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79" w:rsidRDefault="00912479" w:rsidP="0091247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УТВЕРЖДАЮ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    :                 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Глава Дядьковского сельского     поселения                                                                          Директор                                                                                                                                                                                        </w:t>
      </w:r>
    </w:p>
    <w:p w:rsidR="00912479" w:rsidRDefault="00912479" w:rsidP="00912479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                                                                                                                 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12479" w:rsidRDefault="00912479" w:rsidP="0091247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библиотека»                                                          </w:t>
      </w:r>
    </w:p>
    <w:p w:rsidR="00912479" w:rsidRDefault="00912479" w:rsidP="0091247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О.А.Ткачева                                                                                                                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Е.В.Кунтыш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912479" w:rsidRDefault="00912479" w:rsidP="0091247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«___»___________2025г.                                                                                                         «___»___________2025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2479" w:rsidRDefault="00912479" w:rsidP="000132C6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912479" w:rsidRDefault="00912479" w:rsidP="0091247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0132C6" w:rsidRDefault="00912479" w:rsidP="000132C6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мероприятий </w:t>
      </w:r>
    </w:p>
    <w:p w:rsidR="000132C6" w:rsidRDefault="000132C6" w:rsidP="000132C6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МБУК «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Дядьковская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сельская библиотека»</w:t>
      </w:r>
    </w:p>
    <w:p w:rsidR="00912479" w:rsidRDefault="00912479" w:rsidP="000132C6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на </w:t>
      </w:r>
      <w:r w:rsidR="000132C6">
        <w:rPr>
          <w:rFonts w:ascii="Times New Roman" w:hAnsi="Times New Roman" w:cs="Times New Roman"/>
          <w:color w:val="00000A"/>
          <w:sz w:val="28"/>
          <w:szCs w:val="28"/>
          <w:lang w:bidi="ar-SA"/>
        </w:rPr>
        <w:t>январь 2026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года</w:t>
      </w:r>
    </w:p>
    <w:p w:rsidR="000132C6" w:rsidRPr="000132C6" w:rsidRDefault="000132C6" w:rsidP="000132C6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tbl>
      <w:tblPr>
        <w:tblStyle w:val="a5"/>
        <w:tblW w:w="21123" w:type="dxa"/>
        <w:tblInd w:w="-34" w:type="dxa"/>
        <w:tblLayout w:type="fixed"/>
        <w:tblLook w:val="04A0"/>
      </w:tblPr>
      <w:tblGrid>
        <w:gridCol w:w="709"/>
        <w:gridCol w:w="129"/>
        <w:gridCol w:w="1415"/>
        <w:gridCol w:w="3559"/>
        <w:gridCol w:w="128"/>
        <w:gridCol w:w="1559"/>
        <w:gridCol w:w="146"/>
        <w:gridCol w:w="2831"/>
        <w:gridCol w:w="2581"/>
        <w:gridCol w:w="1829"/>
        <w:gridCol w:w="3116"/>
        <w:gridCol w:w="3121"/>
      </w:tblGrid>
      <w:tr w:rsidR="00912479" w:rsidRPr="00CD7363" w:rsidTr="000603FB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912479" w:rsidRPr="00CD7363" w:rsidRDefault="00912479" w:rsidP="000603FB">
            <w:pPr>
              <w:pStyle w:val="a4"/>
              <w:ind w:left="3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библиотека</w:t>
            </w:r>
          </w:p>
        </w:tc>
      </w:tr>
      <w:tr w:rsidR="00912479" w:rsidRPr="00CD7363" w:rsidTr="000603FB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912479" w:rsidRPr="00CD7363" w:rsidRDefault="00912479" w:rsidP="000603F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sz w:val="26"/>
                <w:szCs w:val="26"/>
              </w:rPr>
              <w:t>оффлайн-январь</w:t>
            </w:r>
            <w:proofErr w:type="spellEnd"/>
          </w:p>
        </w:tc>
      </w:tr>
      <w:tr w:rsidR="00912479" w:rsidRPr="00CD7363" w:rsidTr="000603FB">
        <w:trPr>
          <w:gridAfter w:val="2"/>
          <w:wAfter w:w="6237" w:type="dxa"/>
        </w:trPr>
        <w:tc>
          <w:tcPr>
            <w:tcW w:w="709" w:type="dxa"/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44" w:type="dxa"/>
            <w:gridSpan w:val="2"/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559" w:type="dxa"/>
          </w:tcPr>
          <w:p w:rsidR="00912479" w:rsidRPr="00CD7363" w:rsidRDefault="00912479" w:rsidP="000603FB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87" w:type="dxa"/>
            <w:gridSpan w:val="2"/>
          </w:tcPr>
          <w:p w:rsidR="00912479" w:rsidRPr="00CD7363" w:rsidRDefault="00912479" w:rsidP="000603FB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  <w:lang w:val="ru-RU" w:eastAsia="zh-CN" w:bidi="ar-SA"/>
              </w:rPr>
            </w:pP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Предполаг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 кол-во </w:t>
            </w: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участн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. </w:t>
            </w:r>
          </w:p>
        </w:tc>
        <w:tc>
          <w:tcPr>
            <w:tcW w:w="2977" w:type="dxa"/>
            <w:gridSpan w:val="2"/>
          </w:tcPr>
          <w:p w:rsidR="00912479" w:rsidRPr="00CD7363" w:rsidRDefault="00912479" w:rsidP="000603FB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81" w:type="dxa"/>
          </w:tcPr>
          <w:p w:rsidR="00912479" w:rsidRPr="00CD7363" w:rsidRDefault="00912479" w:rsidP="000603FB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Ответственный</w:t>
            </w:r>
          </w:p>
        </w:tc>
        <w:tc>
          <w:tcPr>
            <w:tcW w:w="1829" w:type="dxa"/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912479" w:rsidRPr="00CD7363" w:rsidTr="000603FB">
        <w:trPr>
          <w:gridAfter w:val="2"/>
          <w:wAfter w:w="6237" w:type="dxa"/>
          <w:trHeight w:val="1440"/>
        </w:trPr>
        <w:tc>
          <w:tcPr>
            <w:tcW w:w="709" w:type="dxa"/>
            <w:tcBorders>
              <w:bottom w:val="single" w:sz="4" w:space="0" w:color="auto"/>
            </w:tcBorders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6 января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«Мир в ожидании чудес» -</w:t>
            </w:r>
          </w:p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  <w:p w:rsidR="00912479" w:rsidRPr="00CD7363" w:rsidRDefault="00912479" w:rsidP="000603F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12479" w:rsidRPr="00CD7363" w:rsidRDefault="00912479" w:rsidP="000603F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11-00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912479" w:rsidRPr="00CD7363" w:rsidTr="000603FB">
        <w:trPr>
          <w:gridAfter w:val="2"/>
          <w:wAfter w:w="6237" w:type="dxa"/>
          <w:trHeight w:val="1440"/>
        </w:trPr>
        <w:tc>
          <w:tcPr>
            <w:tcW w:w="709" w:type="dxa"/>
            <w:tcBorders>
              <w:bottom w:val="single" w:sz="4" w:space="0" w:color="auto"/>
            </w:tcBorders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912479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января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Через книгу – к добру и миру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Обзор книжной выставки в рамках Дня православной книги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  <w:p w:rsidR="00912479" w:rsidRPr="00CD7363" w:rsidRDefault="00912479" w:rsidP="000603F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12479" w:rsidRPr="00CD7363" w:rsidRDefault="00912479" w:rsidP="000603F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912479" w:rsidRPr="00CD7363" w:rsidTr="000603FB">
        <w:trPr>
          <w:gridAfter w:val="2"/>
          <w:wAfter w:w="6237" w:type="dxa"/>
          <w:trHeight w:val="14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20 января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«Я и финансы» -</w:t>
            </w:r>
          </w:p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Познавательная игра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</w:p>
          <w:p w:rsidR="00912479" w:rsidRPr="00CD7363" w:rsidRDefault="00912479" w:rsidP="000603FB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12479" w:rsidRPr="00CD7363" w:rsidRDefault="00912479" w:rsidP="000603F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912479" w:rsidRPr="00CD7363" w:rsidTr="000603FB">
        <w:trPr>
          <w:gridAfter w:val="2"/>
          <w:wAfter w:w="6237" w:type="dxa"/>
          <w:trHeight w:val="14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912479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января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Единая Россия – единая семья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Обзор книжной выставки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  <w:p w:rsidR="00912479" w:rsidRPr="00CD7363" w:rsidRDefault="00912479" w:rsidP="000603F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12479" w:rsidRPr="00CD7363" w:rsidRDefault="00912479" w:rsidP="000603F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912479" w:rsidRPr="00CD7363" w:rsidTr="000603FB">
        <w:trPr>
          <w:gridAfter w:val="2"/>
          <w:wAfter w:w="6237" w:type="dxa"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27 января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«Город мужества, стойкости и славы» -</w:t>
            </w:r>
          </w:p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Урок мужества ко Дню снятия блокады Ленинграда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</w:p>
          <w:p w:rsidR="00912479" w:rsidRPr="00CD7363" w:rsidRDefault="00912479" w:rsidP="000603FB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12479" w:rsidRPr="00CD7363" w:rsidRDefault="00912479" w:rsidP="000603F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912479" w:rsidRPr="00CD7363" w:rsidTr="000603FB">
        <w:trPr>
          <w:gridAfter w:val="2"/>
          <w:wAfter w:w="6237" w:type="dxa"/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91247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912479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30 января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«Великий бой! Победный бой!» -</w:t>
            </w:r>
          </w:p>
          <w:p w:rsidR="00912479" w:rsidRPr="00CD7363" w:rsidRDefault="00912479" w:rsidP="00060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Исторический экскурс о Сталинградской битве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</w:p>
          <w:p w:rsidR="00912479" w:rsidRPr="00CD7363" w:rsidRDefault="00912479" w:rsidP="000603FB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12479" w:rsidRPr="00CD7363" w:rsidRDefault="00912479" w:rsidP="000603F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912479" w:rsidRPr="00CD7363" w:rsidTr="00912479">
        <w:trPr>
          <w:trHeight w:val="388"/>
        </w:trPr>
        <w:tc>
          <w:tcPr>
            <w:tcW w:w="14886" w:type="dxa"/>
            <w:gridSpan w:val="10"/>
            <w:tcBorders>
              <w:top w:val="single" w:sz="4" w:space="0" w:color="auto"/>
            </w:tcBorders>
          </w:tcPr>
          <w:p w:rsidR="00912479" w:rsidRPr="00CD7363" w:rsidRDefault="00912479" w:rsidP="009124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онлайн-январь</w:t>
            </w:r>
            <w:proofErr w:type="spellEnd"/>
          </w:p>
        </w:tc>
        <w:tc>
          <w:tcPr>
            <w:tcW w:w="3116" w:type="dxa"/>
            <w:tcBorders>
              <w:bottom w:val="nil"/>
            </w:tcBorders>
          </w:tcPr>
          <w:p w:rsidR="00912479" w:rsidRPr="00CD7363" w:rsidRDefault="00912479" w:rsidP="000603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1" w:type="dxa"/>
            <w:vAlign w:val="center"/>
          </w:tcPr>
          <w:p w:rsidR="00912479" w:rsidRPr="00CD7363" w:rsidRDefault="00912479" w:rsidP="000603FB">
            <w:pPr>
              <w:pStyle w:val="1"/>
              <w:shd w:val="clear" w:color="auto" w:fill="FFFFFF"/>
              <w:spacing w:before="15" w:after="15"/>
              <w:outlineLvl w:val="0"/>
              <w:rPr>
                <w:b w:val="0"/>
                <w:sz w:val="26"/>
                <w:szCs w:val="26"/>
              </w:rPr>
            </w:pPr>
          </w:p>
        </w:tc>
      </w:tr>
      <w:tr w:rsidR="00912479" w:rsidRPr="00CD7363" w:rsidTr="000603FB">
        <w:trPr>
          <w:gridAfter w:val="2"/>
          <w:wAfter w:w="6237" w:type="dxa"/>
        </w:trPr>
        <w:tc>
          <w:tcPr>
            <w:tcW w:w="838" w:type="dxa"/>
            <w:gridSpan w:val="2"/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5" w:type="dxa"/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687" w:type="dxa"/>
            <w:gridSpan w:val="2"/>
            <w:vAlign w:val="center"/>
          </w:tcPr>
          <w:p w:rsidR="00912479" w:rsidRPr="00CD7363" w:rsidRDefault="00912479" w:rsidP="000603FB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912479" w:rsidRPr="00CD7363" w:rsidRDefault="00912479" w:rsidP="00060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2EBE5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705" w:type="dxa"/>
            <w:gridSpan w:val="2"/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Кол-во просмотров</w:t>
            </w:r>
          </w:p>
        </w:tc>
        <w:tc>
          <w:tcPr>
            <w:tcW w:w="2831" w:type="dxa"/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81" w:type="dxa"/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829" w:type="dxa"/>
          </w:tcPr>
          <w:p w:rsidR="00912479" w:rsidRPr="00CD7363" w:rsidRDefault="00912479" w:rsidP="000603F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912479" w:rsidRPr="00CD7363" w:rsidTr="000603FB">
        <w:trPr>
          <w:gridAfter w:val="2"/>
          <w:wAfter w:w="6237" w:type="dxa"/>
          <w:trHeight w:val="246"/>
        </w:trPr>
        <w:tc>
          <w:tcPr>
            <w:tcW w:w="838" w:type="dxa"/>
            <w:gridSpan w:val="2"/>
          </w:tcPr>
          <w:p w:rsidR="00912479" w:rsidRPr="00CD7363" w:rsidRDefault="00912479" w:rsidP="009124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23 января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 w:rsidRPr="00CD7363">
              <w:rPr>
                <w:b w:val="0"/>
                <w:iCs/>
                <w:sz w:val="26"/>
                <w:szCs w:val="26"/>
              </w:rPr>
              <w:t>«Гений сатиры» -</w:t>
            </w:r>
          </w:p>
          <w:p w:rsidR="00912479" w:rsidRPr="00CD7363" w:rsidRDefault="00912479" w:rsidP="000603F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 w:rsidRPr="00CD7363">
              <w:rPr>
                <w:b w:val="0"/>
                <w:iCs/>
                <w:sz w:val="26"/>
                <w:szCs w:val="26"/>
              </w:rPr>
              <w:t xml:space="preserve">Электронная презентация к 200-летию </w:t>
            </w:r>
            <w:proofErr w:type="spellStart"/>
            <w:r w:rsidRPr="00CD7363">
              <w:rPr>
                <w:b w:val="0"/>
                <w:iCs/>
                <w:sz w:val="26"/>
                <w:szCs w:val="26"/>
              </w:rPr>
              <w:t>М.Е.Салтыкова-Щедрина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12479" w:rsidRPr="00CD7363" w:rsidRDefault="00912479" w:rsidP="00060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479" w:rsidRPr="00CD7363" w:rsidRDefault="00912479" w:rsidP="000603FB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</w:tbl>
    <w:p w:rsidR="00912479" w:rsidRDefault="00912479" w:rsidP="000132C6">
      <w:pPr>
        <w:pStyle w:val="Standard"/>
        <w:rPr>
          <w:rFonts w:ascii="Times New Roman" w:hAnsi="Times New Roman" w:cs="Times New Roman"/>
          <w:sz w:val="28"/>
          <w:szCs w:val="28"/>
        </w:rPr>
      </w:pPr>
    </w:p>
    <w:sectPr w:rsidR="00912479" w:rsidSect="000132C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479"/>
    <w:rsid w:val="000132C6"/>
    <w:rsid w:val="004B31EB"/>
    <w:rsid w:val="0091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7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12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2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12479"/>
    <w:pPr>
      <w:spacing w:after="0" w:line="240" w:lineRule="auto"/>
    </w:pPr>
  </w:style>
  <w:style w:type="paragraph" w:customStyle="1" w:styleId="Standard">
    <w:name w:val="Standard"/>
    <w:rsid w:val="009124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912479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91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12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2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144B4-9399-4E6A-8A16-4196BC69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cp:lastPrinted>2025-11-29T10:40:00Z</cp:lastPrinted>
  <dcterms:created xsi:type="dcterms:W3CDTF">2025-11-29T10:28:00Z</dcterms:created>
  <dcterms:modified xsi:type="dcterms:W3CDTF">2025-11-29T10:40:00Z</dcterms:modified>
</cp:coreProperties>
</file>