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B9" w:rsidRPr="00691AB9" w:rsidRDefault="00691AB9" w:rsidP="00890FAB">
      <w:pPr>
        <w:spacing w:line="240" w:lineRule="exact"/>
        <w:jc w:val="center"/>
        <w:rPr>
          <w:rFonts w:ascii="Arial" w:hAnsi="Arial" w:cs="Arial"/>
          <w:b/>
        </w:rPr>
      </w:pPr>
      <w:r w:rsidRPr="00691AB9">
        <w:rPr>
          <w:rFonts w:ascii="Arial" w:hAnsi="Arial" w:cs="Arial"/>
          <w:b/>
        </w:rPr>
        <w:t>ПЛАН</w:t>
      </w:r>
    </w:p>
    <w:p w:rsidR="00691AB9" w:rsidRPr="00691AB9" w:rsidRDefault="00691AB9" w:rsidP="00890FAB">
      <w:pPr>
        <w:spacing w:line="240" w:lineRule="exact"/>
        <w:jc w:val="center"/>
        <w:rPr>
          <w:rFonts w:ascii="Arial" w:hAnsi="Arial" w:cs="Arial"/>
          <w:b/>
        </w:rPr>
      </w:pPr>
      <w:r w:rsidRPr="00691AB9">
        <w:rPr>
          <w:rFonts w:ascii="Arial" w:hAnsi="Arial" w:cs="Arial"/>
          <w:b/>
        </w:rPr>
        <w:t xml:space="preserve">мероприятий по улучшению качества оказания услуг </w:t>
      </w:r>
    </w:p>
    <w:p w:rsidR="00691AB9" w:rsidRDefault="00691AB9" w:rsidP="00890FAB">
      <w:pPr>
        <w:spacing w:line="240" w:lineRule="exact"/>
        <w:jc w:val="center"/>
        <w:rPr>
          <w:rFonts w:ascii="Arial" w:hAnsi="Arial" w:cs="Arial"/>
          <w:b/>
        </w:rPr>
      </w:pPr>
      <w:r w:rsidRPr="00691AB9">
        <w:rPr>
          <w:rFonts w:ascii="Arial" w:hAnsi="Arial" w:cs="Arial"/>
          <w:b/>
        </w:rPr>
        <w:t>учреждениями культуры Голышмановского муниципального района</w:t>
      </w:r>
    </w:p>
    <w:p w:rsidR="00691AB9" w:rsidRDefault="00691AB9" w:rsidP="00890FAB">
      <w:pPr>
        <w:spacing w:line="240" w:lineRule="exact"/>
        <w:jc w:val="center"/>
        <w:rPr>
          <w:rFonts w:ascii="Arial" w:hAnsi="Arial" w:cs="Arial"/>
          <w:b/>
        </w:rPr>
      </w:pPr>
    </w:p>
    <w:tbl>
      <w:tblPr>
        <w:tblStyle w:val="af5"/>
        <w:tblW w:w="0" w:type="auto"/>
        <w:tblLook w:val="04A0"/>
      </w:tblPr>
      <w:tblGrid>
        <w:gridCol w:w="1358"/>
        <w:gridCol w:w="4462"/>
        <w:gridCol w:w="3782"/>
        <w:gridCol w:w="1801"/>
        <w:gridCol w:w="3383"/>
      </w:tblGrid>
      <w:tr w:rsidR="00691AB9" w:rsidRPr="00890FAB" w:rsidTr="00890FAB">
        <w:tc>
          <w:tcPr>
            <w:tcW w:w="1384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90FAB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90FAB">
              <w:rPr>
                <w:rFonts w:ascii="Arial" w:hAnsi="Arial" w:cs="Arial"/>
                <w:b/>
              </w:rPr>
              <w:t>п</w:t>
            </w:r>
            <w:proofErr w:type="gramEnd"/>
            <w:r w:rsidRPr="00890FAB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530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90FAB">
              <w:rPr>
                <w:rFonts w:ascii="Arial" w:hAnsi="Arial" w:cs="Arial"/>
                <w:b/>
              </w:rPr>
              <w:t>Наименование мероприятитя</w:t>
            </w:r>
          </w:p>
        </w:tc>
        <w:tc>
          <w:tcPr>
            <w:tcW w:w="3833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90FAB">
              <w:rPr>
                <w:rFonts w:ascii="Arial" w:hAnsi="Arial" w:cs="Arial"/>
                <w:b/>
              </w:rPr>
              <w:t>Основание реализации</w:t>
            </w:r>
          </w:p>
        </w:tc>
        <w:tc>
          <w:tcPr>
            <w:tcW w:w="1625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90FAB">
              <w:rPr>
                <w:rFonts w:ascii="Arial" w:hAnsi="Arial" w:cs="Arial"/>
                <w:b/>
              </w:rPr>
              <w:t>Срок реализации</w:t>
            </w:r>
          </w:p>
        </w:tc>
        <w:tc>
          <w:tcPr>
            <w:tcW w:w="3414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Ответственный</w:t>
            </w:r>
          </w:p>
        </w:tc>
      </w:tr>
      <w:tr w:rsidR="00691AB9" w:rsidRPr="00890FAB" w:rsidTr="00274A93">
        <w:tc>
          <w:tcPr>
            <w:tcW w:w="14786" w:type="dxa"/>
            <w:gridSpan w:val="5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90FAB">
              <w:rPr>
                <w:rFonts w:ascii="Arial" w:hAnsi="Arial" w:cs="Arial"/>
                <w:b/>
              </w:rPr>
              <w:t xml:space="preserve">В сфере </w:t>
            </w:r>
            <w:proofErr w:type="gramStart"/>
            <w:r w:rsidRPr="00890FAB">
              <w:rPr>
                <w:rFonts w:ascii="Arial" w:hAnsi="Arial" w:cs="Arial"/>
                <w:b/>
              </w:rPr>
              <w:t xml:space="preserve">повышения комфортности условий предоставления </w:t>
            </w:r>
            <w:r w:rsidR="00BF7239" w:rsidRPr="00890FAB">
              <w:rPr>
                <w:rFonts w:ascii="Arial" w:hAnsi="Arial" w:cs="Arial"/>
                <w:b/>
              </w:rPr>
              <w:t>услуг</w:t>
            </w:r>
            <w:proofErr w:type="gramEnd"/>
            <w:r w:rsidR="00BF7239" w:rsidRPr="00890FAB">
              <w:rPr>
                <w:rFonts w:ascii="Arial" w:hAnsi="Arial" w:cs="Arial"/>
                <w:b/>
              </w:rPr>
              <w:t xml:space="preserve"> и достижения их получения</w:t>
            </w:r>
          </w:p>
        </w:tc>
      </w:tr>
      <w:tr w:rsidR="00691AB9" w:rsidRPr="00890FAB" w:rsidTr="00890FAB">
        <w:tc>
          <w:tcPr>
            <w:tcW w:w="1384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1</w:t>
            </w:r>
          </w:p>
        </w:tc>
        <w:tc>
          <w:tcPr>
            <w:tcW w:w="4530" w:type="dxa"/>
          </w:tcPr>
          <w:p w:rsidR="00691AB9" w:rsidRPr="00890FAB" w:rsidRDefault="00691AB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Продолжить работу по укреплению материально – технической базы </w:t>
            </w:r>
          </w:p>
        </w:tc>
        <w:tc>
          <w:tcPr>
            <w:tcW w:w="3833" w:type="dxa"/>
          </w:tcPr>
          <w:p w:rsidR="00691AB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комфортностью условий</w:t>
            </w:r>
          </w:p>
        </w:tc>
        <w:tc>
          <w:tcPr>
            <w:tcW w:w="1625" w:type="dxa"/>
          </w:tcPr>
          <w:p w:rsidR="00691AB9" w:rsidRPr="00890FAB" w:rsidRDefault="00BF723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2017 г.</w:t>
            </w:r>
          </w:p>
        </w:tc>
        <w:tc>
          <w:tcPr>
            <w:tcW w:w="3414" w:type="dxa"/>
          </w:tcPr>
          <w:p w:rsidR="00691AB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«ГЦКД»</w:t>
            </w:r>
          </w:p>
          <w:p w:rsidR="00BF723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691AB9" w:rsidRPr="00890FAB" w:rsidTr="00890FAB">
        <w:tc>
          <w:tcPr>
            <w:tcW w:w="1384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2</w:t>
            </w:r>
          </w:p>
        </w:tc>
        <w:tc>
          <w:tcPr>
            <w:tcW w:w="4530" w:type="dxa"/>
          </w:tcPr>
          <w:p w:rsidR="00691AB9" w:rsidRPr="00890FAB" w:rsidRDefault="00691AB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Осуществлять работу по привлечению населения  к  творческому использованию свободного времени.</w:t>
            </w:r>
          </w:p>
        </w:tc>
        <w:tc>
          <w:tcPr>
            <w:tcW w:w="3833" w:type="dxa"/>
          </w:tcPr>
          <w:p w:rsidR="00691AB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комфортностью условий</w:t>
            </w:r>
          </w:p>
        </w:tc>
        <w:tc>
          <w:tcPr>
            <w:tcW w:w="1625" w:type="dxa"/>
          </w:tcPr>
          <w:p w:rsidR="00691AB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3414" w:type="dxa"/>
          </w:tcPr>
          <w:p w:rsidR="00691AB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«ГЦКД»</w:t>
            </w:r>
          </w:p>
          <w:p w:rsidR="00BF723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691AB9" w:rsidRPr="00890FAB" w:rsidTr="00890FAB">
        <w:tc>
          <w:tcPr>
            <w:tcW w:w="1384" w:type="dxa"/>
          </w:tcPr>
          <w:p w:rsidR="00691AB9" w:rsidRPr="00890FAB" w:rsidRDefault="00691AB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3</w:t>
            </w:r>
          </w:p>
        </w:tc>
        <w:tc>
          <w:tcPr>
            <w:tcW w:w="4530" w:type="dxa"/>
          </w:tcPr>
          <w:p w:rsidR="00691AB9" w:rsidRPr="00890FAB" w:rsidRDefault="00691AB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Обеспечение наличия на прилегающей к Учреждению территории возможности для самостоятельного передвижения маломобильных получателей  услуг.</w:t>
            </w:r>
          </w:p>
        </w:tc>
        <w:tc>
          <w:tcPr>
            <w:tcW w:w="3833" w:type="dxa"/>
          </w:tcPr>
          <w:p w:rsidR="00691AB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комфортностью условий</w:t>
            </w:r>
          </w:p>
        </w:tc>
        <w:tc>
          <w:tcPr>
            <w:tcW w:w="1625" w:type="dxa"/>
          </w:tcPr>
          <w:p w:rsidR="00691AB9" w:rsidRPr="00890FAB" w:rsidRDefault="00BF7239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2017 г.</w:t>
            </w:r>
          </w:p>
        </w:tc>
        <w:tc>
          <w:tcPr>
            <w:tcW w:w="3414" w:type="dxa"/>
          </w:tcPr>
          <w:p w:rsidR="00691AB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BF7239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«ГЦКД»</w:t>
            </w:r>
          </w:p>
        </w:tc>
      </w:tr>
      <w:tr w:rsidR="00EA12C5" w:rsidRPr="00890FAB" w:rsidTr="00243ADC">
        <w:tc>
          <w:tcPr>
            <w:tcW w:w="14786" w:type="dxa"/>
            <w:gridSpan w:val="5"/>
          </w:tcPr>
          <w:p w:rsidR="00EA12C5" w:rsidRPr="00890FAB" w:rsidRDefault="00EA12C5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  <w:b/>
              </w:rPr>
              <w:t>В сфере повышения доброжелательности, вежливости, компетентности работников организации</w:t>
            </w:r>
          </w:p>
        </w:tc>
      </w:tr>
      <w:tr w:rsidR="00BF7239" w:rsidRPr="00890FAB" w:rsidTr="00890FAB">
        <w:tc>
          <w:tcPr>
            <w:tcW w:w="1384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1</w:t>
            </w:r>
          </w:p>
        </w:tc>
        <w:tc>
          <w:tcPr>
            <w:tcW w:w="4530" w:type="dxa"/>
          </w:tcPr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Проведение с сотрудниками инструктажей по этикету, правилам поведения на работе, </w:t>
            </w:r>
          </w:p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доброжелательности и вежливости </w:t>
            </w:r>
            <w:proofErr w:type="gramStart"/>
            <w:r w:rsidRPr="00890FAB">
              <w:rPr>
                <w:rFonts w:ascii="Arial" w:hAnsi="Arial" w:cs="Arial"/>
              </w:rPr>
              <w:t>к</w:t>
            </w:r>
            <w:proofErr w:type="gramEnd"/>
            <w:r w:rsidRPr="00890FAB">
              <w:rPr>
                <w:rFonts w:ascii="Arial" w:hAnsi="Arial" w:cs="Arial"/>
              </w:rPr>
              <w:t xml:space="preserve"> </w:t>
            </w:r>
          </w:p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lastRenderedPageBreak/>
              <w:t>посетителям.</w:t>
            </w:r>
          </w:p>
          <w:p w:rsidR="00BF723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3833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lastRenderedPageBreak/>
              <w:t>Повышение уровня удовлетворенности получателей услуг вежливостью и компетентностью работников</w:t>
            </w:r>
          </w:p>
        </w:tc>
        <w:tc>
          <w:tcPr>
            <w:tcW w:w="1625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3414" w:type="dxa"/>
          </w:tcPr>
          <w:p w:rsidR="00890FAB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Отдел по спорту, молодежной политике и культуре Администрации </w:t>
            </w:r>
            <w:r w:rsidRPr="00890FAB">
              <w:rPr>
                <w:rFonts w:ascii="Arial" w:hAnsi="Arial" w:cs="Arial"/>
              </w:rPr>
              <w:lastRenderedPageBreak/>
              <w:t>Голышмановского муниципального района</w:t>
            </w:r>
          </w:p>
          <w:p w:rsidR="00BF7239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BF7239" w:rsidRPr="00890FAB" w:rsidTr="00890FAB">
        <w:tc>
          <w:tcPr>
            <w:tcW w:w="1384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530" w:type="dxa"/>
          </w:tcPr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proofErr w:type="gramStart"/>
            <w:r w:rsidRPr="00890FAB">
              <w:rPr>
                <w:rFonts w:ascii="Arial" w:hAnsi="Arial" w:cs="Arial"/>
              </w:rPr>
              <w:t xml:space="preserve">Регулярный мониторинг удовлетворенности качеством предоставляемых услуг, наличие обратной связи (книга жалоб и </w:t>
            </w:r>
            <w:proofErr w:type="gramEnd"/>
          </w:p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предложений, анкетирование)</w:t>
            </w:r>
          </w:p>
          <w:p w:rsidR="00BF723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3833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вежливостью и компетентностью работников</w:t>
            </w:r>
          </w:p>
        </w:tc>
        <w:tc>
          <w:tcPr>
            <w:tcW w:w="1625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Постоянно</w:t>
            </w:r>
          </w:p>
        </w:tc>
        <w:tc>
          <w:tcPr>
            <w:tcW w:w="3414" w:type="dxa"/>
          </w:tcPr>
          <w:p w:rsidR="00890FAB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BF7239" w:rsidRPr="00890FAB" w:rsidTr="00890FAB">
        <w:tc>
          <w:tcPr>
            <w:tcW w:w="1384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3</w:t>
            </w:r>
          </w:p>
        </w:tc>
        <w:tc>
          <w:tcPr>
            <w:tcW w:w="4530" w:type="dxa"/>
          </w:tcPr>
          <w:p w:rsidR="00890FAB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Анализ поступивших предложений и замечаний, работа над устранением и по возможности внедрением предложений в работу </w:t>
            </w:r>
          </w:p>
          <w:p w:rsidR="00BF7239" w:rsidRPr="00890FAB" w:rsidRDefault="00BF7239" w:rsidP="00890FAB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3833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вежливостью и компетентностью работников</w:t>
            </w:r>
          </w:p>
        </w:tc>
        <w:tc>
          <w:tcPr>
            <w:tcW w:w="1625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постоянно</w:t>
            </w:r>
          </w:p>
        </w:tc>
        <w:tc>
          <w:tcPr>
            <w:tcW w:w="3414" w:type="dxa"/>
          </w:tcPr>
          <w:p w:rsidR="00890FAB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BF7239" w:rsidRPr="00890FAB" w:rsidTr="00890FAB">
        <w:tc>
          <w:tcPr>
            <w:tcW w:w="1384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4</w:t>
            </w:r>
          </w:p>
        </w:tc>
        <w:tc>
          <w:tcPr>
            <w:tcW w:w="4530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 xml:space="preserve">Усиление </w:t>
            </w:r>
            <w:proofErr w:type="gramStart"/>
            <w:r w:rsidRPr="00890FAB">
              <w:rPr>
                <w:rFonts w:ascii="Arial" w:hAnsi="Arial" w:cs="Arial"/>
              </w:rPr>
              <w:t>контроля за</w:t>
            </w:r>
            <w:proofErr w:type="gramEnd"/>
            <w:r w:rsidRPr="00890FAB">
              <w:rPr>
                <w:rFonts w:ascii="Arial" w:hAnsi="Arial" w:cs="Arial"/>
              </w:rPr>
              <w:t xml:space="preserve"> соблюдением работниками Учреждения общих принципов профессиональной служебной этики и основных правил служебного поведения.</w:t>
            </w:r>
          </w:p>
        </w:tc>
        <w:tc>
          <w:tcPr>
            <w:tcW w:w="3833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вежливостью и компетентностью работников</w:t>
            </w:r>
          </w:p>
        </w:tc>
        <w:tc>
          <w:tcPr>
            <w:tcW w:w="1625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постоянно</w:t>
            </w:r>
          </w:p>
        </w:tc>
        <w:tc>
          <w:tcPr>
            <w:tcW w:w="3414" w:type="dxa"/>
          </w:tcPr>
          <w:p w:rsidR="00890FAB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  <w:tr w:rsidR="00BF7239" w:rsidRPr="00890FAB" w:rsidTr="00890FAB">
        <w:tc>
          <w:tcPr>
            <w:tcW w:w="1384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5</w:t>
            </w:r>
          </w:p>
        </w:tc>
        <w:tc>
          <w:tcPr>
            <w:tcW w:w="4530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Продолжить работу по повышению квалификации работников Учреждения.</w:t>
            </w:r>
          </w:p>
        </w:tc>
        <w:tc>
          <w:tcPr>
            <w:tcW w:w="3833" w:type="dxa"/>
          </w:tcPr>
          <w:p w:rsidR="00BF7239" w:rsidRPr="00890FAB" w:rsidRDefault="00890FAB" w:rsidP="00890FAB">
            <w:p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Повышение уровня удовлетворенности получателей услуг вежливостью и компетентностью работников</w:t>
            </w:r>
          </w:p>
        </w:tc>
        <w:tc>
          <w:tcPr>
            <w:tcW w:w="1625" w:type="dxa"/>
          </w:tcPr>
          <w:p w:rsidR="00BF7239" w:rsidRPr="00890FAB" w:rsidRDefault="00890FAB" w:rsidP="00890FAB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постоянно</w:t>
            </w:r>
          </w:p>
        </w:tc>
        <w:tc>
          <w:tcPr>
            <w:tcW w:w="3414" w:type="dxa"/>
          </w:tcPr>
          <w:p w:rsidR="00890FAB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Отдел по спорту, молодежной политике и культуре Администрации Голышмановского муниципального района</w:t>
            </w:r>
          </w:p>
          <w:p w:rsidR="00BF7239" w:rsidRPr="00890FAB" w:rsidRDefault="00890FAB" w:rsidP="00890FAB">
            <w:pPr>
              <w:pStyle w:val="ab"/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</w:rPr>
            </w:pPr>
            <w:r w:rsidRPr="00890FAB">
              <w:rPr>
                <w:rFonts w:ascii="Arial" w:hAnsi="Arial" w:cs="Arial"/>
              </w:rPr>
              <w:t>МАУ «ГЦБС»</w:t>
            </w:r>
          </w:p>
        </w:tc>
      </w:tr>
    </w:tbl>
    <w:p w:rsidR="00691AB9" w:rsidRPr="00691AB9" w:rsidRDefault="00691AB9" w:rsidP="00691AB9">
      <w:pPr>
        <w:jc w:val="center"/>
        <w:rPr>
          <w:szCs w:val="20"/>
        </w:rPr>
      </w:pPr>
    </w:p>
    <w:sectPr w:rsidR="00691AB9" w:rsidRPr="00691AB9" w:rsidSect="00691A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E6E"/>
    <w:multiLevelType w:val="hybridMultilevel"/>
    <w:tmpl w:val="E77C2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91AB9"/>
    <w:rsid w:val="0034359C"/>
    <w:rsid w:val="005B2946"/>
    <w:rsid w:val="00691AB9"/>
    <w:rsid w:val="0079012D"/>
    <w:rsid w:val="00792FDD"/>
    <w:rsid w:val="00890FAB"/>
    <w:rsid w:val="0093204D"/>
    <w:rsid w:val="00BC5066"/>
    <w:rsid w:val="00BF021F"/>
    <w:rsid w:val="00BF7239"/>
    <w:rsid w:val="00D17646"/>
    <w:rsid w:val="00D64FB4"/>
    <w:rsid w:val="00DA20AA"/>
    <w:rsid w:val="00E246E2"/>
    <w:rsid w:val="00EA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B9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F021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21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21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21F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21F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21F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21F"/>
    <w:pPr>
      <w:spacing w:before="240" w:after="60"/>
      <w:outlineLvl w:val="6"/>
    </w:pPr>
    <w:rPr>
      <w:rFonts w:asciiTheme="minorHAnsi" w:eastAsiaTheme="minorHAnsi" w:hAnsiTheme="minorHAnsi" w:cstheme="majorBid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21F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21F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2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021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021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021F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F021F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F021F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F021F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F021F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F021F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BF021F"/>
    <w:rPr>
      <w:rFonts w:asciiTheme="minorHAnsi" w:eastAsiaTheme="minorHAnsi" w:hAnsiTheme="minorHAns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BF021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BF021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F021F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BF021F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BF021F"/>
    <w:rPr>
      <w:b/>
      <w:bCs/>
    </w:rPr>
  </w:style>
  <w:style w:type="character" w:styleId="a9">
    <w:name w:val="Emphasis"/>
    <w:basedOn w:val="a0"/>
    <w:uiPriority w:val="20"/>
    <w:qFormat/>
    <w:rsid w:val="00BF021F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F021F"/>
    <w:rPr>
      <w:rFonts w:asciiTheme="minorHAnsi" w:eastAsiaTheme="minorHAnsi" w:hAnsiTheme="minorHAnsi"/>
      <w:szCs w:val="32"/>
      <w:lang w:val="en-US" w:eastAsia="en-US" w:bidi="en-US"/>
    </w:rPr>
  </w:style>
  <w:style w:type="paragraph" w:styleId="ab">
    <w:name w:val="List Paragraph"/>
    <w:basedOn w:val="a"/>
    <w:uiPriority w:val="34"/>
    <w:qFormat/>
    <w:rsid w:val="00BF021F"/>
    <w:pPr>
      <w:ind w:left="720"/>
      <w:contextualSpacing/>
    </w:pPr>
    <w:rPr>
      <w:rFonts w:asciiTheme="minorHAnsi" w:eastAsiaTheme="minorHAnsi" w:hAnsi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F021F"/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F021F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F021F"/>
    <w:pPr>
      <w:ind w:left="720" w:right="720"/>
    </w:pPr>
    <w:rPr>
      <w:rFonts w:asciiTheme="minorHAnsi" w:eastAsiaTheme="minorHAnsi" w:hAnsiTheme="minorHAnsi" w:cstheme="majorBidi"/>
      <w:b/>
      <w:i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BF021F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F021F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F021F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F021F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F021F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F021F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F021F"/>
    <w:pPr>
      <w:outlineLvl w:val="9"/>
    </w:pPr>
  </w:style>
  <w:style w:type="character" w:styleId="af4">
    <w:name w:val="Hyperlink"/>
    <w:basedOn w:val="a0"/>
    <w:rsid w:val="00691AB9"/>
    <w:rPr>
      <w:rFonts w:cs="Times New Roman"/>
      <w:color w:val="0000FF"/>
      <w:u w:val="single"/>
    </w:rPr>
  </w:style>
  <w:style w:type="table" w:styleId="af5">
    <w:name w:val="Table Grid"/>
    <w:basedOn w:val="a1"/>
    <w:uiPriority w:val="59"/>
    <w:rsid w:val="00691A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cp:lastPrinted>2017-03-07T04:40:00Z</cp:lastPrinted>
  <dcterms:created xsi:type="dcterms:W3CDTF">2017-03-07T04:13:00Z</dcterms:created>
  <dcterms:modified xsi:type="dcterms:W3CDTF">2017-03-07T04:40:00Z</dcterms:modified>
</cp:coreProperties>
</file>