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0B20" w14:textId="6FD70234" w:rsidR="008E2BC3" w:rsidRPr="008B1A26" w:rsidRDefault="008E2BC3" w:rsidP="008E2BC3">
      <w:pPr>
        <w:pStyle w:val="Standard"/>
        <w:ind w:firstLine="360"/>
        <w:rPr>
          <w:b/>
          <w:bCs/>
          <w:color w:val="111111"/>
          <w:sz w:val="28"/>
          <w:szCs w:val="28"/>
        </w:rPr>
      </w:pPr>
      <w:r w:rsidRPr="008B1A26">
        <w:rPr>
          <w:b/>
          <w:bCs/>
          <w:sz w:val="28"/>
          <w:szCs w:val="28"/>
        </w:rPr>
        <w:t>Перечень оборудования</w:t>
      </w:r>
      <w:r w:rsidRPr="008B1A26">
        <w:rPr>
          <w:b/>
          <w:bCs/>
          <w:color w:val="111111"/>
          <w:sz w:val="28"/>
          <w:szCs w:val="28"/>
        </w:rPr>
        <w:t xml:space="preserve"> физкультурного зала</w:t>
      </w:r>
    </w:p>
    <w:p w14:paraId="68D0B805" w14:textId="77777777" w:rsidR="008E2BC3" w:rsidRPr="008B1A26" w:rsidRDefault="008E2BC3" w:rsidP="008E2BC3">
      <w:pPr>
        <w:pStyle w:val="Standard"/>
        <w:ind w:firstLine="360"/>
        <w:rPr>
          <w:b/>
          <w:sz w:val="28"/>
          <w:szCs w:val="28"/>
        </w:rPr>
      </w:pPr>
    </w:p>
    <w:p w14:paraId="2A307926" w14:textId="77777777" w:rsidR="008E2BC3" w:rsidRPr="008B1A26" w:rsidRDefault="008E2BC3" w:rsidP="008B1A26">
      <w:pPr>
        <w:pStyle w:val="Standard"/>
        <w:ind w:firstLine="360"/>
        <w:rPr>
          <w:b/>
          <w:sz w:val="28"/>
          <w:szCs w:val="28"/>
        </w:rPr>
      </w:pPr>
      <w:r w:rsidRPr="008B1A26">
        <w:rPr>
          <w:b/>
          <w:sz w:val="28"/>
          <w:szCs w:val="28"/>
        </w:rPr>
        <w:t>Наименование, кол-во:</w:t>
      </w:r>
    </w:p>
    <w:p w14:paraId="20A47EC6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Барьер тренировочный многоуровневый 2 шт.</w:t>
      </w:r>
    </w:p>
    <w:p w14:paraId="61A02ED8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Веревка (разной длины) 7 шт.</w:t>
      </w:r>
    </w:p>
    <w:p w14:paraId="59320828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Вожжи с бубенчиками 2 шт.</w:t>
      </w:r>
    </w:p>
    <w:p w14:paraId="6F6FD1C0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Гантели пластмассовые 0,45 кг (2 шт.) пустые 10 шт.</w:t>
      </w:r>
    </w:p>
    <w:p w14:paraId="2FCEB02E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Гантели пластмассовые 0,5 кг (2 шт.) пустые 10 шт.</w:t>
      </w:r>
    </w:p>
    <w:p w14:paraId="2749B140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 xml:space="preserve">Дорожка балансировочная 2 </w:t>
      </w:r>
      <w:proofErr w:type="spellStart"/>
      <w:r w:rsidRPr="008B1A26">
        <w:rPr>
          <w:sz w:val="28"/>
          <w:szCs w:val="28"/>
        </w:rPr>
        <w:t>шт</w:t>
      </w:r>
      <w:proofErr w:type="spellEnd"/>
    </w:p>
    <w:p w14:paraId="5121A43D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 xml:space="preserve">Дорожка движения с канатом зигзаг 2 </w:t>
      </w:r>
      <w:proofErr w:type="spellStart"/>
      <w:r w:rsidRPr="008B1A26">
        <w:rPr>
          <w:sz w:val="28"/>
          <w:szCs w:val="28"/>
        </w:rPr>
        <w:t>шт</w:t>
      </w:r>
      <w:proofErr w:type="spellEnd"/>
    </w:p>
    <w:p w14:paraId="12A696A6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Дощечка с ребристой поверхностью 2 шт.</w:t>
      </w:r>
    </w:p>
    <w:p w14:paraId="1BEE13A8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Дуги (самодельные) 6 шт.</w:t>
      </w:r>
    </w:p>
    <w:p w14:paraId="1774D419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 xml:space="preserve">Дуги для </w:t>
      </w:r>
      <w:proofErr w:type="spellStart"/>
      <w:r w:rsidRPr="008B1A26">
        <w:rPr>
          <w:sz w:val="28"/>
          <w:szCs w:val="28"/>
        </w:rPr>
        <w:t>подлезания</w:t>
      </w:r>
      <w:proofErr w:type="spellEnd"/>
      <w:r w:rsidRPr="008B1A26">
        <w:rPr>
          <w:sz w:val="28"/>
          <w:szCs w:val="28"/>
        </w:rPr>
        <w:t xml:space="preserve"> (металл.) высота 40 см 2 шт.</w:t>
      </w:r>
    </w:p>
    <w:p w14:paraId="77F9822B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 xml:space="preserve">Дуги для </w:t>
      </w:r>
      <w:proofErr w:type="spellStart"/>
      <w:r w:rsidRPr="008B1A26">
        <w:rPr>
          <w:sz w:val="28"/>
          <w:szCs w:val="28"/>
        </w:rPr>
        <w:t>подлезания</w:t>
      </w:r>
      <w:proofErr w:type="spellEnd"/>
      <w:r w:rsidRPr="008B1A26">
        <w:rPr>
          <w:sz w:val="28"/>
          <w:szCs w:val="28"/>
        </w:rPr>
        <w:t xml:space="preserve"> (металл.) высота 60 см 2 шт.</w:t>
      </w:r>
    </w:p>
    <w:p w14:paraId="3A03A994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Кегли для ОРУ 34 шт. маленькие и 13 штук большие</w:t>
      </w:r>
    </w:p>
    <w:p w14:paraId="398D5348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Клюшка хоккейная 2 шт.</w:t>
      </w:r>
    </w:p>
    <w:p w14:paraId="7DC0B3B0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Флажки для ОРУ 134 шт.</w:t>
      </w:r>
    </w:p>
    <w:p w14:paraId="64BA7287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-синие – 25 шт.</w:t>
      </w:r>
    </w:p>
    <w:p w14:paraId="5FC88E2A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-зеленые – 25 шт.</w:t>
      </w:r>
    </w:p>
    <w:p w14:paraId="2C02DB64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-красные – 25 шт.</w:t>
      </w:r>
    </w:p>
    <w:p w14:paraId="04A76805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-желтые – 31 шт.</w:t>
      </w:r>
    </w:p>
    <w:p w14:paraId="254E2F61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-белые – 28 шт.</w:t>
      </w:r>
    </w:p>
    <w:p w14:paraId="437C727B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Мягкие модули (комплект) 1шт.</w:t>
      </w:r>
    </w:p>
    <w:p w14:paraId="1840B526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Канат для перетягивания 1 шт.</w:t>
      </w:r>
    </w:p>
    <w:p w14:paraId="05722BD4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Лесенка координационная 4 шт.</w:t>
      </w:r>
    </w:p>
    <w:p w14:paraId="08082043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Ёмкость большая (цветная) 2 шт.</w:t>
      </w:r>
    </w:p>
    <w:p w14:paraId="3ACA5F51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Ёмкость голубая 4 шт.</w:t>
      </w:r>
    </w:p>
    <w:p w14:paraId="00B76A04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Корзина серая 1 шт.</w:t>
      </w:r>
    </w:p>
    <w:p w14:paraId="176AC8CA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Лошадка – скакалка 2 шт.</w:t>
      </w:r>
    </w:p>
    <w:p w14:paraId="76A59CBC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Мат 2 шт.</w:t>
      </w:r>
    </w:p>
    <w:p w14:paraId="4A7ADC35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proofErr w:type="spellStart"/>
      <w:r w:rsidRPr="008B1A26">
        <w:rPr>
          <w:sz w:val="28"/>
          <w:szCs w:val="28"/>
        </w:rPr>
        <w:t>Медицинбол</w:t>
      </w:r>
      <w:proofErr w:type="spellEnd"/>
      <w:r w:rsidRPr="008B1A26">
        <w:rPr>
          <w:sz w:val="28"/>
          <w:szCs w:val="28"/>
        </w:rPr>
        <w:t xml:space="preserve"> 1 кг 2 шт.</w:t>
      </w:r>
    </w:p>
    <w:p w14:paraId="665EC1E1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Мешочки с грузом 100 грамм 31 шт.</w:t>
      </w:r>
    </w:p>
    <w:p w14:paraId="5C40D2C4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Мешочки с грузом 200 грамм 36 шт.</w:t>
      </w:r>
    </w:p>
    <w:p w14:paraId="3DE296F9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Мячи большие 20 см 15 шт.</w:t>
      </w:r>
    </w:p>
    <w:p w14:paraId="38C6AC45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Мячи средние 12,5 см 18 шт.</w:t>
      </w:r>
    </w:p>
    <w:p w14:paraId="38CB966D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Мячи малые 8,7 см 22 шт.</w:t>
      </w:r>
    </w:p>
    <w:p w14:paraId="7556B8BF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Мячи силиконовые с рисунком 12 шт.</w:t>
      </w:r>
    </w:p>
    <w:p w14:paraId="1AFA7FD5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Мяч-попрыгун 2 шт.</w:t>
      </w:r>
    </w:p>
    <w:p w14:paraId="1706DF61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Мячи для сухого бассейна 1 набор</w:t>
      </w:r>
    </w:p>
    <w:p w14:paraId="7DB44D46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 волейбольный 1 шт.</w:t>
      </w:r>
    </w:p>
    <w:p w14:paraId="090569BF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 баскетбольный 3 шт.</w:t>
      </w:r>
    </w:p>
    <w:p w14:paraId="2FB68CD8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 футбольный 2 шт.</w:t>
      </w:r>
    </w:p>
    <w:p w14:paraId="094606C0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Мяч футбольный детский ПВХ 4 шт.</w:t>
      </w:r>
    </w:p>
    <w:p w14:paraId="5E7DA3C7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Обруч большой 4 шт.</w:t>
      </w:r>
    </w:p>
    <w:p w14:paraId="1500F3B2" w14:textId="77777777" w:rsidR="008E2BC3" w:rsidRPr="008B1A26" w:rsidRDefault="008E2BC3" w:rsidP="008B1A26">
      <w:pPr>
        <w:pStyle w:val="Standard"/>
        <w:ind w:firstLine="360"/>
        <w:rPr>
          <w:sz w:val="28"/>
          <w:szCs w:val="28"/>
        </w:rPr>
      </w:pPr>
      <w:r w:rsidRPr="008B1A26">
        <w:rPr>
          <w:sz w:val="28"/>
          <w:szCs w:val="28"/>
        </w:rPr>
        <w:t>Обруч средний 5 шт.</w:t>
      </w:r>
    </w:p>
    <w:p w14:paraId="6091A471" w14:textId="77777777" w:rsidR="008E2BC3" w:rsidRP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lastRenderedPageBreak/>
        <w:t>Обруч малый 18 шт.</w:t>
      </w:r>
    </w:p>
    <w:p w14:paraId="4E5E6668" w14:textId="77777777" w:rsidR="008E2BC3" w:rsidRP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Обручи плоские – 38 шт.</w:t>
      </w:r>
    </w:p>
    <w:p w14:paraId="168B7814" w14:textId="77777777" w:rsidR="008E2BC3" w:rsidRP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Палка гимнастическая 90 см 30 шт.</w:t>
      </w:r>
    </w:p>
    <w:p w14:paraId="7F8A5800" w14:textId="77777777" w:rsidR="008E2BC3" w:rsidRP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Палки гимнастическая 35 см 20 шт.</w:t>
      </w:r>
    </w:p>
    <w:p w14:paraId="54424F76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Парашют 16 секторов большой 1 шт.</w:t>
      </w:r>
    </w:p>
    <w:p w14:paraId="769378D2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Парашют 8 секторов средний 1 шт. </w:t>
      </w:r>
    </w:p>
    <w:p w14:paraId="6AFFC9C3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Парашют круглый малый для игр с мячом 2 шт.</w:t>
      </w:r>
    </w:p>
    <w:p w14:paraId="68A321E4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Скакалка 20 шт.</w:t>
      </w:r>
    </w:p>
    <w:p w14:paraId="17DEDB20" w14:textId="77777777" w:rsidR="008B1A26" w:rsidRDefault="008E2BC3" w:rsidP="008B1A26">
      <w:pPr>
        <w:pStyle w:val="Standard"/>
        <w:rPr>
          <w:sz w:val="28"/>
          <w:szCs w:val="28"/>
        </w:rPr>
      </w:pPr>
      <w:proofErr w:type="spellStart"/>
      <w:r w:rsidRPr="008B1A26">
        <w:rPr>
          <w:sz w:val="28"/>
          <w:szCs w:val="28"/>
        </w:rPr>
        <w:t>Нейроскакалки</w:t>
      </w:r>
      <w:proofErr w:type="spellEnd"/>
      <w:r w:rsidRPr="008B1A26">
        <w:rPr>
          <w:sz w:val="28"/>
          <w:szCs w:val="28"/>
        </w:rPr>
        <w:t xml:space="preserve"> 3 шт.</w:t>
      </w:r>
    </w:p>
    <w:p w14:paraId="1C41742C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Скамейки малые 2 </w:t>
      </w:r>
      <w:proofErr w:type="spellStart"/>
      <w:r w:rsidRPr="008B1A26">
        <w:rPr>
          <w:sz w:val="28"/>
          <w:szCs w:val="28"/>
        </w:rPr>
        <w:t>шт</w:t>
      </w:r>
      <w:proofErr w:type="spellEnd"/>
    </w:p>
    <w:p w14:paraId="613477D9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Скамейка 3 шт.</w:t>
      </w:r>
    </w:p>
    <w:p w14:paraId="1BB84A85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Спортивная игра «Островок 1» 6 шт.</w:t>
      </w:r>
    </w:p>
    <w:p w14:paraId="0764492F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Спортивная игра «Островок 2» 4 шт.</w:t>
      </w:r>
    </w:p>
    <w:p w14:paraId="1D824927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Туннель 3 м </w:t>
      </w:r>
      <w:r w:rsidRPr="008B1A26">
        <w:rPr>
          <w:sz w:val="28"/>
          <w:szCs w:val="28"/>
          <w:lang w:val="en-US"/>
        </w:rPr>
        <w:t>d</w:t>
      </w:r>
      <w:r w:rsidRPr="008B1A26">
        <w:rPr>
          <w:sz w:val="28"/>
          <w:szCs w:val="28"/>
        </w:rPr>
        <w:t>-60 см 2шт.</w:t>
      </w:r>
    </w:p>
    <w:p w14:paraId="353E8A31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Тоннель 2 м </w:t>
      </w:r>
      <w:r w:rsidRPr="008B1A26">
        <w:rPr>
          <w:sz w:val="28"/>
          <w:szCs w:val="28"/>
          <w:lang w:val="en-US"/>
        </w:rPr>
        <w:t>d</w:t>
      </w:r>
      <w:r w:rsidRPr="008B1A26">
        <w:rPr>
          <w:sz w:val="28"/>
          <w:szCs w:val="28"/>
        </w:rPr>
        <w:t>-40 см 1 шт.</w:t>
      </w:r>
    </w:p>
    <w:p w14:paraId="0A77B56B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Фишки для разметки игрового поля, площадки 10 шт.</w:t>
      </w:r>
    </w:p>
    <w:p w14:paraId="1E502B9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Фишки для развития ловкости и разметки 1 набор (12 фишек)</w:t>
      </w:r>
    </w:p>
    <w:p w14:paraId="182B30FB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Ходунки деревянные с веревками 1 набор </w:t>
      </w:r>
    </w:p>
    <w:p w14:paraId="7D7FFBC5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Штаны для игры с шарами детские 2 шт.</w:t>
      </w:r>
    </w:p>
    <w:p w14:paraId="3401E163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Шнуры для ОРУ 25 см 29 шт.</w:t>
      </w:r>
    </w:p>
    <w:p w14:paraId="292B646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Оборудование для </w:t>
      </w:r>
      <w:proofErr w:type="spellStart"/>
      <w:r w:rsidRPr="008B1A26">
        <w:rPr>
          <w:sz w:val="28"/>
          <w:szCs w:val="28"/>
        </w:rPr>
        <w:t>стопотерапии</w:t>
      </w:r>
      <w:proofErr w:type="spellEnd"/>
      <w:r w:rsidRPr="008B1A26">
        <w:rPr>
          <w:sz w:val="28"/>
          <w:szCs w:val="28"/>
        </w:rPr>
        <w:t xml:space="preserve"> «Колючие дорожки» 12шт.</w:t>
      </w:r>
    </w:p>
    <w:p w14:paraId="0BF7BDD3" w14:textId="77777777" w:rsidR="008B1A26" w:rsidRDefault="008E2BC3" w:rsidP="008B1A26">
      <w:pPr>
        <w:pStyle w:val="Standard"/>
        <w:rPr>
          <w:b/>
          <w:sz w:val="28"/>
          <w:szCs w:val="28"/>
        </w:rPr>
      </w:pPr>
      <w:r w:rsidRPr="008B1A26">
        <w:rPr>
          <w:b/>
          <w:sz w:val="28"/>
          <w:szCs w:val="28"/>
        </w:rPr>
        <w:t>Атрибуты для подвижных и спортивных игр, игровых упражнений</w:t>
      </w:r>
    </w:p>
    <w:p w14:paraId="75CF5915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Маски 2 шт.</w:t>
      </w:r>
    </w:p>
    <w:p w14:paraId="2DA4856B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«Бабочки и цветы» бабочки на веревочках 26 шт.</w:t>
      </w:r>
    </w:p>
    <w:p w14:paraId="7B536FE9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«Догони и положи» игра (корзинка с тесьмой) 2 набора</w:t>
      </w:r>
    </w:p>
    <w:p w14:paraId="1293A20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Колпак длинный для игры «Угадай, кто?»</w:t>
      </w:r>
    </w:p>
    <w:p w14:paraId="697CE001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«</w:t>
      </w:r>
      <w:proofErr w:type="spellStart"/>
      <w:r w:rsidRPr="008B1A26">
        <w:rPr>
          <w:sz w:val="28"/>
          <w:szCs w:val="28"/>
        </w:rPr>
        <w:t>Ловишки</w:t>
      </w:r>
      <w:proofErr w:type="spellEnd"/>
      <w:r w:rsidRPr="008B1A26">
        <w:rPr>
          <w:sz w:val="28"/>
          <w:szCs w:val="28"/>
        </w:rPr>
        <w:t xml:space="preserve"> с лентами» подвижная игра ленты цветные 30 шт.</w:t>
      </w:r>
    </w:p>
    <w:p w14:paraId="59671FD3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 Теннисные ракетки 2 наборы</w:t>
      </w:r>
    </w:p>
    <w:p w14:paraId="0F4084FA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Мешки для прыжков малые 4 шт. </w:t>
      </w:r>
    </w:p>
    <w:p w14:paraId="773E49B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Мешки для прыжков большие 2 шт.</w:t>
      </w:r>
    </w:p>
    <w:p w14:paraId="61CC7F4A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Мячики 3 см для развития ловкости 15 шт.</w:t>
      </w:r>
    </w:p>
    <w:p w14:paraId="040D23A0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Морковки для ОРУ </w:t>
      </w:r>
    </w:p>
    <w:p w14:paraId="7E89DB6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 -большие 10 </w:t>
      </w:r>
      <w:proofErr w:type="spellStart"/>
      <w:r w:rsidRPr="008B1A26">
        <w:rPr>
          <w:sz w:val="28"/>
          <w:szCs w:val="28"/>
        </w:rPr>
        <w:t>шт</w:t>
      </w:r>
      <w:proofErr w:type="spellEnd"/>
    </w:p>
    <w:p w14:paraId="658B1323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 - малые 30 шт.</w:t>
      </w:r>
    </w:p>
    <w:p w14:paraId="1AD026AE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Наборы для гольфа (клюшки, мячи) 3 набора</w:t>
      </w:r>
    </w:p>
    <w:p w14:paraId="7C0CE6D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Платочки для ОРУ и игровых упр. 29 шт.</w:t>
      </w:r>
    </w:p>
    <w:p w14:paraId="7F4E390D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 xml:space="preserve">Платочки из органзы 80 </w:t>
      </w:r>
      <w:proofErr w:type="spellStart"/>
      <w:r w:rsidRPr="008B1A26">
        <w:rPr>
          <w:sz w:val="28"/>
          <w:szCs w:val="28"/>
        </w:rPr>
        <w:t>шт</w:t>
      </w:r>
      <w:proofErr w:type="spellEnd"/>
      <w:r w:rsidRPr="008B1A26">
        <w:rPr>
          <w:sz w:val="28"/>
          <w:szCs w:val="28"/>
        </w:rPr>
        <w:t>.</w:t>
      </w:r>
    </w:p>
    <w:p w14:paraId="3055AEC0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«</w:t>
      </w:r>
      <w:proofErr w:type="spellStart"/>
      <w:r w:rsidRPr="008B1A26">
        <w:rPr>
          <w:sz w:val="28"/>
          <w:szCs w:val="28"/>
        </w:rPr>
        <w:t>Резиночка</w:t>
      </w:r>
      <w:proofErr w:type="spellEnd"/>
      <w:r w:rsidRPr="008B1A26">
        <w:rPr>
          <w:sz w:val="28"/>
          <w:szCs w:val="28"/>
        </w:rPr>
        <w:t>» игра для развития ловкости 2 шт.</w:t>
      </w:r>
    </w:p>
    <w:p w14:paraId="17927165" w14:textId="77777777" w:rsid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Спилы дерева (береза)для хождения босиком 10 шт.</w:t>
      </w:r>
    </w:p>
    <w:p w14:paraId="527E6904" w14:textId="51F80BB1" w:rsidR="008E2BC3" w:rsidRPr="008B1A26" w:rsidRDefault="008E2BC3" w:rsidP="008B1A26">
      <w:pPr>
        <w:pStyle w:val="Standard"/>
        <w:rPr>
          <w:sz w:val="28"/>
          <w:szCs w:val="28"/>
        </w:rPr>
      </w:pPr>
      <w:r w:rsidRPr="008B1A26">
        <w:rPr>
          <w:sz w:val="28"/>
          <w:szCs w:val="28"/>
        </w:rPr>
        <w:t>Ткань для коллективных упражнений по 3 м 3 шт.</w:t>
      </w:r>
    </w:p>
    <w:p w14:paraId="568FA6E7" w14:textId="77777777" w:rsidR="008E2BC3" w:rsidRPr="008B1A26" w:rsidRDefault="008E2BC3" w:rsidP="008B1A26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8B1A26">
        <w:rPr>
          <w:rFonts w:ascii="Times New Roman" w:hAnsi="Times New Roman"/>
          <w:color w:val="auto"/>
          <w:sz w:val="28"/>
          <w:szCs w:val="28"/>
        </w:rPr>
        <w:t xml:space="preserve">     -синяя 2 м 1 шт.</w:t>
      </w:r>
    </w:p>
    <w:p w14:paraId="6002CDB3" w14:textId="77777777" w:rsidR="008E2BC3" w:rsidRPr="008B1A26" w:rsidRDefault="008E2BC3" w:rsidP="008B1A26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8B1A26">
        <w:rPr>
          <w:rFonts w:ascii="Times New Roman" w:hAnsi="Times New Roman"/>
          <w:color w:val="auto"/>
          <w:sz w:val="28"/>
          <w:szCs w:val="28"/>
        </w:rPr>
        <w:t xml:space="preserve">     -зеленая 2 м 1 шт.</w:t>
      </w:r>
    </w:p>
    <w:p w14:paraId="669A2770" w14:textId="77777777" w:rsidR="008E2BC3" w:rsidRPr="008B1A26" w:rsidRDefault="008E2BC3" w:rsidP="008B1A26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14:paraId="42E7E49B" w14:textId="77777777" w:rsidR="008E2BC3" w:rsidRPr="008B1A26" w:rsidRDefault="008E2BC3" w:rsidP="008B1A26">
      <w:pPr>
        <w:pStyle w:val="Standard"/>
        <w:rPr>
          <w:b/>
          <w:bCs/>
          <w:color w:val="111111"/>
          <w:sz w:val="28"/>
          <w:szCs w:val="28"/>
        </w:rPr>
      </w:pPr>
      <w:r w:rsidRPr="008B1A26">
        <w:rPr>
          <w:b/>
          <w:bCs/>
          <w:color w:val="111111"/>
          <w:sz w:val="28"/>
          <w:szCs w:val="28"/>
        </w:rPr>
        <w:t>ТСО</w:t>
      </w:r>
    </w:p>
    <w:p w14:paraId="5539DDE2" w14:textId="77777777" w:rsidR="008E2BC3" w:rsidRPr="008B1A26" w:rsidRDefault="008E2BC3" w:rsidP="008B1A26">
      <w:pPr>
        <w:pStyle w:val="Standard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lastRenderedPageBreak/>
        <w:t>Музыкальная колонка</w:t>
      </w:r>
    </w:p>
    <w:p w14:paraId="2801FD32" w14:textId="77777777" w:rsidR="008E2BC3" w:rsidRPr="008B1A26" w:rsidRDefault="008E2BC3" w:rsidP="008B1A26">
      <w:pPr>
        <w:pStyle w:val="Standard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Ноутбук</w:t>
      </w:r>
    </w:p>
    <w:p w14:paraId="6F5B35B0" w14:textId="77777777" w:rsidR="008E2BC3" w:rsidRPr="008B1A26" w:rsidRDefault="008E2BC3" w:rsidP="008B1A26">
      <w:pPr>
        <w:pStyle w:val="a4"/>
        <w:shd w:val="clear" w:color="auto" w:fill="FFFFFF"/>
        <w:spacing w:before="0" w:after="0"/>
        <w:ind w:firstLine="360"/>
        <w:rPr>
          <w:color w:val="111111"/>
          <w:sz w:val="28"/>
          <w:szCs w:val="28"/>
          <w:u w:val="single"/>
        </w:rPr>
      </w:pPr>
    </w:p>
    <w:p w14:paraId="19278891" w14:textId="77777777" w:rsidR="008E2BC3" w:rsidRPr="008B1A26" w:rsidRDefault="008E2BC3" w:rsidP="008B1A2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8B1A26">
        <w:rPr>
          <w:b/>
          <w:color w:val="111111"/>
          <w:sz w:val="28"/>
          <w:szCs w:val="28"/>
          <w:u w:val="single"/>
          <w:lang w:val="en-US"/>
        </w:rPr>
        <w:t>VII</w:t>
      </w:r>
      <w:r w:rsidRPr="008B1A26">
        <w:rPr>
          <w:b/>
          <w:color w:val="111111"/>
          <w:sz w:val="28"/>
          <w:szCs w:val="28"/>
          <w:u w:val="single"/>
        </w:rPr>
        <w:t>. Документация</w:t>
      </w:r>
      <w:r w:rsidRPr="008B1A26">
        <w:rPr>
          <w:b/>
          <w:color w:val="111111"/>
          <w:sz w:val="28"/>
          <w:szCs w:val="28"/>
        </w:rPr>
        <w:t>:</w:t>
      </w:r>
    </w:p>
    <w:p w14:paraId="1CAEDE3F" w14:textId="77777777" w:rsidR="008E2BC3" w:rsidRPr="008B1A26" w:rsidRDefault="008E2BC3" w:rsidP="008B1A26">
      <w:pPr>
        <w:pStyle w:val="a4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</w:p>
    <w:p w14:paraId="7B90D9DF" w14:textId="77777777" w:rsidR="008E2BC3" w:rsidRPr="008B1A26" w:rsidRDefault="008E2BC3" w:rsidP="008B1A2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8B1A26">
        <w:rPr>
          <w:color w:val="111111"/>
          <w:sz w:val="28"/>
          <w:szCs w:val="28"/>
        </w:rPr>
        <w:t>-паспорт </w:t>
      </w:r>
      <w:r w:rsidRPr="008B1A26">
        <w:rPr>
          <w:rStyle w:val="a5"/>
          <w:color w:val="111111"/>
          <w:sz w:val="28"/>
          <w:szCs w:val="28"/>
        </w:rPr>
        <w:t>физкультурного зала ДОУ</w:t>
      </w:r>
      <w:r w:rsidRPr="008B1A26">
        <w:rPr>
          <w:b/>
          <w:color w:val="111111"/>
          <w:sz w:val="28"/>
          <w:szCs w:val="28"/>
        </w:rPr>
        <w:t>.</w:t>
      </w:r>
    </w:p>
    <w:p w14:paraId="7F0328AF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циклограмма работы инструктора по физической культуре.</w:t>
      </w:r>
    </w:p>
    <w:p w14:paraId="373CB856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график распределения занятий.</w:t>
      </w:r>
    </w:p>
    <w:p w14:paraId="2F789156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график генеральной уборки.</w:t>
      </w:r>
    </w:p>
    <w:p w14:paraId="3F6C5EC4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b/>
          <w:color w:val="111111"/>
          <w:sz w:val="28"/>
          <w:szCs w:val="28"/>
        </w:rPr>
      </w:pPr>
      <w:r w:rsidRPr="008B1A26">
        <w:rPr>
          <w:b/>
          <w:color w:val="111111"/>
          <w:sz w:val="28"/>
          <w:szCs w:val="28"/>
        </w:rPr>
        <w:t>IX. Руководство и взаимосвязь.</w:t>
      </w:r>
    </w:p>
    <w:p w14:paraId="3B7C6CD4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Руководство и контроль за деятельностью спортивного зала осуществляет заведующий, старший воспитатель, медсестра.</w:t>
      </w:r>
    </w:p>
    <w:p w14:paraId="2F67E2E0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Методическое руководство работой инструктора по физической культуре осуществляется старшими воспитателями.</w:t>
      </w:r>
    </w:p>
    <w:p w14:paraId="3F776765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Инструктор по физической культуре осуществляет взаимосвязи с медсестрой, педагогическим советом, старшими воспитателями, музыкальным руководителем, психологом, логопедом, воспитателями.</w:t>
      </w:r>
    </w:p>
    <w:p w14:paraId="62C6541F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sz w:val="28"/>
          <w:szCs w:val="28"/>
        </w:rPr>
      </w:pPr>
      <w:r w:rsidRPr="008B1A26">
        <w:rPr>
          <w:b/>
          <w:color w:val="111111"/>
          <w:sz w:val="28"/>
          <w:szCs w:val="28"/>
        </w:rPr>
        <w:t>X.</w:t>
      </w:r>
      <w:r w:rsidRPr="008B1A26">
        <w:rPr>
          <w:color w:val="111111"/>
          <w:sz w:val="28"/>
          <w:szCs w:val="28"/>
        </w:rPr>
        <w:t xml:space="preserve"> Организация работы</w:t>
      </w:r>
    </w:p>
    <w:p w14:paraId="6D961F92" w14:textId="77777777" w:rsidR="008E2BC3" w:rsidRPr="008B1A26" w:rsidRDefault="008E2BC3" w:rsidP="008B1A2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8B1A26">
        <w:rPr>
          <w:color w:val="111111"/>
          <w:sz w:val="28"/>
          <w:szCs w:val="28"/>
        </w:rPr>
        <w:t>- Работа </w:t>
      </w:r>
      <w:r w:rsidRPr="008B1A26">
        <w:rPr>
          <w:rStyle w:val="a5"/>
          <w:b w:val="0"/>
          <w:color w:val="111111"/>
          <w:sz w:val="28"/>
          <w:szCs w:val="28"/>
        </w:rPr>
        <w:t>физкультурного</w:t>
      </w:r>
      <w:r w:rsidRPr="008B1A26">
        <w:rPr>
          <w:color w:val="111111"/>
          <w:sz w:val="28"/>
          <w:szCs w:val="28"/>
        </w:rPr>
        <w:t> зала осуществляется в течение всего учебного года.</w:t>
      </w:r>
    </w:p>
    <w:p w14:paraId="33461CF9" w14:textId="77777777" w:rsidR="008E2BC3" w:rsidRPr="008B1A26" w:rsidRDefault="008E2BC3" w:rsidP="008B1A2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8B1A26">
        <w:rPr>
          <w:color w:val="111111"/>
          <w:sz w:val="28"/>
          <w:szCs w:val="28"/>
        </w:rPr>
        <w:t>- Посещение </w:t>
      </w:r>
      <w:r w:rsidRPr="008B1A26">
        <w:rPr>
          <w:rStyle w:val="a5"/>
          <w:b w:val="0"/>
          <w:color w:val="111111"/>
          <w:sz w:val="28"/>
          <w:szCs w:val="28"/>
        </w:rPr>
        <w:t>физкультурного</w:t>
      </w:r>
      <w:r w:rsidRPr="008B1A26">
        <w:rPr>
          <w:color w:val="111111"/>
          <w:sz w:val="28"/>
          <w:szCs w:val="28"/>
        </w:rPr>
        <w:t> зала воспитанниками осуществляется на основании разработанного и утвержденного старшими воспитателями графика.</w:t>
      </w:r>
    </w:p>
    <w:p w14:paraId="23D25CE4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8B1A26">
        <w:rPr>
          <w:color w:val="111111"/>
          <w:sz w:val="28"/>
          <w:szCs w:val="28"/>
        </w:rPr>
        <w:t>-  Проветривание и уборка проводится согласно разработанным медсестрой, согласованным со старшими воспитателями и утвержденным заведующим графикам.</w:t>
      </w:r>
    </w:p>
    <w:p w14:paraId="584267E6" w14:textId="77777777" w:rsidR="008E2BC3" w:rsidRPr="008B1A26" w:rsidRDefault="008E2BC3" w:rsidP="008B1A26">
      <w:pPr>
        <w:pStyle w:val="a4"/>
        <w:shd w:val="clear" w:color="auto" w:fill="FFFFFF"/>
        <w:spacing w:before="225" w:after="225"/>
        <w:rPr>
          <w:sz w:val="28"/>
          <w:szCs w:val="28"/>
        </w:rPr>
      </w:pPr>
      <w:r w:rsidRPr="008B1A26">
        <w:rPr>
          <w:b/>
          <w:color w:val="111111"/>
          <w:sz w:val="28"/>
          <w:szCs w:val="28"/>
        </w:rPr>
        <w:t>XI</w:t>
      </w:r>
      <w:r w:rsidRPr="008B1A26">
        <w:rPr>
          <w:color w:val="111111"/>
          <w:sz w:val="28"/>
          <w:szCs w:val="28"/>
        </w:rPr>
        <w:t>. Ответственность</w:t>
      </w:r>
    </w:p>
    <w:p w14:paraId="0698D0EE" w14:textId="77777777" w:rsidR="008E2BC3" w:rsidRPr="008B1A26" w:rsidRDefault="008E2BC3" w:rsidP="008B1A2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8B1A26">
        <w:rPr>
          <w:color w:val="111111"/>
          <w:sz w:val="28"/>
          <w:szCs w:val="28"/>
        </w:rPr>
        <w:t xml:space="preserve"> Работники </w:t>
      </w:r>
      <w:r w:rsidRPr="008B1A26">
        <w:rPr>
          <w:rStyle w:val="a5"/>
          <w:b w:val="0"/>
          <w:color w:val="111111"/>
          <w:sz w:val="28"/>
          <w:szCs w:val="28"/>
        </w:rPr>
        <w:t>физкультурного</w:t>
      </w:r>
      <w:r w:rsidRPr="008B1A26">
        <w:rPr>
          <w:color w:val="111111"/>
          <w:sz w:val="28"/>
          <w:szCs w:val="28"/>
        </w:rPr>
        <w:t> зала несут ответственность, в т. ч. за обеспечение охраны жизни и здоровья воспитанников во время работы.</w:t>
      </w:r>
    </w:p>
    <w:p w14:paraId="2F93DCEE" w14:textId="77777777" w:rsidR="008E2BC3" w:rsidRDefault="008E2BC3" w:rsidP="008B1A26">
      <w:pPr>
        <w:pStyle w:val="a4"/>
        <w:shd w:val="clear" w:color="auto" w:fill="FFFFFF"/>
        <w:spacing w:before="0" w:after="0"/>
        <w:ind w:firstLine="360"/>
        <w:rPr>
          <w:color w:val="111111"/>
          <w:sz w:val="20"/>
          <w:szCs w:val="20"/>
        </w:rPr>
      </w:pPr>
    </w:p>
    <w:p w14:paraId="568F5F37" w14:textId="77777777" w:rsidR="008E2BC3" w:rsidRDefault="008E2BC3" w:rsidP="008B1A26">
      <w:pPr>
        <w:pStyle w:val="Standard"/>
        <w:spacing w:after="160"/>
        <w:rPr>
          <w:sz w:val="20"/>
          <w:szCs w:val="20"/>
        </w:rPr>
      </w:pPr>
    </w:p>
    <w:p w14:paraId="5544A921" w14:textId="77777777" w:rsidR="008E2BC3" w:rsidRDefault="008E2BC3" w:rsidP="008B1A26">
      <w:pPr>
        <w:pStyle w:val="Standard"/>
        <w:jc w:val="center"/>
        <w:rPr>
          <w:sz w:val="20"/>
          <w:szCs w:val="20"/>
        </w:rPr>
      </w:pPr>
    </w:p>
    <w:p w14:paraId="46194342" w14:textId="77777777" w:rsidR="008E2BC3" w:rsidRDefault="008E2BC3" w:rsidP="008B1A26">
      <w:pPr>
        <w:pStyle w:val="Standard"/>
        <w:tabs>
          <w:tab w:val="left" w:pos="2501"/>
        </w:tabs>
        <w:jc w:val="center"/>
        <w:rPr>
          <w:sz w:val="20"/>
          <w:szCs w:val="20"/>
        </w:rPr>
      </w:pPr>
    </w:p>
    <w:p w14:paraId="523626DF" w14:textId="77777777" w:rsidR="008E2BC3" w:rsidRDefault="008E2BC3" w:rsidP="008B1A26">
      <w:pPr>
        <w:pStyle w:val="Standard"/>
        <w:rPr>
          <w:sz w:val="20"/>
          <w:szCs w:val="20"/>
        </w:rPr>
      </w:pPr>
    </w:p>
    <w:p w14:paraId="027E286F" w14:textId="77777777" w:rsidR="008E2BC3" w:rsidRDefault="008E2BC3" w:rsidP="008B1A26">
      <w:pPr>
        <w:spacing w:line="240" w:lineRule="auto"/>
      </w:pPr>
    </w:p>
    <w:p w14:paraId="3CE1E19F" w14:textId="77777777" w:rsidR="001458BD" w:rsidRDefault="001458BD" w:rsidP="008B1A26">
      <w:pPr>
        <w:spacing w:line="240" w:lineRule="auto"/>
      </w:pPr>
    </w:p>
    <w:sectPr w:rsidR="0014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829F4"/>
    <w:multiLevelType w:val="multilevel"/>
    <w:tmpl w:val="5A3E59C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47429229">
    <w:abstractNumId w:val="0"/>
  </w:num>
  <w:num w:numId="2" w16cid:durableId="10742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8E"/>
    <w:rsid w:val="001458BD"/>
    <w:rsid w:val="0077368E"/>
    <w:rsid w:val="008B1A26"/>
    <w:rsid w:val="008E2BC3"/>
    <w:rsid w:val="00F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2B3F"/>
  <w15:chartTrackingRefBased/>
  <w15:docId w15:val="{C85C27AA-285B-4247-B601-B1C125D8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C3"/>
  </w:style>
  <w:style w:type="paragraph" w:styleId="2">
    <w:name w:val="heading 2"/>
    <w:basedOn w:val="a"/>
    <w:next w:val="a"/>
    <w:link w:val="20"/>
    <w:unhideWhenUsed/>
    <w:qFormat/>
    <w:rsid w:val="008E2BC3"/>
    <w:pPr>
      <w:keepNext/>
      <w:keepLines/>
      <w:widowControl w:val="0"/>
      <w:suppressAutoHyphens/>
      <w:autoSpaceDN w:val="0"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2B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Standard"/>
    <w:qFormat/>
    <w:rsid w:val="008E2BC3"/>
    <w:pPr>
      <w:spacing w:after="160"/>
      <w:ind w:left="720"/>
    </w:pPr>
  </w:style>
  <w:style w:type="numbering" w:customStyle="1" w:styleId="WWNum3">
    <w:name w:val="WWNum3"/>
    <w:rsid w:val="008E2BC3"/>
    <w:pPr>
      <w:numPr>
        <w:numId w:val="1"/>
      </w:numPr>
    </w:pPr>
  </w:style>
  <w:style w:type="character" w:customStyle="1" w:styleId="20">
    <w:name w:val="Заголовок 2 Знак"/>
    <w:basedOn w:val="a0"/>
    <w:link w:val="2"/>
    <w:rsid w:val="008E2BC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Normal (Web)"/>
    <w:basedOn w:val="Standard"/>
    <w:semiHidden/>
    <w:unhideWhenUsed/>
    <w:rsid w:val="008E2BC3"/>
    <w:pPr>
      <w:spacing w:before="280" w:after="280"/>
    </w:pPr>
  </w:style>
  <w:style w:type="character" w:styleId="a5">
    <w:name w:val="Strong"/>
    <w:basedOn w:val="a0"/>
    <w:qFormat/>
    <w:rsid w:val="008E2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ДС14</dc:creator>
  <cp:keywords/>
  <dc:description/>
  <cp:lastModifiedBy>dsadmin</cp:lastModifiedBy>
  <cp:revision>5</cp:revision>
  <dcterms:created xsi:type="dcterms:W3CDTF">2023-09-07T11:47:00Z</dcterms:created>
  <dcterms:modified xsi:type="dcterms:W3CDTF">2023-09-11T07:34:00Z</dcterms:modified>
</cp:coreProperties>
</file>