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57B83" w14:textId="7E776672" w:rsidR="006F2038" w:rsidRPr="00D261C0" w:rsidRDefault="006F2038" w:rsidP="00D261C0">
      <w:pPr>
        <w:pStyle w:val="1"/>
        <w:jc w:val="center"/>
        <w:rPr>
          <w:color w:val="auto"/>
        </w:rPr>
      </w:pPr>
      <w:r w:rsidRPr="00D261C0">
        <w:rPr>
          <w:color w:val="auto"/>
        </w:rPr>
        <w:t>Инновационный проект по присвоению</w:t>
      </w:r>
    </w:p>
    <w:p w14:paraId="45405AC2" w14:textId="77777777" w:rsidR="006F2038" w:rsidRPr="00E164A6" w:rsidRDefault="006F2038" w:rsidP="006F203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4A6">
        <w:rPr>
          <w:rFonts w:ascii="Times New Roman" w:hAnsi="Times New Roman" w:cs="Times New Roman"/>
          <w:b/>
          <w:bCs/>
          <w:sz w:val="28"/>
          <w:szCs w:val="28"/>
        </w:rPr>
        <w:t xml:space="preserve"> БДОУ МО Динской район «Детский сад № 14» </w:t>
      </w:r>
    </w:p>
    <w:p w14:paraId="50E69C38" w14:textId="77777777" w:rsidR="006F2038" w:rsidRPr="00E164A6" w:rsidRDefault="006F2038" w:rsidP="006F203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4A6">
        <w:rPr>
          <w:rFonts w:ascii="Times New Roman" w:hAnsi="Times New Roman" w:cs="Times New Roman"/>
          <w:b/>
          <w:bCs/>
          <w:sz w:val="28"/>
          <w:szCs w:val="28"/>
        </w:rPr>
        <w:t xml:space="preserve"> статуса "муниципальная инновационная площадка"</w:t>
      </w:r>
    </w:p>
    <w:p w14:paraId="3A03DEB8" w14:textId="77777777" w:rsidR="00EF08D5" w:rsidRPr="00E164A6" w:rsidRDefault="00EF08D5">
      <w:pPr>
        <w:rPr>
          <w:rFonts w:ascii="Times New Roman" w:hAnsi="Times New Roman" w:cs="Times New Roman"/>
          <w:sz w:val="28"/>
          <w:szCs w:val="28"/>
        </w:rPr>
      </w:pPr>
    </w:p>
    <w:p w14:paraId="41841288" w14:textId="77777777" w:rsidR="00822D2E" w:rsidRPr="00E164A6" w:rsidRDefault="006F2038" w:rsidP="00B076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64A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822D2E" w:rsidRPr="00E164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76FA" w:rsidRPr="00E164A6"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Двигательное и познавательное развитие с использованием </w:t>
      </w:r>
      <w:r w:rsidR="004D3BD0">
        <w:rPr>
          <w:rFonts w:ascii="Times New Roman" w:hAnsi="Times New Roman" w:cs="Times New Roman"/>
          <w:b/>
          <w:bCs/>
          <w:sz w:val="28"/>
          <w:szCs w:val="28"/>
        </w:rPr>
        <w:t xml:space="preserve">элементов </w:t>
      </w:r>
      <w:r w:rsidR="00B076FA" w:rsidRPr="00E164A6">
        <w:rPr>
          <w:rFonts w:ascii="Times New Roman" w:hAnsi="Times New Roman" w:cs="Times New Roman"/>
          <w:b/>
          <w:bCs/>
          <w:sz w:val="28"/>
          <w:szCs w:val="28"/>
        </w:rPr>
        <w:t>туризма для дошкольников 4</w:t>
      </w:r>
      <w:r w:rsidR="007B62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76FA" w:rsidRPr="00E164A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B62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76FA" w:rsidRPr="00E164A6">
        <w:rPr>
          <w:rFonts w:ascii="Times New Roman" w:hAnsi="Times New Roman" w:cs="Times New Roman"/>
          <w:b/>
          <w:bCs/>
          <w:sz w:val="28"/>
          <w:szCs w:val="28"/>
        </w:rPr>
        <w:t>7 лет</w:t>
      </w:r>
    </w:p>
    <w:p w14:paraId="02C7D582" w14:textId="77777777" w:rsidR="006F2038" w:rsidRPr="00E164A6" w:rsidRDefault="006F2038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E164A6">
        <w:rPr>
          <w:rFonts w:ascii="Times New Roman" w:hAnsi="Times New Roman" w:cs="Times New Roman"/>
          <w:sz w:val="28"/>
          <w:szCs w:val="28"/>
        </w:rPr>
        <w:t>:</w:t>
      </w:r>
    </w:p>
    <w:p w14:paraId="4756977F" w14:textId="77777777" w:rsidR="006F2038" w:rsidRPr="00E164A6" w:rsidRDefault="006F2038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 </w:t>
      </w:r>
      <w:r w:rsidRPr="00E164A6">
        <w:rPr>
          <w:rFonts w:ascii="Times New Roman" w:hAnsi="Times New Roman" w:cs="Times New Roman"/>
          <w:b/>
          <w:bCs/>
          <w:sz w:val="28"/>
          <w:szCs w:val="28"/>
        </w:rPr>
        <w:t>1. Краткая аннотация к проекту:</w:t>
      </w:r>
    </w:p>
    <w:p w14:paraId="5FFEB09D" w14:textId="77777777" w:rsidR="006F2038" w:rsidRPr="00E164A6" w:rsidRDefault="006F2038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- цель, задачи</w:t>
      </w:r>
    </w:p>
    <w:p w14:paraId="48CA60D5" w14:textId="77777777" w:rsidR="006F2038" w:rsidRPr="00E164A6" w:rsidRDefault="006F2038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- актуальность проекта</w:t>
      </w:r>
    </w:p>
    <w:p w14:paraId="16F1B781" w14:textId="77777777" w:rsidR="007A7616" w:rsidRDefault="006F2038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- гипотеза</w:t>
      </w:r>
    </w:p>
    <w:p w14:paraId="52198776" w14:textId="77777777" w:rsidR="006F2038" w:rsidRPr="00E164A6" w:rsidRDefault="007A7616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038" w:rsidRPr="00E164A6">
        <w:rPr>
          <w:rFonts w:ascii="Times New Roman" w:hAnsi="Times New Roman" w:cs="Times New Roman"/>
          <w:sz w:val="28"/>
          <w:szCs w:val="28"/>
        </w:rPr>
        <w:t xml:space="preserve">условия для реализации  </w:t>
      </w:r>
      <w:r w:rsidR="00A2735D" w:rsidRPr="00E164A6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воспитательно-образовательных и оздоровительных </w:t>
      </w:r>
      <w:r w:rsidR="00B354AC" w:rsidRPr="00E164A6">
        <w:rPr>
          <w:rFonts w:ascii="Times New Roman" w:hAnsi="Times New Roman" w:cs="Times New Roman"/>
          <w:sz w:val="28"/>
          <w:szCs w:val="28"/>
        </w:rPr>
        <w:t>задач</w:t>
      </w:r>
      <w:r w:rsidR="006F2038" w:rsidRPr="00E164A6">
        <w:rPr>
          <w:rFonts w:ascii="Times New Roman" w:hAnsi="Times New Roman" w:cs="Times New Roman"/>
          <w:sz w:val="28"/>
          <w:szCs w:val="28"/>
        </w:rPr>
        <w:t>;</w:t>
      </w:r>
    </w:p>
    <w:p w14:paraId="386E8B2A" w14:textId="77777777" w:rsidR="006F2038" w:rsidRPr="00E164A6" w:rsidRDefault="006F2038" w:rsidP="00FD5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 </w:t>
      </w:r>
      <w:r w:rsidRPr="00E164A6">
        <w:rPr>
          <w:rFonts w:ascii="Times New Roman" w:hAnsi="Times New Roman" w:cs="Times New Roman"/>
          <w:b/>
          <w:bCs/>
          <w:sz w:val="28"/>
          <w:szCs w:val="28"/>
        </w:rPr>
        <w:t>2. Описание проекта:</w:t>
      </w:r>
    </w:p>
    <w:p w14:paraId="03DDA72C" w14:textId="77777777" w:rsidR="006F2038" w:rsidRPr="00E164A6" w:rsidRDefault="006F2038" w:rsidP="00FD5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- пути  реализации инновационного проекта</w:t>
      </w:r>
    </w:p>
    <w:p w14:paraId="6962FF73" w14:textId="77777777" w:rsidR="006F2038" w:rsidRPr="00E164A6" w:rsidRDefault="006F2038" w:rsidP="00FD5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-  взаимосвязь социума и семьи в работе БДОУ  №14</w:t>
      </w:r>
    </w:p>
    <w:p w14:paraId="15EECF06" w14:textId="77777777" w:rsidR="006F2038" w:rsidRPr="00E164A6" w:rsidRDefault="006F2038" w:rsidP="00FD5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-</w:t>
      </w:r>
      <w:r w:rsidR="006252AE" w:rsidRPr="00E164A6">
        <w:rPr>
          <w:rFonts w:ascii="Times New Roman" w:hAnsi="Times New Roman" w:cs="Times New Roman"/>
          <w:sz w:val="28"/>
          <w:szCs w:val="28"/>
        </w:rPr>
        <w:t xml:space="preserve"> этапы реализации проекта</w:t>
      </w:r>
    </w:p>
    <w:p w14:paraId="0588D068" w14:textId="77777777" w:rsidR="006F2038" w:rsidRPr="00E164A6" w:rsidRDefault="006F2038" w:rsidP="00FD5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 xml:space="preserve">- создание специальных условий для </w:t>
      </w:r>
      <w:r w:rsidR="00822D2E" w:rsidRPr="00E164A6">
        <w:rPr>
          <w:rFonts w:ascii="Times New Roman" w:hAnsi="Times New Roman" w:cs="Times New Roman"/>
          <w:sz w:val="28"/>
          <w:szCs w:val="28"/>
        </w:rPr>
        <w:t>формирования гармоничной всесторонне развитой личности дошкольника посредством туризма</w:t>
      </w:r>
    </w:p>
    <w:p w14:paraId="6CAFD43C" w14:textId="77777777" w:rsidR="006F2038" w:rsidRPr="00E164A6" w:rsidRDefault="006F2038" w:rsidP="00FD5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- основны</w:t>
      </w:r>
      <w:r w:rsidR="006252AE" w:rsidRPr="00E164A6">
        <w:rPr>
          <w:rFonts w:ascii="Times New Roman" w:hAnsi="Times New Roman" w:cs="Times New Roman"/>
          <w:sz w:val="28"/>
          <w:szCs w:val="28"/>
        </w:rPr>
        <w:t>е результаты, достижение которые предполагаю</w:t>
      </w:r>
      <w:r w:rsidRPr="00E164A6">
        <w:rPr>
          <w:rFonts w:ascii="Times New Roman" w:hAnsi="Times New Roman" w:cs="Times New Roman"/>
          <w:sz w:val="28"/>
          <w:szCs w:val="28"/>
        </w:rPr>
        <w:t>тся проектом</w:t>
      </w:r>
    </w:p>
    <w:p w14:paraId="306DF351" w14:textId="77777777" w:rsidR="00822D2E" w:rsidRPr="00E164A6" w:rsidRDefault="006F2038" w:rsidP="00FD59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4A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051C2519" w14:textId="77777777" w:rsidR="006F2038" w:rsidRPr="00E164A6" w:rsidRDefault="006F2038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проекта:</w:t>
      </w:r>
    </w:p>
    <w:p w14:paraId="23C7EC2D" w14:textId="77777777" w:rsidR="006F2038" w:rsidRPr="00E164A6" w:rsidRDefault="006F2038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- участники проекта</w:t>
      </w:r>
    </w:p>
    <w:p w14:paraId="47BC47C0" w14:textId="77777777" w:rsidR="006F2038" w:rsidRPr="00E164A6" w:rsidRDefault="006F2038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- кадровый состав</w:t>
      </w:r>
    </w:p>
    <w:p w14:paraId="1D195C94" w14:textId="77777777" w:rsidR="006F2038" w:rsidRPr="00E164A6" w:rsidRDefault="006F2038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 xml:space="preserve">- методическое </w:t>
      </w:r>
      <w:r w:rsidR="00B354AC" w:rsidRPr="00E164A6">
        <w:rPr>
          <w:rFonts w:ascii="Times New Roman" w:hAnsi="Times New Roman" w:cs="Times New Roman"/>
          <w:sz w:val="28"/>
          <w:szCs w:val="28"/>
        </w:rPr>
        <w:t>оснащение и обновления БДОУ №14</w:t>
      </w:r>
    </w:p>
    <w:p w14:paraId="71016CB5" w14:textId="77777777" w:rsidR="006F2038" w:rsidRPr="00E164A6" w:rsidRDefault="006F2038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A6">
        <w:rPr>
          <w:rFonts w:ascii="Times New Roman" w:hAnsi="Times New Roman" w:cs="Times New Roman"/>
          <w:sz w:val="28"/>
          <w:szCs w:val="28"/>
        </w:rPr>
        <w:t> </w:t>
      </w:r>
      <w:r w:rsidRPr="00E164A6">
        <w:rPr>
          <w:rFonts w:ascii="Times New Roman" w:hAnsi="Times New Roman" w:cs="Times New Roman"/>
          <w:b/>
          <w:bCs/>
          <w:sz w:val="28"/>
          <w:szCs w:val="28"/>
        </w:rPr>
        <w:t>4.Финансово-экономическое обоснование проекта.</w:t>
      </w:r>
    </w:p>
    <w:p w14:paraId="5EB45EE0" w14:textId="77777777" w:rsidR="006F2038" w:rsidRPr="00E164A6" w:rsidRDefault="006F2038" w:rsidP="006F203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4A6">
        <w:rPr>
          <w:rFonts w:ascii="Times New Roman" w:hAnsi="Times New Roman" w:cs="Times New Roman"/>
          <w:b/>
          <w:bCs/>
          <w:sz w:val="28"/>
          <w:szCs w:val="28"/>
        </w:rPr>
        <w:t> 5.Организация управления за реализацией проекта.</w:t>
      </w:r>
    </w:p>
    <w:p w14:paraId="48A8B2C8" w14:textId="77777777" w:rsidR="00A2735D" w:rsidRPr="00B343E4" w:rsidRDefault="00A2735D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F82B8" w14:textId="77777777" w:rsidR="00B21F36" w:rsidRPr="00B343E4" w:rsidRDefault="00B21F36" w:rsidP="006F2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67B13" w14:textId="77777777" w:rsidR="00B076FA" w:rsidRPr="002E2707" w:rsidRDefault="00B076FA" w:rsidP="006F20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C6483" w14:textId="77777777" w:rsidR="00A2735D" w:rsidRDefault="00A2735D" w:rsidP="006F20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8E2E9" w14:textId="77777777" w:rsidR="00A2735D" w:rsidRPr="00E164A6" w:rsidRDefault="00A2735D" w:rsidP="00A27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4A6">
        <w:rPr>
          <w:rFonts w:ascii="Times New Roman" w:hAnsi="Times New Roman" w:cs="Times New Roman"/>
          <w:b/>
          <w:bCs/>
          <w:sz w:val="28"/>
          <w:szCs w:val="28"/>
        </w:rPr>
        <w:t>Краткая аннотация к проекту.</w:t>
      </w:r>
    </w:p>
    <w:p w14:paraId="4965DF15" w14:textId="77777777" w:rsidR="00A2735D" w:rsidRPr="00E164A6" w:rsidRDefault="00A2735D" w:rsidP="00FD5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2C0BAF" w14:textId="77777777" w:rsidR="00B076FA" w:rsidRPr="00E164A6" w:rsidRDefault="00B076FA" w:rsidP="00FD595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6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E164A6">
        <w:rPr>
          <w:rFonts w:ascii="Times New Roman" w:hAnsi="Times New Roman" w:cs="Times New Roman"/>
          <w:sz w:val="28"/>
          <w:szCs w:val="28"/>
        </w:rPr>
        <w:t>:  поиск новых форм, методов и технологий в воспитательно-образовательной работе с использованием средств туризма для развития двигательной и познавательной деятельности дошкольников 4-7 лет.</w:t>
      </w:r>
    </w:p>
    <w:p w14:paraId="08C9175D" w14:textId="77777777" w:rsidR="00A2735D" w:rsidRDefault="00A2735D" w:rsidP="00FD59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1F5A5" w14:textId="77777777" w:rsidR="00BD7206" w:rsidRPr="00BD7206" w:rsidRDefault="00BD7206" w:rsidP="00FD5958">
      <w:pPr>
        <w:pStyle w:val="20"/>
        <w:shd w:val="clear" w:color="auto" w:fill="auto"/>
        <w:tabs>
          <w:tab w:val="left" w:pos="889"/>
        </w:tabs>
        <w:spacing w:line="276" w:lineRule="auto"/>
        <w:ind w:left="360" w:firstLine="0"/>
        <w:rPr>
          <w:b/>
        </w:rPr>
      </w:pPr>
      <w:r w:rsidRPr="00FD5958">
        <w:rPr>
          <w:b/>
        </w:rPr>
        <w:t>Ключевые задачи проекта:</w:t>
      </w:r>
    </w:p>
    <w:p w14:paraId="6B8990E2" w14:textId="77777777" w:rsidR="00BD7206" w:rsidRDefault="00BD7206" w:rsidP="00FD5958">
      <w:pPr>
        <w:pStyle w:val="20"/>
        <w:numPr>
          <w:ilvl w:val="0"/>
          <w:numId w:val="5"/>
        </w:numPr>
        <w:shd w:val="clear" w:color="auto" w:fill="auto"/>
        <w:tabs>
          <w:tab w:val="left" w:pos="248"/>
        </w:tabs>
        <w:spacing w:line="276" w:lineRule="auto"/>
        <w:ind w:left="360" w:hanging="360"/>
      </w:pPr>
      <w:r>
        <w:t xml:space="preserve">сконструировать инновационную модель образовательного пространства </w:t>
      </w:r>
      <w:r w:rsidR="007A7616">
        <w:t>с элементами туризма</w:t>
      </w:r>
      <w:r>
        <w:t xml:space="preserve"> (вариативную часть образовательной программы дошкольного учреждения) для повышения качества образовательного процесса в дошкольных образовательных организациях;</w:t>
      </w:r>
    </w:p>
    <w:p w14:paraId="1788150E" w14:textId="77777777" w:rsidR="00BD7206" w:rsidRDefault="00BD7206" w:rsidP="00FD5958">
      <w:pPr>
        <w:pStyle w:val="20"/>
        <w:numPr>
          <w:ilvl w:val="0"/>
          <w:numId w:val="5"/>
        </w:numPr>
        <w:shd w:val="clear" w:color="auto" w:fill="auto"/>
        <w:tabs>
          <w:tab w:val="left" w:pos="248"/>
        </w:tabs>
        <w:spacing w:line="276" w:lineRule="auto"/>
        <w:ind w:left="360" w:hanging="360"/>
      </w:pPr>
      <w:r>
        <w:t xml:space="preserve">формировать у дошкольников ценностно-смысловое отношение к своему здоровью и окружающему миру </w:t>
      </w:r>
      <w:r w:rsidRPr="00FD5958">
        <w:t>посредством</w:t>
      </w:r>
      <w:r w:rsidR="00FD5958" w:rsidRPr="00FD5958">
        <w:t xml:space="preserve"> элементов</w:t>
      </w:r>
      <w:r w:rsidRPr="00FD5958">
        <w:t xml:space="preserve"> туризма</w:t>
      </w:r>
      <w:r>
        <w:t>;</w:t>
      </w:r>
    </w:p>
    <w:p w14:paraId="5A9C83BD" w14:textId="77777777" w:rsidR="00BD7206" w:rsidRDefault="00BD7206" w:rsidP="00FD5958">
      <w:pPr>
        <w:pStyle w:val="20"/>
        <w:numPr>
          <w:ilvl w:val="0"/>
          <w:numId w:val="5"/>
        </w:numPr>
        <w:shd w:val="clear" w:color="auto" w:fill="auto"/>
        <w:tabs>
          <w:tab w:val="left" w:pos="248"/>
        </w:tabs>
        <w:spacing w:line="276" w:lineRule="auto"/>
        <w:ind w:left="360" w:hanging="360"/>
      </w:pPr>
      <w:r>
        <w:t>формировать простейшие навыки безопасного туризма;</w:t>
      </w:r>
    </w:p>
    <w:p w14:paraId="4176D8B4" w14:textId="77777777" w:rsidR="00BD7206" w:rsidRDefault="00BD7206" w:rsidP="00FD5958">
      <w:pPr>
        <w:pStyle w:val="20"/>
        <w:numPr>
          <w:ilvl w:val="0"/>
          <w:numId w:val="5"/>
        </w:numPr>
        <w:shd w:val="clear" w:color="auto" w:fill="auto"/>
        <w:tabs>
          <w:tab w:val="left" w:pos="248"/>
        </w:tabs>
        <w:spacing w:line="276" w:lineRule="auto"/>
        <w:ind w:left="360" w:hanging="360"/>
      </w:pPr>
      <w:r>
        <w:t>воспитывать межличностные отношения дошкольников в процессе игровой туристической деятельности;</w:t>
      </w:r>
    </w:p>
    <w:p w14:paraId="07645294" w14:textId="77777777" w:rsidR="00BD7206" w:rsidRDefault="00BD7206" w:rsidP="00FD5958">
      <w:pPr>
        <w:pStyle w:val="20"/>
        <w:numPr>
          <w:ilvl w:val="0"/>
          <w:numId w:val="5"/>
        </w:numPr>
        <w:shd w:val="clear" w:color="auto" w:fill="auto"/>
        <w:tabs>
          <w:tab w:val="left" w:pos="248"/>
        </w:tabs>
        <w:spacing w:line="276" w:lineRule="auto"/>
        <w:ind w:left="360" w:hanging="360"/>
      </w:pPr>
      <w:r>
        <w:t>заинтересовать родителей детским туризмом как средством здорового семейного отдыха.</w:t>
      </w:r>
    </w:p>
    <w:p w14:paraId="2EC09B6F" w14:textId="77777777" w:rsidR="00556B12" w:rsidRPr="00DC51F0" w:rsidRDefault="00556B12" w:rsidP="00556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B67C" w14:textId="77777777" w:rsidR="00556B12" w:rsidRPr="00DC6D87" w:rsidRDefault="00556B12" w:rsidP="00556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D87">
        <w:rPr>
          <w:rFonts w:ascii="Times New Roman" w:hAnsi="Times New Roman" w:cs="Times New Roman"/>
          <w:b/>
          <w:sz w:val="28"/>
          <w:szCs w:val="28"/>
        </w:rPr>
        <w:t xml:space="preserve">Руководитель проекта:  </w:t>
      </w:r>
    </w:p>
    <w:p w14:paraId="5EC07F9F" w14:textId="77777777" w:rsidR="00822D2E" w:rsidRPr="00DC6D87" w:rsidRDefault="00822D2E" w:rsidP="0055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D87">
        <w:rPr>
          <w:rFonts w:ascii="Times New Roman" w:hAnsi="Times New Roman" w:cs="Times New Roman"/>
          <w:sz w:val="28"/>
          <w:szCs w:val="28"/>
        </w:rPr>
        <w:t xml:space="preserve">Бердюкова И.В. </w:t>
      </w:r>
      <w:r w:rsidR="002918E3" w:rsidRPr="00DC6D87">
        <w:rPr>
          <w:rFonts w:ascii="Times New Roman" w:hAnsi="Times New Roman" w:cs="Times New Roman"/>
          <w:sz w:val="28"/>
          <w:szCs w:val="28"/>
        </w:rPr>
        <w:t xml:space="preserve">- </w:t>
      </w:r>
      <w:r w:rsidRPr="00DC6D87">
        <w:rPr>
          <w:rFonts w:ascii="Times New Roman" w:hAnsi="Times New Roman" w:cs="Times New Roman"/>
          <w:sz w:val="28"/>
          <w:szCs w:val="28"/>
        </w:rPr>
        <w:t>заведующая БДОУ № 14</w:t>
      </w:r>
    </w:p>
    <w:p w14:paraId="19ECE908" w14:textId="77777777" w:rsidR="00556B12" w:rsidRPr="00DC6D87" w:rsidRDefault="00556B12" w:rsidP="0055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0B48B75" w14:textId="77777777" w:rsidR="00556B12" w:rsidRPr="00DC6D87" w:rsidRDefault="00556B12" w:rsidP="00D868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D87">
        <w:rPr>
          <w:rFonts w:ascii="Times New Roman" w:hAnsi="Times New Roman" w:cs="Times New Roman"/>
          <w:b/>
          <w:sz w:val="28"/>
          <w:szCs w:val="28"/>
        </w:rPr>
        <w:t xml:space="preserve">Творческая группа БДОУ №14: </w:t>
      </w:r>
    </w:p>
    <w:p w14:paraId="1956E026" w14:textId="77777777" w:rsidR="002918E3" w:rsidRPr="00DC6D87" w:rsidRDefault="000E0EBD" w:rsidP="00D8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Мужанова Н.М.</w:t>
      </w:r>
      <w:r w:rsidR="002918E3" w:rsidRPr="00DC6D87">
        <w:rPr>
          <w:rFonts w:ascii="Times New Roman" w:hAnsi="Times New Roman" w:cs="Times New Roman"/>
          <w:sz w:val="28"/>
          <w:szCs w:val="28"/>
        </w:rPr>
        <w:t>– воспитатель</w:t>
      </w:r>
    </w:p>
    <w:p w14:paraId="34E1C0B6" w14:textId="77777777" w:rsidR="002918E3" w:rsidRPr="00DC6D87" w:rsidRDefault="002918E3" w:rsidP="00D8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D87">
        <w:rPr>
          <w:rFonts w:ascii="Times New Roman" w:hAnsi="Times New Roman" w:cs="Times New Roman"/>
          <w:sz w:val="28"/>
          <w:szCs w:val="28"/>
        </w:rPr>
        <w:t>Бороздина Е.Н. – старший воспитатель</w:t>
      </w:r>
    </w:p>
    <w:p w14:paraId="53AAD4B7" w14:textId="43AECDDD" w:rsidR="002918E3" w:rsidRPr="00DC6D87" w:rsidRDefault="00EB025B" w:rsidP="00D8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И.И</w:t>
      </w:r>
      <w:r w:rsidR="002918E3" w:rsidRPr="00DC6D87">
        <w:rPr>
          <w:rFonts w:ascii="Times New Roman" w:hAnsi="Times New Roman" w:cs="Times New Roman"/>
          <w:sz w:val="28"/>
          <w:szCs w:val="28"/>
        </w:rPr>
        <w:t xml:space="preserve"> – воспитатель</w:t>
      </w:r>
    </w:p>
    <w:p w14:paraId="5BAF5F13" w14:textId="77777777" w:rsidR="002918E3" w:rsidRPr="00DC6D87" w:rsidRDefault="002918E3" w:rsidP="00D8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D87">
        <w:rPr>
          <w:rFonts w:ascii="Times New Roman" w:hAnsi="Times New Roman" w:cs="Times New Roman"/>
          <w:sz w:val="28"/>
          <w:szCs w:val="28"/>
        </w:rPr>
        <w:t>Кошель И.О. – инструктор по ФК</w:t>
      </w:r>
    </w:p>
    <w:p w14:paraId="71DF39A3" w14:textId="32958AE3" w:rsidR="002918E3" w:rsidRPr="00DC6D87" w:rsidRDefault="00EB025B" w:rsidP="00D8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А.В</w:t>
      </w:r>
      <w:r w:rsidR="002918E3" w:rsidRPr="00DC6D87">
        <w:rPr>
          <w:rFonts w:ascii="Times New Roman" w:hAnsi="Times New Roman" w:cs="Times New Roman"/>
          <w:sz w:val="28"/>
          <w:szCs w:val="28"/>
        </w:rPr>
        <w:t>. – воспитатель</w:t>
      </w:r>
    </w:p>
    <w:p w14:paraId="1BB304F9" w14:textId="2DFDFD3C" w:rsidR="00B076FA" w:rsidRDefault="00B076FA" w:rsidP="00D8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D87">
        <w:rPr>
          <w:rFonts w:ascii="Times New Roman" w:hAnsi="Times New Roman" w:cs="Times New Roman"/>
          <w:sz w:val="28"/>
          <w:szCs w:val="28"/>
        </w:rPr>
        <w:t>Раганян О.В. – воспитатель</w:t>
      </w:r>
    </w:p>
    <w:p w14:paraId="03E8A750" w14:textId="6178E3DE" w:rsidR="00EB025B" w:rsidRPr="00EB025B" w:rsidRDefault="00EB025B" w:rsidP="00D868F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Буряк Н.А. - воспитатель</w:t>
      </w:r>
      <w:bookmarkStart w:id="0" w:name="_GoBack"/>
      <w:bookmarkEnd w:id="0"/>
    </w:p>
    <w:p w14:paraId="3DD28785" w14:textId="77777777" w:rsidR="002918E3" w:rsidRPr="00DC6D87" w:rsidRDefault="000E0EBD" w:rsidP="00D8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Аруста</w:t>
      </w:r>
      <w:r w:rsidR="002918E3" w:rsidRPr="00DC6D87">
        <w:rPr>
          <w:rFonts w:ascii="Times New Roman" w:hAnsi="Times New Roman" w:cs="Times New Roman"/>
          <w:sz w:val="28"/>
          <w:szCs w:val="28"/>
        </w:rPr>
        <w:t>мян А.А. – ст. медицинская сестра</w:t>
      </w:r>
    </w:p>
    <w:p w14:paraId="50A5C298" w14:textId="77777777" w:rsidR="00556B12" w:rsidRPr="00DC6D87" w:rsidRDefault="00556B12" w:rsidP="00D868FA">
      <w:pPr>
        <w:jc w:val="both"/>
        <w:rPr>
          <w:rFonts w:ascii="Times New Roman" w:hAnsi="Times New Roman" w:cs="Times New Roman"/>
          <w:sz w:val="28"/>
          <w:szCs w:val="28"/>
        </w:rPr>
      </w:pPr>
      <w:r w:rsidRPr="00DC6D87">
        <w:rPr>
          <w:rFonts w:ascii="Times New Roman" w:hAnsi="Times New Roman" w:cs="Times New Roman"/>
          <w:sz w:val="28"/>
          <w:szCs w:val="28"/>
        </w:rPr>
        <w:t>Ковалева И.А.</w:t>
      </w:r>
      <w:r w:rsidR="00DC6D87">
        <w:rPr>
          <w:rFonts w:ascii="Times New Roman" w:hAnsi="Times New Roman" w:cs="Times New Roman"/>
          <w:sz w:val="28"/>
          <w:szCs w:val="28"/>
        </w:rPr>
        <w:t xml:space="preserve"> </w:t>
      </w:r>
      <w:r w:rsidRPr="00DC6D87">
        <w:rPr>
          <w:rFonts w:ascii="Times New Roman" w:hAnsi="Times New Roman" w:cs="Times New Roman"/>
          <w:sz w:val="28"/>
          <w:szCs w:val="28"/>
        </w:rPr>
        <w:t>- методическ</w:t>
      </w:r>
      <w:r w:rsidR="00DC6D87">
        <w:rPr>
          <w:rFonts w:ascii="Times New Roman" w:hAnsi="Times New Roman" w:cs="Times New Roman"/>
          <w:sz w:val="28"/>
          <w:szCs w:val="28"/>
        </w:rPr>
        <w:t>ий руководитель, методист</w:t>
      </w:r>
      <w:r w:rsidR="00045622">
        <w:rPr>
          <w:rFonts w:ascii="Times New Roman" w:hAnsi="Times New Roman" w:cs="Times New Roman"/>
          <w:sz w:val="28"/>
          <w:szCs w:val="28"/>
        </w:rPr>
        <w:t xml:space="preserve"> </w:t>
      </w:r>
      <w:r w:rsidR="00045622" w:rsidRPr="00045622">
        <w:rPr>
          <w:rFonts w:ascii="Times New Roman" w:eastAsia="Calibri" w:hAnsi="Times New Roman" w:cs="Times New Roman"/>
          <w:sz w:val="28"/>
          <w:szCs w:val="28"/>
        </w:rPr>
        <w:t>МКУ ЦПО МО  Динской район</w:t>
      </w:r>
    </w:p>
    <w:p w14:paraId="022733CA" w14:textId="77777777" w:rsidR="00B076FA" w:rsidRPr="002334E8" w:rsidRDefault="00B076FA" w:rsidP="002334E8">
      <w:pPr>
        <w:pStyle w:val="30"/>
        <w:shd w:val="clear" w:color="auto" w:fill="auto"/>
        <w:tabs>
          <w:tab w:val="left" w:pos="754"/>
        </w:tabs>
        <w:spacing w:line="276" w:lineRule="auto"/>
        <w:ind w:firstLine="0"/>
        <w:rPr>
          <w:lang w:val="en-US"/>
        </w:rPr>
      </w:pPr>
      <w:bookmarkStart w:id="1" w:name="bookmark5"/>
      <w:r w:rsidRPr="002334E8">
        <w:t>Актуальность проблемы</w:t>
      </w:r>
      <w:bookmarkEnd w:id="1"/>
    </w:p>
    <w:p w14:paraId="34FA7572" w14:textId="77777777" w:rsidR="00B076FA" w:rsidRDefault="00B076FA" w:rsidP="007A7616">
      <w:pPr>
        <w:pStyle w:val="20"/>
        <w:shd w:val="clear" w:color="auto" w:fill="auto"/>
        <w:spacing w:line="276" w:lineRule="auto"/>
        <w:ind w:firstLine="851"/>
      </w:pPr>
      <w:r>
        <w:t xml:space="preserve">По данным официальной статистической отчётности, представляемой ежегодно на Конгрессе педиатров России, за последние десять лет </w:t>
      </w:r>
      <w:r w:rsidRPr="007A7616">
        <w:t>заболеваемость детей в возрасте до 14 лет увеличилась на 34%, а по данным</w:t>
      </w:r>
      <w:r>
        <w:t xml:space="preserve"> </w:t>
      </w:r>
      <w:r>
        <w:lastRenderedPageBreak/>
        <w:t>зарубежных исследователей каждый шестой ребёнок имеет диагноз «нарушение развития», а также каждый шестой страдает ожирением. Связано это с увеличением продолжительности пребывания детей перед экранами телевизоров и мониторов, и сокращением пребывания детей на свежем воздухе. В ходе наблюдения за детьми во время целевых прогулок и по</w:t>
      </w:r>
      <w:r w:rsidRPr="00B076FA">
        <w:t xml:space="preserve"> </w:t>
      </w:r>
      <w:r>
        <w:t>результатам оценки физической подготовленности детей старшего дошкольного возраста нашего детского сада, был выявлен низкий</w:t>
      </w:r>
      <w:r w:rsidR="00B21F36" w:rsidRPr="00B21F36">
        <w:t xml:space="preserve"> </w:t>
      </w:r>
      <w:r w:rsidR="00B21F36">
        <w:t xml:space="preserve">уровень познавательного развития </w:t>
      </w:r>
      <w:r w:rsidR="00B21F36" w:rsidRPr="007A7616">
        <w:t>(</w:t>
      </w:r>
      <w:r w:rsidR="007A7616" w:rsidRPr="007A7616">
        <w:t>78% в средней группе,</w:t>
      </w:r>
      <w:r w:rsidR="00B21F36" w:rsidRPr="007A7616">
        <w:t xml:space="preserve"> </w:t>
      </w:r>
      <w:r w:rsidR="007A7616" w:rsidRPr="007A7616">
        <w:t xml:space="preserve">70 % - в старшей группе, 51 </w:t>
      </w:r>
      <w:r w:rsidR="00B21F36" w:rsidRPr="007A7616">
        <w:t>% - в подготовительной группе) и</w:t>
      </w:r>
      <w:r w:rsidRPr="007A7616">
        <w:t xml:space="preserve"> </w:t>
      </w:r>
      <w:r w:rsidR="002E2707" w:rsidRPr="007A7616">
        <w:t>уровень общей выносливости (</w:t>
      </w:r>
      <w:r w:rsidR="007A7616" w:rsidRPr="007A7616">
        <w:t>50% в средней группе, 55</w:t>
      </w:r>
      <w:r w:rsidR="002E2707" w:rsidRPr="007A7616">
        <w:t xml:space="preserve"> </w:t>
      </w:r>
      <w:r w:rsidR="007A7616" w:rsidRPr="007A7616">
        <w:t xml:space="preserve">% - в старшей группе, 61 </w:t>
      </w:r>
      <w:r w:rsidRPr="007A7616">
        <w:t>% - в подготовительной группе),</w:t>
      </w:r>
      <w:r>
        <w:t xml:space="preserve"> что может быть обусловлено недостаточной физической нагрузкой умеренной интенсивности, а именно, с циклическими видами движений (ходьба, бег). Такое положение может быть</w:t>
      </w:r>
      <w:r w:rsidR="007A7616">
        <w:t xml:space="preserve"> и</w:t>
      </w:r>
      <w:r>
        <w:t xml:space="preserve"> следствием передвижения детей с родителями по станице и за ее пределами на автотранспорте, а наблюдение за окружающим миром сводится к созерцанию из окна автомобиля или автобуса.</w:t>
      </w:r>
    </w:p>
    <w:p w14:paraId="07785E93" w14:textId="77777777" w:rsidR="00B076FA" w:rsidRDefault="00B076FA" w:rsidP="007A7616">
      <w:pPr>
        <w:pStyle w:val="20"/>
        <w:shd w:val="clear" w:color="auto" w:fill="auto"/>
        <w:tabs>
          <w:tab w:val="left" w:pos="6202"/>
          <w:tab w:val="left" w:pos="7661"/>
        </w:tabs>
        <w:spacing w:line="276" w:lineRule="auto"/>
        <w:ind w:firstLine="851"/>
      </w:pPr>
      <w:r>
        <w:t>Также актуальность инновационного</w:t>
      </w:r>
      <w:r>
        <w:tab/>
        <w:t>проекта</w:t>
      </w:r>
      <w:r>
        <w:tab/>
        <w:t>продиктована</w:t>
      </w:r>
    </w:p>
    <w:p w14:paraId="2FD0F4CF" w14:textId="77777777" w:rsidR="00B076FA" w:rsidRDefault="00B076FA" w:rsidP="007A7616">
      <w:pPr>
        <w:pStyle w:val="20"/>
        <w:shd w:val="clear" w:color="auto" w:fill="auto"/>
        <w:tabs>
          <w:tab w:val="left" w:pos="6202"/>
          <w:tab w:val="left" w:pos="7661"/>
        </w:tabs>
        <w:spacing w:line="276" w:lineRule="auto"/>
        <w:ind w:firstLine="0"/>
      </w:pPr>
      <w:r>
        <w:t>Федеральным  государственным образовательным стандартом дошкольного образования:</w:t>
      </w:r>
    </w:p>
    <w:p w14:paraId="7E4C8702" w14:textId="77777777" w:rsidR="00B076FA" w:rsidRDefault="00B076FA" w:rsidP="007A7616">
      <w:pPr>
        <w:pStyle w:val="20"/>
        <w:numPr>
          <w:ilvl w:val="0"/>
          <w:numId w:val="3"/>
        </w:numPr>
        <w:shd w:val="clear" w:color="auto" w:fill="auto"/>
        <w:tabs>
          <w:tab w:val="left" w:pos="351"/>
        </w:tabs>
        <w:spacing w:line="276" w:lineRule="auto"/>
        <w:ind w:firstLine="0"/>
      </w:pPr>
      <w:r>
        <w:t>повышением качества и эффективностью образовательных услуг через обновление содержания и технологий образования в учреждении;</w:t>
      </w:r>
    </w:p>
    <w:p w14:paraId="58E44173" w14:textId="77777777" w:rsidR="00B076FA" w:rsidRDefault="00B076FA" w:rsidP="002334E8">
      <w:pPr>
        <w:pStyle w:val="20"/>
        <w:numPr>
          <w:ilvl w:val="0"/>
          <w:numId w:val="3"/>
        </w:numPr>
        <w:shd w:val="clear" w:color="auto" w:fill="auto"/>
        <w:tabs>
          <w:tab w:val="left" w:pos="356"/>
        </w:tabs>
        <w:spacing w:line="276" w:lineRule="auto"/>
        <w:ind w:firstLine="0"/>
      </w:pPr>
      <w:r>
        <w:t>созданием условий для безопасной жизнедеятельности, формирования здорового образа жизни, социальной адаптации и самореализации дошкольников;</w:t>
      </w:r>
    </w:p>
    <w:p w14:paraId="47AFBE01" w14:textId="77777777" w:rsidR="00B076FA" w:rsidRDefault="00B076FA" w:rsidP="002334E8">
      <w:pPr>
        <w:pStyle w:val="20"/>
        <w:numPr>
          <w:ilvl w:val="0"/>
          <w:numId w:val="3"/>
        </w:numPr>
        <w:shd w:val="clear" w:color="auto" w:fill="auto"/>
        <w:tabs>
          <w:tab w:val="left" w:pos="366"/>
        </w:tabs>
        <w:spacing w:line="276" w:lineRule="auto"/>
        <w:ind w:firstLine="0"/>
      </w:pPr>
      <w:r>
        <w:t>обеспечением вариативности и разнообразием содержания программ дошкольного образования, возможностью формирования программ различной направленности с учётом образовательных потребностей и состоянием здоровья детей;</w:t>
      </w:r>
    </w:p>
    <w:p w14:paraId="3C19156A" w14:textId="77777777" w:rsidR="00B076FA" w:rsidRDefault="00B076FA" w:rsidP="002334E8">
      <w:pPr>
        <w:pStyle w:val="20"/>
        <w:numPr>
          <w:ilvl w:val="0"/>
          <w:numId w:val="3"/>
        </w:numPr>
        <w:shd w:val="clear" w:color="auto" w:fill="auto"/>
        <w:tabs>
          <w:tab w:val="left" w:pos="361"/>
        </w:tabs>
        <w:spacing w:line="276" w:lineRule="auto"/>
        <w:ind w:firstLine="0"/>
      </w:pPr>
      <w:r>
        <w:t>формированием познавательных интересов и познавательных действий ребёнка в различных видах деятельности;</w:t>
      </w:r>
    </w:p>
    <w:p w14:paraId="29575050" w14:textId="77777777" w:rsidR="00B076FA" w:rsidRDefault="00B076FA" w:rsidP="002334E8">
      <w:pPr>
        <w:pStyle w:val="20"/>
        <w:numPr>
          <w:ilvl w:val="0"/>
          <w:numId w:val="3"/>
        </w:numPr>
        <w:shd w:val="clear" w:color="auto" w:fill="auto"/>
        <w:tabs>
          <w:tab w:val="left" w:pos="370"/>
        </w:tabs>
        <w:spacing w:line="276" w:lineRule="auto"/>
        <w:ind w:firstLine="0"/>
      </w:pPr>
      <w:r>
        <w:t>обеспечением психолого-педагогической поддержки семьи и повышения компетентности родителей (законных представителей) в вопросах охраны и укрепления здоровья детей;</w:t>
      </w:r>
    </w:p>
    <w:p w14:paraId="15B0C782" w14:textId="77777777" w:rsidR="00B076FA" w:rsidRDefault="00B076FA" w:rsidP="002334E8">
      <w:pPr>
        <w:pStyle w:val="20"/>
        <w:numPr>
          <w:ilvl w:val="0"/>
          <w:numId w:val="3"/>
        </w:numPr>
        <w:shd w:val="clear" w:color="auto" w:fill="auto"/>
        <w:tabs>
          <w:tab w:val="left" w:pos="356"/>
        </w:tabs>
        <w:spacing w:line="276" w:lineRule="auto"/>
        <w:ind w:firstLine="0"/>
      </w:pPr>
      <w:r>
        <w:t>развитием материально-технической базы учреждения.</w:t>
      </w:r>
    </w:p>
    <w:p w14:paraId="39E293C7" w14:textId="77777777" w:rsidR="00473FBC" w:rsidRPr="005128AC" w:rsidRDefault="00473FBC" w:rsidP="002334E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4C130F" w14:textId="77777777" w:rsidR="00473FBC" w:rsidRPr="005128AC" w:rsidRDefault="00473FBC" w:rsidP="00D868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8AC">
        <w:rPr>
          <w:rFonts w:ascii="Times New Roman" w:hAnsi="Times New Roman" w:cs="Times New Roman"/>
          <w:b/>
          <w:bCs/>
          <w:sz w:val="28"/>
          <w:szCs w:val="28"/>
        </w:rPr>
        <w:t>Гипотеза проекта:</w:t>
      </w:r>
    </w:p>
    <w:p w14:paraId="3583F127" w14:textId="77777777" w:rsidR="00220E57" w:rsidRPr="00B343E4" w:rsidRDefault="00045622" w:rsidP="00220E57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3E4">
        <w:rPr>
          <w:rFonts w:ascii="Times New Roman" w:hAnsi="Times New Roman" w:cs="Times New Roman"/>
          <w:bCs/>
          <w:sz w:val="28"/>
          <w:szCs w:val="28"/>
        </w:rPr>
        <w:t xml:space="preserve">Применение элементов </w:t>
      </w:r>
      <w:r w:rsidR="004D3BD0" w:rsidRPr="00B343E4">
        <w:rPr>
          <w:rFonts w:ascii="Times New Roman" w:hAnsi="Times New Roman" w:cs="Times New Roman"/>
          <w:bCs/>
          <w:sz w:val="28"/>
          <w:szCs w:val="28"/>
        </w:rPr>
        <w:t>туризма в ДОУ повышает уровень двигательного и познав</w:t>
      </w:r>
      <w:r w:rsidR="00220E57" w:rsidRPr="00B343E4">
        <w:rPr>
          <w:rFonts w:ascii="Times New Roman" w:hAnsi="Times New Roman" w:cs="Times New Roman"/>
          <w:bCs/>
          <w:sz w:val="28"/>
          <w:szCs w:val="28"/>
        </w:rPr>
        <w:t xml:space="preserve">ательного развития дошкольников: </w:t>
      </w:r>
      <w:r w:rsidR="00220E57" w:rsidRPr="00B3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воспитывают интерес у детей к туристской деятельности, развивают речевые способности; </w:t>
      </w:r>
      <w:r w:rsidR="00220E57" w:rsidRPr="00B34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способствуют накоплению знаний о туризме и умений согласовывать свои действия с другими участниками; способствуют формированию первоначальных туристических навыков и их закреплению.</w:t>
      </w:r>
    </w:p>
    <w:p w14:paraId="21C742AE" w14:textId="77777777" w:rsidR="00D868FA" w:rsidRPr="005128AC" w:rsidRDefault="00D868FA" w:rsidP="00D868F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55DB0F" w14:textId="77777777" w:rsidR="00C02483" w:rsidRPr="005128AC" w:rsidRDefault="00C02483" w:rsidP="00D868F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обследования:</w:t>
      </w:r>
    </w:p>
    <w:p w14:paraId="1CC1C417" w14:textId="77777777" w:rsidR="00C02483" w:rsidRPr="005128AC" w:rsidRDefault="00C02483" w:rsidP="00D868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8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Воспитательно-образовательный процесс в ДОУ при тесном взаимодействии детей педагогов и родителей.</w:t>
      </w:r>
    </w:p>
    <w:p w14:paraId="508C60B9" w14:textId="77777777" w:rsidR="00D868FA" w:rsidRPr="005128AC" w:rsidRDefault="00D868FA" w:rsidP="00D868F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678627" w14:textId="77777777" w:rsidR="00C02483" w:rsidRPr="005128AC" w:rsidRDefault="00C02483" w:rsidP="00D868F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исследования:</w:t>
      </w:r>
    </w:p>
    <w:p w14:paraId="0292640F" w14:textId="77777777" w:rsidR="00C02483" w:rsidRPr="003E22A4" w:rsidRDefault="00C02483" w:rsidP="00D868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системы </w:t>
      </w:r>
      <w:r w:rsidR="00D868FA" w:rsidRPr="003E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воспитательно-образовательной </w:t>
      </w:r>
      <w:r w:rsidRPr="003E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</w:t>
      </w:r>
      <w:r w:rsidR="00BD7206" w:rsidRPr="003E22A4">
        <w:rPr>
          <w:rFonts w:ascii="Times New Roman" w:hAnsi="Times New Roman" w:cs="Times New Roman"/>
          <w:sz w:val="28"/>
          <w:szCs w:val="28"/>
        </w:rPr>
        <w:t>познавательному,</w:t>
      </w:r>
      <w:r w:rsidR="00D868FA" w:rsidRPr="003E22A4">
        <w:rPr>
          <w:rFonts w:ascii="Times New Roman" w:hAnsi="Times New Roman" w:cs="Times New Roman"/>
          <w:sz w:val="28"/>
          <w:szCs w:val="28"/>
        </w:rPr>
        <w:t xml:space="preserve"> физическому</w:t>
      </w:r>
      <w:r w:rsidRPr="003E22A4">
        <w:rPr>
          <w:rFonts w:ascii="Times New Roman" w:hAnsi="Times New Roman" w:cs="Times New Roman"/>
          <w:sz w:val="28"/>
          <w:szCs w:val="28"/>
        </w:rPr>
        <w:t xml:space="preserve">, </w:t>
      </w:r>
      <w:r w:rsidR="00BD7206" w:rsidRPr="003E22A4">
        <w:rPr>
          <w:rFonts w:ascii="Times New Roman" w:hAnsi="Times New Roman" w:cs="Times New Roman"/>
          <w:sz w:val="28"/>
          <w:szCs w:val="28"/>
        </w:rPr>
        <w:t>нравствен</w:t>
      </w:r>
      <w:r w:rsidR="00D868FA" w:rsidRPr="003E22A4">
        <w:rPr>
          <w:rFonts w:ascii="Times New Roman" w:hAnsi="Times New Roman" w:cs="Times New Roman"/>
          <w:sz w:val="28"/>
          <w:szCs w:val="28"/>
        </w:rPr>
        <w:t>ному развитию</w:t>
      </w:r>
      <w:r w:rsidRPr="003E22A4">
        <w:rPr>
          <w:rFonts w:ascii="Times New Roman" w:hAnsi="Times New Roman" w:cs="Times New Roman"/>
          <w:sz w:val="28"/>
          <w:szCs w:val="28"/>
        </w:rPr>
        <w:t xml:space="preserve"> </w:t>
      </w:r>
      <w:r w:rsidRPr="003E22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r w:rsidR="004D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элементов туризма</w:t>
      </w:r>
      <w:r w:rsidRPr="003E2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15376A" w14:textId="77777777" w:rsidR="00D868FA" w:rsidRPr="003E22A4" w:rsidRDefault="00D868FA" w:rsidP="00D868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BBE8B" w14:textId="77777777" w:rsidR="00D868FA" w:rsidRPr="003E22A4" w:rsidRDefault="00D868FA" w:rsidP="00D8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2A4">
        <w:rPr>
          <w:rFonts w:ascii="Times New Roman" w:hAnsi="Times New Roman" w:cs="Times New Roman"/>
          <w:b/>
          <w:bCs/>
          <w:sz w:val="28"/>
          <w:szCs w:val="28"/>
        </w:rPr>
        <w:t>Описание проекта:</w:t>
      </w:r>
    </w:p>
    <w:p w14:paraId="29C9AD98" w14:textId="77777777" w:rsidR="00D868FA" w:rsidRPr="003E22A4" w:rsidRDefault="00D868FA" w:rsidP="00D868F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22A4">
        <w:rPr>
          <w:rFonts w:ascii="Times New Roman" w:hAnsi="Times New Roman" w:cs="Times New Roman"/>
          <w:sz w:val="28"/>
          <w:szCs w:val="28"/>
        </w:rPr>
        <w:t>На основании всего вышесказанного следует, что реализация проекта по изучению использования  условий для разнообразных форм работы с детьми, максимально обеспечивающих</w:t>
      </w:r>
      <w:r w:rsidR="002918E3" w:rsidRPr="003E22A4">
        <w:rPr>
          <w:rFonts w:ascii="Times New Roman" w:hAnsi="Times New Roman" w:cs="Times New Roman"/>
          <w:sz w:val="28"/>
          <w:szCs w:val="28"/>
        </w:rPr>
        <w:t xml:space="preserve"> гармоничное</w:t>
      </w:r>
      <w:r w:rsidRPr="003E22A4">
        <w:rPr>
          <w:rFonts w:ascii="Times New Roman" w:hAnsi="Times New Roman" w:cs="Times New Roman"/>
          <w:sz w:val="28"/>
          <w:szCs w:val="28"/>
        </w:rPr>
        <w:t xml:space="preserve"> всестороннее  развитие детей, способствует решению основных задач Концепции непрерывного образования и реализации федерального государственного образовательного стандарта дошкольного образования. </w:t>
      </w:r>
    </w:p>
    <w:p w14:paraId="3915648E" w14:textId="77777777" w:rsidR="00BD7206" w:rsidRDefault="00BD7206" w:rsidP="00BD7206">
      <w:pPr>
        <w:pStyle w:val="20"/>
        <w:shd w:val="clear" w:color="auto" w:fill="auto"/>
        <w:tabs>
          <w:tab w:val="left" w:pos="851"/>
        </w:tabs>
        <w:spacing w:line="317" w:lineRule="exact"/>
        <w:ind w:firstLine="851"/>
      </w:pPr>
      <w:r>
        <w:t>Данный проект предоставит возможность дошкольным образовательным организациям:</w:t>
      </w:r>
    </w:p>
    <w:p w14:paraId="04BF683E" w14:textId="77777777" w:rsidR="00BD7206" w:rsidRDefault="00BD7206" w:rsidP="00BD7206">
      <w:pPr>
        <w:pStyle w:val="20"/>
        <w:numPr>
          <w:ilvl w:val="0"/>
          <w:numId w:val="4"/>
        </w:numPr>
        <w:shd w:val="clear" w:color="auto" w:fill="auto"/>
        <w:spacing w:line="317" w:lineRule="exact"/>
        <w:ind w:firstLine="0"/>
      </w:pPr>
      <w:r>
        <w:t>Повысить качество образовательного процесса, расширить возможности для физического, интеллектуального и творческого развития личности ребенка, для реализации полноценного проживания им периода детства.</w:t>
      </w:r>
    </w:p>
    <w:p w14:paraId="3E0EBF08" w14:textId="77777777" w:rsidR="00BD7206" w:rsidRDefault="00BD7206" w:rsidP="00BD7206">
      <w:pPr>
        <w:pStyle w:val="20"/>
        <w:numPr>
          <w:ilvl w:val="0"/>
          <w:numId w:val="4"/>
        </w:numPr>
        <w:shd w:val="clear" w:color="auto" w:fill="auto"/>
        <w:tabs>
          <w:tab w:val="left" w:pos="332"/>
        </w:tabs>
        <w:ind w:firstLine="0"/>
      </w:pPr>
      <w:r>
        <w:t>Поддержать инициативу ребёнка в различных видах деятельности и его участия в общественной жизни станицы (спортивных соревнованиях, туристических слетах, выставках, фестивалях детского творчества).</w:t>
      </w:r>
    </w:p>
    <w:p w14:paraId="56C36BB3" w14:textId="77777777" w:rsidR="00BD7206" w:rsidRDefault="00BD7206" w:rsidP="00BD7206">
      <w:pPr>
        <w:pStyle w:val="20"/>
        <w:numPr>
          <w:ilvl w:val="0"/>
          <w:numId w:val="4"/>
        </w:numPr>
        <w:shd w:val="clear" w:color="auto" w:fill="auto"/>
        <w:tabs>
          <w:tab w:val="left" w:pos="332"/>
        </w:tabs>
        <w:ind w:firstLine="0"/>
      </w:pPr>
      <w:r>
        <w:t>Создать условия для позитивных, доброжелательных отношений между детьми, развития коммуникативных способностей детей, позволяющих разрешать конфликтные ситуации со сверстниками и умением детей работать в группе сверстников.</w:t>
      </w:r>
    </w:p>
    <w:p w14:paraId="22078B0B" w14:textId="77777777" w:rsidR="00BD7206" w:rsidRDefault="00BD7206" w:rsidP="00BD7206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ind w:firstLine="0"/>
      </w:pPr>
      <w:r>
        <w:t>Реализовать партнёрство с учреждениями общего и дополнительного образования в вопросах оздоровления и физического развития детей.</w:t>
      </w:r>
    </w:p>
    <w:p w14:paraId="166DF6BF" w14:textId="77777777" w:rsidR="00BD7206" w:rsidRDefault="00BD7206" w:rsidP="005128AC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ind w:left="360" w:hanging="360"/>
      </w:pPr>
      <w:r>
        <w:t xml:space="preserve">Сохранить и преумножить традиции системы образования </w:t>
      </w:r>
      <w:r w:rsidR="005128AC">
        <w:t xml:space="preserve">станицы, </w:t>
      </w:r>
      <w:r>
        <w:t>города, страны.</w:t>
      </w:r>
    </w:p>
    <w:p w14:paraId="139FB762" w14:textId="77777777" w:rsidR="00BD7206" w:rsidRDefault="00BD7206" w:rsidP="005128AC">
      <w:pPr>
        <w:pStyle w:val="20"/>
        <w:shd w:val="clear" w:color="auto" w:fill="auto"/>
        <w:tabs>
          <w:tab w:val="left" w:pos="821"/>
        </w:tabs>
        <w:ind w:firstLine="851"/>
      </w:pPr>
      <w:r w:rsidRPr="00B21F36">
        <w:rPr>
          <w:b/>
        </w:rPr>
        <w:t>Новизна</w:t>
      </w:r>
      <w:r>
        <w:t xml:space="preserve"> проекта заключается в создании детской тренировочной туристической площадки «</w:t>
      </w:r>
      <w:r w:rsidR="003E1629">
        <w:t>Вместе весело шагать</w:t>
      </w:r>
      <w:r>
        <w:t xml:space="preserve">» и </w:t>
      </w:r>
      <w:r w:rsidR="003E1629">
        <w:t xml:space="preserve">уголка </w:t>
      </w:r>
      <w:r w:rsidR="00B21F36" w:rsidRPr="003E1629">
        <w:t>интерактивных</w:t>
      </w:r>
      <w:r w:rsidR="003E1629" w:rsidRPr="003E1629">
        <w:t xml:space="preserve"> виртуальных путешествий</w:t>
      </w:r>
      <w:r w:rsidRPr="003E1629">
        <w:t>.</w:t>
      </w:r>
      <w:r>
        <w:t xml:space="preserve"> Туристическая площадка обеспечивает формирование выносливости, координации движений, силы, ловкости, общения, совместной деятельности детей и взрослых, двигательной </w:t>
      </w:r>
      <w:r>
        <w:lastRenderedPageBreak/>
        <w:t xml:space="preserve">активности ребёнка. Также организация образовательного пространства, разнообразие материалов, оборудования, инвентаря в здании и на участке обеспечивает игровую, познавательную, исследовательскую и творческую деятельность воспитанников, способствует возможности самовыражения. </w:t>
      </w:r>
      <w:r w:rsidR="003E1629" w:rsidRPr="003E1629">
        <w:t>Занимаясь в уголке интерактивных виртуальных путешествий</w:t>
      </w:r>
      <w:r w:rsidRPr="003E1629">
        <w:t xml:space="preserve">, дети имеют возможность </w:t>
      </w:r>
      <w:r w:rsidR="003E1629" w:rsidRPr="003E1629">
        <w:t>путешествовать по всему миру, рассматривать достопримечательности, изучать физическую карту мира создавать презентации из фотографий по местам путешествий</w:t>
      </w:r>
      <w:r w:rsidRPr="003E1629">
        <w:t>. Овладение культурными средствами деятельности способствуют развитию мышления, речи, воображения и детского творчества, личностного, физического и художественно-эстетического развития детей.</w:t>
      </w:r>
    </w:p>
    <w:p w14:paraId="714AF4B4" w14:textId="77777777" w:rsidR="00D868FA" w:rsidRDefault="00D868FA" w:rsidP="00DC6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9A8FE1" w14:textId="77777777" w:rsidR="00D868FA" w:rsidRPr="00DC6D87" w:rsidRDefault="00D868FA" w:rsidP="00D8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D87">
        <w:rPr>
          <w:rFonts w:ascii="Times New Roman" w:hAnsi="Times New Roman" w:cs="Times New Roman"/>
          <w:b/>
          <w:bCs/>
          <w:sz w:val="28"/>
          <w:szCs w:val="28"/>
        </w:rPr>
        <w:t>Соответствие основным направлениям развития муниципальной системы образования</w:t>
      </w:r>
    </w:p>
    <w:p w14:paraId="3B8E998F" w14:textId="77777777" w:rsidR="00D868FA" w:rsidRPr="00DC6D87" w:rsidRDefault="00D868FA" w:rsidP="00B21F3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D87">
        <w:rPr>
          <w:rFonts w:ascii="Times New Roman" w:hAnsi="Times New Roman" w:cs="Times New Roman"/>
          <w:sz w:val="28"/>
          <w:szCs w:val="28"/>
        </w:rPr>
        <w:t>Модель развивающей деятельности</w:t>
      </w:r>
      <w:r w:rsidR="0073461D" w:rsidRPr="00DC6D87">
        <w:rPr>
          <w:rFonts w:ascii="Times New Roman" w:hAnsi="Times New Roman" w:cs="Times New Roman"/>
          <w:sz w:val="28"/>
          <w:szCs w:val="28"/>
        </w:rPr>
        <w:t xml:space="preserve"> туристической направленности</w:t>
      </w:r>
      <w:r w:rsidRPr="00DC6D87">
        <w:rPr>
          <w:rFonts w:ascii="Times New Roman" w:hAnsi="Times New Roman" w:cs="Times New Roman"/>
          <w:sz w:val="28"/>
          <w:szCs w:val="28"/>
        </w:rPr>
        <w:t xml:space="preserve"> представляет собой целостную систему.  Цель сост</w:t>
      </w:r>
      <w:r w:rsidR="009029D4" w:rsidRPr="00DC6D87">
        <w:rPr>
          <w:rFonts w:ascii="Times New Roman" w:hAnsi="Times New Roman" w:cs="Times New Roman"/>
          <w:sz w:val="28"/>
          <w:szCs w:val="28"/>
        </w:rPr>
        <w:t>оит в организации воспитательно-</w:t>
      </w:r>
      <w:r w:rsidRPr="00DC6D87">
        <w:rPr>
          <w:rFonts w:ascii="Times New Roman" w:hAnsi="Times New Roman" w:cs="Times New Roman"/>
          <w:sz w:val="28"/>
          <w:szCs w:val="28"/>
        </w:rPr>
        <w:t>образовательной деятельности дошкольного образовательного учреждения как системы, включающей диагностический, воспитательно</w:t>
      </w:r>
      <w:r w:rsidR="009029D4" w:rsidRPr="00DC6D87">
        <w:rPr>
          <w:rFonts w:ascii="Times New Roman" w:hAnsi="Times New Roman" w:cs="Times New Roman"/>
          <w:sz w:val="28"/>
          <w:szCs w:val="28"/>
        </w:rPr>
        <w:t>-</w:t>
      </w:r>
      <w:r w:rsidRPr="00DC6D87">
        <w:rPr>
          <w:rFonts w:ascii="Times New Roman" w:hAnsi="Times New Roman" w:cs="Times New Roman"/>
          <w:sz w:val="28"/>
          <w:szCs w:val="28"/>
        </w:rPr>
        <w:t xml:space="preserve">образовательный, материальный аспекты, обеспечивающие высокий, надёжный уровень </w:t>
      </w:r>
      <w:r w:rsidR="00D6014D" w:rsidRPr="00DC6D87">
        <w:rPr>
          <w:rFonts w:ascii="Times New Roman" w:hAnsi="Times New Roman" w:cs="Times New Roman"/>
          <w:sz w:val="28"/>
          <w:szCs w:val="28"/>
        </w:rPr>
        <w:t>познавательного и физического развития дошкольников</w:t>
      </w:r>
      <w:r w:rsidRPr="00DC6D87">
        <w:rPr>
          <w:rFonts w:ascii="Times New Roman" w:hAnsi="Times New Roman" w:cs="Times New Roman"/>
          <w:sz w:val="28"/>
          <w:szCs w:val="28"/>
        </w:rPr>
        <w:t>.</w:t>
      </w:r>
    </w:p>
    <w:p w14:paraId="68A5CF39" w14:textId="77777777" w:rsidR="00D868FA" w:rsidRPr="00DC6D87" w:rsidRDefault="00D868FA" w:rsidP="00B21F3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D87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B775A" w:rsidRPr="00DC6D87">
        <w:rPr>
          <w:rFonts w:ascii="Times New Roman" w:hAnsi="Times New Roman" w:cs="Times New Roman"/>
          <w:sz w:val="28"/>
          <w:szCs w:val="28"/>
        </w:rPr>
        <w:t>воспитательно</w:t>
      </w:r>
      <w:r w:rsidR="009029D4" w:rsidRPr="00DC6D87">
        <w:rPr>
          <w:rFonts w:ascii="Times New Roman" w:hAnsi="Times New Roman" w:cs="Times New Roman"/>
          <w:sz w:val="28"/>
          <w:szCs w:val="28"/>
        </w:rPr>
        <w:t>-</w:t>
      </w:r>
      <w:r w:rsidRPr="00DC6D87">
        <w:rPr>
          <w:rFonts w:ascii="Times New Roman" w:hAnsi="Times New Roman" w:cs="Times New Roman"/>
          <w:sz w:val="28"/>
          <w:szCs w:val="28"/>
        </w:rPr>
        <w:t xml:space="preserve">образовательной и развивающей деятельности </w:t>
      </w:r>
      <w:r w:rsidR="004B775A" w:rsidRPr="00DC6D87">
        <w:rPr>
          <w:rFonts w:ascii="Times New Roman" w:hAnsi="Times New Roman" w:cs="Times New Roman"/>
          <w:sz w:val="28"/>
          <w:szCs w:val="28"/>
        </w:rPr>
        <w:t>обеспечивае</w:t>
      </w:r>
      <w:r w:rsidRPr="00DC6D87">
        <w:rPr>
          <w:rFonts w:ascii="Times New Roman" w:hAnsi="Times New Roman" w:cs="Times New Roman"/>
          <w:sz w:val="28"/>
          <w:szCs w:val="28"/>
        </w:rPr>
        <w:t>т интеграцию речевого, познавательного, физического, художественно</w:t>
      </w:r>
      <w:r w:rsidR="009029D4" w:rsidRPr="00DC6D87">
        <w:rPr>
          <w:rFonts w:ascii="Times New Roman" w:hAnsi="Times New Roman" w:cs="Times New Roman"/>
          <w:sz w:val="28"/>
          <w:szCs w:val="28"/>
        </w:rPr>
        <w:t>-</w:t>
      </w:r>
      <w:r w:rsidRPr="00DC6D87">
        <w:rPr>
          <w:rFonts w:ascii="Times New Roman" w:hAnsi="Times New Roman" w:cs="Times New Roman"/>
          <w:sz w:val="28"/>
          <w:szCs w:val="28"/>
        </w:rPr>
        <w:t>эстетического, социально-</w:t>
      </w:r>
      <w:r w:rsidR="004B775A" w:rsidRPr="00DC6D87">
        <w:rPr>
          <w:rFonts w:ascii="Times New Roman" w:hAnsi="Times New Roman" w:cs="Times New Roman"/>
          <w:sz w:val="28"/>
          <w:szCs w:val="28"/>
        </w:rPr>
        <w:t>коммуникативного</w:t>
      </w:r>
      <w:r w:rsidRPr="00DC6D87">
        <w:rPr>
          <w:rFonts w:ascii="Times New Roman" w:hAnsi="Times New Roman" w:cs="Times New Roman"/>
          <w:sz w:val="28"/>
          <w:szCs w:val="28"/>
        </w:rPr>
        <w:t xml:space="preserve"> развития дошкольника. Система </w:t>
      </w:r>
      <w:r w:rsidR="004B775A" w:rsidRPr="00DC6D87">
        <w:rPr>
          <w:rFonts w:ascii="Times New Roman" w:hAnsi="Times New Roman" w:cs="Times New Roman"/>
          <w:sz w:val="28"/>
          <w:szCs w:val="28"/>
        </w:rPr>
        <w:t>воспитательно</w:t>
      </w:r>
      <w:r w:rsidR="009029D4" w:rsidRPr="00DC6D87">
        <w:rPr>
          <w:rFonts w:ascii="Times New Roman" w:hAnsi="Times New Roman" w:cs="Times New Roman"/>
          <w:sz w:val="28"/>
          <w:szCs w:val="28"/>
        </w:rPr>
        <w:t>-</w:t>
      </w:r>
      <w:r w:rsidRPr="00DC6D87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4B775A" w:rsidRPr="00DC6D87">
        <w:rPr>
          <w:rFonts w:ascii="Times New Roman" w:hAnsi="Times New Roman" w:cs="Times New Roman"/>
          <w:sz w:val="28"/>
          <w:szCs w:val="28"/>
        </w:rPr>
        <w:t xml:space="preserve"> в области детского туризма</w:t>
      </w:r>
      <w:r w:rsidRPr="00DC6D87">
        <w:rPr>
          <w:rFonts w:ascii="Times New Roman" w:hAnsi="Times New Roman" w:cs="Times New Roman"/>
          <w:sz w:val="28"/>
          <w:szCs w:val="28"/>
        </w:rPr>
        <w:t xml:space="preserve"> предусматривает индивидуальные, фронтальные занятия, а так же самостоятельную</w:t>
      </w:r>
      <w:r w:rsidR="004B775A" w:rsidRPr="00DC6D87">
        <w:rPr>
          <w:rFonts w:ascii="Times New Roman" w:hAnsi="Times New Roman" w:cs="Times New Roman"/>
          <w:sz w:val="28"/>
          <w:szCs w:val="28"/>
        </w:rPr>
        <w:t xml:space="preserve"> </w:t>
      </w:r>
      <w:r w:rsidRPr="00DC6D87">
        <w:rPr>
          <w:rFonts w:ascii="Times New Roman" w:hAnsi="Times New Roman" w:cs="Times New Roman"/>
          <w:sz w:val="28"/>
          <w:szCs w:val="28"/>
        </w:rPr>
        <w:t xml:space="preserve"> деятельность ребёнка в </w:t>
      </w:r>
      <w:r w:rsidR="004B775A" w:rsidRPr="00DC6D87">
        <w:rPr>
          <w:rFonts w:ascii="Times New Roman" w:hAnsi="Times New Roman" w:cs="Times New Roman"/>
          <w:sz w:val="28"/>
          <w:szCs w:val="28"/>
        </w:rPr>
        <w:t>условиях специально организованного пространства</w:t>
      </w:r>
      <w:r w:rsidR="006252AE" w:rsidRPr="00DC6D87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4B775A" w:rsidRPr="00DC6D87">
        <w:rPr>
          <w:rFonts w:ascii="Times New Roman" w:hAnsi="Times New Roman" w:cs="Times New Roman"/>
          <w:sz w:val="28"/>
          <w:szCs w:val="28"/>
        </w:rPr>
        <w:t xml:space="preserve"> и природной</w:t>
      </w:r>
      <w:r w:rsidRPr="00DC6D87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14:paraId="3C0BBA77" w14:textId="77777777" w:rsidR="00DC6D87" w:rsidRDefault="00DC6D87" w:rsidP="00B21F3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FD2B44" w14:textId="77777777" w:rsidR="00DC6D87" w:rsidRDefault="00DC6D87" w:rsidP="00DC6D87">
      <w:pPr>
        <w:pStyle w:val="a5"/>
        <w:shd w:val="clear" w:color="auto" w:fill="auto"/>
        <w:spacing w:line="280" w:lineRule="exact"/>
      </w:pPr>
      <w:r w:rsidRPr="00DC6D87">
        <w:t>Нормативно-организационное обеспечение проекта</w:t>
      </w:r>
    </w:p>
    <w:p w14:paraId="1371A6D9" w14:textId="77777777" w:rsidR="00DC6D87" w:rsidRPr="00B87C59" w:rsidRDefault="00DC6D87" w:rsidP="00B21F36">
      <w:pPr>
        <w:pStyle w:val="20"/>
        <w:numPr>
          <w:ilvl w:val="0"/>
          <w:numId w:val="6"/>
        </w:numPr>
        <w:shd w:val="clear" w:color="auto" w:fill="auto"/>
        <w:tabs>
          <w:tab w:val="left" w:pos="314"/>
        </w:tabs>
        <w:spacing w:line="276" w:lineRule="auto"/>
        <w:ind w:left="360" w:hanging="360"/>
      </w:pPr>
      <w:r w:rsidRPr="00B87C59">
        <w:t>Федеральный закон «Об образовании в Российской Федерации».</w:t>
      </w:r>
    </w:p>
    <w:p w14:paraId="0A1A8FD4" w14:textId="77777777" w:rsidR="00DC6D87" w:rsidRPr="00B87C59" w:rsidRDefault="00DC6D87" w:rsidP="00B21F36">
      <w:pPr>
        <w:pStyle w:val="20"/>
        <w:shd w:val="clear" w:color="auto" w:fill="auto"/>
        <w:spacing w:line="276" w:lineRule="auto"/>
        <w:ind w:left="360" w:hanging="360"/>
      </w:pPr>
      <w:r w:rsidRPr="00B87C59">
        <w:t>Принят Государственной Думой 21.12.2012 года; подписан Президентом РФ</w:t>
      </w:r>
    </w:p>
    <w:p w14:paraId="380C65F3" w14:textId="77777777" w:rsidR="00DC6D87" w:rsidRPr="00B87C59" w:rsidRDefault="00DC6D87" w:rsidP="00B21F36">
      <w:pPr>
        <w:pStyle w:val="20"/>
        <w:shd w:val="clear" w:color="auto" w:fill="auto"/>
        <w:spacing w:line="276" w:lineRule="auto"/>
        <w:ind w:left="360" w:firstLine="0"/>
      </w:pPr>
      <w:r w:rsidRPr="00B87C59">
        <w:t>В.В. Путиным 29.12.2012 года № 273-ФЗ</w:t>
      </w:r>
    </w:p>
    <w:p w14:paraId="4EAFDC04" w14:textId="77777777" w:rsidR="00DC6D87" w:rsidRPr="00B87C59" w:rsidRDefault="00DC6D87" w:rsidP="00B21F36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76" w:lineRule="auto"/>
        <w:ind w:left="360" w:hanging="360"/>
      </w:pPr>
      <w:r w:rsidRPr="00B87C59">
        <w:t>Приказ Минобрнауки РФ от 17.10.2013 года № 1155 «Об утверждении федерального государственного стандарта дошкольного образования».</w:t>
      </w:r>
    </w:p>
    <w:p w14:paraId="4B985CE5" w14:textId="77777777" w:rsidR="00DC6D87" w:rsidRPr="00B87C59" w:rsidRDefault="00DC6D87" w:rsidP="00B21F36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76" w:lineRule="auto"/>
        <w:ind w:left="360" w:hanging="360"/>
      </w:pPr>
      <w:r w:rsidRPr="00B87C59">
        <w:t>Распоряжение Правительства РФ от 17.11.2008 года № 1662-р «О Концепции долгосрочного социально-экономического развития Российской Федерации на период до 2020 года».</w:t>
      </w:r>
    </w:p>
    <w:p w14:paraId="2F30960F" w14:textId="77777777" w:rsidR="00DC6D87" w:rsidRPr="00B87C59" w:rsidRDefault="00DC6D87" w:rsidP="00B21F36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76" w:lineRule="auto"/>
        <w:ind w:left="360" w:hanging="360"/>
      </w:pPr>
      <w:r w:rsidRPr="00B87C59">
        <w:t>Распоряжение Правительства РФ от 8.12. 2011 года № 2227-р «Об утверждении Стратегии инновационного развития Российской Федерации до 2020 года».</w:t>
      </w:r>
    </w:p>
    <w:p w14:paraId="75F98142" w14:textId="77777777" w:rsidR="00DC6D87" w:rsidRPr="00B87C59" w:rsidRDefault="00DC6D87" w:rsidP="00B21F36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76" w:lineRule="auto"/>
        <w:ind w:left="360" w:hanging="360"/>
      </w:pPr>
      <w:r w:rsidRPr="00B87C59">
        <w:lastRenderedPageBreak/>
        <w:t>Приказ Минобрнауки РФ от 23.07.2013 года № 611 «Об утверждении порядка формирования инновационной инфраструктуры в системе образования».</w:t>
      </w:r>
    </w:p>
    <w:p w14:paraId="7FE0A993" w14:textId="77777777" w:rsidR="00DC6D87" w:rsidRPr="00B21F36" w:rsidRDefault="00DC6D87" w:rsidP="00B21F36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76" w:lineRule="auto"/>
        <w:ind w:left="360" w:hanging="360"/>
      </w:pPr>
      <w:r w:rsidRPr="00B21F36">
        <w:t xml:space="preserve">Федеральный закон от 29.06.2015 года № 204-ФЗ «О внесении изменений в Федеральный закон </w:t>
      </w:r>
      <w:r w:rsidRPr="00B21F36">
        <w:rPr>
          <w:rStyle w:val="21"/>
          <w:i w:val="0"/>
        </w:rPr>
        <w:t>«О</w:t>
      </w:r>
      <w:r w:rsidRPr="00B21F36">
        <w:t xml:space="preserve"> физической культуре и спорте в Российской Федерации» и отдельные законодательные акты Российской Федерации» (последняя редакция).</w:t>
      </w:r>
    </w:p>
    <w:p w14:paraId="68D65C1E" w14:textId="77777777" w:rsidR="00DC6D87" w:rsidRPr="00B21F36" w:rsidRDefault="00DC6D87" w:rsidP="00B21F36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76" w:lineRule="auto"/>
        <w:ind w:left="360" w:hanging="360"/>
      </w:pPr>
      <w:r w:rsidRPr="00B21F36">
        <w:t>Федеральный закон от 28.12.2016 года№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детей».</w:t>
      </w:r>
    </w:p>
    <w:p w14:paraId="0298E483" w14:textId="77777777" w:rsidR="00DC6D87" w:rsidRPr="00B21F36" w:rsidRDefault="00DC6D87" w:rsidP="00B21F36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76" w:lineRule="auto"/>
        <w:ind w:left="360" w:hanging="360"/>
      </w:pPr>
      <w:r w:rsidRPr="00B21F36">
        <w:t>Федеральный закон «О внесении изменений в отдельные законодательные акты Российской Федерации в целях совершенствования законодательства, регулируюп</w:t>
      </w:r>
      <w:r w:rsidRPr="00B21F36">
        <w:rPr>
          <w:rStyle w:val="2Candara"/>
          <w:rFonts w:ascii="Times New Roman" w:hAnsi="Times New Roman" w:cs="Times New Roman"/>
        </w:rPr>
        <w:t>1</w:t>
      </w:r>
      <w:r w:rsidRPr="00B21F36">
        <w:t>его туристскую деятельность». Принят Государственной Думой 19.02.2016 года; одобрен Советом Федерации 26.02.2016 года.</w:t>
      </w:r>
    </w:p>
    <w:p w14:paraId="3E832180" w14:textId="77777777" w:rsidR="00DC6D87" w:rsidRPr="00B21F36" w:rsidRDefault="00DC6D87" w:rsidP="00B21F36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76" w:lineRule="auto"/>
        <w:ind w:left="360" w:hanging="360"/>
      </w:pPr>
      <w:r w:rsidRPr="00B21F36">
        <w:t>Постановление Главного государственного санитарного врача Российской Федерации от 15.05.2013 года № 26 «Об утверждении СанПиН 2.4.1.3049- 13 «Санитарно-эпидемиологические требования к устройству, содержанию и организации режима работы дошкольных образовательных организаций (вместе с «СанПиН 2.4.1.3049-13 Санитарно - эпидемиологические правила и нормативы ...»)».</w:t>
      </w:r>
    </w:p>
    <w:p w14:paraId="47A8EFE9" w14:textId="77777777" w:rsidR="00DC6D87" w:rsidRPr="00B21F36" w:rsidRDefault="00DC6D87" w:rsidP="00B21F36">
      <w:pPr>
        <w:pStyle w:val="20"/>
        <w:numPr>
          <w:ilvl w:val="0"/>
          <w:numId w:val="6"/>
        </w:numPr>
        <w:shd w:val="clear" w:color="auto" w:fill="auto"/>
        <w:tabs>
          <w:tab w:val="left" w:pos="797"/>
        </w:tabs>
        <w:spacing w:line="276" w:lineRule="auto"/>
        <w:ind w:left="360" w:hanging="360"/>
      </w:pPr>
      <w:r w:rsidRPr="00B21F36">
        <w:t>Государственная программа Краснодарского края «Развитие образования на 2018-2025 годы», утверждена постановлением Главы администрации Краснодарского края от 5.10.2015 года № 939 (с изменениями от 23.12.2019 г. № 915).</w:t>
      </w:r>
    </w:p>
    <w:p w14:paraId="3708A845" w14:textId="77777777" w:rsidR="0073461D" w:rsidRDefault="0073461D" w:rsidP="00DC6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C24BF" w14:textId="77777777" w:rsidR="0073461D" w:rsidRPr="00DB6E56" w:rsidRDefault="0073461D" w:rsidP="00B21F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E56">
        <w:rPr>
          <w:rFonts w:ascii="Times New Roman" w:hAnsi="Times New Roman" w:cs="Times New Roman"/>
          <w:b/>
          <w:sz w:val="28"/>
          <w:szCs w:val="28"/>
        </w:rPr>
        <w:t>Пути  реализации инновационного проекта:</w:t>
      </w:r>
    </w:p>
    <w:p w14:paraId="528AB0BE" w14:textId="77777777" w:rsidR="006252AE" w:rsidRPr="00DB6E56" w:rsidRDefault="006252AE" w:rsidP="00B21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- разработка и апробирование нормативно-правовой  документации БДОУ №14 в соответствии с ФГОС ДО; </w:t>
      </w:r>
    </w:p>
    <w:p w14:paraId="2DAB3E71" w14:textId="77777777" w:rsidR="006252AE" w:rsidRPr="00DB6E56" w:rsidRDefault="006252AE" w:rsidP="00B21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 - организация образовательного процесса, ориентированного на  поиск новых форм, методов и технологий в воспитательно-образовательной и развивающей работе с детьми;</w:t>
      </w:r>
    </w:p>
    <w:p w14:paraId="1D875197" w14:textId="77777777" w:rsidR="006252AE" w:rsidRPr="00DB6E56" w:rsidRDefault="006252AE" w:rsidP="00B21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-разработки  психолого-педагогического мониторинга выпускников БДОУ №14 и личностных качеств дошкольников, представленных в ФГОС ДО; </w:t>
      </w:r>
    </w:p>
    <w:p w14:paraId="6B51CDD8" w14:textId="77777777" w:rsidR="006252AE" w:rsidRPr="00DB6E56" w:rsidRDefault="006252AE" w:rsidP="00B21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-построение методической работы в детском саду и система работы с родителями БДОУ №14 в соответствии с </w:t>
      </w:r>
      <w:r w:rsidR="0099689E" w:rsidRPr="00DB6E56">
        <w:rPr>
          <w:rFonts w:ascii="Times New Roman" w:hAnsi="Times New Roman" w:cs="Times New Roman"/>
          <w:sz w:val="28"/>
          <w:szCs w:val="28"/>
        </w:rPr>
        <w:t>воспитательно-образовательными</w:t>
      </w:r>
      <w:r w:rsidRPr="00DB6E56">
        <w:rPr>
          <w:rFonts w:ascii="Times New Roman" w:hAnsi="Times New Roman" w:cs="Times New Roman"/>
          <w:sz w:val="28"/>
          <w:szCs w:val="28"/>
        </w:rPr>
        <w:t xml:space="preserve"> методиками.</w:t>
      </w:r>
    </w:p>
    <w:p w14:paraId="3C52B5F4" w14:textId="77777777" w:rsidR="00B179BD" w:rsidRPr="00DB6E56" w:rsidRDefault="00B179BD" w:rsidP="00B21F3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lastRenderedPageBreak/>
        <w:t>Ни одно педагогическое воздействие не может быть полноценным, если в нем не будет задействована семья. Семья это первое социальное окружение, в котором ребенок получает первичные знания, умения и навыки деятельности, общения и ведения здорового образа жизни. Благоприятные возможности для реализации воспитательной функции представляет туризм</w:t>
      </w:r>
      <w:r w:rsidR="00DA4A3D" w:rsidRPr="00DB6E56">
        <w:rPr>
          <w:rFonts w:ascii="Times New Roman" w:hAnsi="Times New Roman" w:cs="Times New Roman"/>
          <w:sz w:val="28"/>
          <w:szCs w:val="28"/>
        </w:rPr>
        <w:t>. Подобный вид деятельности помогает пробудить в родителях и детях дух коллективизма, развивать выносливость, выдержку, настойчивость. Поэтому важно сделать родителей активными участниками педагогического процесса, научить оценивать своего ребенка, помочь ему в преодолении трудностей.</w:t>
      </w:r>
    </w:p>
    <w:p w14:paraId="4C1B2D6D" w14:textId="77777777" w:rsidR="00DA4A3D" w:rsidRPr="00DB6E56" w:rsidRDefault="00DA4A3D" w:rsidP="00B21F3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Чтобы позитивно повлиять на качественное развитие дошкольников, необходима всесторонняя и тщательная проработка организационно-содержательных аспектов создания условий для полноценного развития детей, использование педагогического потенциала специалистов БДОУ №14 и родителей. </w:t>
      </w:r>
    </w:p>
    <w:p w14:paraId="49AA9BFE" w14:textId="77777777" w:rsidR="00DA4A3D" w:rsidRDefault="00DA4A3D" w:rsidP="00DA4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2F409B" w14:textId="77777777" w:rsidR="00DC6D87" w:rsidRDefault="00DC6D87" w:rsidP="00DC6D87">
      <w:pPr>
        <w:spacing w:after="0" w:line="240" w:lineRule="auto"/>
        <w:jc w:val="both"/>
        <w:rPr>
          <w:rStyle w:val="4"/>
          <w:rFonts w:eastAsiaTheme="minorHAnsi"/>
          <w:bCs w:val="0"/>
          <w:u w:val="none"/>
        </w:rPr>
      </w:pPr>
      <w:r w:rsidRPr="00DC6D87">
        <w:rPr>
          <w:rStyle w:val="4"/>
          <w:rFonts w:eastAsiaTheme="minorHAnsi"/>
          <w:bCs w:val="0"/>
          <w:u w:val="none"/>
        </w:rPr>
        <w:t>Основные риски проекта</w:t>
      </w:r>
    </w:p>
    <w:p w14:paraId="7CCE5245" w14:textId="77777777" w:rsidR="00DC6D87" w:rsidRDefault="00DC6D87" w:rsidP="00DC6D87">
      <w:pPr>
        <w:spacing w:after="0" w:line="240" w:lineRule="auto"/>
        <w:jc w:val="both"/>
        <w:rPr>
          <w:rStyle w:val="4"/>
          <w:rFonts w:eastAsiaTheme="minorHAnsi"/>
          <w:bCs w:val="0"/>
          <w:u w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27"/>
        <w:gridCol w:w="2225"/>
        <w:gridCol w:w="1539"/>
        <w:gridCol w:w="2563"/>
      </w:tblGrid>
      <w:tr w:rsidR="00DC6D87" w14:paraId="01B0339E" w14:textId="77777777" w:rsidTr="00DC6D87">
        <w:tc>
          <w:tcPr>
            <w:tcW w:w="534" w:type="dxa"/>
          </w:tcPr>
          <w:p w14:paraId="12372AB6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t>№ п/п</w:t>
            </w:r>
          </w:p>
        </w:tc>
        <w:tc>
          <w:tcPr>
            <w:tcW w:w="2693" w:type="dxa"/>
          </w:tcPr>
          <w:p w14:paraId="696E5584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t>Наименование риска</w:t>
            </w:r>
          </w:p>
        </w:tc>
        <w:tc>
          <w:tcPr>
            <w:tcW w:w="1276" w:type="dxa"/>
          </w:tcPr>
          <w:p w14:paraId="48D39B25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t>Вероятность возникновения, %</w:t>
            </w:r>
          </w:p>
        </w:tc>
        <w:tc>
          <w:tcPr>
            <w:tcW w:w="1417" w:type="dxa"/>
          </w:tcPr>
          <w:p w14:paraId="78F3AD62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t>Степень влияния на результат, %</w:t>
            </w:r>
          </w:p>
        </w:tc>
        <w:tc>
          <w:tcPr>
            <w:tcW w:w="3651" w:type="dxa"/>
          </w:tcPr>
          <w:p w14:paraId="374F8BBA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t>Меры реагирования на риск</w:t>
            </w:r>
          </w:p>
        </w:tc>
      </w:tr>
      <w:tr w:rsidR="00DC6D87" w14:paraId="1344403A" w14:textId="77777777" w:rsidTr="00DC6D87">
        <w:tc>
          <w:tcPr>
            <w:tcW w:w="534" w:type="dxa"/>
          </w:tcPr>
          <w:p w14:paraId="5FB8EE17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t>1</w:t>
            </w:r>
          </w:p>
        </w:tc>
        <w:tc>
          <w:tcPr>
            <w:tcW w:w="2693" w:type="dxa"/>
          </w:tcPr>
          <w:p w14:paraId="5492E350" w14:textId="77777777" w:rsidR="00DC6D87" w:rsidRPr="00DC6D87" w:rsidRDefault="00DC6D87" w:rsidP="00DC6D87">
            <w:pPr>
              <w:pStyle w:val="20"/>
              <w:shd w:val="clear" w:color="auto" w:fill="auto"/>
              <w:spacing w:after="120" w:line="280" w:lineRule="exact"/>
              <w:ind w:firstLine="0"/>
              <w:jc w:val="left"/>
            </w:pPr>
            <w:r w:rsidRPr="00DC6D87">
              <w:t>Возможное</w:t>
            </w:r>
          </w:p>
          <w:p w14:paraId="222767AE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 w:rsidRPr="00DC6D87">
              <w:rPr>
                <w:rFonts w:ascii="Times New Roman" w:hAnsi="Times New Roman" w:cs="Times New Roman"/>
                <w:sz w:val="28"/>
                <w:szCs w:val="28"/>
              </w:rPr>
              <w:t>ухудшение здоровья дошкольников (сезонные эпидемии вирусных инфекций).</w:t>
            </w:r>
          </w:p>
        </w:tc>
        <w:tc>
          <w:tcPr>
            <w:tcW w:w="1276" w:type="dxa"/>
          </w:tcPr>
          <w:p w14:paraId="5CC13C1A" w14:textId="77777777" w:rsidR="00DC6D87" w:rsidRPr="00DC6D87" w:rsidRDefault="00DC6D87" w:rsidP="00DC6D87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C6D87">
              <w:rPr>
                <w:rStyle w:val="4"/>
                <w:rFonts w:eastAsiaTheme="minorHAnsi"/>
                <w:b w:val="0"/>
                <w:bCs w:val="0"/>
                <w:u w:val="none"/>
              </w:rPr>
              <w:t>10</w:t>
            </w:r>
          </w:p>
        </w:tc>
        <w:tc>
          <w:tcPr>
            <w:tcW w:w="1417" w:type="dxa"/>
          </w:tcPr>
          <w:p w14:paraId="7C2B8CA1" w14:textId="77777777" w:rsidR="00DC6D87" w:rsidRPr="00DC6D87" w:rsidRDefault="00DC6D87" w:rsidP="00DC6D87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C6D87">
              <w:rPr>
                <w:rStyle w:val="4"/>
                <w:rFonts w:eastAsiaTheme="minorHAnsi"/>
                <w:b w:val="0"/>
                <w:bCs w:val="0"/>
                <w:u w:val="none"/>
              </w:rPr>
              <w:t>40</w:t>
            </w:r>
          </w:p>
        </w:tc>
        <w:tc>
          <w:tcPr>
            <w:tcW w:w="3651" w:type="dxa"/>
          </w:tcPr>
          <w:p w14:paraId="2DBEFEDD" w14:textId="77777777" w:rsidR="00DC6D87" w:rsidRP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 w:rsidRPr="00DC6D87">
              <w:rPr>
                <w:rFonts w:ascii="Times New Roman" w:hAnsi="Times New Roman" w:cs="Times New Roman"/>
                <w:sz w:val="28"/>
                <w:szCs w:val="28"/>
              </w:rPr>
              <w:t>Проводить регулярные физкультурно- оздоровительные мероприятия. Соблюдение режима дня согласно требованиям СанПИН.</w:t>
            </w:r>
          </w:p>
        </w:tc>
      </w:tr>
      <w:tr w:rsidR="00DC6D87" w14:paraId="6C6EE84C" w14:textId="77777777" w:rsidTr="00DC6D87">
        <w:tc>
          <w:tcPr>
            <w:tcW w:w="534" w:type="dxa"/>
          </w:tcPr>
          <w:p w14:paraId="3C609FAD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t>2</w:t>
            </w:r>
          </w:p>
        </w:tc>
        <w:tc>
          <w:tcPr>
            <w:tcW w:w="2693" w:type="dxa"/>
          </w:tcPr>
          <w:p w14:paraId="61DA88F0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Неэффективная</w:t>
            </w:r>
          </w:p>
          <w:p w14:paraId="17C437E8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деятельность</w:t>
            </w:r>
          </w:p>
          <w:p w14:paraId="5DA17527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педагогов</w:t>
            </w:r>
          </w:p>
          <w:p w14:paraId="16184A03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(эмоциональное</w:t>
            </w:r>
          </w:p>
          <w:p w14:paraId="3CDC1DB2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выгорание,</w:t>
            </w:r>
          </w:p>
          <w:p w14:paraId="636C0FE0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недостаточная</w:t>
            </w:r>
          </w:p>
          <w:p w14:paraId="43A9F8E3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профессиональная</w:t>
            </w:r>
          </w:p>
          <w:p w14:paraId="6ABE079C" w14:textId="77777777" w:rsidR="00DC6D87" w:rsidRDefault="00DB6E56" w:rsidP="00DB6E56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 w:rsidRPr="00DB6E56">
              <w:rPr>
                <w:rFonts w:ascii="Times New Roman" w:hAnsi="Times New Roman" w:cs="Times New Roman"/>
                <w:sz w:val="28"/>
                <w:szCs w:val="28"/>
              </w:rPr>
              <w:t>компетентность).</w:t>
            </w:r>
          </w:p>
        </w:tc>
        <w:tc>
          <w:tcPr>
            <w:tcW w:w="1276" w:type="dxa"/>
          </w:tcPr>
          <w:p w14:paraId="1736E223" w14:textId="77777777" w:rsidR="00DC6D87" w:rsidRPr="00DB6E56" w:rsidRDefault="00DB6E56" w:rsidP="00DB6E56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B6E56">
              <w:rPr>
                <w:rStyle w:val="4"/>
                <w:rFonts w:eastAsiaTheme="minorHAnsi"/>
                <w:b w:val="0"/>
                <w:bCs w:val="0"/>
                <w:u w:val="none"/>
              </w:rPr>
              <w:t>20</w:t>
            </w:r>
          </w:p>
        </w:tc>
        <w:tc>
          <w:tcPr>
            <w:tcW w:w="1417" w:type="dxa"/>
          </w:tcPr>
          <w:p w14:paraId="2F8E12DC" w14:textId="77777777" w:rsidR="00DC6D87" w:rsidRPr="00DB6E56" w:rsidRDefault="00DB6E56" w:rsidP="00DB6E56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B6E56">
              <w:rPr>
                <w:rStyle w:val="4"/>
                <w:rFonts w:eastAsiaTheme="minorHAnsi"/>
                <w:b w:val="0"/>
                <w:bCs w:val="0"/>
                <w:u w:val="none"/>
              </w:rPr>
              <w:t>50</w:t>
            </w:r>
          </w:p>
        </w:tc>
        <w:tc>
          <w:tcPr>
            <w:tcW w:w="3651" w:type="dxa"/>
          </w:tcPr>
          <w:p w14:paraId="787659F6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Повышение</w:t>
            </w:r>
          </w:p>
          <w:p w14:paraId="6F661C9D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квалификации</w:t>
            </w:r>
          </w:p>
          <w:p w14:paraId="3B64A2C1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педагогов (курсовая</w:t>
            </w:r>
          </w:p>
          <w:p w14:paraId="1EC4995C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подготовка,</w:t>
            </w:r>
          </w:p>
          <w:p w14:paraId="773C30B1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самообразование).</w:t>
            </w:r>
          </w:p>
          <w:p w14:paraId="5B24E113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Стимулирование</w:t>
            </w:r>
          </w:p>
          <w:p w14:paraId="30DB6999" w14:textId="77777777" w:rsidR="00DC6D87" w:rsidRPr="00DB6E56" w:rsidRDefault="00DB6E56" w:rsidP="00DB6E56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 w:rsidRPr="00DB6E56">
              <w:rPr>
                <w:rFonts w:ascii="Times New Roman" w:hAnsi="Times New Roman" w:cs="Times New Roman"/>
                <w:sz w:val="28"/>
                <w:szCs w:val="28"/>
              </w:rPr>
              <w:t>творческой активности.</w:t>
            </w:r>
          </w:p>
        </w:tc>
      </w:tr>
      <w:tr w:rsidR="00DC6D87" w14:paraId="045A3888" w14:textId="77777777" w:rsidTr="00DC6D87">
        <w:tc>
          <w:tcPr>
            <w:tcW w:w="534" w:type="dxa"/>
          </w:tcPr>
          <w:p w14:paraId="75D2A404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t>3</w:t>
            </w:r>
          </w:p>
        </w:tc>
        <w:tc>
          <w:tcPr>
            <w:tcW w:w="2693" w:type="dxa"/>
          </w:tcPr>
          <w:p w14:paraId="2CEB29C3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Недостаточный</w:t>
            </w:r>
          </w:p>
          <w:p w14:paraId="54ADDE81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уровень</w:t>
            </w:r>
          </w:p>
          <w:p w14:paraId="2D3DCB56" w14:textId="77777777" w:rsidR="00DC6D87" w:rsidRPr="00DB6E56" w:rsidRDefault="00DB6E56" w:rsidP="00DB6E56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 w:rsidRPr="00DB6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заинтересованности родителей во взаимодействии с ДОУ в вопросах физического воспитания.</w:t>
            </w:r>
          </w:p>
        </w:tc>
        <w:tc>
          <w:tcPr>
            <w:tcW w:w="1276" w:type="dxa"/>
          </w:tcPr>
          <w:p w14:paraId="36AE7F3B" w14:textId="77777777" w:rsidR="00DC6D87" w:rsidRPr="00DB6E56" w:rsidRDefault="00DB6E56" w:rsidP="00DB6E56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B6E56">
              <w:rPr>
                <w:rStyle w:val="4"/>
                <w:rFonts w:eastAsiaTheme="minorHAnsi"/>
                <w:b w:val="0"/>
                <w:bCs w:val="0"/>
                <w:u w:val="none"/>
              </w:rPr>
              <w:lastRenderedPageBreak/>
              <w:t>30</w:t>
            </w:r>
          </w:p>
        </w:tc>
        <w:tc>
          <w:tcPr>
            <w:tcW w:w="1417" w:type="dxa"/>
          </w:tcPr>
          <w:p w14:paraId="5F53BDDE" w14:textId="77777777" w:rsidR="00DC6D87" w:rsidRPr="00DB6E56" w:rsidRDefault="00DB6E56" w:rsidP="00DB6E56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B6E56">
              <w:rPr>
                <w:rStyle w:val="4"/>
                <w:rFonts w:eastAsiaTheme="minorHAnsi"/>
                <w:b w:val="0"/>
                <w:bCs w:val="0"/>
                <w:u w:val="none"/>
              </w:rPr>
              <w:t>10</w:t>
            </w:r>
          </w:p>
        </w:tc>
        <w:tc>
          <w:tcPr>
            <w:tcW w:w="3651" w:type="dxa"/>
          </w:tcPr>
          <w:p w14:paraId="2AA7D9C6" w14:textId="77777777" w:rsidR="00DC6D87" w:rsidRPr="00DB6E56" w:rsidRDefault="00DB6E56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 w:rsidRPr="00DB6E56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родителей к </w:t>
            </w:r>
            <w:r w:rsidRPr="00DB6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сотрудничеству: участие в спортивных соревнованиях, праздниках, фестивалях, конференциях, мастер- классах.</w:t>
            </w:r>
          </w:p>
        </w:tc>
      </w:tr>
      <w:tr w:rsidR="00DC6D87" w14:paraId="6EB3EEE5" w14:textId="77777777" w:rsidTr="00DC6D87">
        <w:tc>
          <w:tcPr>
            <w:tcW w:w="534" w:type="dxa"/>
          </w:tcPr>
          <w:p w14:paraId="14376458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lastRenderedPageBreak/>
              <w:t>4</w:t>
            </w:r>
          </w:p>
        </w:tc>
        <w:tc>
          <w:tcPr>
            <w:tcW w:w="2693" w:type="dxa"/>
          </w:tcPr>
          <w:p w14:paraId="2C113A85" w14:textId="77777777" w:rsidR="00DC6D87" w:rsidRPr="00DB6E56" w:rsidRDefault="00DB6E56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 w:rsidRPr="00DB6E56">
              <w:rPr>
                <w:rFonts w:ascii="Times New Roman" w:hAnsi="Times New Roman" w:cs="Times New Roman"/>
                <w:sz w:val="28"/>
                <w:szCs w:val="28"/>
              </w:rPr>
              <w:t>Загрязнение окружающей среды</w:t>
            </w:r>
          </w:p>
        </w:tc>
        <w:tc>
          <w:tcPr>
            <w:tcW w:w="1276" w:type="dxa"/>
          </w:tcPr>
          <w:p w14:paraId="2BFEBCC9" w14:textId="77777777" w:rsidR="00DC6D87" w:rsidRPr="00DB6E56" w:rsidRDefault="00DB6E56" w:rsidP="00DB6E56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B6E56">
              <w:rPr>
                <w:rStyle w:val="4"/>
                <w:rFonts w:eastAsiaTheme="minorHAnsi"/>
                <w:b w:val="0"/>
                <w:bCs w:val="0"/>
                <w:u w:val="none"/>
              </w:rPr>
              <w:t>30</w:t>
            </w:r>
          </w:p>
        </w:tc>
        <w:tc>
          <w:tcPr>
            <w:tcW w:w="1417" w:type="dxa"/>
          </w:tcPr>
          <w:p w14:paraId="669D34E6" w14:textId="77777777" w:rsidR="00DC6D87" w:rsidRPr="00DB6E56" w:rsidRDefault="00DB6E56" w:rsidP="00DB6E56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B6E56">
              <w:rPr>
                <w:rStyle w:val="4"/>
                <w:rFonts w:eastAsiaTheme="minorHAnsi"/>
                <w:b w:val="0"/>
                <w:bCs w:val="0"/>
                <w:u w:val="none"/>
              </w:rPr>
              <w:t>50</w:t>
            </w:r>
          </w:p>
        </w:tc>
        <w:tc>
          <w:tcPr>
            <w:tcW w:w="3651" w:type="dxa"/>
          </w:tcPr>
          <w:p w14:paraId="38033924" w14:textId="77777777" w:rsidR="00DC6D87" w:rsidRPr="00DB6E56" w:rsidRDefault="00DB6E56" w:rsidP="00DB6E56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 w:rsidRPr="00DB6E56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станицы,</w:t>
            </w:r>
            <w:r w:rsidRPr="00DB6E56">
              <w:rPr>
                <w:rFonts w:ascii="Times New Roman" w:hAnsi="Times New Roman" w:cs="Times New Roman"/>
                <w:sz w:val="28"/>
                <w:szCs w:val="28"/>
              </w:rPr>
              <w:t xml:space="preserve"> города,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</w:tc>
      </w:tr>
      <w:tr w:rsidR="00DC6D87" w14:paraId="0262EA98" w14:textId="77777777" w:rsidTr="00DC6D87">
        <w:tc>
          <w:tcPr>
            <w:tcW w:w="534" w:type="dxa"/>
          </w:tcPr>
          <w:p w14:paraId="07E0B8B6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t>5</w:t>
            </w:r>
          </w:p>
        </w:tc>
        <w:tc>
          <w:tcPr>
            <w:tcW w:w="2693" w:type="dxa"/>
          </w:tcPr>
          <w:p w14:paraId="531AD8C9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Недостаточное</w:t>
            </w:r>
          </w:p>
          <w:p w14:paraId="47FB797A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оснащение</w:t>
            </w:r>
          </w:p>
          <w:p w14:paraId="15700AB9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дошкольной</w:t>
            </w:r>
          </w:p>
          <w:p w14:paraId="0658270A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организации</w:t>
            </w:r>
          </w:p>
          <w:p w14:paraId="7EDE5736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компьютерами,</w:t>
            </w:r>
          </w:p>
          <w:p w14:paraId="32C4B5BE" w14:textId="77777777" w:rsidR="00DC6D87" w:rsidRPr="00DB6E56" w:rsidRDefault="00DB6E56" w:rsidP="00DB6E56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 w:rsidRPr="00DB6E56">
              <w:rPr>
                <w:rFonts w:ascii="Times New Roman" w:hAnsi="Times New Roman" w:cs="Times New Roman"/>
                <w:sz w:val="28"/>
                <w:szCs w:val="28"/>
              </w:rPr>
              <w:t>видеокамерами.</w:t>
            </w:r>
          </w:p>
        </w:tc>
        <w:tc>
          <w:tcPr>
            <w:tcW w:w="1276" w:type="dxa"/>
          </w:tcPr>
          <w:p w14:paraId="3F7D0F11" w14:textId="77777777" w:rsidR="00DC6D87" w:rsidRPr="00DB6E56" w:rsidRDefault="00DB6E56" w:rsidP="00DB6E56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B6E56">
              <w:rPr>
                <w:rStyle w:val="4"/>
                <w:rFonts w:eastAsiaTheme="minorHAnsi"/>
                <w:b w:val="0"/>
                <w:bCs w:val="0"/>
                <w:u w:val="none"/>
              </w:rPr>
              <w:t>20</w:t>
            </w:r>
          </w:p>
        </w:tc>
        <w:tc>
          <w:tcPr>
            <w:tcW w:w="1417" w:type="dxa"/>
          </w:tcPr>
          <w:p w14:paraId="3BB7DF3C" w14:textId="77777777" w:rsidR="00DC6D87" w:rsidRPr="00DB6E56" w:rsidRDefault="00DB6E56" w:rsidP="00DB6E56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B6E56">
              <w:rPr>
                <w:rStyle w:val="4"/>
                <w:rFonts w:eastAsiaTheme="minorHAnsi"/>
                <w:b w:val="0"/>
                <w:bCs w:val="0"/>
                <w:u w:val="none"/>
              </w:rPr>
              <w:t>20</w:t>
            </w:r>
          </w:p>
        </w:tc>
        <w:tc>
          <w:tcPr>
            <w:tcW w:w="3651" w:type="dxa"/>
          </w:tcPr>
          <w:p w14:paraId="17FBD565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Приобретение</w:t>
            </w:r>
          </w:p>
          <w:p w14:paraId="333639F1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технического</w:t>
            </w:r>
          </w:p>
          <w:p w14:paraId="42599982" w14:textId="77777777" w:rsidR="00DC6D87" w:rsidRPr="00DB6E56" w:rsidRDefault="00DB6E56" w:rsidP="00DB6E56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 w:rsidRPr="00DB6E56">
              <w:rPr>
                <w:rFonts w:ascii="Times New Roman" w:hAnsi="Times New Roman" w:cs="Times New Roman"/>
                <w:sz w:val="28"/>
                <w:szCs w:val="28"/>
              </w:rPr>
              <w:t>оснащения</w:t>
            </w:r>
          </w:p>
        </w:tc>
      </w:tr>
      <w:tr w:rsidR="00DC6D87" w14:paraId="16B1E54C" w14:textId="77777777" w:rsidTr="00DC6D87">
        <w:tc>
          <w:tcPr>
            <w:tcW w:w="534" w:type="dxa"/>
          </w:tcPr>
          <w:p w14:paraId="27CE7EF2" w14:textId="77777777" w:rsidR="00DC6D87" w:rsidRDefault="00DC6D87" w:rsidP="00DC6D87">
            <w:pPr>
              <w:jc w:val="both"/>
              <w:rPr>
                <w:rStyle w:val="4"/>
                <w:rFonts w:eastAsiaTheme="minorHAnsi"/>
                <w:bCs w:val="0"/>
                <w:u w:val="none"/>
              </w:rPr>
            </w:pPr>
            <w:r>
              <w:rPr>
                <w:rStyle w:val="4"/>
                <w:rFonts w:eastAsiaTheme="minorHAnsi"/>
                <w:bCs w:val="0"/>
                <w:u w:val="none"/>
              </w:rPr>
              <w:t>6</w:t>
            </w:r>
          </w:p>
        </w:tc>
        <w:tc>
          <w:tcPr>
            <w:tcW w:w="2693" w:type="dxa"/>
          </w:tcPr>
          <w:p w14:paraId="37E8C676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Природные</w:t>
            </w:r>
          </w:p>
          <w:p w14:paraId="78125E5A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катаклизмы,</w:t>
            </w:r>
          </w:p>
          <w:p w14:paraId="73BA9974" w14:textId="77777777" w:rsidR="00DB6E56" w:rsidRPr="00DB6E56" w:rsidRDefault="00DB6E56" w:rsidP="00DB6E56">
            <w:pPr>
              <w:pStyle w:val="20"/>
              <w:shd w:val="clear" w:color="auto" w:fill="auto"/>
              <w:ind w:firstLine="0"/>
              <w:jc w:val="left"/>
            </w:pPr>
            <w:r w:rsidRPr="00DB6E56">
              <w:t>техногенные</w:t>
            </w:r>
          </w:p>
          <w:p w14:paraId="589DF398" w14:textId="77777777" w:rsidR="00DC6D87" w:rsidRPr="00DB6E56" w:rsidRDefault="00DB6E56" w:rsidP="00DB6E56">
            <w:pPr>
              <w:jc w:val="both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B6E56">
              <w:rPr>
                <w:rFonts w:ascii="Times New Roman" w:hAnsi="Times New Roman" w:cs="Times New Roman"/>
                <w:sz w:val="28"/>
                <w:szCs w:val="28"/>
              </w:rPr>
              <w:t>катастрофы</w:t>
            </w:r>
          </w:p>
        </w:tc>
        <w:tc>
          <w:tcPr>
            <w:tcW w:w="1276" w:type="dxa"/>
          </w:tcPr>
          <w:p w14:paraId="3E97032F" w14:textId="77777777" w:rsidR="00DC6D87" w:rsidRPr="00DB6E56" w:rsidRDefault="00DB6E56" w:rsidP="00DB6E56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>
              <w:rPr>
                <w:rStyle w:val="4"/>
                <w:rFonts w:eastAsiaTheme="minorHAnsi"/>
                <w:b w:val="0"/>
                <w:bCs w:val="0"/>
                <w:u w:val="none"/>
              </w:rPr>
              <w:t>10</w:t>
            </w:r>
          </w:p>
        </w:tc>
        <w:tc>
          <w:tcPr>
            <w:tcW w:w="1417" w:type="dxa"/>
          </w:tcPr>
          <w:p w14:paraId="4261EA4E" w14:textId="77777777" w:rsidR="00DC6D87" w:rsidRPr="00DB6E56" w:rsidRDefault="00DB6E56" w:rsidP="00DB6E56">
            <w:pPr>
              <w:jc w:val="center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>
              <w:rPr>
                <w:rStyle w:val="4"/>
                <w:rFonts w:eastAsiaTheme="minorHAnsi"/>
                <w:b w:val="0"/>
                <w:bCs w:val="0"/>
                <w:u w:val="none"/>
              </w:rPr>
              <w:t>100</w:t>
            </w:r>
          </w:p>
        </w:tc>
        <w:tc>
          <w:tcPr>
            <w:tcW w:w="3651" w:type="dxa"/>
          </w:tcPr>
          <w:p w14:paraId="41669012" w14:textId="77777777" w:rsidR="00DC6D87" w:rsidRPr="00DB6E56" w:rsidRDefault="00DB6E56" w:rsidP="00DC6D87">
            <w:pPr>
              <w:jc w:val="both"/>
              <w:rPr>
                <w:rStyle w:val="4"/>
                <w:rFonts w:eastAsiaTheme="minorHAnsi"/>
                <w:b w:val="0"/>
                <w:bCs w:val="0"/>
                <w:u w:val="none"/>
              </w:rPr>
            </w:pPr>
            <w:r w:rsidRPr="00DB6E56">
              <w:rPr>
                <w:rStyle w:val="4"/>
                <w:rFonts w:eastAsiaTheme="minorHAnsi"/>
                <w:b w:val="0"/>
                <w:bCs w:val="0"/>
                <w:u w:val="none"/>
              </w:rPr>
              <w:t>Способы защиты</w:t>
            </w:r>
          </w:p>
        </w:tc>
      </w:tr>
    </w:tbl>
    <w:p w14:paraId="41B65785" w14:textId="77777777" w:rsidR="00DC6D87" w:rsidRDefault="00DC6D87" w:rsidP="00DC6D87">
      <w:pPr>
        <w:spacing w:after="0" w:line="240" w:lineRule="auto"/>
        <w:jc w:val="both"/>
        <w:rPr>
          <w:rStyle w:val="4"/>
          <w:rFonts w:eastAsiaTheme="minorHAnsi"/>
          <w:bCs w:val="0"/>
          <w:u w:val="none"/>
        </w:rPr>
      </w:pPr>
    </w:p>
    <w:p w14:paraId="0B486B07" w14:textId="77777777" w:rsidR="00DC6D87" w:rsidRPr="00DC6D87" w:rsidRDefault="00DC6D87" w:rsidP="00DC6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E999F" w14:textId="77777777" w:rsidR="00DA4A3D" w:rsidRPr="00DB6E56" w:rsidRDefault="00DA4A3D" w:rsidP="00DA4A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E56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</w:p>
    <w:p w14:paraId="20985DCD" w14:textId="77777777" w:rsidR="00DA4A3D" w:rsidRPr="00DB6E56" w:rsidRDefault="00D6014D" w:rsidP="00DA4A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1 этап. Май</w:t>
      </w:r>
      <w:r w:rsidR="001B403A" w:rsidRPr="00DB6E56">
        <w:rPr>
          <w:rFonts w:ascii="Times New Roman" w:hAnsi="Times New Roman" w:cs="Times New Roman"/>
          <w:sz w:val="28"/>
          <w:szCs w:val="28"/>
        </w:rPr>
        <w:t xml:space="preserve"> 20</w:t>
      </w:r>
      <w:r w:rsidRPr="00DB6E56">
        <w:rPr>
          <w:rFonts w:ascii="Times New Roman" w:hAnsi="Times New Roman" w:cs="Times New Roman"/>
          <w:sz w:val="28"/>
          <w:szCs w:val="28"/>
        </w:rPr>
        <w:t>20</w:t>
      </w:r>
      <w:r w:rsidR="001B403A" w:rsidRPr="00DB6E56">
        <w:rPr>
          <w:rFonts w:ascii="Times New Roman" w:hAnsi="Times New Roman" w:cs="Times New Roman"/>
          <w:sz w:val="28"/>
          <w:szCs w:val="28"/>
        </w:rPr>
        <w:t xml:space="preserve"> – </w:t>
      </w:r>
      <w:r w:rsidRPr="00DB6E56">
        <w:rPr>
          <w:rFonts w:ascii="Times New Roman" w:hAnsi="Times New Roman" w:cs="Times New Roman"/>
          <w:sz w:val="28"/>
          <w:szCs w:val="28"/>
        </w:rPr>
        <w:t>май 2021</w:t>
      </w:r>
    </w:p>
    <w:p w14:paraId="105350D3" w14:textId="77777777" w:rsidR="00DA4A3D" w:rsidRPr="00DB6E56" w:rsidRDefault="001B403A" w:rsidP="00DA4A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2 этап.</w:t>
      </w:r>
      <w:r w:rsidR="00DA4A3D" w:rsidRPr="00DB6E56">
        <w:rPr>
          <w:rFonts w:ascii="Times New Roman" w:hAnsi="Times New Roman" w:cs="Times New Roman"/>
          <w:sz w:val="28"/>
          <w:szCs w:val="28"/>
        </w:rPr>
        <w:t xml:space="preserve"> </w:t>
      </w:r>
      <w:r w:rsidR="00D6014D" w:rsidRPr="00DB6E56">
        <w:rPr>
          <w:rFonts w:ascii="Times New Roman" w:hAnsi="Times New Roman" w:cs="Times New Roman"/>
          <w:sz w:val="28"/>
          <w:szCs w:val="28"/>
        </w:rPr>
        <w:t>Май 2021</w:t>
      </w:r>
      <w:r w:rsidRPr="00DB6E56">
        <w:rPr>
          <w:rFonts w:ascii="Times New Roman" w:hAnsi="Times New Roman" w:cs="Times New Roman"/>
          <w:sz w:val="28"/>
          <w:szCs w:val="28"/>
        </w:rPr>
        <w:t xml:space="preserve"> – </w:t>
      </w:r>
      <w:r w:rsidR="00D6014D" w:rsidRPr="00DB6E56">
        <w:rPr>
          <w:rFonts w:ascii="Times New Roman" w:hAnsi="Times New Roman" w:cs="Times New Roman"/>
          <w:sz w:val="28"/>
          <w:szCs w:val="28"/>
        </w:rPr>
        <w:t>май 2022</w:t>
      </w:r>
    </w:p>
    <w:p w14:paraId="67506FD6" w14:textId="77777777" w:rsidR="00DA4A3D" w:rsidRPr="00DB6E56" w:rsidRDefault="00DA4A3D" w:rsidP="00DA4A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3 этап. </w:t>
      </w:r>
      <w:r w:rsidR="00D6014D" w:rsidRPr="00DB6E56">
        <w:rPr>
          <w:rFonts w:ascii="Times New Roman" w:hAnsi="Times New Roman" w:cs="Times New Roman"/>
          <w:sz w:val="28"/>
          <w:szCs w:val="28"/>
        </w:rPr>
        <w:t>Май 2022</w:t>
      </w:r>
      <w:r w:rsidR="001B403A" w:rsidRPr="00DB6E56">
        <w:rPr>
          <w:rFonts w:ascii="Times New Roman" w:hAnsi="Times New Roman" w:cs="Times New Roman"/>
          <w:sz w:val="28"/>
          <w:szCs w:val="28"/>
        </w:rPr>
        <w:t xml:space="preserve"> – </w:t>
      </w:r>
      <w:r w:rsidR="00D6014D" w:rsidRPr="00DB6E56">
        <w:rPr>
          <w:rFonts w:ascii="Times New Roman" w:hAnsi="Times New Roman" w:cs="Times New Roman"/>
          <w:sz w:val="28"/>
          <w:szCs w:val="28"/>
        </w:rPr>
        <w:t>май 2023</w:t>
      </w:r>
    </w:p>
    <w:p w14:paraId="13DF65FF" w14:textId="77777777" w:rsidR="001E74E5" w:rsidRPr="00DB6E56" w:rsidRDefault="001E74E5" w:rsidP="001E74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E56">
        <w:rPr>
          <w:rFonts w:ascii="Times New Roman" w:hAnsi="Times New Roman" w:cs="Times New Roman"/>
          <w:b/>
          <w:sz w:val="28"/>
          <w:szCs w:val="28"/>
        </w:rPr>
        <w:t>Созданные условия в ДОУ:</w:t>
      </w:r>
    </w:p>
    <w:p w14:paraId="7C58A7C6" w14:textId="77777777" w:rsidR="00632492" w:rsidRPr="00DB6E56" w:rsidRDefault="001E74E5" w:rsidP="00B21F3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В БДОУ № 14 созданы специальные условия для реализации  </w:t>
      </w:r>
      <w:r w:rsidR="000E6791" w:rsidRPr="00DB6E56">
        <w:rPr>
          <w:rFonts w:ascii="Times New Roman" w:hAnsi="Times New Roman" w:cs="Times New Roman"/>
          <w:sz w:val="28"/>
          <w:szCs w:val="28"/>
        </w:rPr>
        <w:t>воспитательно</w:t>
      </w:r>
      <w:r w:rsidRPr="00DB6E56">
        <w:rPr>
          <w:rFonts w:ascii="Times New Roman" w:hAnsi="Times New Roman" w:cs="Times New Roman"/>
          <w:sz w:val="28"/>
          <w:szCs w:val="28"/>
        </w:rPr>
        <w:t>-образовательной задачи.</w:t>
      </w:r>
      <w:r w:rsidR="000E6791" w:rsidRPr="00DB6E56">
        <w:rPr>
          <w:rFonts w:ascii="Times New Roman" w:hAnsi="Times New Roman" w:cs="Times New Roman"/>
          <w:sz w:val="28"/>
          <w:szCs w:val="28"/>
        </w:rPr>
        <w:t xml:space="preserve"> Образовательно-развивающую работу в ДОУ осуществляют:  воспи</w:t>
      </w:r>
      <w:r w:rsidR="00D6014D" w:rsidRPr="00DB6E56">
        <w:rPr>
          <w:rFonts w:ascii="Times New Roman" w:hAnsi="Times New Roman" w:cs="Times New Roman"/>
          <w:sz w:val="28"/>
          <w:szCs w:val="28"/>
        </w:rPr>
        <w:t>татели</w:t>
      </w:r>
      <w:r w:rsidR="000E6791" w:rsidRPr="00DB6E56">
        <w:rPr>
          <w:rFonts w:ascii="Times New Roman" w:hAnsi="Times New Roman" w:cs="Times New Roman"/>
          <w:sz w:val="28"/>
          <w:szCs w:val="28"/>
        </w:rPr>
        <w:t>, инструктор по ФК, старший воспитатель, старшая медицинская сестра.</w:t>
      </w:r>
      <w:r w:rsidR="00632492" w:rsidRPr="00DB6E56">
        <w:rPr>
          <w:rFonts w:ascii="Times New Roman" w:hAnsi="Times New Roman" w:cs="Times New Roman"/>
          <w:sz w:val="28"/>
          <w:szCs w:val="28"/>
        </w:rPr>
        <w:t xml:space="preserve"> </w:t>
      </w:r>
      <w:r w:rsidR="00704B3E" w:rsidRPr="00DB6E56">
        <w:rPr>
          <w:rFonts w:ascii="Times New Roman" w:hAnsi="Times New Roman" w:cs="Times New Roman"/>
          <w:sz w:val="28"/>
          <w:szCs w:val="28"/>
        </w:rPr>
        <w:t xml:space="preserve"> </w:t>
      </w:r>
      <w:r w:rsidR="00142201" w:rsidRPr="00DB6E56">
        <w:rPr>
          <w:rFonts w:ascii="Times New Roman" w:hAnsi="Times New Roman" w:cs="Times New Roman"/>
          <w:sz w:val="28"/>
          <w:szCs w:val="28"/>
        </w:rPr>
        <w:t>Ведется работа</w:t>
      </w:r>
      <w:r w:rsidR="00704B3E" w:rsidRPr="00DB6E56">
        <w:rPr>
          <w:rFonts w:ascii="Times New Roman" w:hAnsi="Times New Roman" w:cs="Times New Roman"/>
          <w:sz w:val="28"/>
          <w:szCs w:val="28"/>
        </w:rPr>
        <w:t xml:space="preserve"> по мини-проектам: «По станице мы шагаем…» (достопримечательности станицы, история, карты станицы – «вчера и сегодня»)</w:t>
      </w:r>
      <w:r w:rsidR="00632492" w:rsidRPr="00DB6E56">
        <w:rPr>
          <w:rFonts w:ascii="Times New Roman" w:hAnsi="Times New Roman" w:cs="Times New Roman"/>
          <w:sz w:val="28"/>
          <w:szCs w:val="28"/>
        </w:rPr>
        <w:t>, «Азбука туризма» (с созданием энциклопедии туриста), «Детский сад со всех сторон» (план детского сада и прилегающих улиц, история улиц), «Как стать туристом» (путешествия родителей и детей, создание альбома с достопримечательностями по дорогам путешествия и их описание). В своей работе по дошкольному туризму воспитатели руководствуются образовательной программой</w:t>
      </w:r>
      <w:r w:rsidR="00632492" w:rsidRPr="00DB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</w:t>
      </w:r>
      <w:r w:rsidR="00632492" w:rsidRPr="00DB6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направления </w:t>
      </w:r>
      <w:r w:rsidR="00AE64CF" w:rsidRPr="00DB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педагогических наук Завьяловой Т.П. </w:t>
      </w:r>
      <w:r w:rsidR="00632492" w:rsidRPr="00DB6E56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«Туристско-краеведческая деятельность дошкольников»</w:t>
      </w:r>
      <w:r w:rsidR="00AE64CF" w:rsidRPr="00DB6E56">
        <w:rPr>
          <w:rFonts w:ascii="Calibri" w:eastAsia="+mn-ea" w:hAnsi="Calibri"/>
          <w:color w:val="008000"/>
          <w:kern w:val="24"/>
          <w:sz w:val="28"/>
          <w:szCs w:val="28"/>
        </w:rPr>
        <w:t xml:space="preserve"> </w:t>
      </w:r>
      <w:r w:rsidR="00AE64CF" w:rsidRPr="00DB6E56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(двигательная и познавательная деятельность с использованием ср</w:t>
      </w:r>
      <w:r w:rsidR="0091580A" w:rsidRPr="00DB6E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 туризма для дошкольников), воспитывают интерес у детей к туристской деятельности, развивают познавательные и речевые способности; способствуют накоплению знаний о туризме и умений согласовывать свои действия с другими участниками; способствуют формированию первоначальных туристических навыков и их закрепление; проводят интегрированные занятия</w:t>
      </w:r>
      <w:r w:rsidR="00421568" w:rsidRPr="00DB6E5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базе средней группы имеются дидактические пособия, атрибуты и снаряжение,</w:t>
      </w:r>
      <w:r w:rsidR="00BE4691" w:rsidRPr="00DB6E56">
        <w:rPr>
          <w:rFonts w:ascii="Times New Roman" w:hAnsi="Times New Roman" w:cs="Times New Roman"/>
          <w:sz w:val="28"/>
          <w:szCs w:val="28"/>
        </w:rPr>
        <w:t xml:space="preserve"> наглядный материал,</w:t>
      </w:r>
      <w:r w:rsidR="00421568" w:rsidRPr="00DB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информационные технологии</w:t>
      </w:r>
      <w:r w:rsidR="00FC780B" w:rsidRPr="00DB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(презентации, интерактивные игры)</w:t>
      </w:r>
      <w:r w:rsidR="00421568" w:rsidRPr="00DB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21568" w:rsidRPr="00DB6E56">
        <w:rPr>
          <w:rFonts w:ascii="Times New Roman" w:hAnsi="Times New Roman" w:cs="Times New Roman"/>
          <w:sz w:val="28"/>
          <w:szCs w:val="28"/>
        </w:rPr>
        <w:t xml:space="preserve"> все это способствует созданию условий для реализации воспитательно-образовательной задачи.</w:t>
      </w:r>
      <w:r w:rsidR="00BE4691" w:rsidRPr="00DB6E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94359" w14:textId="77777777" w:rsidR="00BE4691" w:rsidRPr="00DB6E56" w:rsidRDefault="00BE4691" w:rsidP="00B21F36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Обобщая вышесказанное, можно сделать вывод, что в БДОУ №14 созданы  педагогические условия для полноценного развития дошкольников по всем образовательным областям.</w:t>
      </w:r>
    </w:p>
    <w:p w14:paraId="7A09A73D" w14:textId="77777777" w:rsidR="00BE4691" w:rsidRDefault="00BE4691" w:rsidP="00BE4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1BD61" w14:textId="77777777" w:rsidR="00BE4691" w:rsidRPr="00DB6E56" w:rsidRDefault="00BE4691" w:rsidP="00DB6E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E56">
        <w:rPr>
          <w:rFonts w:ascii="Times New Roman" w:hAnsi="Times New Roman" w:cs="Times New Roman"/>
          <w:b/>
          <w:sz w:val="28"/>
          <w:szCs w:val="28"/>
        </w:rPr>
        <w:t>Условия успешного развития  дошкольников:</w:t>
      </w:r>
    </w:p>
    <w:p w14:paraId="43AB1392" w14:textId="77777777" w:rsidR="00BE4691" w:rsidRPr="00DB6E56" w:rsidRDefault="00BE4691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1. В дошкольном учреждении должны быть созданы условия для развития детей</w:t>
      </w:r>
      <w:r w:rsidR="00E43CC6" w:rsidRPr="00DB6E56">
        <w:rPr>
          <w:rFonts w:ascii="Times New Roman" w:hAnsi="Times New Roman" w:cs="Times New Roman"/>
          <w:sz w:val="28"/>
          <w:szCs w:val="28"/>
        </w:rPr>
        <w:t xml:space="preserve"> средствами туристической направленности</w:t>
      </w:r>
      <w:r w:rsidRPr="00DB6E56">
        <w:rPr>
          <w:rFonts w:ascii="Times New Roman" w:hAnsi="Times New Roman" w:cs="Times New Roman"/>
          <w:sz w:val="28"/>
          <w:szCs w:val="28"/>
        </w:rPr>
        <w:t>:</w:t>
      </w:r>
    </w:p>
    <w:p w14:paraId="151AA002" w14:textId="77777777" w:rsidR="00BE4691" w:rsidRPr="00DB6E56" w:rsidRDefault="00BE4691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- </w:t>
      </w:r>
      <w:r w:rsidR="00E43CC6" w:rsidRPr="00DB6E56">
        <w:rPr>
          <w:rFonts w:ascii="Times New Roman" w:hAnsi="Times New Roman" w:cs="Times New Roman"/>
          <w:sz w:val="28"/>
          <w:szCs w:val="28"/>
        </w:rPr>
        <w:t>воспитатели и специалисты проводят беседы о туристах, путешествиях, туристическом снаряжении, правил поведении в походах, оказании первой медицинской помощи</w:t>
      </w:r>
      <w:r w:rsidRPr="00DB6E56">
        <w:rPr>
          <w:rFonts w:ascii="Times New Roman" w:hAnsi="Times New Roman" w:cs="Times New Roman"/>
          <w:sz w:val="28"/>
          <w:szCs w:val="28"/>
        </w:rPr>
        <w:t>;</w:t>
      </w:r>
    </w:p>
    <w:p w14:paraId="397929A5" w14:textId="77777777" w:rsidR="00E43CC6" w:rsidRPr="00DB6E56" w:rsidRDefault="00BE4691" w:rsidP="00DB6E5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- </w:t>
      </w:r>
      <w:r w:rsidR="00E43CC6" w:rsidRPr="00DB6E56">
        <w:rPr>
          <w:rFonts w:ascii="Times New Roman" w:hAnsi="Times New Roman" w:cs="Times New Roman"/>
          <w:sz w:val="28"/>
          <w:szCs w:val="28"/>
        </w:rPr>
        <w:t>воспитатели и специалисты</w:t>
      </w:r>
      <w:r w:rsidRPr="00DB6E56">
        <w:rPr>
          <w:rFonts w:ascii="Times New Roman" w:hAnsi="Times New Roman" w:cs="Times New Roman"/>
          <w:sz w:val="28"/>
          <w:szCs w:val="28"/>
        </w:rPr>
        <w:t xml:space="preserve"> </w:t>
      </w:r>
      <w:r w:rsidR="00E43CC6" w:rsidRPr="00DB6E56">
        <w:rPr>
          <w:rFonts w:ascii="Times New Roman" w:hAnsi="Times New Roman" w:cs="Times New Roman"/>
          <w:sz w:val="28"/>
          <w:szCs w:val="28"/>
        </w:rPr>
        <w:t>способствуют накоплению знаний о туризме в целом</w:t>
      </w:r>
      <w:r w:rsidR="00CD3758" w:rsidRPr="00DB6E56">
        <w:rPr>
          <w:rFonts w:ascii="Times New Roman" w:hAnsi="Times New Roman" w:cs="Times New Roman"/>
          <w:sz w:val="28"/>
          <w:szCs w:val="28"/>
        </w:rPr>
        <w:t>, проводят развивающие и подвижные игры, эстафеты, развлечения</w:t>
      </w:r>
      <w:r w:rsidR="00E43CC6" w:rsidRPr="00DB6E56">
        <w:rPr>
          <w:rFonts w:ascii="Times New Roman" w:hAnsi="Times New Roman" w:cs="Times New Roman"/>
          <w:sz w:val="28"/>
          <w:szCs w:val="28"/>
        </w:rPr>
        <w:t>;</w:t>
      </w:r>
    </w:p>
    <w:p w14:paraId="783F6C44" w14:textId="77777777" w:rsidR="00E43CC6" w:rsidRPr="00DB6E56" w:rsidRDefault="00E43CC6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- воспитатели и специалисты формируют физические ум</w:t>
      </w:r>
      <w:r w:rsidR="00CD3758" w:rsidRPr="00DB6E56">
        <w:rPr>
          <w:rFonts w:ascii="Times New Roman" w:hAnsi="Times New Roman" w:cs="Times New Roman"/>
          <w:sz w:val="28"/>
          <w:szCs w:val="28"/>
        </w:rPr>
        <w:t>ения: лазание по канату, шесту; умение отжиматься в упоре лежа и на перекладине; переправа по бревну; метание в цель.</w:t>
      </w:r>
    </w:p>
    <w:p w14:paraId="342957ED" w14:textId="77777777" w:rsidR="00BE4691" w:rsidRPr="00DB6E56" w:rsidRDefault="00BE4691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2.Сотрудники </w:t>
      </w:r>
      <w:r w:rsidR="00226A35" w:rsidRPr="00DB6E56">
        <w:rPr>
          <w:rFonts w:ascii="Times New Roman" w:hAnsi="Times New Roman" w:cs="Times New Roman"/>
          <w:sz w:val="28"/>
          <w:szCs w:val="28"/>
        </w:rPr>
        <w:t>показывают фотографии достопримечательностей из своих путешествий и экскурсий, побуждая детей вместе с родителями посетить эти же места.</w:t>
      </w:r>
    </w:p>
    <w:p w14:paraId="311EF63E" w14:textId="77777777" w:rsidR="00BE4691" w:rsidRPr="00DB6E56" w:rsidRDefault="00BE4691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3.Сотрудники обеспечивают развитие детей в соответствии с их возрастными особенностями: следят за правильным </w:t>
      </w:r>
      <w:r w:rsidR="00226A35" w:rsidRPr="00DB6E56">
        <w:rPr>
          <w:rFonts w:ascii="Times New Roman" w:hAnsi="Times New Roman" w:cs="Times New Roman"/>
          <w:sz w:val="28"/>
          <w:szCs w:val="28"/>
        </w:rPr>
        <w:t>выполнением упражнений, правильным выбором снаряжения в походы, правильностью оказания первой медицинской помощи.</w:t>
      </w:r>
    </w:p>
    <w:p w14:paraId="0BD96585" w14:textId="77777777" w:rsidR="00BE4691" w:rsidRPr="00DB6E56" w:rsidRDefault="00BE4691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4.</w:t>
      </w:r>
      <w:r w:rsidR="00226A35" w:rsidRPr="00DB6E56">
        <w:rPr>
          <w:rFonts w:ascii="Times New Roman" w:hAnsi="Times New Roman" w:cs="Times New Roman"/>
          <w:sz w:val="28"/>
          <w:szCs w:val="28"/>
        </w:rPr>
        <w:t xml:space="preserve"> Воспитатели и специалисты знакомят детей с туристическими понятиями и простейшими терминами, загадывают загадки, разучивают песни и стихотворения, знакомят с рассказами и сказками</w:t>
      </w:r>
      <w:r w:rsidR="00B11AFB" w:rsidRPr="00DB6E56">
        <w:rPr>
          <w:rFonts w:ascii="Times New Roman" w:hAnsi="Times New Roman" w:cs="Times New Roman"/>
          <w:sz w:val="28"/>
          <w:szCs w:val="28"/>
        </w:rPr>
        <w:t>,</w:t>
      </w:r>
      <w:r w:rsidRPr="00DB6E56">
        <w:rPr>
          <w:rFonts w:ascii="Times New Roman" w:hAnsi="Times New Roman" w:cs="Times New Roman"/>
          <w:sz w:val="28"/>
          <w:szCs w:val="28"/>
        </w:rPr>
        <w:t xml:space="preserve"> обеспечивают детям условия для включения детьм</w:t>
      </w:r>
      <w:r w:rsidR="00B11AFB" w:rsidRPr="00DB6E56">
        <w:rPr>
          <w:rFonts w:ascii="Times New Roman" w:hAnsi="Times New Roman" w:cs="Times New Roman"/>
          <w:sz w:val="28"/>
          <w:szCs w:val="28"/>
        </w:rPr>
        <w:t>и называемого снаряжения</w:t>
      </w:r>
      <w:r w:rsidRPr="00DB6E56">
        <w:rPr>
          <w:rFonts w:ascii="Times New Roman" w:hAnsi="Times New Roman" w:cs="Times New Roman"/>
          <w:sz w:val="28"/>
          <w:szCs w:val="28"/>
        </w:rPr>
        <w:t xml:space="preserve"> в игру и </w:t>
      </w:r>
      <w:r w:rsidRPr="00DB6E56">
        <w:rPr>
          <w:rFonts w:ascii="Times New Roman" w:hAnsi="Times New Roman" w:cs="Times New Roman"/>
          <w:sz w:val="28"/>
          <w:szCs w:val="28"/>
        </w:rPr>
        <w:lastRenderedPageBreak/>
        <w:t>предметную деятельность</w:t>
      </w:r>
      <w:r w:rsidR="00B11AFB" w:rsidRPr="00DB6E56">
        <w:rPr>
          <w:rFonts w:ascii="Times New Roman" w:hAnsi="Times New Roman" w:cs="Times New Roman"/>
          <w:sz w:val="28"/>
          <w:szCs w:val="28"/>
        </w:rPr>
        <w:t>, рассказать и показать для чего предназначены предметы и снаряжение.</w:t>
      </w:r>
    </w:p>
    <w:p w14:paraId="2E184D40" w14:textId="77777777" w:rsidR="00BE4691" w:rsidRPr="00DB6E56" w:rsidRDefault="00BE4691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5.</w:t>
      </w:r>
      <w:r w:rsidR="00B11AFB" w:rsidRPr="00DB6E56">
        <w:rPr>
          <w:rFonts w:ascii="Times New Roman" w:hAnsi="Times New Roman" w:cs="Times New Roman"/>
          <w:sz w:val="28"/>
          <w:szCs w:val="28"/>
        </w:rPr>
        <w:t xml:space="preserve"> Воспитатели и специалисты </w:t>
      </w:r>
      <w:r w:rsidRPr="00DB6E56">
        <w:rPr>
          <w:rFonts w:ascii="Times New Roman" w:hAnsi="Times New Roman" w:cs="Times New Roman"/>
          <w:sz w:val="28"/>
          <w:szCs w:val="28"/>
        </w:rPr>
        <w:t xml:space="preserve">создают условия для </w:t>
      </w:r>
      <w:r w:rsidR="00B11AFB" w:rsidRPr="00DB6E56">
        <w:rPr>
          <w:rFonts w:ascii="Times New Roman" w:hAnsi="Times New Roman" w:cs="Times New Roman"/>
          <w:sz w:val="28"/>
          <w:szCs w:val="28"/>
        </w:rPr>
        <w:t>первоначальных туристических навыков</w:t>
      </w:r>
      <w:r w:rsidRPr="00DB6E56">
        <w:rPr>
          <w:rFonts w:ascii="Times New Roman" w:hAnsi="Times New Roman" w:cs="Times New Roman"/>
          <w:sz w:val="28"/>
          <w:szCs w:val="28"/>
        </w:rPr>
        <w:t>:</w:t>
      </w:r>
    </w:p>
    <w:p w14:paraId="755850FC" w14:textId="77777777" w:rsidR="00BE4691" w:rsidRPr="00DB6E56" w:rsidRDefault="00BE4691" w:rsidP="00BE46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- </w:t>
      </w:r>
      <w:r w:rsidR="00B11AFB" w:rsidRPr="00DB6E56">
        <w:rPr>
          <w:rFonts w:ascii="Times New Roman" w:hAnsi="Times New Roman" w:cs="Times New Roman"/>
          <w:sz w:val="28"/>
          <w:szCs w:val="28"/>
        </w:rPr>
        <w:t>проводят беседу о правилах поведения туристов в походе</w:t>
      </w:r>
      <w:r w:rsidRPr="00DB6E56">
        <w:rPr>
          <w:rFonts w:ascii="Times New Roman" w:hAnsi="Times New Roman" w:cs="Times New Roman"/>
          <w:sz w:val="28"/>
          <w:szCs w:val="28"/>
        </w:rPr>
        <w:t>;</w:t>
      </w:r>
    </w:p>
    <w:p w14:paraId="5827D15A" w14:textId="77777777" w:rsidR="00BE4691" w:rsidRPr="00DB6E56" w:rsidRDefault="00BE4691" w:rsidP="00BE46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- </w:t>
      </w:r>
      <w:r w:rsidR="00B11AFB" w:rsidRPr="00DB6E56">
        <w:rPr>
          <w:rFonts w:ascii="Times New Roman" w:hAnsi="Times New Roman" w:cs="Times New Roman"/>
          <w:sz w:val="28"/>
          <w:szCs w:val="28"/>
        </w:rPr>
        <w:t>проводят беседу об основах безопасности в походе;</w:t>
      </w:r>
    </w:p>
    <w:p w14:paraId="0A9742A4" w14:textId="77777777" w:rsidR="00B11AFB" w:rsidRPr="00DB6E56" w:rsidRDefault="00B11AFB" w:rsidP="00D9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- проводят работу с картами и ориентации по ним.</w:t>
      </w:r>
    </w:p>
    <w:p w14:paraId="67E431FE" w14:textId="77777777" w:rsidR="00D90F06" w:rsidRDefault="00D90F06" w:rsidP="00D90F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EC1C1" w14:textId="77777777" w:rsidR="00D90F06" w:rsidRPr="00DB6E56" w:rsidRDefault="00D90F06" w:rsidP="00DB6E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6E56">
        <w:rPr>
          <w:rFonts w:ascii="Times New Roman" w:hAnsi="Times New Roman" w:cs="Times New Roman"/>
          <w:b/>
          <w:bCs/>
          <w:sz w:val="28"/>
          <w:szCs w:val="28"/>
        </w:rPr>
        <w:t>Продукт инновационной деятельности:</w:t>
      </w:r>
    </w:p>
    <w:p w14:paraId="263BD2D8" w14:textId="77777777" w:rsidR="00D90F06" w:rsidRPr="00DB6E56" w:rsidRDefault="00D90F06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bCs/>
          <w:sz w:val="28"/>
          <w:szCs w:val="28"/>
        </w:rPr>
        <w:t>1. Разработка плана возведения и возведение туристической площадки с необходимым оборудованием для туристской деятельности на территории БДОУ № 14</w:t>
      </w:r>
    </w:p>
    <w:p w14:paraId="6014781E" w14:textId="77777777" w:rsidR="00D90F06" w:rsidRPr="00DB6E56" w:rsidRDefault="00D90F06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2. </w:t>
      </w:r>
      <w:r w:rsidR="00F44F67" w:rsidRPr="00DB6E56">
        <w:rPr>
          <w:rFonts w:ascii="Times New Roman" w:hAnsi="Times New Roman" w:cs="Times New Roman"/>
          <w:sz w:val="28"/>
          <w:szCs w:val="28"/>
        </w:rPr>
        <w:t xml:space="preserve"> </w:t>
      </w:r>
      <w:r w:rsidRPr="00DB6E56">
        <w:rPr>
          <w:rFonts w:ascii="Times New Roman" w:hAnsi="Times New Roman" w:cs="Times New Roman"/>
          <w:sz w:val="28"/>
          <w:szCs w:val="28"/>
        </w:rPr>
        <w:t>Конспекты интегрированных занятий:</w:t>
      </w:r>
    </w:p>
    <w:p w14:paraId="0C50F3F6" w14:textId="77777777" w:rsidR="00D90F06" w:rsidRPr="00DB6E56" w:rsidRDefault="00D90F06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Интегрированные занятия с инструктором по ФК </w:t>
      </w:r>
    </w:p>
    <w:p w14:paraId="18ABEEC6" w14:textId="77777777" w:rsidR="00D90F06" w:rsidRPr="00DB6E56" w:rsidRDefault="00D90F06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Интегрированные занятия с воспитателями </w:t>
      </w:r>
    </w:p>
    <w:p w14:paraId="16F3E392" w14:textId="77777777" w:rsidR="00D90F06" w:rsidRPr="00DB6E56" w:rsidRDefault="00D90F06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Совместные занятия с родителями и детьми </w:t>
      </w:r>
    </w:p>
    <w:p w14:paraId="256E1003" w14:textId="77777777" w:rsidR="00D90F06" w:rsidRPr="00DB6E56" w:rsidRDefault="00D90F06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3. </w:t>
      </w:r>
      <w:r w:rsidR="00F44F67" w:rsidRPr="00DB6E56">
        <w:rPr>
          <w:rFonts w:ascii="Times New Roman" w:hAnsi="Times New Roman" w:cs="Times New Roman"/>
          <w:sz w:val="28"/>
          <w:szCs w:val="28"/>
        </w:rPr>
        <w:t xml:space="preserve"> </w:t>
      </w:r>
      <w:r w:rsidRPr="00DB6E56">
        <w:rPr>
          <w:rFonts w:ascii="Times New Roman" w:hAnsi="Times New Roman" w:cs="Times New Roman"/>
          <w:sz w:val="28"/>
          <w:szCs w:val="28"/>
        </w:rPr>
        <w:t>Творческие проекты с воспитателями групп</w:t>
      </w:r>
    </w:p>
    <w:p w14:paraId="0A6910DE" w14:textId="77777777" w:rsidR="00D90F06" w:rsidRPr="00DB6E56" w:rsidRDefault="00D90F06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 xml:space="preserve">4. </w:t>
      </w:r>
      <w:r w:rsidR="00F44F67" w:rsidRPr="00DB6E56">
        <w:rPr>
          <w:rFonts w:ascii="Times New Roman" w:hAnsi="Times New Roman" w:cs="Times New Roman"/>
          <w:sz w:val="28"/>
          <w:szCs w:val="28"/>
        </w:rPr>
        <w:t xml:space="preserve"> </w:t>
      </w:r>
      <w:r w:rsidRPr="00DB6E56">
        <w:rPr>
          <w:rFonts w:ascii="Times New Roman" w:hAnsi="Times New Roman" w:cs="Times New Roman"/>
          <w:sz w:val="28"/>
          <w:szCs w:val="28"/>
        </w:rPr>
        <w:t xml:space="preserve">Консультации для воспитателей </w:t>
      </w:r>
    </w:p>
    <w:p w14:paraId="7BB8DCF3" w14:textId="77777777" w:rsidR="00D90F06" w:rsidRPr="00DB6E56" w:rsidRDefault="00D90F06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5. Результаты работы с семьей (выполнение стенгазет, совместные походы, экскурсии, отчеты о семейном походе или экскурсии).</w:t>
      </w:r>
    </w:p>
    <w:p w14:paraId="7E016157" w14:textId="77777777" w:rsidR="00D90F06" w:rsidRPr="00DB6E56" w:rsidRDefault="00D90F06" w:rsidP="00DB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E56">
        <w:rPr>
          <w:rFonts w:ascii="Times New Roman" w:hAnsi="Times New Roman" w:cs="Times New Roman"/>
          <w:sz w:val="28"/>
          <w:szCs w:val="28"/>
        </w:rPr>
        <w:t>6.</w:t>
      </w:r>
      <w:r w:rsidR="00F44F67" w:rsidRPr="00DB6E56">
        <w:rPr>
          <w:rFonts w:ascii="Times New Roman" w:hAnsi="Times New Roman" w:cs="Times New Roman"/>
          <w:sz w:val="28"/>
          <w:szCs w:val="28"/>
        </w:rPr>
        <w:t xml:space="preserve"> </w:t>
      </w:r>
      <w:r w:rsidRPr="00DB6E56">
        <w:rPr>
          <w:rFonts w:ascii="Times New Roman" w:hAnsi="Times New Roman" w:cs="Times New Roman"/>
          <w:sz w:val="28"/>
          <w:szCs w:val="28"/>
        </w:rPr>
        <w:t>Тестовая методика диагностики развития дошкольников по всем образовательным областям.</w:t>
      </w:r>
    </w:p>
    <w:p w14:paraId="16004B9B" w14:textId="77777777" w:rsidR="00DB6E56" w:rsidRDefault="00DB6E56" w:rsidP="00142201">
      <w:pPr>
        <w:pStyle w:val="30"/>
        <w:shd w:val="clear" w:color="auto" w:fill="auto"/>
        <w:spacing w:line="317" w:lineRule="exact"/>
        <w:ind w:right="140" w:firstLine="0"/>
      </w:pPr>
    </w:p>
    <w:p w14:paraId="24613CAC" w14:textId="77777777" w:rsidR="00142201" w:rsidRDefault="00142201" w:rsidP="00142201">
      <w:pPr>
        <w:pStyle w:val="30"/>
        <w:shd w:val="clear" w:color="auto" w:fill="auto"/>
        <w:spacing w:line="317" w:lineRule="exact"/>
        <w:ind w:right="140" w:firstLine="0"/>
      </w:pPr>
      <w:r>
        <w:t>Предложения по распространению и внедрению результатов проекта в массовую практику и обеспечению устойчивости проекта</w:t>
      </w:r>
    </w:p>
    <w:p w14:paraId="41615146" w14:textId="77777777" w:rsidR="00DB6E56" w:rsidRDefault="00DB6E56" w:rsidP="00142201">
      <w:pPr>
        <w:pStyle w:val="30"/>
        <w:shd w:val="clear" w:color="auto" w:fill="auto"/>
        <w:spacing w:line="317" w:lineRule="exact"/>
        <w:ind w:right="140"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3509"/>
      </w:tblGrid>
      <w:tr w:rsidR="00DB6E56" w14:paraId="56836F40" w14:textId="77777777" w:rsidTr="00DB6E56">
        <w:tc>
          <w:tcPr>
            <w:tcW w:w="817" w:type="dxa"/>
          </w:tcPr>
          <w:p w14:paraId="4D77CC83" w14:textId="77777777" w:rsidR="00DB6E56" w:rsidRDefault="00DB6E56" w:rsidP="00142201">
            <w:pPr>
              <w:pStyle w:val="30"/>
              <w:shd w:val="clear" w:color="auto" w:fill="auto"/>
              <w:spacing w:line="317" w:lineRule="exact"/>
              <w:ind w:right="140" w:firstLine="0"/>
            </w:pPr>
            <w:r>
              <w:t>№ п/п</w:t>
            </w:r>
          </w:p>
        </w:tc>
        <w:tc>
          <w:tcPr>
            <w:tcW w:w="5245" w:type="dxa"/>
          </w:tcPr>
          <w:p w14:paraId="07ED8E84" w14:textId="77777777" w:rsidR="00DB6E56" w:rsidRDefault="00DB6E56" w:rsidP="00DB6E5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t>Планируемые мероприятия</w:t>
            </w:r>
          </w:p>
        </w:tc>
        <w:tc>
          <w:tcPr>
            <w:tcW w:w="3509" w:type="dxa"/>
          </w:tcPr>
          <w:p w14:paraId="3F811806" w14:textId="77777777" w:rsidR="00DB6E56" w:rsidRDefault="00DB6E56" w:rsidP="00DB6E5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t>Механизмы реализации</w:t>
            </w:r>
          </w:p>
        </w:tc>
      </w:tr>
      <w:tr w:rsidR="00DB6E56" w14:paraId="1A90DF9C" w14:textId="77777777" w:rsidTr="00DB6E56">
        <w:tc>
          <w:tcPr>
            <w:tcW w:w="817" w:type="dxa"/>
          </w:tcPr>
          <w:p w14:paraId="0B4FD89F" w14:textId="77777777" w:rsidR="00DB6E56" w:rsidRDefault="00DB6E56" w:rsidP="00DB6E5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11361498" w14:textId="77777777" w:rsidR="00DB6E56" w:rsidRPr="00DB6E56" w:rsidRDefault="00DB6E56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DB6E56">
              <w:rPr>
                <w:b w:val="0"/>
              </w:rPr>
              <w:t>Проведение муниципального семинара по теме: «Детский туризм в дошкольных образовательных организациях».</w:t>
            </w:r>
          </w:p>
        </w:tc>
        <w:tc>
          <w:tcPr>
            <w:tcW w:w="3509" w:type="dxa"/>
          </w:tcPr>
          <w:p w14:paraId="62C0D3F9" w14:textId="77777777" w:rsidR="00DB6E56" w:rsidRPr="00351A46" w:rsidRDefault="00DB6E56" w:rsidP="007B62F3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 xml:space="preserve">Сетевое взаимодействие с </w:t>
            </w:r>
            <w:r w:rsidR="007A7616">
              <w:rPr>
                <w:b w:val="0"/>
              </w:rPr>
              <w:t>БОУ СОШ № 29</w:t>
            </w:r>
            <w:r w:rsidR="007B62F3">
              <w:rPr>
                <w:b w:val="0"/>
              </w:rPr>
              <w:t xml:space="preserve"> и учреждением</w:t>
            </w:r>
            <w:r w:rsidRPr="00351A46">
              <w:rPr>
                <w:b w:val="0"/>
              </w:rPr>
              <w:t xml:space="preserve"> до</w:t>
            </w:r>
            <w:r w:rsidR="00351A46">
              <w:rPr>
                <w:b w:val="0"/>
              </w:rPr>
              <w:t>полнительного образования</w:t>
            </w:r>
            <w:r w:rsidR="007B62F3">
              <w:rPr>
                <w:b w:val="0"/>
              </w:rPr>
              <w:t xml:space="preserve"> МАУ ДОЦТ, БДОУ «Детский сад № 11».</w:t>
            </w:r>
            <w:r w:rsidR="007B62F3" w:rsidRPr="00351A46">
              <w:rPr>
                <w:b w:val="0"/>
              </w:rPr>
              <w:t xml:space="preserve"> </w:t>
            </w:r>
          </w:p>
        </w:tc>
      </w:tr>
      <w:tr w:rsidR="00DB6E56" w14:paraId="76457138" w14:textId="77777777" w:rsidTr="00DB6E56">
        <w:tc>
          <w:tcPr>
            <w:tcW w:w="817" w:type="dxa"/>
          </w:tcPr>
          <w:p w14:paraId="42DF2995" w14:textId="77777777" w:rsidR="00DB6E56" w:rsidRDefault="00351A46" w:rsidP="00351A4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t>2</w:t>
            </w:r>
          </w:p>
        </w:tc>
        <w:tc>
          <w:tcPr>
            <w:tcW w:w="5245" w:type="dxa"/>
          </w:tcPr>
          <w:p w14:paraId="064AFEAB" w14:textId="77777777" w:rsidR="00DB6E56" w:rsidRPr="00351A46" w:rsidRDefault="00351A46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>Проведение игрового практикума в рамках работы клуба «От сердца к сердцу».</w:t>
            </w:r>
          </w:p>
        </w:tc>
        <w:tc>
          <w:tcPr>
            <w:tcW w:w="3509" w:type="dxa"/>
          </w:tcPr>
          <w:p w14:paraId="061888D1" w14:textId="77777777" w:rsidR="00DB6E56" w:rsidRPr="00351A46" w:rsidRDefault="00351A46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>Повышение уровня компетентности родителей в плане потребности ребёнка в физической активности.</w:t>
            </w:r>
          </w:p>
        </w:tc>
      </w:tr>
      <w:tr w:rsidR="007B62F3" w14:paraId="66B8627F" w14:textId="77777777" w:rsidTr="00DB6E56">
        <w:tc>
          <w:tcPr>
            <w:tcW w:w="817" w:type="dxa"/>
          </w:tcPr>
          <w:p w14:paraId="6115737E" w14:textId="77777777" w:rsidR="007B62F3" w:rsidRDefault="007B62F3" w:rsidP="00351A4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t>3</w:t>
            </w:r>
          </w:p>
        </w:tc>
        <w:tc>
          <w:tcPr>
            <w:tcW w:w="5245" w:type="dxa"/>
          </w:tcPr>
          <w:p w14:paraId="0EFC963F" w14:textId="77777777" w:rsidR="007B62F3" w:rsidRPr="00351A46" w:rsidRDefault="007B62F3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 xml:space="preserve">Участие в муниципальной научно- практической конференции </w:t>
            </w:r>
            <w:r w:rsidRPr="00351A46">
              <w:rPr>
                <w:b w:val="0"/>
              </w:rPr>
              <w:lastRenderedPageBreak/>
              <w:t>«Физическое, психическое, социальное и духовно</w:t>
            </w:r>
            <w:r>
              <w:rPr>
                <w:b w:val="0"/>
              </w:rPr>
              <w:t>-</w:t>
            </w:r>
            <w:r w:rsidRPr="00351A46">
              <w:rPr>
                <w:b w:val="0"/>
              </w:rPr>
              <w:t>нравственное оздоровление детей в условиях работы о</w:t>
            </w:r>
            <w:r>
              <w:rPr>
                <w:b w:val="0"/>
              </w:rPr>
              <w:t>бразовательных учреждений района</w:t>
            </w:r>
            <w:r w:rsidRPr="00351A46">
              <w:rPr>
                <w:b w:val="0"/>
              </w:rPr>
              <w:t>».</w:t>
            </w:r>
          </w:p>
        </w:tc>
        <w:tc>
          <w:tcPr>
            <w:tcW w:w="3509" w:type="dxa"/>
          </w:tcPr>
          <w:p w14:paraId="0B1CB0D4" w14:textId="77777777" w:rsidR="007B62F3" w:rsidRPr="00351A46" w:rsidRDefault="007B62F3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lastRenderedPageBreak/>
              <w:t xml:space="preserve">Доклады, презентации, интерактивные игры, </w:t>
            </w:r>
            <w:r w:rsidRPr="00351A46">
              <w:rPr>
                <w:b w:val="0"/>
              </w:rPr>
              <w:lastRenderedPageBreak/>
              <w:t>мастер-классы.</w:t>
            </w:r>
          </w:p>
        </w:tc>
      </w:tr>
      <w:tr w:rsidR="00DB6E56" w14:paraId="3B69020C" w14:textId="77777777" w:rsidTr="00DB6E56">
        <w:tc>
          <w:tcPr>
            <w:tcW w:w="817" w:type="dxa"/>
          </w:tcPr>
          <w:p w14:paraId="4AA785CB" w14:textId="77777777" w:rsidR="00DB6E56" w:rsidRDefault="007B62F3" w:rsidP="00351A4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lastRenderedPageBreak/>
              <w:t>4</w:t>
            </w:r>
          </w:p>
        </w:tc>
        <w:tc>
          <w:tcPr>
            <w:tcW w:w="5245" w:type="dxa"/>
          </w:tcPr>
          <w:p w14:paraId="17C4868E" w14:textId="77777777" w:rsidR="00DB6E56" w:rsidRPr="00D606A4" w:rsidRDefault="00351A46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D606A4">
              <w:rPr>
                <w:b w:val="0"/>
              </w:rPr>
              <w:t>Участие в муниципальном семинаре</w:t>
            </w:r>
          </w:p>
        </w:tc>
        <w:tc>
          <w:tcPr>
            <w:tcW w:w="3509" w:type="dxa"/>
          </w:tcPr>
          <w:p w14:paraId="696AA5D6" w14:textId="77777777" w:rsidR="00DB6E56" w:rsidRPr="00D606A4" w:rsidRDefault="00351A46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D606A4">
              <w:rPr>
                <w:b w:val="0"/>
              </w:rPr>
              <w:t>Мастер-классы, игровые практикумы, выставка поделок.</w:t>
            </w:r>
          </w:p>
        </w:tc>
      </w:tr>
      <w:tr w:rsidR="00DB6E56" w14:paraId="18F4FBD8" w14:textId="77777777" w:rsidTr="00DB6E56">
        <w:trPr>
          <w:trHeight w:val="245"/>
        </w:trPr>
        <w:tc>
          <w:tcPr>
            <w:tcW w:w="817" w:type="dxa"/>
          </w:tcPr>
          <w:p w14:paraId="46805123" w14:textId="77777777" w:rsidR="00DB6E56" w:rsidRDefault="007B62F3" w:rsidP="00351A4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t>5</w:t>
            </w:r>
          </w:p>
        </w:tc>
        <w:tc>
          <w:tcPr>
            <w:tcW w:w="5245" w:type="dxa"/>
          </w:tcPr>
          <w:p w14:paraId="43B59032" w14:textId="77777777" w:rsidR="00DB6E56" w:rsidRPr="00D606A4" w:rsidRDefault="00351A46" w:rsidP="007B62F3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D606A4">
              <w:rPr>
                <w:b w:val="0"/>
              </w:rPr>
              <w:t xml:space="preserve">Участие в муниципальном фестивале </w:t>
            </w:r>
          </w:p>
        </w:tc>
        <w:tc>
          <w:tcPr>
            <w:tcW w:w="3509" w:type="dxa"/>
          </w:tcPr>
          <w:p w14:paraId="276997E5" w14:textId="77777777" w:rsidR="00DB6E56" w:rsidRPr="00D606A4" w:rsidRDefault="00351A46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D606A4">
              <w:rPr>
                <w:b w:val="0"/>
              </w:rPr>
              <w:t>Выступление спортивной команды.</w:t>
            </w:r>
          </w:p>
        </w:tc>
      </w:tr>
      <w:tr w:rsidR="00DB6E56" w14:paraId="1559090C" w14:textId="77777777" w:rsidTr="00DB6E56">
        <w:trPr>
          <w:trHeight w:val="262"/>
        </w:trPr>
        <w:tc>
          <w:tcPr>
            <w:tcW w:w="817" w:type="dxa"/>
          </w:tcPr>
          <w:p w14:paraId="096E442C" w14:textId="77777777" w:rsidR="00DB6E56" w:rsidRDefault="007B62F3" w:rsidP="00351A4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t>6</w:t>
            </w:r>
          </w:p>
        </w:tc>
        <w:tc>
          <w:tcPr>
            <w:tcW w:w="5245" w:type="dxa"/>
          </w:tcPr>
          <w:p w14:paraId="6639F006" w14:textId="77777777" w:rsidR="00DB6E56" w:rsidRPr="00351A46" w:rsidRDefault="00351A46" w:rsidP="007B62F3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>Участие в семейном празднике «Ве</w:t>
            </w:r>
            <w:r>
              <w:rPr>
                <w:b w:val="0"/>
              </w:rPr>
              <w:t xml:space="preserve">сёлые старты» </w:t>
            </w:r>
          </w:p>
        </w:tc>
        <w:tc>
          <w:tcPr>
            <w:tcW w:w="3509" w:type="dxa"/>
          </w:tcPr>
          <w:p w14:paraId="57B9FE2E" w14:textId="77777777" w:rsidR="00DB6E56" w:rsidRPr="00351A46" w:rsidRDefault="00351A46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>Соревнования команд.</w:t>
            </w:r>
          </w:p>
        </w:tc>
      </w:tr>
      <w:tr w:rsidR="00DB6E56" w14:paraId="2757F33B" w14:textId="77777777" w:rsidTr="00DB6E56">
        <w:trPr>
          <w:trHeight w:val="150"/>
        </w:trPr>
        <w:tc>
          <w:tcPr>
            <w:tcW w:w="817" w:type="dxa"/>
          </w:tcPr>
          <w:p w14:paraId="13BCDF23" w14:textId="77777777" w:rsidR="00DB6E56" w:rsidRDefault="007B62F3" w:rsidP="00351A4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t>7</w:t>
            </w:r>
          </w:p>
        </w:tc>
        <w:tc>
          <w:tcPr>
            <w:tcW w:w="5245" w:type="dxa"/>
          </w:tcPr>
          <w:p w14:paraId="4FC90A05" w14:textId="77777777" w:rsidR="00DB6E56" w:rsidRPr="00351A46" w:rsidRDefault="00351A46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>Публикация материалов (фото, видео и др.) на сайте дошкольной организации, образования города.</w:t>
            </w:r>
          </w:p>
        </w:tc>
        <w:tc>
          <w:tcPr>
            <w:tcW w:w="3509" w:type="dxa"/>
          </w:tcPr>
          <w:p w14:paraId="6E924684" w14:textId="77777777" w:rsidR="00351A46" w:rsidRDefault="00351A46" w:rsidP="00351A46">
            <w:pPr>
              <w:pStyle w:val="20"/>
              <w:shd w:val="clear" w:color="auto" w:fill="auto"/>
              <w:spacing w:line="317" w:lineRule="exact"/>
              <w:ind w:firstLine="0"/>
              <w:jc w:val="left"/>
            </w:pPr>
            <w:r>
              <w:t>Размещение информации в разделах сайта «Образовательная деятельность»,</w:t>
            </w:r>
          </w:p>
          <w:p w14:paraId="7CA83AF3" w14:textId="77777777" w:rsidR="00351A46" w:rsidRDefault="00351A46" w:rsidP="00351A46">
            <w:pPr>
              <w:pStyle w:val="20"/>
              <w:shd w:val="clear" w:color="auto" w:fill="auto"/>
              <w:spacing w:line="317" w:lineRule="exact"/>
              <w:ind w:firstLine="0"/>
              <w:jc w:val="left"/>
            </w:pPr>
            <w:r>
              <w:t>«Родителям»,</w:t>
            </w:r>
          </w:p>
          <w:p w14:paraId="5CEA6600" w14:textId="77777777" w:rsidR="00DB6E56" w:rsidRPr="00351A46" w:rsidRDefault="00351A46" w:rsidP="00351A46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>«Фотоальбомы».</w:t>
            </w:r>
          </w:p>
        </w:tc>
      </w:tr>
      <w:tr w:rsidR="00DB6E56" w14:paraId="1B42D630" w14:textId="77777777" w:rsidTr="00DB6E56">
        <w:trPr>
          <w:trHeight w:val="141"/>
        </w:trPr>
        <w:tc>
          <w:tcPr>
            <w:tcW w:w="817" w:type="dxa"/>
          </w:tcPr>
          <w:p w14:paraId="741AE11E" w14:textId="77777777" w:rsidR="00DB6E56" w:rsidRDefault="007B62F3" w:rsidP="00351A4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t>8</w:t>
            </w:r>
          </w:p>
        </w:tc>
        <w:tc>
          <w:tcPr>
            <w:tcW w:w="5245" w:type="dxa"/>
          </w:tcPr>
          <w:p w14:paraId="463B2F10" w14:textId="77777777" w:rsidR="00DB6E56" w:rsidRPr="00351A46" w:rsidRDefault="00351A46" w:rsidP="00351A46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>Проведение слёта «Туристы, вперёд!».</w:t>
            </w:r>
          </w:p>
        </w:tc>
        <w:tc>
          <w:tcPr>
            <w:tcW w:w="3509" w:type="dxa"/>
          </w:tcPr>
          <w:p w14:paraId="678959B1" w14:textId="77777777" w:rsidR="00DB6E56" w:rsidRPr="00351A46" w:rsidRDefault="00351A46" w:rsidP="00351A46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 xml:space="preserve">Сетевое взаимодействие с </w:t>
            </w:r>
            <w:r w:rsidR="007B62F3">
              <w:rPr>
                <w:b w:val="0"/>
              </w:rPr>
              <w:t>БОУ СОШ № 29 и учреждением</w:t>
            </w:r>
            <w:r w:rsidR="007B62F3" w:rsidRPr="00351A46">
              <w:rPr>
                <w:b w:val="0"/>
              </w:rPr>
              <w:t xml:space="preserve"> до</w:t>
            </w:r>
            <w:r w:rsidR="007B62F3">
              <w:rPr>
                <w:b w:val="0"/>
              </w:rPr>
              <w:t xml:space="preserve">полнительного образования МАУ ДОЦТ, БДОУ «Детский сад № 11» </w:t>
            </w:r>
            <w:r w:rsidRPr="00351A46">
              <w:rPr>
                <w:b w:val="0"/>
              </w:rPr>
              <w:t>в рамках слёта.</w:t>
            </w:r>
          </w:p>
        </w:tc>
      </w:tr>
      <w:tr w:rsidR="00DB6E56" w14:paraId="3A446E8F" w14:textId="77777777" w:rsidTr="00DB6E56">
        <w:trPr>
          <w:trHeight w:val="163"/>
        </w:trPr>
        <w:tc>
          <w:tcPr>
            <w:tcW w:w="817" w:type="dxa"/>
          </w:tcPr>
          <w:p w14:paraId="6E1F9EB7" w14:textId="77777777" w:rsidR="00DB6E56" w:rsidRDefault="007B62F3" w:rsidP="00351A46">
            <w:pPr>
              <w:pStyle w:val="30"/>
              <w:shd w:val="clear" w:color="auto" w:fill="auto"/>
              <w:spacing w:line="317" w:lineRule="exact"/>
              <w:ind w:right="140" w:firstLine="0"/>
              <w:jc w:val="center"/>
            </w:pPr>
            <w:r>
              <w:t>9</w:t>
            </w:r>
          </w:p>
        </w:tc>
        <w:tc>
          <w:tcPr>
            <w:tcW w:w="5245" w:type="dxa"/>
          </w:tcPr>
          <w:p w14:paraId="4E18C3EC" w14:textId="77777777" w:rsidR="00DB6E56" w:rsidRPr="00351A46" w:rsidRDefault="00351A46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>Проведение открытого занятия на спортивно-тренировочной станции «Юный турист».</w:t>
            </w:r>
          </w:p>
        </w:tc>
        <w:tc>
          <w:tcPr>
            <w:tcW w:w="3509" w:type="dxa"/>
          </w:tcPr>
          <w:p w14:paraId="27210EE0" w14:textId="77777777" w:rsidR="00DB6E56" w:rsidRPr="00351A46" w:rsidRDefault="00351A46" w:rsidP="00142201">
            <w:pPr>
              <w:pStyle w:val="30"/>
              <w:shd w:val="clear" w:color="auto" w:fill="auto"/>
              <w:spacing w:line="317" w:lineRule="exact"/>
              <w:ind w:right="140" w:firstLine="0"/>
              <w:rPr>
                <w:b w:val="0"/>
              </w:rPr>
            </w:pPr>
            <w:r w:rsidRPr="00351A46">
              <w:rPr>
                <w:b w:val="0"/>
              </w:rPr>
              <w:t xml:space="preserve">Сетевое взаимодействие с </w:t>
            </w:r>
            <w:r w:rsidR="007B62F3">
              <w:rPr>
                <w:b w:val="0"/>
              </w:rPr>
              <w:t>БОУ СОШ № 29 и учреждением</w:t>
            </w:r>
            <w:r w:rsidR="007B62F3" w:rsidRPr="00351A46">
              <w:rPr>
                <w:b w:val="0"/>
              </w:rPr>
              <w:t xml:space="preserve"> до</w:t>
            </w:r>
            <w:r w:rsidR="007B62F3">
              <w:rPr>
                <w:b w:val="0"/>
              </w:rPr>
              <w:t xml:space="preserve">полнительного образования МАУ ДОЦТ, БДОУ «Детский сад № 11» </w:t>
            </w:r>
            <w:r w:rsidR="004B2ED7">
              <w:rPr>
                <w:b w:val="0"/>
              </w:rPr>
              <w:t>Новотитаровского поселения</w:t>
            </w:r>
            <w:r w:rsidRPr="00351A46">
              <w:rPr>
                <w:b w:val="0"/>
              </w:rPr>
              <w:t>.</w:t>
            </w:r>
          </w:p>
        </w:tc>
      </w:tr>
    </w:tbl>
    <w:p w14:paraId="6E522CDA" w14:textId="77777777" w:rsidR="007A7616" w:rsidRDefault="007A7616" w:rsidP="00D90F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8F9D48" w14:textId="77777777" w:rsidR="00D90F06" w:rsidRPr="00AE5450" w:rsidRDefault="00D90F06" w:rsidP="00D90F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450">
        <w:rPr>
          <w:rFonts w:ascii="Times New Roman" w:hAnsi="Times New Roman" w:cs="Times New Roman"/>
          <w:b/>
          <w:sz w:val="28"/>
          <w:szCs w:val="28"/>
        </w:rPr>
        <w:t>Планируется:</w:t>
      </w:r>
    </w:p>
    <w:p w14:paraId="5D91B72F" w14:textId="77777777" w:rsidR="00D90F06" w:rsidRPr="00AE5450" w:rsidRDefault="00D90F06" w:rsidP="00D9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50">
        <w:rPr>
          <w:rFonts w:ascii="Times New Roman" w:hAnsi="Times New Roman" w:cs="Times New Roman"/>
          <w:sz w:val="28"/>
          <w:szCs w:val="28"/>
        </w:rPr>
        <w:t xml:space="preserve">- окончание </w:t>
      </w:r>
      <w:r w:rsidR="001062E6" w:rsidRPr="00AE5450">
        <w:rPr>
          <w:rFonts w:ascii="Times New Roman" w:hAnsi="Times New Roman" w:cs="Times New Roman"/>
          <w:sz w:val="28"/>
          <w:szCs w:val="28"/>
        </w:rPr>
        <w:t>учебы</w:t>
      </w:r>
      <w:r w:rsidRPr="00AE5450">
        <w:rPr>
          <w:rFonts w:ascii="Times New Roman" w:hAnsi="Times New Roman" w:cs="Times New Roman"/>
          <w:sz w:val="28"/>
          <w:szCs w:val="28"/>
        </w:rPr>
        <w:t xml:space="preserve"> на </w:t>
      </w:r>
      <w:r w:rsidR="006D3FFF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курсах дополнительного профессионального образования: Курс профессиональной переподготовки «Организация деятельности инструктора-методиста по туризму»</w:t>
      </w:r>
      <w:r w:rsidRPr="00AE5450">
        <w:rPr>
          <w:rFonts w:ascii="Times New Roman" w:hAnsi="Times New Roman" w:cs="Times New Roman"/>
          <w:sz w:val="28"/>
          <w:szCs w:val="28"/>
        </w:rPr>
        <w:t>;</w:t>
      </w:r>
    </w:p>
    <w:p w14:paraId="3A2D72B9" w14:textId="77777777" w:rsidR="00D90F06" w:rsidRPr="00AE5450" w:rsidRDefault="00D90F06" w:rsidP="00D9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50">
        <w:rPr>
          <w:rFonts w:ascii="Times New Roman" w:hAnsi="Times New Roman" w:cs="Times New Roman"/>
          <w:sz w:val="28"/>
          <w:szCs w:val="28"/>
        </w:rPr>
        <w:t>- приобретение методической литературы и пособий;</w:t>
      </w:r>
    </w:p>
    <w:p w14:paraId="7C96E537" w14:textId="77777777" w:rsidR="00D90F06" w:rsidRPr="00AE5450" w:rsidRDefault="00D90F06" w:rsidP="00D9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50">
        <w:rPr>
          <w:rFonts w:ascii="Times New Roman" w:hAnsi="Times New Roman" w:cs="Times New Roman"/>
          <w:sz w:val="28"/>
          <w:szCs w:val="28"/>
        </w:rPr>
        <w:t>- выпуск брошюр и методических рекомендаций;</w:t>
      </w:r>
    </w:p>
    <w:p w14:paraId="43E47028" w14:textId="77777777" w:rsidR="001062E6" w:rsidRPr="002E2707" w:rsidRDefault="00D90F06" w:rsidP="0010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50">
        <w:rPr>
          <w:rFonts w:ascii="Times New Roman" w:hAnsi="Times New Roman" w:cs="Times New Roman"/>
          <w:sz w:val="28"/>
          <w:szCs w:val="28"/>
        </w:rPr>
        <w:t>- дополнительное материально-техническое оснащение.</w:t>
      </w:r>
    </w:p>
    <w:p w14:paraId="2DAF8E11" w14:textId="77777777" w:rsidR="001062E6" w:rsidRPr="00AE5450" w:rsidRDefault="001062E6" w:rsidP="001062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450">
        <w:rPr>
          <w:rFonts w:ascii="Times New Roman" w:hAnsi="Times New Roman" w:cs="Times New Roman"/>
          <w:b/>
          <w:sz w:val="28"/>
          <w:szCs w:val="28"/>
        </w:rPr>
        <w:t>Основные результаты, достижение которых предполагается проектом:</w:t>
      </w:r>
    </w:p>
    <w:p w14:paraId="42E9EC5B" w14:textId="77777777" w:rsidR="001062E6" w:rsidRPr="00AE5450" w:rsidRDefault="001062E6" w:rsidP="0010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50">
        <w:rPr>
          <w:rFonts w:ascii="Times New Roman" w:hAnsi="Times New Roman" w:cs="Times New Roman"/>
          <w:sz w:val="28"/>
          <w:szCs w:val="28"/>
        </w:rPr>
        <w:t xml:space="preserve"> - </w:t>
      </w:r>
      <w:r w:rsidR="004B2ED7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r w:rsidRPr="00AE5450">
        <w:rPr>
          <w:rFonts w:ascii="Times New Roman" w:hAnsi="Times New Roman" w:cs="Times New Roman"/>
          <w:bCs/>
          <w:sz w:val="28"/>
          <w:szCs w:val="28"/>
        </w:rPr>
        <w:t>туристической площадки с необходимым оборудованием для туристской деятельности на территории БДОУ № 14</w:t>
      </w:r>
    </w:p>
    <w:p w14:paraId="231D3228" w14:textId="77777777" w:rsidR="001062E6" w:rsidRPr="00AE5450" w:rsidRDefault="001062E6" w:rsidP="0010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50">
        <w:rPr>
          <w:rFonts w:ascii="Times New Roman" w:hAnsi="Times New Roman" w:cs="Times New Roman"/>
          <w:sz w:val="28"/>
          <w:szCs w:val="28"/>
        </w:rPr>
        <w:t xml:space="preserve">- повышение результативности образовательного процесса и создание условия для разнообразных форм работы с детьми, максимально </w:t>
      </w:r>
      <w:r w:rsidRPr="00AE5450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обеспечивающих всестороннее  развитие детей, развития их личностных качеств и познавательных мотивов деятельности; </w:t>
      </w:r>
    </w:p>
    <w:p w14:paraId="3219ECDE" w14:textId="77777777" w:rsidR="001062E6" w:rsidRPr="00AE5450" w:rsidRDefault="001062E6" w:rsidP="0010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50">
        <w:rPr>
          <w:rFonts w:ascii="Times New Roman" w:hAnsi="Times New Roman" w:cs="Times New Roman"/>
          <w:sz w:val="28"/>
          <w:szCs w:val="28"/>
        </w:rPr>
        <w:t xml:space="preserve"> - повышение  профессионального уровня  педагогов-участников исследования; </w:t>
      </w:r>
    </w:p>
    <w:p w14:paraId="27A0CD4D" w14:textId="77777777" w:rsidR="001062E6" w:rsidRPr="00AE5450" w:rsidRDefault="001062E6" w:rsidP="0010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50">
        <w:rPr>
          <w:rFonts w:ascii="Times New Roman" w:hAnsi="Times New Roman" w:cs="Times New Roman"/>
          <w:sz w:val="28"/>
          <w:szCs w:val="28"/>
        </w:rPr>
        <w:t xml:space="preserve"> - создание  условия для построения партнерских отношений между родителями и образовательными учреждениями при реализации ФГОС. </w:t>
      </w:r>
    </w:p>
    <w:p w14:paraId="5EF0D5D7" w14:textId="77777777" w:rsidR="00D90F06" w:rsidRDefault="00D90F06" w:rsidP="0010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89543" w14:textId="77777777" w:rsidR="001062E6" w:rsidRPr="00AE5450" w:rsidRDefault="001062E6" w:rsidP="001062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1F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E5450">
        <w:rPr>
          <w:rFonts w:ascii="Times New Roman" w:hAnsi="Times New Roman" w:cs="Times New Roman"/>
          <w:b/>
          <w:bCs/>
          <w:sz w:val="28"/>
          <w:szCs w:val="28"/>
        </w:rPr>
        <w:t>. Ресурсное обеспечение проекта.</w:t>
      </w:r>
    </w:p>
    <w:p w14:paraId="7393045A" w14:textId="77777777" w:rsidR="001062E6" w:rsidRPr="00AE5450" w:rsidRDefault="001062E6" w:rsidP="001062E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450">
        <w:rPr>
          <w:rFonts w:ascii="Times New Roman" w:hAnsi="Times New Roman" w:cs="Times New Roman"/>
          <w:bCs/>
          <w:sz w:val="28"/>
          <w:szCs w:val="28"/>
        </w:rPr>
        <w:t>Бюджетное дошкольное образовательное учреждение муниципального образования Динской район «Детский сад № 14» является звеном системы образования Динского района.</w:t>
      </w:r>
    </w:p>
    <w:p w14:paraId="6A1AE8CE" w14:textId="77777777" w:rsidR="001062E6" w:rsidRPr="00AE5450" w:rsidRDefault="001062E6" w:rsidP="0013755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450">
        <w:rPr>
          <w:rFonts w:ascii="Times New Roman" w:hAnsi="Times New Roman" w:cs="Times New Roman"/>
          <w:bCs/>
          <w:sz w:val="28"/>
          <w:szCs w:val="28"/>
        </w:rPr>
        <w:t xml:space="preserve">БДОУ МО Динской район «Детский сад № 14» – отдельно стоящее здание, расположено по адресу: Динской район, станица Новотитаровская, ул. Ленина, 194. Участок ДОУ озеленен, оснащен игровыми площадками с верандами, необходимым игровым оборудованием. Имеется спортивная площадка. В детском саду в целом  созданы  условия для развития ребёнка дошкольного возраста. </w:t>
      </w:r>
    </w:p>
    <w:p w14:paraId="25620745" w14:textId="77777777" w:rsidR="0013755F" w:rsidRPr="00AE5450" w:rsidRDefault="0013755F" w:rsidP="0013755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450">
        <w:rPr>
          <w:rFonts w:ascii="Times New Roman" w:hAnsi="Times New Roman" w:cs="Times New Roman"/>
          <w:bCs/>
          <w:sz w:val="28"/>
          <w:szCs w:val="28"/>
        </w:rPr>
        <w:t xml:space="preserve">Каждая  возрастная  группа имеет  отдельный участок, на котором размещены: веранда, песочницы, малые игровые и спортивные постройки. </w:t>
      </w:r>
    </w:p>
    <w:p w14:paraId="3CBDB324" w14:textId="77777777" w:rsidR="0013755F" w:rsidRPr="00AE5450" w:rsidRDefault="0013755F" w:rsidP="001375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450">
        <w:rPr>
          <w:rFonts w:ascii="Times New Roman" w:hAnsi="Times New Roman" w:cs="Times New Roman"/>
          <w:bCs/>
          <w:sz w:val="28"/>
          <w:szCs w:val="28"/>
        </w:rPr>
        <w:t>Проведения физкультурных видов деятельности и спортивных праздников происходит  на уличной спортивной  площадке.</w:t>
      </w:r>
    </w:p>
    <w:p w14:paraId="548E3415" w14:textId="77777777" w:rsidR="0013755F" w:rsidRPr="00AE5450" w:rsidRDefault="0013755F" w:rsidP="001375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450">
        <w:rPr>
          <w:rFonts w:ascii="Times New Roman" w:hAnsi="Times New Roman" w:cs="Times New Roman"/>
          <w:bCs/>
          <w:sz w:val="28"/>
          <w:szCs w:val="28"/>
        </w:rPr>
        <w:t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предметно-развивающая среда, которая представлена:</w:t>
      </w:r>
    </w:p>
    <w:p w14:paraId="6E70F8D2" w14:textId="77777777" w:rsidR="0013755F" w:rsidRPr="00AE5450" w:rsidRDefault="0013755F" w:rsidP="001375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450">
        <w:rPr>
          <w:rFonts w:ascii="Times New Roman" w:hAnsi="Times New Roman" w:cs="Times New Roman"/>
          <w:bCs/>
          <w:sz w:val="28"/>
          <w:szCs w:val="28"/>
        </w:rPr>
        <w:t>- уголками и зонами, оснащёнными современным дидактическим материалом и пособиями, как игровой, так и разнообразной продуктивной направленности: музыкальной, театрализованной, физкультурной, трудовой, что способствует ознакомлению детей с явлениями и предметами природы,  окружающей жизни, развитию их речи, формированию поведенческих навыков и общению. Дети  имеют свободный доступ к игровому, спортивному оборудованию, к средствам для свободной изобразительной деятельности. При  планировании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</w:t>
      </w:r>
    </w:p>
    <w:p w14:paraId="7F067F67" w14:textId="77777777" w:rsidR="0013755F" w:rsidRPr="00AE5450" w:rsidRDefault="0013755F" w:rsidP="0013755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450">
        <w:rPr>
          <w:rFonts w:ascii="Times New Roman" w:hAnsi="Times New Roman" w:cs="Times New Roman"/>
          <w:bCs/>
          <w:sz w:val="28"/>
          <w:szCs w:val="28"/>
        </w:rPr>
        <w:t>Всего в</w:t>
      </w:r>
      <w:r w:rsidR="001B403A" w:rsidRPr="00AE5450">
        <w:rPr>
          <w:rFonts w:ascii="Times New Roman" w:hAnsi="Times New Roman" w:cs="Times New Roman"/>
          <w:bCs/>
          <w:sz w:val="28"/>
          <w:szCs w:val="28"/>
        </w:rPr>
        <w:t xml:space="preserve"> детском саду  </w:t>
      </w:r>
      <w:r w:rsidR="00024C79" w:rsidRPr="00AE5450">
        <w:rPr>
          <w:rFonts w:ascii="Times New Roman" w:hAnsi="Times New Roman" w:cs="Times New Roman"/>
          <w:bCs/>
          <w:sz w:val="28"/>
          <w:szCs w:val="28"/>
        </w:rPr>
        <w:t>16</w:t>
      </w:r>
      <w:r w:rsidRPr="00AE5450">
        <w:rPr>
          <w:rFonts w:ascii="Times New Roman" w:hAnsi="Times New Roman" w:cs="Times New Roman"/>
          <w:bCs/>
          <w:sz w:val="28"/>
          <w:szCs w:val="28"/>
        </w:rPr>
        <w:t xml:space="preserve">  групп общеразвивающей направленности,   </w:t>
      </w:r>
      <w:r w:rsidR="00024C79" w:rsidRPr="00AE5450">
        <w:rPr>
          <w:rFonts w:ascii="Times New Roman" w:hAnsi="Times New Roman" w:cs="Times New Roman"/>
          <w:bCs/>
          <w:sz w:val="28"/>
          <w:szCs w:val="28"/>
        </w:rPr>
        <w:t>в том числе 5 групп семейного воспитания, 3</w:t>
      </w:r>
      <w:r w:rsidRPr="00AE5450">
        <w:rPr>
          <w:rFonts w:ascii="Times New Roman" w:hAnsi="Times New Roman" w:cs="Times New Roman"/>
          <w:bCs/>
          <w:sz w:val="28"/>
          <w:szCs w:val="28"/>
        </w:rPr>
        <w:t xml:space="preserve"> группы кратковременного пребывания. </w:t>
      </w:r>
    </w:p>
    <w:p w14:paraId="3752A102" w14:textId="77777777" w:rsidR="0013755F" w:rsidRDefault="0013755F" w:rsidP="001375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F796AD" w14:textId="77777777" w:rsidR="0013755F" w:rsidRPr="00AE5450" w:rsidRDefault="0013755F" w:rsidP="00137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450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</w:p>
    <w:p w14:paraId="705C5997" w14:textId="77777777" w:rsidR="0013755F" w:rsidRPr="00AE5450" w:rsidRDefault="0013755F" w:rsidP="00137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450">
        <w:rPr>
          <w:rFonts w:ascii="Times New Roman" w:hAnsi="Times New Roman" w:cs="Times New Roman"/>
          <w:b/>
          <w:sz w:val="28"/>
          <w:szCs w:val="28"/>
        </w:rPr>
        <w:t>Кадровый состав БДОУ №14</w:t>
      </w:r>
    </w:p>
    <w:p w14:paraId="21E5E1AE" w14:textId="77777777" w:rsidR="0013755F" w:rsidRPr="00AE5450" w:rsidRDefault="0013755F" w:rsidP="00137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детского сада, в количестве 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21 педагога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себя:</w:t>
      </w:r>
    </w:p>
    <w:p w14:paraId="0B0F9260" w14:textId="77777777" w:rsidR="0013755F" w:rsidRPr="00AE5450" w:rsidRDefault="0013755F" w:rsidP="00137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5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54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Имеют квалификационную категорию:</w:t>
      </w:r>
    </w:p>
    <w:p w14:paraId="6F6F2F42" w14:textId="77777777" w:rsidR="0013755F" w:rsidRPr="00AE5450" w:rsidRDefault="0013755F" w:rsidP="0013755F"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Высшая категория –  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24 %  (5</w:t>
      </w:r>
      <w:r w:rsidR="00024C79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774F4A2" w14:textId="77777777" w:rsidR="0013755F" w:rsidRPr="00AE5450" w:rsidRDefault="0013755F" w:rsidP="0013755F"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Первая категория –  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33 %  (7</w:t>
      </w:r>
      <w:r w:rsidR="00024C79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педагогов)</w:t>
      </w:r>
    </w:p>
    <w:p w14:paraId="7CD9B5DA" w14:textId="77777777" w:rsidR="0013755F" w:rsidRPr="00AE5450" w:rsidRDefault="0013755F" w:rsidP="0013755F"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занимаемой должности  - 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(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педагога)</w:t>
      </w:r>
    </w:p>
    <w:p w14:paraId="47226594" w14:textId="77777777" w:rsidR="0013755F" w:rsidRPr="00AE5450" w:rsidRDefault="0013755F" w:rsidP="0013755F"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имеют категории – 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(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педагогов)</w:t>
      </w:r>
    </w:p>
    <w:p w14:paraId="0D9FC280" w14:textId="77777777" w:rsidR="0013755F" w:rsidRPr="00AE5450" w:rsidRDefault="0013755F" w:rsidP="00137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552E9" w14:textId="77777777" w:rsidR="0013755F" w:rsidRPr="00AE5450" w:rsidRDefault="0013755F" w:rsidP="00137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Уровень образования педагогических кадров:</w:t>
      </w:r>
    </w:p>
    <w:p w14:paraId="127A8725" w14:textId="77777777" w:rsidR="0013755F" w:rsidRPr="00AE5450" w:rsidRDefault="0013755F" w:rsidP="0013755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образование – 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(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педагогов)</w:t>
      </w:r>
    </w:p>
    <w:p w14:paraId="019F4966" w14:textId="77777777" w:rsidR="0013755F" w:rsidRPr="00AE5450" w:rsidRDefault="0013755F" w:rsidP="0013755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специальное  –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(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педагогов)</w:t>
      </w:r>
    </w:p>
    <w:p w14:paraId="56CF6EF2" w14:textId="77777777" w:rsidR="0013755F" w:rsidRPr="00606E15" w:rsidRDefault="0013755F" w:rsidP="00B21F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E03026" w14:textId="77777777" w:rsidR="001062E6" w:rsidRPr="00AE5450" w:rsidRDefault="006D1DED" w:rsidP="00B21F36">
      <w:pPr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специалисты работают под руководством воспитателя </w:t>
      </w:r>
      <w:r w:rsidR="002D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Мужановой Н.М. </w:t>
      </w:r>
      <w:r w:rsidR="006D3FFF" w:rsidRPr="002D43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обучается на курсах дополнительного профессионального образования: Курс профессиональной переподготовки «Организация деятельности инструктора-методиста по туризму», справка № 23/617 от 9.03.2020 г.</w:t>
      </w:r>
      <w:r w:rsidRPr="002D43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),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является организатором и координатором всей </w:t>
      </w:r>
      <w:r w:rsidR="006D3FFF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и развивающей работы, составля</w:t>
      </w:r>
      <w:r w:rsidR="006D3FFF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совместно с коллегами</w:t>
      </w:r>
      <w:r w:rsidR="001F76D1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интегрированный календарно-</w:t>
      </w:r>
      <w:r w:rsidR="00F44F67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план; проводит совместно с коллегами интегрированные занятия, следит за системностью их проведения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способствует </w:t>
      </w:r>
      <w:r w:rsidR="00F44F67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накоплению знаний о туризме и умений согласовывать свои действия с другими участниками, что необходимо для практического овладения</w:t>
      </w:r>
      <w:r w:rsidR="007F07AB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навыков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7AB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туристской области.  Э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помогает личностному росту ребёнка, формированию уверенного поведения, чувства достоинства, адаптации в обществе сверстников, взрослых, а в дальнейшем - успешному обучению в школе.</w:t>
      </w:r>
      <w:r w:rsidR="001062E6" w:rsidRPr="00AE5450">
        <w:rPr>
          <w:rFonts w:ascii="Times New Roman" w:hAnsi="Times New Roman" w:cs="Times New Roman"/>
          <w:bCs/>
          <w:sz w:val="28"/>
          <w:szCs w:val="28"/>
        </w:rPr>
        <w:tab/>
      </w:r>
    </w:p>
    <w:p w14:paraId="29A41F3D" w14:textId="77777777" w:rsidR="007F07AB" w:rsidRPr="00AE5450" w:rsidRDefault="007F07AB" w:rsidP="00B21F36">
      <w:pPr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закрепляют приобретённые знания, отрабатывают умения до автоматизации навыков, интегрируя образовательные цели, содержание, технологии в повседневную жизнь детей (в игровую, трудовую, познавательную), в содержание организованной образовательной деятельности, а так же в режимные моменты</w:t>
      </w:r>
      <w:r w:rsid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также </w:t>
      </w:r>
      <w:r w:rsidR="00AE5450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осуществляю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подбор и внедрение в повседневную жизнь ребёнка музыкальных произведений для игровой деятельности, походов и экскурсий, что сводит к минимуму поведенческие и организационные проблемы, повышает работоспособность детей, стимулирует их внимание, память, мышление.</w:t>
      </w:r>
    </w:p>
    <w:p w14:paraId="184F1D56" w14:textId="77777777" w:rsidR="009E2E6E" w:rsidRPr="00AE5450" w:rsidRDefault="009E2E6E" w:rsidP="00B21F36">
      <w:pPr>
        <w:tabs>
          <w:tab w:val="left" w:pos="851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 осуществляет изучение и оценку здоровья ребёнка, проводит консультации для воспитателей и специалистов по правильному оказанию первой медицинской помощи.</w:t>
      </w:r>
    </w:p>
    <w:p w14:paraId="2E252C3B" w14:textId="77777777" w:rsidR="009E2E6E" w:rsidRPr="00AE5450" w:rsidRDefault="009E2E6E" w:rsidP="00B21F36">
      <w:pPr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ФК решает задачи по физическому воспитанию и развитию, направленные на укрепление здоровья, развития двигательных умений и навыков, что способствует формированию необходимых умений: способности к восприятию и передаче движений по пространственно-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временным характеристикам, совершенствование ориентировки в пространстве.</w:t>
      </w:r>
    </w:p>
    <w:p w14:paraId="631EB1EB" w14:textId="77777777" w:rsidR="009E2E6E" w:rsidRPr="00AE5450" w:rsidRDefault="009E2E6E" w:rsidP="00B21F36">
      <w:pPr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обращается на возможность закрепления знаний, умений и навыков для осуществления походов и экскурсий; закрепления специально подобранных подвижных игр и упражнений.</w:t>
      </w:r>
    </w:p>
    <w:p w14:paraId="2B9C6016" w14:textId="77777777" w:rsidR="009E2E6E" w:rsidRPr="00AE5450" w:rsidRDefault="009E2E6E" w:rsidP="00B21F36">
      <w:pPr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между воспитателями и специалистами </w:t>
      </w:r>
      <w:r w:rsidR="00EF3785"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обеспечить систему комплексного сопровождения и эффективно решают воспитательно-образовательные задачи по всем направлениям деятельности.</w:t>
      </w:r>
    </w:p>
    <w:p w14:paraId="291EEC0F" w14:textId="77777777" w:rsidR="00222A42" w:rsidRPr="00AE5450" w:rsidRDefault="00222A42" w:rsidP="009E2E6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2BA8A" w14:textId="77777777" w:rsidR="00222A42" w:rsidRPr="00AE5450" w:rsidRDefault="00222A42" w:rsidP="00AE54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450">
        <w:rPr>
          <w:rFonts w:ascii="Times New Roman" w:hAnsi="Times New Roman" w:cs="Times New Roman"/>
          <w:b/>
          <w:sz w:val="28"/>
          <w:szCs w:val="28"/>
        </w:rPr>
        <w:t>Нормативная база деятельности учреждения</w:t>
      </w:r>
    </w:p>
    <w:p w14:paraId="5ACB17B9" w14:textId="77777777" w:rsidR="00222A42" w:rsidRPr="00AE5450" w:rsidRDefault="00222A42" w:rsidP="00B21F36">
      <w:pPr>
        <w:suppressAutoHyphen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450">
        <w:rPr>
          <w:rFonts w:ascii="Times New Roman" w:hAnsi="Times New Roman" w:cs="Times New Roman"/>
          <w:sz w:val="28"/>
          <w:szCs w:val="28"/>
        </w:rPr>
        <w:t>В наст</w:t>
      </w:r>
      <w:r w:rsidR="003139D5" w:rsidRPr="00AE5450">
        <w:rPr>
          <w:rFonts w:ascii="Times New Roman" w:hAnsi="Times New Roman" w:cs="Times New Roman"/>
          <w:sz w:val="28"/>
          <w:szCs w:val="28"/>
        </w:rPr>
        <w:t>оящее время БДОУ № 14</w:t>
      </w:r>
      <w:r w:rsidRPr="00AE5450">
        <w:rPr>
          <w:rFonts w:ascii="Times New Roman" w:hAnsi="Times New Roman" w:cs="Times New Roman"/>
          <w:sz w:val="28"/>
          <w:szCs w:val="28"/>
        </w:rPr>
        <w:t xml:space="preserve"> за основание нормативной базы использует комплексную  общеобразовательную программу дошкольного образования в соответствии с ФГОС ДО «От рождения до школы»  под редакцией Н.Е.Вераксы; Т.С. Комаровой, М.А.</w:t>
      </w:r>
    </w:p>
    <w:p w14:paraId="3C59FB02" w14:textId="77777777" w:rsidR="00222A42" w:rsidRPr="00AE5450" w:rsidRDefault="00222A42" w:rsidP="00B21F36">
      <w:pPr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0">
        <w:rPr>
          <w:rFonts w:ascii="Times New Roman" w:hAnsi="Times New Roman" w:cs="Times New Roman"/>
          <w:sz w:val="28"/>
          <w:szCs w:val="28"/>
        </w:rPr>
        <w:t xml:space="preserve">Непосредственно по </w:t>
      </w:r>
      <w:r w:rsidR="00024C79" w:rsidRPr="00AE5450">
        <w:rPr>
          <w:rFonts w:ascii="Times New Roman" w:hAnsi="Times New Roman" w:cs="Times New Roman"/>
          <w:sz w:val="28"/>
          <w:szCs w:val="28"/>
        </w:rPr>
        <w:t>формированию гармоничной всесторонне развитой личности</w:t>
      </w:r>
      <w:r w:rsidRPr="00AE5450">
        <w:rPr>
          <w:rFonts w:ascii="Times New Roman" w:hAnsi="Times New Roman" w:cs="Times New Roman"/>
          <w:sz w:val="28"/>
          <w:szCs w:val="28"/>
        </w:rPr>
        <w:t xml:space="preserve"> воспитатели и специалисты используют в своей работе образовательную программу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направления,  кандидата педагогических наук Завьяловой Т.П. «Туристско-краеведческая деятельность дошкольников»</w:t>
      </w:r>
      <w:r w:rsidRPr="00AE5450">
        <w:rPr>
          <w:rFonts w:ascii="Calibri" w:eastAsia="+mn-ea" w:hAnsi="Calibri"/>
          <w:color w:val="008000"/>
          <w:kern w:val="24"/>
          <w:sz w:val="28"/>
          <w:szCs w:val="28"/>
        </w:rPr>
        <w:t xml:space="preserve"> </w:t>
      </w:r>
      <w:r w:rsidRPr="00AE5450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(двигательная и познавательная деятельность с использованием средств туризма для дошкольников).</w:t>
      </w:r>
    </w:p>
    <w:p w14:paraId="62FF5DA8" w14:textId="77777777" w:rsidR="00B343E4" w:rsidRDefault="00222A42" w:rsidP="007B62F3">
      <w:pPr>
        <w:suppressAutoHyphen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450">
        <w:rPr>
          <w:rFonts w:ascii="Times New Roman" w:hAnsi="Times New Roman" w:cs="Times New Roman"/>
          <w:sz w:val="28"/>
          <w:szCs w:val="28"/>
        </w:rPr>
        <w:t>Программно-методическое обеспечение воспитательно-образовательного процесса способствует реализации, как стандартного дошкольного образования, так</w:t>
      </w:r>
      <w:r w:rsidR="007B62F3"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образования.</w:t>
      </w:r>
    </w:p>
    <w:p w14:paraId="79B8DF61" w14:textId="77777777" w:rsidR="003139D5" w:rsidRDefault="003139D5" w:rsidP="00F776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E74EA" w14:textId="77777777" w:rsidR="003139D5" w:rsidRPr="00F776D2" w:rsidRDefault="003139D5" w:rsidP="003139D5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76D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И ЭТАПЫ РЕАЛИЗАЦИИ ПРОЕКТА</w:t>
      </w:r>
    </w:p>
    <w:p w14:paraId="76B80567" w14:textId="77777777" w:rsidR="003139D5" w:rsidRPr="00F776D2" w:rsidRDefault="003139D5" w:rsidP="003139D5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76D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 проекта - 2019 – 2022гг.</w:t>
      </w:r>
    </w:p>
    <w:p w14:paraId="0CB43CCD" w14:textId="77777777" w:rsidR="003139D5" w:rsidRPr="00F776D2" w:rsidRDefault="003139D5" w:rsidP="00F776D2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76D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14:paraId="798D4C07" w14:textId="77777777" w:rsidR="009E2E6E" w:rsidRPr="00F776D2" w:rsidRDefault="009E2E6E" w:rsidP="009E2E6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9" w:type="dxa"/>
        <w:shd w:val="clear" w:color="auto" w:fill="A6D96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2549"/>
        <w:gridCol w:w="5814"/>
      </w:tblGrid>
      <w:tr w:rsidR="003139D5" w:rsidRPr="00BB61FC" w14:paraId="33B45634" w14:textId="77777777" w:rsidTr="00BD7C2D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A944A" w14:textId="77777777" w:rsidR="003139D5" w:rsidRPr="00F776D2" w:rsidRDefault="003139D5" w:rsidP="00F776D2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7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</w:t>
            </w:r>
            <w:r w:rsidR="003A6745" w:rsidRPr="00F7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7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</w:t>
            </w:r>
            <w:r w:rsidRPr="00F7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г.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7BC83" w14:textId="77777777" w:rsidR="003139D5" w:rsidRPr="00F776D2" w:rsidRDefault="003139D5" w:rsidP="00337AEB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F7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Подготовительный этап</w:t>
            </w:r>
          </w:p>
          <w:p w14:paraId="7ED7E16D" w14:textId="77777777" w:rsidR="00BD7C2D" w:rsidRPr="00F776D2" w:rsidRDefault="003139D5" w:rsidP="00337AEB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(подготовка исследования)</w:t>
            </w:r>
          </w:p>
          <w:p w14:paraId="3AF00BE8" w14:textId="77777777" w:rsidR="00BD7C2D" w:rsidRPr="00F776D2" w:rsidRDefault="00BD7C2D" w:rsidP="00BD7C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05A01F" w14:textId="77777777" w:rsidR="003139D5" w:rsidRPr="00BD7C2D" w:rsidRDefault="003139D5" w:rsidP="00BD7C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96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C7AC3" w14:textId="77777777" w:rsidR="003139D5" w:rsidRPr="00F776D2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Защита инновационного проекта</w:t>
            </w:r>
          </w:p>
          <w:p w14:paraId="655E58D7" w14:textId="77777777" w:rsidR="003A6745" w:rsidRPr="00F776D2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Консилиум по вопросам </w:t>
            </w:r>
            <w:r w:rsidR="00F776D2" w:rsidRPr="00F776D2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образовательного пространства</w:t>
            </w:r>
            <w:r w:rsidRPr="00F7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2B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776D2" w:rsidRPr="00F776D2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детской тренировочной туристической площадки «Юный турист» </w:t>
            </w:r>
            <w:r w:rsidRPr="00F7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  дошкольном учреждении.</w:t>
            </w:r>
          </w:p>
          <w:p w14:paraId="6F830D50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Экспертиза условий ДОУ.</w:t>
            </w:r>
          </w:p>
          <w:p w14:paraId="11A2B4C5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материальной базы групп.</w:t>
            </w:r>
          </w:p>
          <w:p w14:paraId="29FDA30A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Исследование</w:t>
            </w:r>
          </w:p>
          <w:p w14:paraId="02647653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программно - методических источников.</w:t>
            </w:r>
          </w:p>
          <w:p w14:paraId="631C10C3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творческих групп по инновационным блокам.</w:t>
            </w:r>
          </w:p>
          <w:p w14:paraId="46BBF50A" w14:textId="77777777" w:rsidR="003139D5" w:rsidRPr="00BB61FC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Создание  нормативно - правовой базы развития инновации.</w:t>
            </w:r>
          </w:p>
        </w:tc>
      </w:tr>
      <w:tr w:rsidR="003139D5" w:rsidRPr="00BB61FC" w14:paraId="3FE6701E" w14:textId="77777777" w:rsidTr="00BD7C2D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BCD01" w14:textId="77777777" w:rsidR="003139D5" w:rsidRPr="00292BEA" w:rsidRDefault="00292BEA" w:rsidP="00292BE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Май 2021</w:t>
            </w:r>
            <w:r w:rsidR="003A6745"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г.-</w:t>
            </w: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 2022</w:t>
            </w:r>
            <w:r w:rsidR="003139D5"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4571C" w14:textId="77777777" w:rsidR="003139D5" w:rsidRPr="00292BEA" w:rsidRDefault="003139D5" w:rsidP="00337AEB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292B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Основной этап</w:t>
            </w:r>
          </w:p>
          <w:p w14:paraId="411EAC68" w14:textId="77777777" w:rsidR="003139D5" w:rsidRPr="00BB61FC" w:rsidRDefault="003139D5" w:rsidP="00337AEB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(проведение исследования)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96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8E673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Аналитический обзор литературы по исследуемой проблеме. </w:t>
            </w:r>
          </w:p>
          <w:p w14:paraId="463DAD5B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Внедрение программ, технологий и проектов </w:t>
            </w:r>
            <w:r w:rsidR="003A6745"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воспитательно</w:t>
            </w: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-образовательной системы. </w:t>
            </w:r>
          </w:p>
          <w:p w14:paraId="47306542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Система научно - методического сопровождения внедрения проекта.</w:t>
            </w:r>
          </w:p>
          <w:p w14:paraId="26A96FB7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банка методических и дидактических материалов.</w:t>
            </w:r>
          </w:p>
          <w:p w14:paraId="4D2F980C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Диагностика качества образова</w:t>
            </w:r>
            <w:r w:rsidR="003A6745"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ния и эффективности воспитательно</w:t>
            </w: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-образовательной системы</w:t>
            </w:r>
            <w:r w:rsidR="003A6745"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туристской деятельности</w:t>
            </w: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ДОУ.</w:t>
            </w:r>
          </w:p>
          <w:p w14:paraId="35E8D2A9" w14:textId="77777777" w:rsidR="003139D5" w:rsidRPr="00BB61FC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Разработка и внедрение программы просвещения родителей детей по вопросам </w:t>
            </w:r>
            <w:r w:rsidR="003A6745"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развития детей по всем образовательным областям</w:t>
            </w: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139D5" w:rsidRPr="00BB61FC" w14:paraId="52754BCF" w14:textId="77777777" w:rsidTr="00BD7C2D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F6C2" w14:textId="77777777" w:rsidR="003139D5" w:rsidRPr="00292BEA" w:rsidRDefault="00292BEA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 2022</w:t>
            </w:r>
            <w:r w:rsidR="003139D5"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  <w:r w:rsidR="003A6745"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5D722B5E" w14:textId="77777777" w:rsidR="003139D5" w:rsidRPr="00292BEA" w:rsidRDefault="00292BEA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 2023</w:t>
            </w:r>
            <w:r w:rsidR="003139D5"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FF6AC81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4DEA1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292B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Заключительный этап</w:t>
            </w:r>
          </w:p>
          <w:p w14:paraId="2E1D9371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(подведение итогов, описание результатов)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96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E1E6F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Аналитический комплексный мониторинг результатов внедрения </w:t>
            </w:r>
            <w:r w:rsidR="002C3F2C"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туристической площадки для воспитательно-образовательного пространства в  дошкольном учреждении</w:t>
            </w: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5D24DA3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Публикация материалов из опыта работы.</w:t>
            </w:r>
          </w:p>
          <w:p w14:paraId="3FF91A5E" w14:textId="77777777" w:rsidR="003139D5" w:rsidRPr="00292BEA" w:rsidRDefault="003139D5" w:rsidP="00292BE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2B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Определение перспектив развития ДОУ.</w:t>
            </w:r>
          </w:p>
        </w:tc>
      </w:tr>
    </w:tbl>
    <w:p w14:paraId="78EA1EDC" w14:textId="77777777" w:rsidR="008B5B8C" w:rsidRDefault="008B5B8C" w:rsidP="002F7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ED5E2" w14:textId="77777777" w:rsidR="003E1629" w:rsidRDefault="003E1629" w:rsidP="007B62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1198" w14:textId="77777777" w:rsidR="008B5B8C" w:rsidRPr="002F70B6" w:rsidRDefault="008B5B8C" w:rsidP="001062E6">
      <w:pPr>
        <w:spacing w:after="0"/>
        <w:ind w:firstLine="851"/>
        <w:jc w:val="both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DC51F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F70B6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 проекта.</w:t>
      </w:r>
    </w:p>
    <w:p w14:paraId="78BFF3E5" w14:textId="77777777" w:rsidR="00C01183" w:rsidRDefault="0074004C" w:rsidP="00B2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6">
        <w:rPr>
          <w:rFonts w:ascii="Times New Roman" w:hAnsi="Times New Roman" w:cs="Times New Roman"/>
          <w:sz w:val="28"/>
          <w:szCs w:val="28"/>
        </w:rPr>
        <w:t>Для поиска новых форм, методов и технологий в воспитательно-образовательной работе с детьми посредством детского туризма, как фактора интеллектуального, познавательного, морального, физического, нравственно-духовного развития, для организации полноценной эффективной двигательной активности на свежем воздухе необходимо воздвижение детской туристической площадки со всем необходимым оборудованием.</w:t>
      </w:r>
      <w:r w:rsidRPr="002F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Отрабатывание специальных у</w:t>
      </w:r>
      <w:r w:rsidR="00C01183" w:rsidRPr="002F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пражнений, игр, закрепления полученных знаний в области туризма </w:t>
      </w:r>
      <w:r w:rsidRPr="002F70B6">
        <w:rPr>
          <w:rFonts w:ascii="Times New Roman" w:eastAsia="Times New Roman" w:hAnsi="Times New Roman" w:cs="Times New Roman"/>
          <w:sz w:val="28"/>
          <w:szCs w:val="28"/>
          <w:lang w:eastAsia="ru-RU"/>
        </w:rPr>
        <w:t>нa cвeжeм вoздyxe -</w:t>
      </w:r>
      <w:r w:rsidR="00C01183" w:rsidRPr="002F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нeoбxoдимый кoмпoнeнт здopoвoгo oбpaзa жизни.</w:t>
      </w:r>
      <w:r w:rsidR="00C01183" w:rsidRPr="002F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туристическая площадка будет местным островком детского развития. Тем более эта площадка будет использоваться круглогодично. </w:t>
      </w:r>
      <w:r w:rsidR="00D2483D" w:rsidRPr="002F7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</w:t>
      </w:r>
      <w:r w:rsidR="00C01183" w:rsidRPr="002F7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решится проблема сплочения родительского коллектива, семьи, дружеских отношений между детьми.</w:t>
      </w:r>
    </w:p>
    <w:p w14:paraId="76FC85CF" w14:textId="77777777" w:rsidR="007B62F3" w:rsidRDefault="007B62F3" w:rsidP="00B2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64C83" w14:textId="77777777" w:rsidR="007B62F3" w:rsidRPr="002F70B6" w:rsidRDefault="007B62F3" w:rsidP="00B2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2103D" w14:textId="77777777" w:rsidR="002F70B6" w:rsidRPr="002F70B6" w:rsidRDefault="002F70B6" w:rsidP="002F7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526"/>
        <w:gridCol w:w="3566"/>
        <w:gridCol w:w="806"/>
        <w:gridCol w:w="2114"/>
      </w:tblGrid>
      <w:tr w:rsidR="00DD5CF8" w14:paraId="3D8632E3" w14:textId="77777777" w:rsidTr="00DD5CF8">
        <w:tc>
          <w:tcPr>
            <w:tcW w:w="559" w:type="dxa"/>
          </w:tcPr>
          <w:p w14:paraId="13C5B50D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26" w:type="dxa"/>
          </w:tcPr>
          <w:p w14:paraId="22BF72BD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0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имеющегося материально- технического обеспечения для реализации проекта (оборудование, программное обеспечение, контент и пр.)</w:t>
            </w:r>
          </w:p>
        </w:tc>
        <w:tc>
          <w:tcPr>
            <w:tcW w:w="3566" w:type="dxa"/>
          </w:tcPr>
          <w:p w14:paraId="25A18D49" w14:textId="77777777" w:rsidR="002F70B6" w:rsidRPr="002F70B6" w:rsidRDefault="002F70B6" w:rsidP="002F70B6">
            <w:pPr>
              <w:pStyle w:val="20"/>
              <w:shd w:val="clear" w:color="auto" w:fill="auto"/>
              <w:spacing w:after="120" w:line="280" w:lineRule="exact"/>
              <w:ind w:firstLine="0"/>
              <w:jc w:val="center"/>
              <w:rPr>
                <w:b/>
              </w:rPr>
            </w:pPr>
            <w:r w:rsidRPr="002F70B6">
              <w:rPr>
                <w:b/>
              </w:rPr>
              <w:t>Ключевые</w:t>
            </w:r>
          </w:p>
          <w:p w14:paraId="41B5EE14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0B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</w:p>
        </w:tc>
        <w:tc>
          <w:tcPr>
            <w:tcW w:w="806" w:type="dxa"/>
          </w:tcPr>
          <w:p w14:paraId="7B7B56D2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0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114" w:type="dxa"/>
          </w:tcPr>
          <w:p w14:paraId="45BEA329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0B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вид использования</w:t>
            </w:r>
          </w:p>
        </w:tc>
      </w:tr>
      <w:tr w:rsidR="00DD5CF8" w14:paraId="2F2E901B" w14:textId="77777777" w:rsidTr="00DD5CF8">
        <w:tc>
          <w:tcPr>
            <w:tcW w:w="559" w:type="dxa"/>
          </w:tcPr>
          <w:p w14:paraId="605B03E2" w14:textId="77777777" w:rsidR="002F70B6" w:rsidRDefault="002F70B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</w:tcPr>
          <w:p w14:paraId="1EB0D1A4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0B6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566" w:type="dxa"/>
          </w:tcPr>
          <w:p w14:paraId="00674092" w14:textId="77777777" w:rsidR="002F70B6" w:rsidRPr="002334E8" w:rsidRDefault="002334E8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Dell</w:t>
            </w:r>
          </w:p>
        </w:tc>
        <w:tc>
          <w:tcPr>
            <w:tcW w:w="806" w:type="dxa"/>
          </w:tcPr>
          <w:p w14:paraId="1424D92A" w14:textId="77777777" w:rsidR="002F70B6" w:rsidRPr="002F70B6" w:rsidRDefault="002F70B6" w:rsidP="002F70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4" w:type="dxa"/>
          </w:tcPr>
          <w:p w14:paraId="64ABD59B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0B6">
              <w:rPr>
                <w:rFonts w:ascii="Times New Roman" w:hAnsi="Times New Roman" w:cs="Times New Roman"/>
                <w:sz w:val="28"/>
                <w:szCs w:val="28"/>
              </w:rPr>
              <w:t>Составление планов, сценариев и конспектов мероприятий, размещение статей, заметок, проектов, фотоотчетов на сайтах организации.</w:t>
            </w:r>
          </w:p>
        </w:tc>
      </w:tr>
      <w:tr w:rsidR="00DD5CF8" w14:paraId="73CC0840" w14:textId="77777777" w:rsidTr="00DD5CF8">
        <w:tc>
          <w:tcPr>
            <w:tcW w:w="559" w:type="dxa"/>
          </w:tcPr>
          <w:p w14:paraId="285B1DF9" w14:textId="77777777" w:rsidR="002F70B6" w:rsidRDefault="002F70B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14:paraId="4A999BD8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0B6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3566" w:type="dxa"/>
          </w:tcPr>
          <w:p w14:paraId="01FC84C4" w14:textId="77777777" w:rsidR="002F70B6" w:rsidRPr="002334E8" w:rsidRDefault="002334E8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Brother</w:t>
            </w:r>
          </w:p>
        </w:tc>
        <w:tc>
          <w:tcPr>
            <w:tcW w:w="806" w:type="dxa"/>
          </w:tcPr>
          <w:p w14:paraId="4F7DF7C4" w14:textId="77777777" w:rsidR="002F70B6" w:rsidRPr="002F70B6" w:rsidRDefault="002F70B6" w:rsidP="002F70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4" w:type="dxa"/>
          </w:tcPr>
          <w:p w14:paraId="2E970C9F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0B6">
              <w:rPr>
                <w:rFonts w:ascii="Times New Roman" w:hAnsi="Times New Roman" w:cs="Times New Roman"/>
                <w:sz w:val="28"/>
                <w:szCs w:val="28"/>
              </w:rPr>
              <w:t>Печать сценариев, конспектов, картинок к дидактическим играм</w:t>
            </w:r>
          </w:p>
        </w:tc>
      </w:tr>
      <w:tr w:rsidR="00DD5CF8" w14:paraId="072A2BCC" w14:textId="77777777" w:rsidTr="00DD5CF8">
        <w:tc>
          <w:tcPr>
            <w:tcW w:w="559" w:type="dxa"/>
          </w:tcPr>
          <w:p w14:paraId="75656CF1" w14:textId="77777777" w:rsidR="002F70B6" w:rsidRDefault="002F70B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6" w:type="dxa"/>
          </w:tcPr>
          <w:p w14:paraId="4F1156C1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0B6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3566" w:type="dxa"/>
          </w:tcPr>
          <w:p w14:paraId="673A1808" w14:textId="77777777" w:rsidR="002F70B6" w:rsidRDefault="002F70B6" w:rsidP="002F70B6">
            <w:pPr>
              <w:pStyle w:val="20"/>
              <w:shd w:val="clear" w:color="auto" w:fill="auto"/>
              <w:spacing w:line="317" w:lineRule="exact"/>
              <w:ind w:firstLine="0"/>
              <w:jc w:val="left"/>
            </w:pPr>
            <w:r>
              <w:t xml:space="preserve">Пакет </w:t>
            </w:r>
            <w:r>
              <w:rPr>
                <w:lang w:val="en-US" w:bidi="en-US"/>
              </w:rPr>
              <w:t>Microsoft</w:t>
            </w:r>
            <w:r w:rsidRPr="00DD5CF8">
              <w:rPr>
                <w:lang w:bidi="en-US"/>
              </w:rPr>
              <w:t xml:space="preserve"> </w:t>
            </w:r>
            <w:r>
              <w:rPr>
                <w:lang w:val="en-US" w:bidi="en-US"/>
              </w:rPr>
              <w:t>Office</w:t>
            </w:r>
          </w:p>
          <w:p w14:paraId="3AB8D6A7" w14:textId="77777777" w:rsidR="002F70B6" w:rsidRPr="00DD5CF8" w:rsidRDefault="002F70B6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</w:tcPr>
          <w:p w14:paraId="600FA626" w14:textId="77777777" w:rsidR="002F70B6" w:rsidRPr="00DD5CF8" w:rsidRDefault="00DD5CF8" w:rsidP="002F70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14" w:type="dxa"/>
          </w:tcPr>
          <w:p w14:paraId="5365E5B5" w14:textId="77777777" w:rsidR="002F70B6" w:rsidRPr="002F70B6" w:rsidRDefault="002F70B6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r w:rsidRPr="002F70B6">
              <w:rPr>
                <w:rFonts w:ascii="Times New Roman" w:hAnsi="Times New Roman" w:cs="Times New Roman"/>
                <w:sz w:val="28"/>
                <w:szCs w:val="28"/>
              </w:rPr>
              <w:t>документов, таблиц, презентаций. Нарезка, соединение аудио и видео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5CF8" w14:paraId="171D03C4" w14:textId="77777777" w:rsidTr="00DD5CF8">
        <w:trPr>
          <w:trHeight w:val="2053"/>
        </w:trPr>
        <w:tc>
          <w:tcPr>
            <w:tcW w:w="559" w:type="dxa"/>
          </w:tcPr>
          <w:p w14:paraId="77DED8D1" w14:textId="77777777" w:rsidR="002F70B6" w:rsidRPr="00DD5CF8" w:rsidRDefault="00DD5CF8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526" w:type="dxa"/>
          </w:tcPr>
          <w:p w14:paraId="3B30D478" w14:textId="77777777" w:rsidR="002F70B6" w:rsidRPr="00DD5CF8" w:rsidRDefault="00DD5CF8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CF8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Pr="00DD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сервисом виртуальных экскурсий</w:t>
            </w:r>
          </w:p>
        </w:tc>
        <w:tc>
          <w:tcPr>
            <w:tcW w:w="3566" w:type="dxa"/>
          </w:tcPr>
          <w:p w14:paraId="5B53D3E3" w14:textId="77777777" w:rsidR="002F70B6" w:rsidRPr="002F70B6" w:rsidRDefault="00DD5CF8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tourbuilder</w:t>
            </w:r>
            <w:r w:rsidRPr="00DD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withgoogle</w:t>
            </w:r>
            <w:r w:rsidRPr="00DD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</w:p>
        </w:tc>
        <w:tc>
          <w:tcPr>
            <w:tcW w:w="806" w:type="dxa"/>
          </w:tcPr>
          <w:p w14:paraId="39F49291" w14:textId="77777777" w:rsidR="002F70B6" w:rsidRPr="00DD5CF8" w:rsidRDefault="00DD5CF8" w:rsidP="002F70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14" w:type="dxa"/>
          </w:tcPr>
          <w:p w14:paraId="76A79C1D" w14:textId="77777777" w:rsidR="002F70B6" w:rsidRPr="00DD5CF8" w:rsidRDefault="00DD5CF8" w:rsidP="002F7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проектов и презентаций для виртуальных путешествий</w:t>
            </w:r>
          </w:p>
        </w:tc>
      </w:tr>
      <w:tr w:rsidR="00DD5CF8" w14:paraId="254FB540" w14:textId="77777777" w:rsidTr="00E164A6">
        <w:trPr>
          <w:trHeight w:val="1126"/>
        </w:trPr>
        <w:tc>
          <w:tcPr>
            <w:tcW w:w="559" w:type="dxa"/>
          </w:tcPr>
          <w:p w14:paraId="4F263A2A" w14:textId="77777777" w:rsidR="00DD5CF8" w:rsidRDefault="00DD5CF8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08922D6F" w14:textId="77777777" w:rsidR="00E164A6" w:rsidRDefault="00E164A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AE5BC6F" w14:textId="77777777" w:rsidR="00E164A6" w:rsidRDefault="00E164A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A7AE89C" w14:textId="77777777" w:rsidR="00E164A6" w:rsidRDefault="00E164A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83A6CEF" w14:textId="77777777" w:rsidR="00E164A6" w:rsidRDefault="00E164A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471D281" w14:textId="77777777" w:rsidR="00E164A6" w:rsidRDefault="00E164A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DA59C37" w14:textId="77777777" w:rsidR="00E164A6" w:rsidRDefault="00E164A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566E5C3" w14:textId="77777777" w:rsidR="00E164A6" w:rsidRDefault="00E164A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894660" w14:textId="77777777" w:rsidR="00E164A6" w:rsidRDefault="00E164A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85DB73B" w14:textId="77777777" w:rsidR="00E164A6" w:rsidRPr="00DD5CF8" w:rsidRDefault="00E164A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26" w:type="dxa"/>
          </w:tcPr>
          <w:p w14:paraId="5E4B0A8E" w14:textId="77777777" w:rsidR="00DD5CF8" w:rsidRDefault="00DD5CF8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5CF8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  <w:p w14:paraId="7FE0C54B" w14:textId="77777777" w:rsidR="00E164A6" w:rsidRDefault="00E164A6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CFDDB09" w14:textId="77777777" w:rsidR="00E164A6" w:rsidRDefault="00E164A6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C8CDCC" w14:textId="77777777" w:rsidR="00E164A6" w:rsidRDefault="00E164A6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F8BE9BE" w14:textId="77777777" w:rsidR="00E164A6" w:rsidRDefault="00E164A6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59307AC" w14:textId="77777777" w:rsidR="00E164A6" w:rsidRDefault="00E164A6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9A2FD1" w14:textId="77777777" w:rsidR="00E164A6" w:rsidRDefault="00E164A6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295911" w14:textId="77777777" w:rsidR="00E164A6" w:rsidRDefault="00E164A6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4AA97B" w14:textId="77777777" w:rsidR="00E164A6" w:rsidRPr="00E164A6" w:rsidRDefault="00E164A6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6" w:type="dxa"/>
          </w:tcPr>
          <w:p w14:paraId="4E54B863" w14:textId="77777777" w:rsidR="00DD5CF8" w:rsidRPr="00DD5CF8" w:rsidRDefault="00DD5CF8" w:rsidP="002F70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CF8">
              <w:rPr>
                <w:rFonts w:ascii="Times New Roman" w:hAnsi="Times New Roman" w:cs="Times New Roman"/>
                <w:sz w:val="28"/>
                <w:szCs w:val="28"/>
              </w:rPr>
              <w:t>&lt;a href = "https://nsportal.ru/site/byudzhetnoe-doshkolnoe-obrazovatelnoe-uchrezhdenie-unitsipalnogo-obrazovaniya-dinskoy-rayon" &gt; Сайт детского сада № 14&lt;/a&gt;</w:t>
            </w:r>
          </w:p>
        </w:tc>
        <w:tc>
          <w:tcPr>
            <w:tcW w:w="806" w:type="dxa"/>
          </w:tcPr>
          <w:p w14:paraId="23328C9A" w14:textId="77777777" w:rsidR="00DD5CF8" w:rsidRPr="002E2707" w:rsidRDefault="002334E8" w:rsidP="002F70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4" w:type="dxa"/>
          </w:tcPr>
          <w:p w14:paraId="6548B33B" w14:textId="77777777" w:rsidR="00DD5CF8" w:rsidRPr="00DD5CF8" w:rsidRDefault="00DD5CF8" w:rsidP="00DD5CF8">
            <w:pPr>
              <w:pStyle w:val="20"/>
              <w:shd w:val="clear" w:color="auto" w:fill="auto"/>
              <w:ind w:firstLine="0"/>
              <w:jc w:val="left"/>
            </w:pPr>
            <w:r w:rsidRPr="00DD5CF8">
              <w:t>Фотоотчеты,</w:t>
            </w:r>
          </w:p>
          <w:p w14:paraId="3110BC9F" w14:textId="77777777" w:rsidR="00DD5CF8" w:rsidRPr="00DD5CF8" w:rsidRDefault="00DD5CF8" w:rsidP="00DD5CF8">
            <w:pPr>
              <w:pStyle w:val="20"/>
              <w:shd w:val="clear" w:color="auto" w:fill="auto"/>
              <w:ind w:firstLine="0"/>
              <w:jc w:val="left"/>
            </w:pPr>
            <w:r w:rsidRPr="00DD5CF8">
              <w:t>заметки, статьи о</w:t>
            </w:r>
          </w:p>
          <w:p w14:paraId="6A20DF99" w14:textId="77777777" w:rsidR="00DD5CF8" w:rsidRPr="00DD5CF8" w:rsidRDefault="00DD5CF8" w:rsidP="00DD5CF8">
            <w:pPr>
              <w:pStyle w:val="20"/>
              <w:shd w:val="clear" w:color="auto" w:fill="auto"/>
              <w:ind w:firstLine="0"/>
              <w:jc w:val="left"/>
            </w:pPr>
            <w:r w:rsidRPr="00DD5CF8">
              <w:t>проведенных</w:t>
            </w:r>
          </w:p>
          <w:p w14:paraId="0A2EE77F" w14:textId="77777777" w:rsidR="00DD5CF8" w:rsidRPr="00DD5CF8" w:rsidRDefault="00DD5CF8" w:rsidP="00DD5CF8">
            <w:pPr>
              <w:pStyle w:val="20"/>
              <w:shd w:val="clear" w:color="auto" w:fill="auto"/>
              <w:ind w:firstLine="0"/>
              <w:jc w:val="left"/>
            </w:pPr>
            <w:r w:rsidRPr="00DD5CF8">
              <w:t>мероприятиях,</w:t>
            </w:r>
          </w:p>
          <w:p w14:paraId="4473B0BA" w14:textId="77777777" w:rsidR="00DD5CF8" w:rsidRPr="00DD5CF8" w:rsidRDefault="00DD5CF8" w:rsidP="00DD5C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CF8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E164A6" w14:paraId="222E3626" w14:textId="77777777" w:rsidTr="00E164A6">
        <w:trPr>
          <w:trHeight w:val="1884"/>
        </w:trPr>
        <w:tc>
          <w:tcPr>
            <w:tcW w:w="559" w:type="dxa"/>
          </w:tcPr>
          <w:p w14:paraId="7DE91E61" w14:textId="77777777" w:rsidR="00E164A6" w:rsidRDefault="00E164A6" w:rsidP="002F7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526" w:type="dxa"/>
          </w:tcPr>
          <w:p w14:paraId="733F700A" w14:textId="77777777" w:rsidR="00E164A6" w:rsidRPr="00E164A6" w:rsidRDefault="00E164A6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3566" w:type="dxa"/>
          </w:tcPr>
          <w:p w14:paraId="63BA12C3" w14:textId="77777777" w:rsidR="00E164A6" w:rsidRPr="00DD5CF8" w:rsidRDefault="00E164A6" w:rsidP="002F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</w:tcPr>
          <w:p w14:paraId="746EA8AA" w14:textId="77777777" w:rsidR="00E164A6" w:rsidRPr="002D43F4" w:rsidRDefault="002D43F4" w:rsidP="002F70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4" w:type="dxa"/>
          </w:tcPr>
          <w:p w14:paraId="54497C31" w14:textId="77777777" w:rsidR="00E164A6" w:rsidRPr="00DD5CF8" w:rsidRDefault="00E164A6" w:rsidP="00DD5CF8">
            <w:pPr>
              <w:jc w:val="both"/>
            </w:pPr>
          </w:p>
        </w:tc>
      </w:tr>
    </w:tbl>
    <w:p w14:paraId="61E01B2E" w14:textId="77777777" w:rsidR="00B343E4" w:rsidRDefault="00B343E4" w:rsidP="002F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FA992" w14:textId="77777777" w:rsidR="00B343E4" w:rsidRDefault="00B343E4" w:rsidP="002F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93B87" w14:textId="77777777" w:rsidR="00B343E4" w:rsidRPr="00B343E4" w:rsidRDefault="00B343E4" w:rsidP="00B343E4">
      <w:pPr>
        <w:pStyle w:val="20"/>
        <w:shd w:val="clear" w:color="auto" w:fill="auto"/>
        <w:spacing w:line="280" w:lineRule="exact"/>
        <w:ind w:firstLine="0"/>
        <w:jc w:val="left"/>
        <w:rPr>
          <w:b/>
          <w:bCs/>
          <w:color w:val="000000"/>
          <w:shd w:val="clear" w:color="auto" w:fill="FFFFFF"/>
          <w:lang w:eastAsia="ru-RU" w:bidi="ru-RU"/>
        </w:rPr>
      </w:pPr>
      <w:r w:rsidRPr="002334E8">
        <w:rPr>
          <w:rStyle w:val="22"/>
        </w:rPr>
        <w:t>Финансовое обеспечение проекта</w:t>
      </w:r>
    </w:p>
    <w:tbl>
      <w:tblPr>
        <w:tblW w:w="95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467"/>
        <w:gridCol w:w="1934"/>
        <w:gridCol w:w="2290"/>
        <w:gridCol w:w="2222"/>
      </w:tblGrid>
      <w:tr w:rsidR="00E164A6" w14:paraId="1368F891" w14:textId="77777777" w:rsidTr="004B2ED7">
        <w:trPr>
          <w:trHeight w:hRule="exact" w:val="288"/>
        </w:trPr>
        <w:tc>
          <w:tcPr>
            <w:tcW w:w="682" w:type="dxa"/>
            <w:shd w:val="clear" w:color="auto" w:fill="FFFFFF"/>
          </w:tcPr>
          <w:p w14:paraId="728D7CB0" w14:textId="77777777" w:rsidR="00E164A6" w:rsidRDefault="00E164A6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</w:p>
        </w:tc>
        <w:tc>
          <w:tcPr>
            <w:tcW w:w="669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38F55331" w14:textId="77777777" w:rsidR="002334E8" w:rsidRDefault="002334E8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rStyle w:val="22"/>
              </w:rPr>
            </w:pPr>
          </w:p>
          <w:p w14:paraId="36853DF7" w14:textId="77777777" w:rsidR="002334E8" w:rsidRPr="00E164A6" w:rsidRDefault="002334E8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2222" w:type="dxa"/>
            <w:shd w:val="clear" w:color="auto" w:fill="FFFFFF"/>
          </w:tcPr>
          <w:p w14:paraId="30A70B4B" w14:textId="77777777" w:rsidR="00E164A6" w:rsidRDefault="00E164A6" w:rsidP="00E164A6">
            <w:pPr>
              <w:rPr>
                <w:sz w:val="10"/>
                <w:szCs w:val="10"/>
              </w:rPr>
            </w:pPr>
          </w:p>
        </w:tc>
      </w:tr>
      <w:tr w:rsidR="00E164A6" w14:paraId="63C459B7" w14:textId="77777777" w:rsidTr="004B2ED7">
        <w:trPr>
          <w:trHeight w:hRule="exact" w:val="9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48E9E" w14:textId="77777777" w:rsidR="00E164A6" w:rsidRDefault="00E164A6" w:rsidP="00E164A6">
            <w:pPr>
              <w:pStyle w:val="20"/>
              <w:shd w:val="clear" w:color="auto" w:fill="auto"/>
              <w:spacing w:after="60" w:line="280" w:lineRule="exact"/>
              <w:ind w:firstLine="0"/>
              <w:jc w:val="left"/>
            </w:pPr>
            <w:r>
              <w:t>№</w:t>
            </w:r>
          </w:p>
          <w:p w14:paraId="58B0293A" w14:textId="77777777" w:rsidR="00E164A6" w:rsidRDefault="00E164A6" w:rsidP="00E164A6">
            <w:pPr>
              <w:pStyle w:val="20"/>
              <w:shd w:val="clear" w:color="auto" w:fill="auto"/>
              <w:spacing w:before="60" w:line="280" w:lineRule="exact"/>
              <w:ind w:firstLine="0"/>
              <w:jc w:val="left"/>
            </w:pPr>
            <w:r>
              <w:t>п/п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6A23" w14:textId="77777777" w:rsidR="00E164A6" w:rsidRDefault="00E164A6" w:rsidP="00E164A6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t>Направления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6B946" w14:textId="77777777" w:rsidR="00E164A6" w:rsidRDefault="00E164A6" w:rsidP="00E164A6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t>Год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E9650" w14:textId="77777777" w:rsidR="00E164A6" w:rsidRDefault="00E164A6" w:rsidP="00E164A6">
            <w:pPr>
              <w:pStyle w:val="20"/>
              <w:shd w:val="clear" w:color="auto" w:fill="auto"/>
              <w:spacing w:after="60" w:line="280" w:lineRule="exact"/>
              <w:ind w:firstLine="0"/>
              <w:jc w:val="center"/>
            </w:pPr>
            <w:r>
              <w:t>Источники</w:t>
            </w:r>
          </w:p>
          <w:p w14:paraId="0689337D" w14:textId="77777777" w:rsidR="00E164A6" w:rsidRDefault="00E164A6" w:rsidP="00E164A6">
            <w:pPr>
              <w:pStyle w:val="20"/>
              <w:shd w:val="clear" w:color="auto" w:fill="auto"/>
              <w:spacing w:before="60" w:line="280" w:lineRule="exact"/>
              <w:ind w:firstLine="0"/>
              <w:jc w:val="left"/>
            </w:pPr>
            <w:r>
              <w:t>финансирования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8ED45" w14:textId="77777777" w:rsidR="00E164A6" w:rsidRDefault="00E164A6" w:rsidP="00E164A6">
            <w:pPr>
              <w:pStyle w:val="20"/>
              <w:shd w:val="clear" w:color="auto" w:fill="auto"/>
              <w:ind w:firstLine="0"/>
              <w:jc w:val="center"/>
            </w:pPr>
            <w:r>
              <w:t>Объёмы</w:t>
            </w:r>
          </w:p>
          <w:p w14:paraId="18034603" w14:textId="77777777" w:rsidR="00E164A6" w:rsidRDefault="00E164A6" w:rsidP="00E164A6">
            <w:pPr>
              <w:pStyle w:val="20"/>
              <w:shd w:val="clear" w:color="auto" w:fill="auto"/>
              <w:ind w:firstLine="0"/>
              <w:jc w:val="left"/>
            </w:pPr>
            <w:r>
              <w:t>финансирования</w:t>
            </w:r>
          </w:p>
          <w:p w14:paraId="50A1A1AD" w14:textId="77777777" w:rsidR="00E164A6" w:rsidRDefault="00E164A6" w:rsidP="00E164A6">
            <w:pPr>
              <w:pStyle w:val="20"/>
              <w:shd w:val="clear" w:color="auto" w:fill="auto"/>
              <w:ind w:left="360" w:firstLine="0"/>
              <w:jc w:val="left"/>
            </w:pPr>
            <w:r>
              <w:t>(тыс.рублей)</w:t>
            </w:r>
          </w:p>
        </w:tc>
      </w:tr>
      <w:tr w:rsidR="00E164A6" w14:paraId="03C3747C" w14:textId="77777777" w:rsidTr="004B2ED7">
        <w:trPr>
          <w:trHeight w:hRule="exact" w:val="19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A296" w14:textId="77777777" w:rsidR="00E164A6" w:rsidRDefault="00E164A6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43DEB" w14:textId="77777777" w:rsidR="00E164A6" w:rsidRDefault="00E164A6" w:rsidP="00E164A6">
            <w:pPr>
              <w:pStyle w:val="20"/>
              <w:shd w:val="clear" w:color="auto" w:fill="auto"/>
              <w:ind w:firstLine="0"/>
              <w:jc w:val="left"/>
            </w:pPr>
            <w:r>
              <w:t>Детский</w:t>
            </w:r>
          </w:p>
          <w:p w14:paraId="719829B9" w14:textId="77777777" w:rsidR="00E164A6" w:rsidRDefault="00E164A6" w:rsidP="00E164A6">
            <w:pPr>
              <w:pStyle w:val="20"/>
              <w:shd w:val="clear" w:color="auto" w:fill="auto"/>
              <w:ind w:firstLine="0"/>
              <w:jc w:val="left"/>
            </w:pPr>
            <w:r>
              <w:t>туристический</w:t>
            </w:r>
          </w:p>
          <w:p w14:paraId="758597BD" w14:textId="77777777" w:rsidR="00E164A6" w:rsidRDefault="00E164A6" w:rsidP="00E164A6">
            <w:pPr>
              <w:pStyle w:val="20"/>
              <w:shd w:val="clear" w:color="auto" w:fill="auto"/>
              <w:ind w:firstLine="0"/>
              <w:jc w:val="left"/>
            </w:pPr>
            <w:r>
              <w:t>комплекс</w:t>
            </w:r>
          </w:p>
          <w:p w14:paraId="211B1F7A" w14:textId="77777777" w:rsidR="00E164A6" w:rsidRDefault="00E164A6" w:rsidP="00E164A6">
            <w:pPr>
              <w:pStyle w:val="20"/>
              <w:shd w:val="clear" w:color="auto" w:fill="auto"/>
              <w:ind w:firstLine="0"/>
              <w:jc w:val="lef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361DD" w14:textId="77777777" w:rsidR="00E164A6" w:rsidRDefault="004B2ED7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t xml:space="preserve">   май ,2020-май,2021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2D42" w14:textId="77777777" w:rsidR="00E164A6" w:rsidRDefault="004B2ED7" w:rsidP="00E164A6">
            <w:pPr>
              <w:pStyle w:val="20"/>
              <w:shd w:val="clear" w:color="auto" w:fill="auto"/>
              <w:ind w:firstLine="0"/>
              <w:jc w:val="left"/>
            </w:pPr>
            <w:r>
              <w:t>Привлечение внебюджетных денежных средств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B0BE0" w14:textId="77777777" w:rsidR="00E164A6" w:rsidRDefault="00CA6B93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t>3</w:t>
            </w:r>
            <w:r w:rsidR="004B2ED7">
              <w:t>0000</w:t>
            </w:r>
          </w:p>
        </w:tc>
      </w:tr>
      <w:tr w:rsidR="00E164A6" w14:paraId="7670E9E6" w14:textId="77777777" w:rsidTr="004B2ED7">
        <w:trPr>
          <w:trHeight w:hRule="exact"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85FEE" w14:textId="77777777" w:rsidR="00E164A6" w:rsidRDefault="004B2ED7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t>2</w:t>
            </w:r>
            <w:r w:rsidR="00E164A6"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53814" w14:textId="77777777" w:rsidR="00E164A6" w:rsidRDefault="00E164A6" w:rsidP="00E164A6">
            <w:pPr>
              <w:pStyle w:val="20"/>
              <w:shd w:val="clear" w:color="auto" w:fill="auto"/>
              <w:spacing w:after="60" w:line="280" w:lineRule="exact"/>
              <w:ind w:firstLine="0"/>
              <w:jc w:val="left"/>
            </w:pPr>
            <w:r>
              <w:t>Игровое</w:t>
            </w:r>
          </w:p>
          <w:p w14:paraId="7725329A" w14:textId="77777777" w:rsidR="00E164A6" w:rsidRDefault="00E164A6" w:rsidP="00E164A6">
            <w:pPr>
              <w:pStyle w:val="20"/>
              <w:shd w:val="clear" w:color="auto" w:fill="auto"/>
              <w:spacing w:before="60" w:line="280" w:lineRule="exact"/>
              <w:ind w:firstLine="0"/>
              <w:jc w:val="left"/>
            </w:pPr>
            <w:r>
              <w:t>оборудование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327E4" w14:textId="77777777" w:rsidR="00E164A6" w:rsidRDefault="004B2ED7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t xml:space="preserve">   май ,2020-май,2021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E500A" w14:textId="77777777" w:rsidR="00E164A6" w:rsidRDefault="004B2ED7" w:rsidP="00E164A6">
            <w:pPr>
              <w:pStyle w:val="20"/>
              <w:shd w:val="clear" w:color="auto" w:fill="auto"/>
              <w:ind w:firstLine="0"/>
              <w:jc w:val="left"/>
            </w:pPr>
            <w:r w:rsidRPr="004B2ED7">
              <w:t>Привлечение внебюджетных денежных средств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14CED" w14:textId="77777777" w:rsidR="00E164A6" w:rsidRDefault="00CA6B93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t>35000</w:t>
            </w:r>
          </w:p>
        </w:tc>
      </w:tr>
      <w:tr w:rsidR="00E164A6" w14:paraId="173B308D" w14:textId="77777777" w:rsidTr="004B2ED7">
        <w:trPr>
          <w:trHeight w:hRule="exact" w:val="13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A1988" w14:textId="77777777" w:rsidR="00E164A6" w:rsidRDefault="004B2ED7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t>3</w:t>
            </w:r>
            <w:r w:rsidR="00E164A6"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275B6" w14:textId="77777777" w:rsidR="00E164A6" w:rsidRDefault="00E164A6" w:rsidP="00E164A6">
            <w:pPr>
              <w:pStyle w:val="20"/>
              <w:shd w:val="clear" w:color="auto" w:fill="auto"/>
              <w:spacing w:after="60" w:line="280" w:lineRule="exact"/>
              <w:ind w:firstLine="0"/>
              <w:jc w:val="left"/>
            </w:pPr>
            <w:r>
              <w:t>Спортивное</w:t>
            </w:r>
          </w:p>
          <w:p w14:paraId="68AA91E5" w14:textId="77777777" w:rsidR="00E164A6" w:rsidRDefault="00E164A6" w:rsidP="00E164A6">
            <w:pPr>
              <w:pStyle w:val="20"/>
              <w:shd w:val="clear" w:color="auto" w:fill="auto"/>
              <w:spacing w:before="60" w:line="280" w:lineRule="exact"/>
              <w:ind w:firstLine="0"/>
              <w:jc w:val="left"/>
            </w:pPr>
            <w:r>
              <w:t>оборудование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BE2AB" w14:textId="77777777" w:rsidR="00E164A6" w:rsidRDefault="004B2ED7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t xml:space="preserve">   май ,2020-май,2021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3AA37" w14:textId="77777777" w:rsidR="00E164A6" w:rsidRDefault="004B2ED7" w:rsidP="00E164A6">
            <w:pPr>
              <w:pStyle w:val="20"/>
              <w:shd w:val="clear" w:color="auto" w:fill="auto"/>
              <w:ind w:firstLine="0"/>
              <w:jc w:val="left"/>
            </w:pPr>
            <w:r>
              <w:t>Привлечение внебюджетных денежных средств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5CFA1" w14:textId="77777777" w:rsidR="00E164A6" w:rsidRDefault="00CA6B93" w:rsidP="00E164A6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t>40000</w:t>
            </w:r>
          </w:p>
        </w:tc>
      </w:tr>
    </w:tbl>
    <w:p w14:paraId="54C25BA0" w14:textId="77777777" w:rsidR="00DD5C76" w:rsidRPr="003E1629" w:rsidRDefault="00DD5C76" w:rsidP="003E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1F120" w14:textId="77777777" w:rsidR="007B62F3" w:rsidRDefault="00DD5C76" w:rsidP="003E16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162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5FCC36F5" w14:textId="77777777" w:rsidR="007B62F3" w:rsidRDefault="007B62F3" w:rsidP="003E16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54925" w14:textId="77777777" w:rsidR="00DD5C76" w:rsidRPr="003E1629" w:rsidRDefault="00DD5C76" w:rsidP="003E16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1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Организация управления за реализацией проекта.</w:t>
      </w:r>
    </w:p>
    <w:p w14:paraId="20B3D8C0" w14:textId="77777777" w:rsidR="00DD5C76" w:rsidRPr="003E1629" w:rsidRDefault="00DD5C76" w:rsidP="003E16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EFC17" w14:textId="77777777" w:rsidR="00FD5958" w:rsidRPr="003E1629" w:rsidRDefault="00DD5C76" w:rsidP="003E1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62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="00FD5958" w:rsidRPr="003E1629">
        <w:rPr>
          <w:rFonts w:ascii="Times New Roman" w:hAnsi="Times New Roman" w:cs="Times New Roman"/>
          <w:sz w:val="28"/>
          <w:szCs w:val="28"/>
        </w:rPr>
        <w:t xml:space="preserve">Ковалева И.А. - методический руководитель, методист </w:t>
      </w:r>
      <w:r w:rsidR="00FD5958" w:rsidRPr="003E1629">
        <w:rPr>
          <w:rFonts w:ascii="Times New Roman" w:eastAsia="Calibri" w:hAnsi="Times New Roman" w:cs="Times New Roman"/>
          <w:sz w:val="28"/>
          <w:szCs w:val="28"/>
        </w:rPr>
        <w:t>МКУ ЦПО МО  Динской район</w:t>
      </w:r>
    </w:p>
    <w:p w14:paraId="3E69DCFE" w14:textId="77777777" w:rsidR="00FD5958" w:rsidRDefault="00DD5C76" w:rsidP="003E16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135"/>
        <w:gridCol w:w="2348"/>
        <w:gridCol w:w="3898"/>
      </w:tblGrid>
      <w:tr w:rsidR="00FD5958" w14:paraId="0BF0F733" w14:textId="77777777" w:rsidTr="000D14B0">
        <w:tc>
          <w:tcPr>
            <w:tcW w:w="667" w:type="dxa"/>
          </w:tcPr>
          <w:p w14:paraId="7E4FBF8E" w14:textId="77777777" w:rsidR="00FD5958" w:rsidRDefault="00FD5958" w:rsidP="003E1629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135" w:type="dxa"/>
          </w:tcPr>
          <w:p w14:paraId="5474AF22" w14:textId="77777777" w:rsidR="00FD5958" w:rsidRDefault="00FD5958" w:rsidP="003E1629">
            <w:pPr>
              <w:pStyle w:val="23"/>
              <w:rPr>
                <w:b w:val="0"/>
              </w:rPr>
            </w:pPr>
            <w:r>
              <w:rPr>
                <w:b w:val="0"/>
              </w:rPr>
              <w:t>Ф.И.О.</w:t>
            </w:r>
          </w:p>
        </w:tc>
        <w:tc>
          <w:tcPr>
            <w:tcW w:w="2348" w:type="dxa"/>
          </w:tcPr>
          <w:p w14:paraId="1B6F91A2" w14:textId="77777777" w:rsidR="00FD5958" w:rsidRDefault="00FD5958" w:rsidP="003E1629">
            <w:pPr>
              <w:pStyle w:val="23"/>
              <w:rPr>
                <w:b w:val="0"/>
              </w:rPr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3898" w:type="dxa"/>
          </w:tcPr>
          <w:p w14:paraId="2232A502" w14:textId="77777777" w:rsidR="00FD5958" w:rsidRDefault="00FD5958" w:rsidP="003E1629">
            <w:pPr>
              <w:pStyle w:val="23"/>
              <w:rPr>
                <w:b w:val="0"/>
              </w:rPr>
            </w:pPr>
            <w:r>
              <w:rPr>
                <w:b w:val="0"/>
              </w:rPr>
              <w:t xml:space="preserve">Функциональные обязанности </w:t>
            </w:r>
          </w:p>
        </w:tc>
      </w:tr>
      <w:tr w:rsidR="00FD5958" w14:paraId="21DA5AAA" w14:textId="77777777" w:rsidTr="000D14B0">
        <w:trPr>
          <w:trHeight w:val="856"/>
        </w:trPr>
        <w:tc>
          <w:tcPr>
            <w:tcW w:w="667" w:type="dxa"/>
          </w:tcPr>
          <w:p w14:paraId="36481F38" w14:textId="77777777" w:rsidR="00FD5958" w:rsidRDefault="00FD595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135" w:type="dxa"/>
          </w:tcPr>
          <w:p w14:paraId="07E269F5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Бердюкова И.В.</w:t>
            </w:r>
          </w:p>
        </w:tc>
        <w:tc>
          <w:tcPr>
            <w:tcW w:w="2348" w:type="dxa"/>
          </w:tcPr>
          <w:p w14:paraId="1407A1D7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 xml:space="preserve">Заведующая </w:t>
            </w:r>
          </w:p>
        </w:tc>
        <w:tc>
          <w:tcPr>
            <w:tcW w:w="3898" w:type="dxa"/>
          </w:tcPr>
          <w:p w14:paraId="03D873AD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Организация и контроль за ходом экспериментальной работы</w:t>
            </w:r>
          </w:p>
        </w:tc>
      </w:tr>
      <w:tr w:rsidR="00FD5958" w14:paraId="1A5665A9" w14:textId="77777777" w:rsidTr="00FD5958">
        <w:trPr>
          <w:trHeight w:val="738"/>
        </w:trPr>
        <w:tc>
          <w:tcPr>
            <w:tcW w:w="667" w:type="dxa"/>
          </w:tcPr>
          <w:p w14:paraId="50D4E2AE" w14:textId="77777777" w:rsidR="00FD5958" w:rsidRDefault="00FD595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35" w:type="dxa"/>
          </w:tcPr>
          <w:p w14:paraId="12090C86" w14:textId="77777777" w:rsidR="00FD5958" w:rsidRDefault="00FD5958" w:rsidP="000D14B0">
            <w:pPr>
              <w:pStyle w:val="23"/>
              <w:ind w:right="-114"/>
              <w:jc w:val="both"/>
              <w:rPr>
                <w:b w:val="0"/>
              </w:rPr>
            </w:pPr>
            <w:r>
              <w:rPr>
                <w:b w:val="0"/>
              </w:rPr>
              <w:t>Бороздина Е.Н.</w:t>
            </w:r>
          </w:p>
        </w:tc>
        <w:tc>
          <w:tcPr>
            <w:tcW w:w="2348" w:type="dxa"/>
          </w:tcPr>
          <w:p w14:paraId="003225F5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Старший  воспитатель</w:t>
            </w:r>
          </w:p>
        </w:tc>
        <w:tc>
          <w:tcPr>
            <w:tcW w:w="3898" w:type="dxa"/>
          </w:tcPr>
          <w:p w14:paraId="1EE6E11A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Координация работы всех участников эксперимента</w:t>
            </w:r>
          </w:p>
        </w:tc>
      </w:tr>
      <w:tr w:rsidR="00FD5958" w14:paraId="43988373" w14:textId="77777777" w:rsidTr="002334E8">
        <w:trPr>
          <w:trHeight w:val="694"/>
        </w:trPr>
        <w:tc>
          <w:tcPr>
            <w:tcW w:w="667" w:type="dxa"/>
          </w:tcPr>
          <w:p w14:paraId="7F86C3A1" w14:textId="77777777" w:rsidR="00FD5958" w:rsidRDefault="00FD595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135" w:type="dxa"/>
          </w:tcPr>
          <w:p w14:paraId="700C0360" w14:textId="77777777" w:rsidR="00FD5958" w:rsidRDefault="00FD5958" w:rsidP="000D14B0">
            <w:pPr>
              <w:pStyle w:val="23"/>
              <w:ind w:right="-114"/>
              <w:jc w:val="both"/>
              <w:rPr>
                <w:b w:val="0"/>
              </w:rPr>
            </w:pPr>
            <w:r>
              <w:rPr>
                <w:b w:val="0"/>
              </w:rPr>
              <w:t>Лепехина Е.А</w:t>
            </w:r>
          </w:p>
        </w:tc>
        <w:tc>
          <w:tcPr>
            <w:tcW w:w="2348" w:type="dxa"/>
          </w:tcPr>
          <w:p w14:paraId="17EA7EE0" w14:textId="77777777" w:rsidR="00FD5958" w:rsidRDefault="00FD5958" w:rsidP="00FD5958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3898" w:type="dxa"/>
          </w:tcPr>
          <w:p w14:paraId="1A121ABD" w14:textId="77777777" w:rsidR="00FD5958" w:rsidRDefault="00FD5958" w:rsidP="002334E8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Организация развивающей работы в группах</w:t>
            </w:r>
          </w:p>
        </w:tc>
      </w:tr>
      <w:tr w:rsidR="00FD5958" w14:paraId="28D85848" w14:textId="77777777" w:rsidTr="00FD5958">
        <w:trPr>
          <w:trHeight w:val="163"/>
        </w:trPr>
        <w:tc>
          <w:tcPr>
            <w:tcW w:w="667" w:type="dxa"/>
          </w:tcPr>
          <w:p w14:paraId="4CF7B4DC" w14:textId="77777777" w:rsidR="00FD5958" w:rsidRDefault="00FD595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</w:tc>
        <w:tc>
          <w:tcPr>
            <w:tcW w:w="2135" w:type="dxa"/>
          </w:tcPr>
          <w:p w14:paraId="55E22CD8" w14:textId="77777777" w:rsidR="00FD5958" w:rsidRDefault="00FD5958" w:rsidP="000D14B0">
            <w:pPr>
              <w:pStyle w:val="23"/>
              <w:ind w:right="-114"/>
              <w:jc w:val="both"/>
              <w:rPr>
                <w:b w:val="0"/>
              </w:rPr>
            </w:pPr>
            <w:r>
              <w:rPr>
                <w:b w:val="0"/>
              </w:rPr>
              <w:t>Савченко С.С.</w:t>
            </w:r>
          </w:p>
        </w:tc>
        <w:tc>
          <w:tcPr>
            <w:tcW w:w="2348" w:type="dxa"/>
          </w:tcPr>
          <w:p w14:paraId="60DF3AE6" w14:textId="77777777" w:rsidR="00FD5958" w:rsidRDefault="002334E8" w:rsidP="00FD5958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3898" w:type="dxa"/>
          </w:tcPr>
          <w:p w14:paraId="6EE380FD" w14:textId="77777777" w:rsidR="00FD5958" w:rsidRDefault="002334E8" w:rsidP="002334E8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Организация развивающей работы в группах</w:t>
            </w:r>
          </w:p>
        </w:tc>
      </w:tr>
      <w:tr w:rsidR="00FD5958" w14:paraId="4FE8217D" w14:textId="77777777" w:rsidTr="00FD5958">
        <w:trPr>
          <w:trHeight w:val="413"/>
        </w:trPr>
        <w:tc>
          <w:tcPr>
            <w:tcW w:w="667" w:type="dxa"/>
          </w:tcPr>
          <w:p w14:paraId="0EBF8B11" w14:textId="77777777" w:rsidR="00FD5958" w:rsidRDefault="00FD595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135" w:type="dxa"/>
          </w:tcPr>
          <w:p w14:paraId="6546B489" w14:textId="77777777" w:rsidR="00FD5958" w:rsidRDefault="00FD5958" w:rsidP="000D14B0">
            <w:pPr>
              <w:pStyle w:val="23"/>
              <w:ind w:right="-114"/>
              <w:jc w:val="both"/>
              <w:rPr>
                <w:b w:val="0"/>
              </w:rPr>
            </w:pPr>
            <w:r>
              <w:rPr>
                <w:b w:val="0"/>
              </w:rPr>
              <w:t>Русанова Л.И.</w:t>
            </w:r>
          </w:p>
        </w:tc>
        <w:tc>
          <w:tcPr>
            <w:tcW w:w="2348" w:type="dxa"/>
          </w:tcPr>
          <w:p w14:paraId="6488CFCC" w14:textId="77777777" w:rsidR="00FD5958" w:rsidRDefault="002334E8" w:rsidP="00FD5958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3898" w:type="dxa"/>
          </w:tcPr>
          <w:p w14:paraId="6F98B1C1" w14:textId="77777777" w:rsidR="00FD5958" w:rsidRDefault="002334E8" w:rsidP="002334E8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Организация развивающей работы в группах</w:t>
            </w:r>
          </w:p>
        </w:tc>
      </w:tr>
      <w:tr w:rsidR="00FD5958" w14:paraId="7F183C1C" w14:textId="77777777" w:rsidTr="00FD5958">
        <w:trPr>
          <w:trHeight w:val="289"/>
        </w:trPr>
        <w:tc>
          <w:tcPr>
            <w:tcW w:w="667" w:type="dxa"/>
          </w:tcPr>
          <w:p w14:paraId="1759934D" w14:textId="77777777" w:rsidR="00FD5958" w:rsidRDefault="00FD595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135" w:type="dxa"/>
          </w:tcPr>
          <w:p w14:paraId="6274B11C" w14:textId="77777777" w:rsidR="00FD5958" w:rsidRDefault="002334E8" w:rsidP="000D14B0">
            <w:pPr>
              <w:pStyle w:val="23"/>
              <w:ind w:right="-114"/>
              <w:jc w:val="both"/>
              <w:rPr>
                <w:b w:val="0"/>
              </w:rPr>
            </w:pPr>
            <w:r>
              <w:rPr>
                <w:b w:val="0"/>
              </w:rPr>
              <w:t>Раганян О.В.</w:t>
            </w:r>
          </w:p>
        </w:tc>
        <w:tc>
          <w:tcPr>
            <w:tcW w:w="2348" w:type="dxa"/>
          </w:tcPr>
          <w:p w14:paraId="31BB6B98" w14:textId="77777777" w:rsidR="00FD5958" w:rsidRDefault="002334E8" w:rsidP="00FD5958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3898" w:type="dxa"/>
          </w:tcPr>
          <w:p w14:paraId="7E1B79AF" w14:textId="77777777" w:rsidR="00FD5958" w:rsidRDefault="002334E8" w:rsidP="002334E8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Организация развивающей работы в группах</w:t>
            </w:r>
          </w:p>
        </w:tc>
      </w:tr>
      <w:tr w:rsidR="00FD5958" w14:paraId="7C631426" w14:textId="77777777" w:rsidTr="000D14B0">
        <w:tc>
          <w:tcPr>
            <w:tcW w:w="667" w:type="dxa"/>
          </w:tcPr>
          <w:p w14:paraId="5FC70305" w14:textId="77777777" w:rsidR="00FD5958" w:rsidRDefault="002334E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135" w:type="dxa"/>
          </w:tcPr>
          <w:p w14:paraId="70CBB29A" w14:textId="77777777" w:rsidR="00FD5958" w:rsidRDefault="002334E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Кошель И.О.</w:t>
            </w:r>
          </w:p>
        </w:tc>
        <w:tc>
          <w:tcPr>
            <w:tcW w:w="2348" w:type="dxa"/>
          </w:tcPr>
          <w:p w14:paraId="518FAB57" w14:textId="77777777" w:rsidR="00FD5958" w:rsidRDefault="002334E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Инструктор</w:t>
            </w:r>
            <w:r w:rsidR="00FD5958">
              <w:rPr>
                <w:b w:val="0"/>
              </w:rPr>
              <w:t xml:space="preserve">  по физкультуре</w:t>
            </w:r>
          </w:p>
        </w:tc>
        <w:tc>
          <w:tcPr>
            <w:tcW w:w="3898" w:type="dxa"/>
          </w:tcPr>
          <w:p w14:paraId="0FAD09F1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Организация развивающей физкультурной работы и закаливающих мероприятий</w:t>
            </w:r>
          </w:p>
        </w:tc>
      </w:tr>
      <w:tr w:rsidR="00FD5958" w14:paraId="1D3F0E52" w14:textId="77777777" w:rsidTr="000D14B0">
        <w:tc>
          <w:tcPr>
            <w:tcW w:w="667" w:type="dxa"/>
          </w:tcPr>
          <w:p w14:paraId="0008FF74" w14:textId="77777777" w:rsidR="00FD5958" w:rsidRDefault="002334E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135" w:type="dxa"/>
          </w:tcPr>
          <w:p w14:paraId="743CAC2D" w14:textId="77777777" w:rsidR="00FD5958" w:rsidRDefault="002334E8" w:rsidP="000D14B0">
            <w:pPr>
              <w:pStyle w:val="23"/>
              <w:ind w:left="-127" w:right="-114"/>
              <w:jc w:val="both"/>
              <w:rPr>
                <w:b w:val="0"/>
              </w:rPr>
            </w:pPr>
            <w:r>
              <w:rPr>
                <w:b w:val="0"/>
              </w:rPr>
              <w:t>Арустамян А.А.</w:t>
            </w:r>
          </w:p>
        </w:tc>
        <w:tc>
          <w:tcPr>
            <w:tcW w:w="2348" w:type="dxa"/>
          </w:tcPr>
          <w:p w14:paraId="56A62C8A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Старшая медсестра</w:t>
            </w:r>
          </w:p>
          <w:p w14:paraId="40078ADE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</w:p>
        </w:tc>
        <w:tc>
          <w:tcPr>
            <w:tcW w:w="3898" w:type="dxa"/>
          </w:tcPr>
          <w:p w14:paraId="7C672D3A" w14:textId="77777777" w:rsidR="00FD5958" w:rsidRDefault="00FD5958" w:rsidP="000D14B0">
            <w:pPr>
              <w:pStyle w:val="23"/>
              <w:ind w:left="-110"/>
              <w:jc w:val="both"/>
              <w:rPr>
                <w:b w:val="0"/>
              </w:rPr>
            </w:pPr>
            <w:r>
              <w:rPr>
                <w:b w:val="0"/>
              </w:rPr>
              <w:t xml:space="preserve">Организация лечебно-оздоровительных мероприятий и медицинский контроль за ходом эксперимента </w:t>
            </w:r>
          </w:p>
        </w:tc>
      </w:tr>
      <w:tr w:rsidR="00FD5958" w14:paraId="4A0AD420" w14:textId="77777777" w:rsidTr="000D14B0">
        <w:tc>
          <w:tcPr>
            <w:tcW w:w="667" w:type="dxa"/>
          </w:tcPr>
          <w:p w14:paraId="17152A32" w14:textId="77777777" w:rsidR="00FD5958" w:rsidRDefault="002334E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135" w:type="dxa"/>
          </w:tcPr>
          <w:p w14:paraId="220081CE" w14:textId="77777777" w:rsidR="00FD5958" w:rsidRDefault="00D606A4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Ананьева Е.В.</w:t>
            </w:r>
          </w:p>
        </w:tc>
        <w:tc>
          <w:tcPr>
            <w:tcW w:w="2348" w:type="dxa"/>
          </w:tcPr>
          <w:p w14:paraId="088073D0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Помощники воспитателей</w:t>
            </w:r>
          </w:p>
        </w:tc>
        <w:tc>
          <w:tcPr>
            <w:tcW w:w="3898" w:type="dxa"/>
          </w:tcPr>
          <w:p w14:paraId="42E799FA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 xml:space="preserve">Содействие по организации </w:t>
            </w:r>
            <w:r w:rsidR="002334E8">
              <w:rPr>
                <w:b w:val="0"/>
              </w:rPr>
              <w:t>развивающей работы</w:t>
            </w:r>
            <w:r>
              <w:rPr>
                <w:b w:val="0"/>
              </w:rPr>
              <w:t xml:space="preserve"> в группах</w:t>
            </w:r>
          </w:p>
        </w:tc>
      </w:tr>
      <w:tr w:rsidR="00FD5958" w14:paraId="3D55017A" w14:textId="77777777" w:rsidTr="000D14B0">
        <w:tc>
          <w:tcPr>
            <w:tcW w:w="667" w:type="dxa"/>
          </w:tcPr>
          <w:p w14:paraId="1C78B455" w14:textId="77777777" w:rsidR="00FD5958" w:rsidRDefault="002334E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135" w:type="dxa"/>
          </w:tcPr>
          <w:p w14:paraId="5DAAD926" w14:textId="77777777" w:rsidR="00FD5958" w:rsidRDefault="00D606A4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Зарубина Ю.В.</w:t>
            </w:r>
          </w:p>
          <w:p w14:paraId="7E597073" w14:textId="77777777" w:rsidR="00D606A4" w:rsidRDefault="00D606A4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Пахомова О.В.</w:t>
            </w:r>
          </w:p>
        </w:tc>
        <w:tc>
          <w:tcPr>
            <w:tcW w:w="2348" w:type="dxa"/>
          </w:tcPr>
          <w:p w14:paraId="483BF053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Повара</w:t>
            </w:r>
          </w:p>
        </w:tc>
        <w:tc>
          <w:tcPr>
            <w:tcW w:w="3898" w:type="dxa"/>
          </w:tcPr>
          <w:p w14:paraId="3E7F866E" w14:textId="77777777" w:rsidR="00FD5958" w:rsidRDefault="00FD5958" w:rsidP="002334E8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Обеспечение полноценного питания</w:t>
            </w:r>
          </w:p>
        </w:tc>
      </w:tr>
      <w:tr w:rsidR="00FD5958" w14:paraId="7386B7E7" w14:textId="77777777" w:rsidTr="000D14B0">
        <w:tc>
          <w:tcPr>
            <w:tcW w:w="667" w:type="dxa"/>
          </w:tcPr>
          <w:p w14:paraId="01268528" w14:textId="77777777" w:rsidR="00FD5958" w:rsidRDefault="002334E8" w:rsidP="000D14B0">
            <w:pPr>
              <w:pStyle w:val="23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135" w:type="dxa"/>
          </w:tcPr>
          <w:p w14:paraId="3DCF0F39" w14:textId="77777777" w:rsidR="00FD5958" w:rsidRDefault="00D606A4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Залетаева Л.В.</w:t>
            </w:r>
          </w:p>
        </w:tc>
        <w:tc>
          <w:tcPr>
            <w:tcW w:w="2348" w:type="dxa"/>
          </w:tcPr>
          <w:p w14:paraId="4B87C052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 xml:space="preserve">Завхоз </w:t>
            </w:r>
          </w:p>
        </w:tc>
        <w:tc>
          <w:tcPr>
            <w:tcW w:w="3898" w:type="dxa"/>
          </w:tcPr>
          <w:p w14:paraId="31E9DB16" w14:textId="77777777" w:rsidR="00FD5958" w:rsidRDefault="00FD5958" w:rsidP="000D14B0">
            <w:pPr>
              <w:pStyle w:val="23"/>
              <w:jc w:val="both"/>
              <w:rPr>
                <w:b w:val="0"/>
              </w:rPr>
            </w:pPr>
            <w:r>
              <w:rPr>
                <w:b w:val="0"/>
              </w:rPr>
              <w:t>Материально-техническое обеспечение эксперимента</w:t>
            </w:r>
          </w:p>
        </w:tc>
      </w:tr>
    </w:tbl>
    <w:p w14:paraId="1249FBC0" w14:textId="77777777" w:rsidR="00DD5C76" w:rsidRDefault="00DD5C76" w:rsidP="00DD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</w:t>
      </w:r>
    </w:p>
    <w:p w14:paraId="3B4BBEB4" w14:textId="77777777" w:rsidR="00DD5C76" w:rsidRPr="00692D32" w:rsidRDefault="00DD5C76" w:rsidP="00DD5C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FE3F1" w14:textId="77777777" w:rsidR="008B5B8C" w:rsidRPr="008B5B8C" w:rsidRDefault="008B5B8C" w:rsidP="00DD5C76">
      <w:pPr>
        <w:spacing w:after="0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F388B9D" w14:textId="77777777" w:rsidR="00D868FA" w:rsidRDefault="00D868FA" w:rsidP="00DD5C7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50D190" w14:textId="77777777" w:rsidR="00D868FA" w:rsidRDefault="00D868FA" w:rsidP="00DD5C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45EBF" w14:textId="77777777" w:rsidR="00D868FA" w:rsidRPr="00351EE5" w:rsidRDefault="00D868FA" w:rsidP="00DD5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33B2A2" w14:textId="77777777" w:rsidR="00C02483" w:rsidRPr="00C02483" w:rsidRDefault="00C02483" w:rsidP="00DD5C7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58C43F" w14:textId="77777777" w:rsidR="00473FBC" w:rsidRPr="0021789E" w:rsidRDefault="00473FBC" w:rsidP="008621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D8518" w14:textId="77777777" w:rsidR="00A2735D" w:rsidRPr="00DC51F0" w:rsidRDefault="00A2735D" w:rsidP="00556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7CC40" w14:textId="77777777" w:rsidR="006F2038" w:rsidRPr="006F2038" w:rsidRDefault="006F2038" w:rsidP="00556B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F2038" w:rsidRPr="006F2038" w:rsidSect="00EF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F1C2B"/>
    <w:multiLevelType w:val="multilevel"/>
    <w:tmpl w:val="91E68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8248B2"/>
    <w:multiLevelType w:val="multilevel"/>
    <w:tmpl w:val="3E0E0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E46A1C"/>
    <w:multiLevelType w:val="multilevel"/>
    <w:tmpl w:val="EE2A5D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1819D7"/>
    <w:multiLevelType w:val="hybridMultilevel"/>
    <w:tmpl w:val="80DE3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919A0"/>
    <w:multiLevelType w:val="multilevel"/>
    <w:tmpl w:val="AFC21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F62C68"/>
    <w:multiLevelType w:val="hybridMultilevel"/>
    <w:tmpl w:val="9D52D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038"/>
    <w:rsid w:val="00007A84"/>
    <w:rsid w:val="00024C79"/>
    <w:rsid w:val="00045622"/>
    <w:rsid w:val="00094D3F"/>
    <w:rsid w:val="000D578F"/>
    <w:rsid w:val="000E0EBD"/>
    <w:rsid w:val="000E6791"/>
    <w:rsid w:val="000F5F94"/>
    <w:rsid w:val="001062E6"/>
    <w:rsid w:val="0013755F"/>
    <w:rsid w:val="00142201"/>
    <w:rsid w:val="0017242E"/>
    <w:rsid w:val="00187E7F"/>
    <w:rsid w:val="001B403A"/>
    <w:rsid w:val="001B45C6"/>
    <w:rsid w:val="001E74E5"/>
    <w:rsid w:val="001F76D1"/>
    <w:rsid w:val="0021789E"/>
    <w:rsid w:val="00220E57"/>
    <w:rsid w:val="00222A42"/>
    <w:rsid w:val="00226A35"/>
    <w:rsid w:val="002334E8"/>
    <w:rsid w:val="002918E3"/>
    <w:rsid w:val="00292BEA"/>
    <w:rsid w:val="002C3F2C"/>
    <w:rsid w:val="002D43F4"/>
    <w:rsid w:val="002E2707"/>
    <w:rsid w:val="002F70B6"/>
    <w:rsid w:val="003139D5"/>
    <w:rsid w:val="00351A46"/>
    <w:rsid w:val="003A6745"/>
    <w:rsid w:val="003E1629"/>
    <w:rsid w:val="003E22A4"/>
    <w:rsid w:val="00421568"/>
    <w:rsid w:val="00473FBC"/>
    <w:rsid w:val="004A48DD"/>
    <w:rsid w:val="004B2ED7"/>
    <w:rsid w:val="004B775A"/>
    <w:rsid w:val="004D3BD0"/>
    <w:rsid w:val="004E0359"/>
    <w:rsid w:val="005128AC"/>
    <w:rsid w:val="00556B12"/>
    <w:rsid w:val="005A6EA5"/>
    <w:rsid w:val="005C766C"/>
    <w:rsid w:val="006252AE"/>
    <w:rsid w:val="00632492"/>
    <w:rsid w:val="006D1DED"/>
    <w:rsid w:val="006D3FFF"/>
    <w:rsid w:val="006F2038"/>
    <w:rsid w:val="006F769D"/>
    <w:rsid w:val="00704B3E"/>
    <w:rsid w:val="0073461D"/>
    <w:rsid w:val="0074004C"/>
    <w:rsid w:val="007A7616"/>
    <w:rsid w:val="007B4FD6"/>
    <w:rsid w:val="007B62F3"/>
    <w:rsid w:val="007F07AB"/>
    <w:rsid w:val="00822D2E"/>
    <w:rsid w:val="0082413B"/>
    <w:rsid w:val="0086212A"/>
    <w:rsid w:val="0088743A"/>
    <w:rsid w:val="008B5B8C"/>
    <w:rsid w:val="008C4A42"/>
    <w:rsid w:val="009029D4"/>
    <w:rsid w:val="0091580A"/>
    <w:rsid w:val="00937304"/>
    <w:rsid w:val="00945345"/>
    <w:rsid w:val="00954372"/>
    <w:rsid w:val="00981272"/>
    <w:rsid w:val="0099689E"/>
    <w:rsid w:val="009E2E6E"/>
    <w:rsid w:val="009E3D97"/>
    <w:rsid w:val="009F572B"/>
    <w:rsid w:val="00A22E74"/>
    <w:rsid w:val="00A2735D"/>
    <w:rsid w:val="00AB1455"/>
    <w:rsid w:val="00AE5450"/>
    <w:rsid w:val="00AE64CF"/>
    <w:rsid w:val="00B018F0"/>
    <w:rsid w:val="00B076FA"/>
    <w:rsid w:val="00B11AFB"/>
    <w:rsid w:val="00B179BD"/>
    <w:rsid w:val="00B21F36"/>
    <w:rsid w:val="00B343E4"/>
    <w:rsid w:val="00B354AC"/>
    <w:rsid w:val="00BC4B78"/>
    <w:rsid w:val="00BD7206"/>
    <w:rsid w:val="00BD7C2D"/>
    <w:rsid w:val="00BE4691"/>
    <w:rsid w:val="00C01183"/>
    <w:rsid w:val="00C02483"/>
    <w:rsid w:val="00C74108"/>
    <w:rsid w:val="00CA6B93"/>
    <w:rsid w:val="00CC6B2C"/>
    <w:rsid w:val="00CD3758"/>
    <w:rsid w:val="00D2483D"/>
    <w:rsid w:val="00D261C0"/>
    <w:rsid w:val="00D6014D"/>
    <w:rsid w:val="00D606A4"/>
    <w:rsid w:val="00D868FA"/>
    <w:rsid w:val="00D90F06"/>
    <w:rsid w:val="00DA4A3D"/>
    <w:rsid w:val="00DB6E56"/>
    <w:rsid w:val="00DC6D87"/>
    <w:rsid w:val="00DD5C76"/>
    <w:rsid w:val="00DD5CF8"/>
    <w:rsid w:val="00E01538"/>
    <w:rsid w:val="00E164A6"/>
    <w:rsid w:val="00E43CC6"/>
    <w:rsid w:val="00EB025B"/>
    <w:rsid w:val="00EC43D0"/>
    <w:rsid w:val="00EF08D5"/>
    <w:rsid w:val="00EF3785"/>
    <w:rsid w:val="00F44F67"/>
    <w:rsid w:val="00F776D2"/>
    <w:rsid w:val="00FB7203"/>
    <w:rsid w:val="00FC2563"/>
    <w:rsid w:val="00FC780B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6CE"/>
  <w15:docId w15:val="{389FECBE-F4D9-495E-951A-50AF652E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038"/>
  </w:style>
  <w:style w:type="paragraph" w:styleId="1">
    <w:name w:val="heading 1"/>
    <w:basedOn w:val="a"/>
    <w:next w:val="a"/>
    <w:link w:val="10"/>
    <w:uiPriority w:val="9"/>
    <w:qFormat/>
    <w:rsid w:val="00D26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basedOn w:val="a0"/>
    <w:link w:val="30"/>
    <w:rsid w:val="00B076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076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076FA"/>
    <w:pPr>
      <w:widowControl w:val="0"/>
      <w:shd w:val="clear" w:color="auto" w:fill="FFFFFF"/>
      <w:spacing w:after="0" w:line="322" w:lineRule="exact"/>
      <w:ind w:hanging="40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076FA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Колонтитул_"/>
    <w:basedOn w:val="a0"/>
    <w:link w:val="a5"/>
    <w:rsid w:val="00DC6D8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5">
    <w:name w:val="Колонтитул"/>
    <w:basedOn w:val="a"/>
    <w:link w:val="a4"/>
    <w:rsid w:val="00DC6D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Курсив"/>
    <w:basedOn w:val="2"/>
    <w:rsid w:val="00DC6D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basedOn w:val="2"/>
    <w:rsid w:val="00DC6D8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Подпись к таблице (4)"/>
    <w:basedOn w:val="a0"/>
    <w:rsid w:val="00DC6D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16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23">
    <w:name w:val="Body Text 2"/>
    <w:basedOn w:val="a"/>
    <w:link w:val="24"/>
    <w:rsid w:val="00FD59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FD59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B62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26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A8BBD-6823-464C-BF07-FC32FA3B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18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41</cp:revision>
  <dcterms:created xsi:type="dcterms:W3CDTF">2020-03-06T07:37:00Z</dcterms:created>
  <dcterms:modified xsi:type="dcterms:W3CDTF">2021-03-13T15:52:00Z</dcterms:modified>
</cp:coreProperties>
</file>