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88" w:rsidRDefault="00251188" w:rsidP="00A9061E">
      <w:pPr>
        <w:pStyle w:val="BodyText"/>
        <w:rPr>
          <w:sz w:val="20"/>
        </w:rPr>
      </w:pPr>
    </w:p>
    <w:p w:rsidR="00251188" w:rsidRDefault="00251188" w:rsidP="00A9061E">
      <w:pPr>
        <w:jc w:val="center"/>
        <w:rPr>
          <w:b/>
          <w:sz w:val="24"/>
        </w:rPr>
      </w:pPr>
      <w:r>
        <w:rPr>
          <w:b/>
          <w:sz w:val="24"/>
        </w:rPr>
        <w:t>муниципальное бюджетное дошкольное образовательное учреждение</w:t>
      </w:r>
      <w:r>
        <w:rPr>
          <w:b/>
          <w:sz w:val="24"/>
        </w:rPr>
        <w:br/>
        <w:t>«Детский сад №35 г. Выборга»</w:t>
      </w:r>
    </w:p>
    <w:p w:rsidR="00251188" w:rsidRDefault="00251188" w:rsidP="00A9061E">
      <w:pPr>
        <w:jc w:val="center"/>
        <w:rPr>
          <w:b/>
          <w:sz w:val="24"/>
        </w:rPr>
      </w:pPr>
    </w:p>
    <w:p w:rsidR="00251188" w:rsidRDefault="00251188" w:rsidP="00A9061E">
      <w:pPr>
        <w:jc w:val="center"/>
        <w:rPr>
          <w:b/>
          <w:sz w:val="24"/>
        </w:rPr>
      </w:pPr>
    </w:p>
    <w:p w:rsidR="00251188" w:rsidRDefault="00251188" w:rsidP="00A9061E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4105"/>
      </w:tblGrid>
      <w:tr w:rsidR="00251188" w:rsidTr="009721C0">
        <w:trPr>
          <w:trHeight w:val="1219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251188" w:rsidRPr="009721C0" w:rsidRDefault="00251188" w:rsidP="009721C0">
            <w:pPr>
              <w:widowControl/>
              <w:autoSpaceDE/>
              <w:autoSpaceDN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251188" w:rsidRPr="00127B96" w:rsidRDefault="00251188" w:rsidP="00047005">
            <w:pPr>
              <w:widowControl/>
              <w:autoSpaceDE/>
              <w:autoSpaceDN/>
              <w:rPr>
                <w:sz w:val="24"/>
              </w:rPr>
            </w:pPr>
            <w:r w:rsidRPr="00127B96">
              <w:rPr>
                <w:sz w:val="24"/>
              </w:rPr>
              <w:t>Утверждаю</w:t>
            </w:r>
          </w:p>
          <w:p w:rsidR="00251188" w:rsidRPr="00127B96" w:rsidRDefault="00251188" w:rsidP="00047005">
            <w:pPr>
              <w:widowControl/>
              <w:autoSpaceDE/>
              <w:autoSpaceDN/>
              <w:rPr>
                <w:sz w:val="24"/>
              </w:rPr>
            </w:pPr>
            <w:r w:rsidRPr="00127B96">
              <w:rPr>
                <w:sz w:val="24"/>
              </w:rPr>
              <w:t>Заведующий МБДОУ</w:t>
            </w:r>
          </w:p>
          <w:p w:rsidR="00251188" w:rsidRPr="009721C0" w:rsidRDefault="00251188" w:rsidP="00047005">
            <w:pPr>
              <w:widowControl/>
              <w:autoSpaceDE/>
              <w:autoSpaceDN/>
              <w:rPr>
                <w:sz w:val="24"/>
              </w:rPr>
            </w:pPr>
            <w:r w:rsidRPr="00127B96">
              <w:rPr>
                <w:sz w:val="24"/>
              </w:rPr>
              <w:t>__________ Третьякова А.Р.</w:t>
            </w:r>
            <w:r w:rsidRPr="00127B96">
              <w:rPr>
                <w:sz w:val="24"/>
              </w:rPr>
              <w:br/>
              <w:t xml:space="preserve">Приказ № </w:t>
            </w:r>
            <w:r w:rsidRPr="00F22178">
              <w:rPr>
                <w:sz w:val="24"/>
                <w:u w:val="single"/>
              </w:rPr>
              <w:t>3/4</w:t>
            </w:r>
            <w:r>
              <w:rPr>
                <w:sz w:val="24"/>
              </w:rPr>
              <w:t xml:space="preserve"> от «</w:t>
            </w:r>
            <w:r w:rsidRPr="00F22178">
              <w:rPr>
                <w:sz w:val="24"/>
                <w:u w:val="single"/>
              </w:rPr>
              <w:t>11</w:t>
            </w:r>
            <w:r>
              <w:rPr>
                <w:sz w:val="24"/>
              </w:rPr>
              <w:t>» __</w:t>
            </w:r>
            <w:r w:rsidRPr="00F22178">
              <w:rPr>
                <w:sz w:val="24"/>
                <w:u w:val="single"/>
              </w:rPr>
              <w:t>01</w:t>
            </w:r>
            <w:r>
              <w:rPr>
                <w:sz w:val="24"/>
              </w:rPr>
              <w:t>__</w:t>
            </w:r>
            <w:r w:rsidRPr="00127B96">
              <w:rPr>
                <w:sz w:val="24"/>
              </w:rPr>
              <w:t>20</w:t>
            </w:r>
            <w:r w:rsidRPr="00F22178">
              <w:rPr>
                <w:sz w:val="24"/>
                <w:u w:val="single"/>
              </w:rPr>
              <w:t>21</w:t>
            </w:r>
            <w:r w:rsidRPr="00127B96">
              <w:rPr>
                <w:sz w:val="24"/>
              </w:rPr>
              <w:t>г.</w:t>
            </w:r>
          </w:p>
        </w:tc>
      </w:tr>
    </w:tbl>
    <w:p w:rsidR="00251188" w:rsidRDefault="00251188" w:rsidP="00A9061E">
      <w:pPr>
        <w:rPr>
          <w:b/>
          <w:sz w:val="24"/>
        </w:rPr>
      </w:pPr>
    </w:p>
    <w:p w:rsidR="00251188" w:rsidRDefault="00251188" w:rsidP="00A9061E">
      <w:pPr>
        <w:rPr>
          <w:b/>
          <w:sz w:val="24"/>
        </w:rPr>
      </w:pPr>
    </w:p>
    <w:p w:rsidR="00251188" w:rsidRDefault="00251188" w:rsidP="00A9061E">
      <w:pPr>
        <w:rPr>
          <w:b/>
          <w:sz w:val="24"/>
        </w:rPr>
      </w:pPr>
    </w:p>
    <w:p w:rsidR="00251188" w:rsidRDefault="00251188" w:rsidP="00A9061E">
      <w:pPr>
        <w:rPr>
          <w:b/>
          <w:sz w:val="24"/>
        </w:rPr>
      </w:pPr>
    </w:p>
    <w:p w:rsidR="00251188" w:rsidRDefault="00251188" w:rsidP="00A9061E">
      <w:pPr>
        <w:rPr>
          <w:b/>
          <w:sz w:val="24"/>
        </w:rPr>
      </w:pPr>
    </w:p>
    <w:p w:rsidR="00251188" w:rsidRDefault="00251188" w:rsidP="00A9061E">
      <w:pPr>
        <w:rPr>
          <w:b/>
          <w:sz w:val="24"/>
        </w:rPr>
      </w:pPr>
    </w:p>
    <w:p w:rsidR="00251188" w:rsidRDefault="00251188" w:rsidP="00A9061E">
      <w:pPr>
        <w:rPr>
          <w:b/>
          <w:sz w:val="24"/>
        </w:rPr>
      </w:pPr>
    </w:p>
    <w:p w:rsidR="00251188" w:rsidRDefault="00251188" w:rsidP="00A9061E">
      <w:pPr>
        <w:jc w:val="center"/>
        <w:rPr>
          <w:b/>
          <w:sz w:val="36"/>
        </w:rPr>
      </w:pPr>
      <w:r>
        <w:rPr>
          <w:b/>
          <w:sz w:val="36"/>
        </w:rPr>
        <w:t xml:space="preserve">РЕГЛАМЕНТ </w:t>
      </w:r>
    </w:p>
    <w:p w:rsidR="00251188" w:rsidRPr="00203CA1" w:rsidRDefault="00251188" w:rsidP="00A9061E">
      <w:pPr>
        <w:jc w:val="center"/>
        <w:rPr>
          <w:sz w:val="36"/>
        </w:rPr>
      </w:pPr>
      <w:r>
        <w:rPr>
          <w:b/>
          <w:sz w:val="36"/>
        </w:rPr>
        <w:t>работы с электронной почтой</w:t>
      </w:r>
    </w:p>
    <w:p w:rsidR="00251188" w:rsidRDefault="00251188" w:rsidP="00A9061E">
      <w:pPr>
        <w:jc w:val="center"/>
        <w:rPr>
          <w:b/>
          <w:sz w:val="36"/>
        </w:rPr>
      </w:pPr>
    </w:p>
    <w:p w:rsidR="00251188" w:rsidRDefault="00251188" w:rsidP="00A9061E">
      <w:pPr>
        <w:jc w:val="center"/>
        <w:rPr>
          <w:b/>
          <w:sz w:val="36"/>
        </w:rPr>
      </w:pPr>
    </w:p>
    <w:p w:rsidR="00251188" w:rsidRDefault="00251188" w:rsidP="00A9061E">
      <w:pPr>
        <w:rPr>
          <w:b/>
          <w:sz w:val="36"/>
        </w:rPr>
      </w:pPr>
    </w:p>
    <w:p w:rsidR="00251188" w:rsidRDefault="00251188" w:rsidP="00A9061E">
      <w:pPr>
        <w:jc w:val="center"/>
        <w:rPr>
          <w:b/>
          <w:sz w:val="36"/>
        </w:rPr>
      </w:pPr>
    </w:p>
    <w:p w:rsidR="00251188" w:rsidRDefault="00251188" w:rsidP="00A9061E">
      <w:pPr>
        <w:jc w:val="center"/>
        <w:rPr>
          <w:b/>
          <w:sz w:val="36"/>
        </w:rPr>
      </w:pPr>
    </w:p>
    <w:p w:rsidR="00251188" w:rsidRDefault="00251188" w:rsidP="00A9061E">
      <w:pPr>
        <w:jc w:val="center"/>
        <w:rPr>
          <w:b/>
          <w:sz w:val="36"/>
        </w:rPr>
      </w:pPr>
    </w:p>
    <w:p w:rsidR="00251188" w:rsidRDefault="00251188" w:rsidP="00A9061E">
      <w:pPr>
        <w:jc w:val="center"/>
        <w:rPr>
          <w:b/>
          <w:sz w:val="36"/>
        </w:rPr>
      </w:pPr>
    </w:p>
    <w:p w:rsidR="00251188" w:rsidRDefault="00251188" w:rsidP="00A9061E">
      <w:pPr>
        <w:rPr>
          <w:b/>
          <w:sz w:val="36"/>
        </w:rPr>
      </w:pPr>
    </w:p>
    <w:p w:rsidR="00251188" w:rsidRDefault="00251188" w:rsidP="00A9061E">
      <w:pPr>
        <w:rPr>
          <w:b/>
          <w:sz w:val="36"/>
        </w:rPr>
      </w:pPr>
    </w:p>
    <w:p w:rsidR="00251188" w:rsidRDefault="00251188" w:rsidP="00A9061E">
      <w:pPr>
        <w:rPr>
          <w:b/>
          <w:sz w:val="36"/>
        </w:rPr>
      </w:pPr>
    </w:p>
    <w:p w:rsidR="00251188" w:rsidRDefault="00251188" w:rsidP="00A9061E">
      <w:pPr>
        <w:rPr>
          <w:b/>
          <w:sz w:val="36"/>
        </w:rPr>
      </w:pPr>
    </w:p>
    <w:p w:rsidR="00251188" w:rsidRDefault="00251188" w:rsidP="00A9061E">
      <w:pPr>
        <w:rPr>
          <w:b/>
          <w:sz w:val="36"/>
        </w:rPr>
      </w:pPr>
    </w:p>
    <w:p w:rsidR="00251188" w:rsidRDefault="00251188" w:rsidP="00A9061E">
      <w:pPr>
        <w:rPr>
          <w:b/>
          <w:sz w:val="36"/>
        </w:rPr>
      </w:pPr>
    </w:p>
    <w:p w:rsidR="00251188" w:rsidRDefault="00251188" w:rsidP="00A9061E">
      <w:pPr>
        <w:rPr>
          <w:b/>
          <w:sz w:val="36"/>
        </w:rPr>
      </w:pPr>
    </w:p>
    <w:p w:rsidR="00251188" w:rsidRDefault="00251188" w:rsidP="00A9061E">
      <w:pPr>
        <w:rPr>
          <w:b/>
          <w:sz w:val="36"/>
        </w:rPr>
      </w:pPr>
    </w:p>
    <w:p w:rsidR="00251188" w:rsidRDefault="00251188" w:rsidP="00A9061E">
      <w:pPr>
        <w:rPr>
          <w:b/>
          <w:sz w:val="36"/>
        </w:rPr>
      </w:pPr>
    </w:p>
    <w:p w:rsidR="00251188" w:rsidRDefault="00251188" w:rsidP="00A9061E">
      <w:pPr>
        <w:rPr>
          <w:b/>
          <w:sz w:val="36"/>
        </w:rPr>
      </w:pPr>
    </w:p>
    <w:p w:rsidR="00251188" w:rsidRDefault="00251188" w:rsidP="00A9061E">
      <w:pPr>
        <w:rPr>
          <w:b/>
          <w:sz w:val="36"/>
        </w:rPr>
      </w:pPr>
    </w:p>
    <w:p w:rsidR="00251188" w:rsidRDefault="00251188" w:rsidP="00A9061E">
      <w:pPr>
        <w:rPr>
          <w:b/>
          <w:sz w:val="36"/>
        </w:rPr>
      </w:pPr>
    </w:p>
    <w:p w:rsidR="00251188" w:rsidRDefault="00251188" w:rsidP="00A9061E">
      <w:pPr>
        <w:rPr>
          <w:b/>
          <w:sz w:val="36"/>
        </w:rPr>
      </w:pPr>
    </w:p>
    <w:p w:rsidR="00251188" w:rsidRDefault="00251188" w:rsidP="00A9061E">
      <w:pPr>
        <w:jc w:val="center"/>
        <w:rPr>
          <w:sz w:val="24"/>
        </w:rPr>
      </w:pPr>
      <w:r>
        <w:rPr>
          <w:sz w:val="24"/>
        </w:rPr>
        <w:t>г. Выборг</w:t>
      </w:r>
      <w:r>
        <w:rPr>
          <w:sz w:val="24"/>
        </w:rPr>
        <w:br/>
        <w:t>2021 г.</w:t>
      </w:r>
    </w:p>
    <w:p w:rsidR="00251188" w:rsidRDefault="00251188" w:rsidP="00A9061E">
      <w:pPr>
        <w:ind w:left="1418" w:hanging="1418"/>
        <w:rPr>
          <w:sz w:val="20"/>
        </w:rPr>
      </w:pPr>
    </w:p>
    <w:p w:rsidR="00251188" w:rsidRPr="00A9061E" w:rsidRDefault="00251188" w:rsidP="00A9061E">
      <w:pPr>
        <w:rPr>
          <w:sz w:val="20"/>
        </w:rPr>
      </w:pPr>
    </w:p>
    <w:p w:rsidR="00251188" w:rsidRPr="00A9061E" w:rsidRDefault="00251188" w:rsidP="00A9061E">
      <w:pPr>
        <w:rPr>
          <w:sz w:val="20"/>
        </w:rPr>
      </w:pPr>
    </w:p>
    <w:p w:rsidR="00251188" w:rsidRPr="00A9061E" w:rsidRDefault="00251188" w:rsidP="00A9061E">
      <w:pPr>
        <w:rPr>
          <w:sz w:val="20"/>
        </w:rPr>
      </w:pPr>
    </w:p>
    <w:p w:rsidR="00251188" w:rsidRPr="00A9061E" w:rsidRDefault="00251188" w:rsidP="00A9061E">
      <w:pPr>
        <w:tabs>
          <w:tab w:val="left" w:pos="940"/>
        </w:tabs>
        <w:rPr>
          <w:sz w:val="20"/>
        </w:rPr>
        <w:sectPr w:rsidR="00251188" w:rsidRPr="00A9061E" w:rsidSect="00A9061E">
          <w:type w:val="continuous"/>
          <w:pgSz w:w="11910" w:h="16840"/>
          <w:pgMar w:top="993" w:right="711" w:bottom="0" w:left="1418" w:header="720" w:footer="720" w:gutter="0"/>
          <w:cols w:space="720"/>
        </w:sectPr>
      </w:pPr>
    </w:p>
    <w:p w:rsidR="00251188" w:rsidRDefault="00251188">
      <w:pPr>
        <w:pStyle w:val="Heading11"/>
        <w:numPr>
          <w:ilvl w:val="0"/>
          <w:numId w:val="5"/>
        </w:numPr>
        <w:tabs>
          <w:tab w:val="left" w:pos="5664"/>
        </w:tabs>
        <w:spacing w:before="71"/>
        <w:ind w:hanging="361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251188" w:rsidRDefault="00251188">
      <w:pPr>
        <w:pStyle w:val="ListParagraph"/>
        <w:numPr>
          <w:ilvl w:val="1"/>
          <w:numId w:val="4"/>
        </w:numPr>
        <w:tabs>
          <w:tab w:val="left" w:pos="3078"/>
        </w:tabs>
        <w:ind w:right="505" w:firstLine="719"/>
        <w:rPr>
          <w:sz w:val="24"/>
        </w:rPr>
      </w:pPr>
      <w:r>
        <w:rPr>
          <w:sz w:val="24"/>
        </w:rPr>
        <w:t>Настоящий Регламент работы с электронной почтой</w:t>
      </w:r>
      <w:r>
        <w:rPr>
          <w:spacing w:val="61"/>
          <w:sz w:val="24"/>
        </w:rPr>
        <w:t xml:space="preserve"> </w:t>
      </w:r>
      <w:r>
        <w:rPr>
          <w:sz w:val="24"/>
        </w:rPr>
        <w:t>МБДОУ «Детский сад №35 г. Выборга»,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ЭП),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3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№35 г. Выборга».</w:t>
      </w:r>
    </w:p>
    <w:p w:rsidR="00251188" w:rsidRDefault="00251188">
      <w:pPr>
        <w:pStyle w:val="ListParagraph"/>
        <w:numPr>
          <w:ilvl w:val="1"/>
          <w:numId w:val="4"/>
        </w:numPr>
        <w:tabs>
          <w:tab w:val="left" w:pos="3078"/>
        </w:tabs>
        <w:ind w:right="509" w:firstLine="719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бесперебойную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№35 г. Выборга».</w:t>
      </w:r>
    </w:p>
    <w:p w:rsidR="00251188" w:rsidRDefault="00251188">
      <w:pPr>
        <w:pStyle w:val="ListParagraph"/>
        <w:numPr>
          <w:ilvl w:val="1"/>
          <w:numId w:val="4"/>
        </w:numPr>
        <w:tabs>
          <w:tab w:val="left" w:pos="3078"/>
        </w:tabs>
        <w:ind w:right="510" w:firstLine="719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получаемыми по ЭП.</w:t>
      </w:r>
    </w:p>
    <w:p w:rsidR="00251188" w:rsidRDefault="00251188">
      <w:pPr>
        <w:pStyle w:val="ListParagraph"/>
        <w:numPr>
          <w:ilvl w:val="1"/>
          <w:numId w:val="4"/>
        </w:numPr>
        <w:tabs>
          <w:tab w:val="left" w:pos="3078"/>
        </w:tabs>
        <w:ind w:right="504" w:firstLine="719"/>
        <w:rPr>
          <w:sz w:val="24"/>
        </w:rPr>
      </w:pPr>
      <w:r>
        <w:rPr>
          <w:sz w:val="24"/>
        </w:rPr>
        <w:t>Каждый работник МБДОУ «Детский сад №35 г. Выборга», имеющий 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ящик</w:t>
      </w:r>
      <w:r>
        <w:rPr>
          <w:spacing w:val="1"/>
          <w:sz w:val="24"/>
        </w:rPr>
        <w:t xml:space="preserve"> </w:t>
      </w:r>
      <w:r>
        <w:rPr>
          <w:sz w:val="24"/>
        </w:rPr>
        <w:t>ЭП,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251188" w:rsidRDefault="00251188">
      <w:pPr>
        <w:pStyle w:val="BodyText"/>
        <w:ind w:left="1662" w:right="512" w:firstLine="707"/>
        <w:jc w:val="both"/>
      </w:pPr>
      <w:r>
        <w:t>Вся информация и сообщения, которые были созданы, отправлены, приняты или</w:t>
      </w:r>
      <w:r>
        <w:rPr>
          <w:spacing w:val="1"/>
        </w:rPr>
        <w:t xml:space="preserve"> </w:t>
      </w:r>
      <w:r>
        <w:t>сохранены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корпоративной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№35 г. Выборга»,</w:t>
      </w:r>
      <w:r>
        <w:rPr>
          <w:spacing w:val="1"/>
        </w:rPr>
        <w:t xml:space="preserve"> </w:t>
      </w:r>
      <w:r>
        <w:t>принадлежит образовательному учреждению, за исключением случаев, 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251188" w:rsidRDefault="00251188">
      <w:pPr>
        <w:pStyle w:val="BodyText"/>
        <w:ind w:left="1662" w:right="512" w:firstLine="707"/>
        <w:jc w:val="both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корпоративной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конфиденциальность</w:t>
      </w:r>
      <w:r>
        <w:rPr>
          <w:spacing w:val="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пользователях</w:t>
      </w:r>
      <w:r>
        <w:rPr>
          <w:spacing w:val="1"/>
        </w:rPr>
        <w:t xml:space="preserve"> </w:t>
      </w:r>
      <w:r>
        <w:t>ЭП,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251188" w:rsidRDefault="00251188">
      <w:pPr>
        <w:pStyle w:val="BodyText"/>
        <w:spacing w:before="4"/>
      </w:pPr>
    </w:p>
    <w:p w:rsidR="00251188" w:rsidRDefault="00251188">
      <w:pPr>
        <w:pStyle w:val="Heading11"/>
        <w:numPr>
          <w:ilvl w:val="0"/>
          <w:numId w:val="5"/>
        </w:numPr>
        <w:tabs>
          <w:tab w:val="left" w:pos="3821"/>
        </w:tabs>
        <w:spacing w:line="240" w:lineRule="auto"/>
        <w:ind w:left="4115" w:right="1947" w:hanging="656"/>
      </w:pPr>
      <w:r>
        <w:t>Характеристика корпоративной электронной почты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учреждения.</w:t>
      </w:r>
    </w:p>
    <w:p w:rsidR="00251188" w:rsidRDefault="00251188">
      <w:pPr>
        <w:pStyle w:val="BodyText"/>
        <w:ind w:left="1662" w:right="506" w:firstLine="707"/>
        <w:jc w:val="both"/>
      </w:pPr>
      <w:r>
        <w:t>Корпоративная ЭП МБДОУ «Детский сад №35 г. Выборга» состоит из следующих</w:t>
      </w:r>
      <w:r>
        <w:rPr>
          <w:spacing w:val="1"/>
        </w:rPr>
        <w:t xml:space="preserve"> </w:t>
      </w:r>
      <w:r>
        <w:t>компонентов:</w:t>
      </w:r>
    </w:p>
    <w:p w:rsidR="00251188" w:rsidRDefault="00251188">
      <w:pPr>
        <w:pStyle w:val="BodyText"/>
        <w:ind w:left="1662" w:right="514" w:firstLine="359"/>
        <w:jc w:val="both"/>
      </w:pPr>
      <w:r>
        <w:t>Адресная книга, содержащая информацию о пользователях. Информация Адресной</w:t>
      </w:r>
      <w:r>
        <w:rPr>
          <w:spacing w:val="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доступна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зарегистрированным</w:t>
      </w:r>
      <w:r>
        <w:rPr>
          <w:spacing w:val="-2"/>
        </w:rPr>
        <w:t xml:space="preserve"> </w:t>
      </w:r>
      <w:r>
        <w:t>пользователям.</w:t>
      </w:r>
    </w:p>
    <w:p w:rsidR="00251188" w:rsidRDefault="00251188">
      <w:pPr>
        <w:pStyle w:val="BodyText"/>
        <w:ind w:left="1662" w:right="509" w:firstLine="359"/>
        <w:jc w:val="both"/>
      </w:pPr>
      <w:r>
        <w:t>Личные папки – локальные дисковые хранилища почтовых сообщений пользователя,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 большого</w:t>
      </w:r>
      <w:r>
        <w:rPr>
          <w:spacing w:val="-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сообщений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архивирования.</w:t>
      </w:r>
    </w:p>
    <w:p w:rsidR="00251188" w:rsidRDefault="00251188">
      <w:pPr>
        <w:pStyle w:val="BodyText"/>
        <w:ind w:left="1662" w:right="514" w:firstLine="359"/>
        <w:jc w:val="both"/>
      </w:pPr>
      <w:r>
        <w:t>Личные папки могут быть созданы как локально, на рабочем месте пользователя, так и</w:t>
      </w:r>
      <w:r>
        <w:rPr>
          <w:spacing w:val="-57"/>
        </w:rPr>
        <w:t xml:space="preserve"> </w:t>
      </w:r>
      <w:r>
        <w:t>на любом доступном внешнем хранилище. Личные папки используются в следующих</w:t>
      </w:r>
      <w:r>
        <w:rPr>
          <w:spacing w:val="1"/>
        </w:rPr>
        <w:t xml:space="preserve"> </w:t>
      </w:r>
      <w:r>
        <w:t>целях:</w:t>
      </w:r>
    </w:p>
    <w:p w:rsidR="00251188" w:rsidRDefault="00251188">
      <w:pPr>
        <w:pStyle w:val="ListParagraph"/>
        <w:numPr>
          <w:ilvl w:val="0"/>
          <w:numId w:val="3"/>
        </w:numPr>
        <w:tabs>
          <w:tab w:val="left" w:pos="2022"/>
        </w:tabs>
        <w:spacing w:line="237" w:lineRule="auto"/>
        <w:ind w:right="509"/>
        <w:rPr>
          <w:sz w:val="24"/>
        </w:rPr>
      </w:pPr>
      <w:r>
        <w:rPr>
          <w:sz w:val="24"/>
        </w:rPr>
        <w:t>поддержание размера почтового ящика пользователя, располагающего на сервере,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обозначенных ему</w:t>
      </w:r>
      <w:r>
        <w:rPr>
          <w:spacing w:val="-5"/>
          <w:sz w:val="24"/>
        </w:rPr>
        <w:t xml:space="preserve"> </w:t>
      </w:r>
      <w:r>
        <w:rPr>
          <w:sz w:val="24"/>
        </w:rPr>
        <w:t>лимитов;</w:t>
      </w:r>
    </w:p>
    <w:p w:rsidR="00251188" w:rsidRDefault="00251188">
      <w:pPr>
        <w:pStyle w:val="ListParagraph"/>
        <w:numPr>
          <w:ilvl w:val="0"/>
          <w:numId w:val="3"/>
        </w:numPr>
        <w:tabs>
          <w:tab w:val="left" w:pos="2022"/>
        </w:tabs>
        <w:spacing w:before="2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структурированного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хранилища</w:t>
      </w:r>
      <w:r>
        <w:rPr>
          <w:spacing w:val="-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папок;</w:t>
      </w:r>
    </w:p>
    <w:p w:rsidR="00251188" w:rsidRDefault="00251188">
      <w:pPr>
        <w:pStyle w:val="ListParagraph"/>
        <w:numPr>
          <w:ilvl w:val="0"/>
          <w:numId w:val="3"/>
        </w:numPr>
        <w:tabs>
          <w:tab w:val="left" w:pos="2022"/>
        </w:tabs>
        <w:spacing w:before="4" w:line="237" w:lineRule="auto"/>
        <w:ind w:right="51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48"/>
          <w:sz w:val="24"/>
        </w:rPr>
        <w:t xml:space="preserve"> </w:t>
      </w:r>
      <w:r>
        <w:rPr>
          <w:sz w:val="24"/>
        </w:rPr>
        <w:t>архивирования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почтовых</w:t>
      </w:r>
      <w:r>
        <w:rPr>
          <w:spacing w:val="50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49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48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7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получения;</w:t>
      </w:r>
    </w:p>
    <w:p w:rsidR="00251188" w:rsidRDefault="00251188">
      <w:pPr>
        <w:pStyle w:val="ListParagraph"/>
        <w:numPr>
          <w:ilvl w:val="0"/>
          <w:numId w:val="3"/>
        </w:numPr>
        <w:tabs>
          <w:tab w:val="left" w:pos="2022"/>
          <w:tab w:val="left" w:pos="3559"/>
          <w:tab w:val="left" w:pos="4787"/>
          <w:tab w:val="left" w:pos="5794"/>
          <w:tab w:val="left" w:pos="7509"/>
          <w:tab w:val="left" w:pos="8394"/>
          <w:tab w:val="left" w:pos="9665"/>
        </w:tabs>
        <w:spacing w:before="2"/>
        <w:ind w:right="514"/>
        <w:jc w:val="left"/>
        <w:rPr>
          <w:sz w:val="24"/>
        </w:rPr>
      </w:pPr>
      <w:r>
        <w:rPr>
          <w:sz w:val="24"/>
        </w:rPr>
        <w:t>организация резервного хранилища на выделенном внешнем носителе или сервере.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Почтовый ящик, содержащий почтовые сообщения пользователей корпоративной ЭП.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Содержимое</w:t>
      </w:r>
      <w:r>
        <w:rPr>
          <w:sz w:val="24"/>
        </w:rPr>
        <w:tab/>
        <w:t>почтовых</w:t>
      </w:r>
      <w:r>
        <w:rPr>
          <w:sz w:val="24"/>
        </w:rPr>
        <w:tab/>
        <w:t>ящиков</w:t>
      </w:r>
      <w:r>
        <w:rPr>
          <w:sz w:val="24"/>
        </w:rPr>
        <w:tab/>
        <w:t>пользователей</w:t>
      </w:r>
      <w:r>
        <w:rPr>
          <w:sz w:val="24"/>
        </w:rPr>
        <w:tab/>
        <w:t>может</w:t>
      </w:r>
      <w:r>
        <w:rPr>
          <w:sz w:val="24"/>
        </w:rPr>
        <w:tab/>
        <w:t>храниться</w:t>
      </w:r>
      <w:r>
        <w:rPr>
          <w:sz w:val="24"/>
        </w:rPr>
        <w:tab/>
      </w:r>
      <w:r>
        <w:rPr>
          <w:spacing w:val="-1"/>
          <w:sz w:val="24"/>
        </w:rPr>
        <w:t>следующими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способами:</w:t>
      </w:r>
    </w:p>
    <w:p w:rsidR="00251188" w:rsidRDefault="00251188">
      <w:pPr>
        <w:pStyle w:val="ListParagraph"/>
        <w:numPr>
          <w:ilvl w:val="0"/>
          <w:numId w:val="3"/>
        </w:numPr>
        <w:tabs>
          <w:tab w:val="left" w:pos="2022"/>
        </w:tabs>
        <w:spacing w:line="293" w:lineRule="exact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почтовом</w:t>
      </w:r>
      <w:r>
        <w:rPr>
          <w:spacing w:val="-3"/>
          <w:sz w:val="24"/>
        </w:rPr>
        <w:t xml:space="preserve"> </w:t>
      </w:r>
      <w:r>
        <w:rPr>
          <w:sz w:val="24"/>
        </w:rPr>
        <w:t>ящике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сервере;</w:t>
      </w:r>
    </w:p>
    <w:p w:rsidR="00251188" w:rsidRDefault="00251188">
      <w:pPr>
        <w:pStyle w:val="ListParagraph"/>
        <w:numPr>
          <w:ilvl w:val="0"/>
          <w:numId w:val="3"/>
        </w:numPr>
        <w:tabs>
          <w:tab w:val="left" w:pos="2022"/>
        </w:tabs>
        <w:spacing w:line="293" w:lineRule="exact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папке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пользователя;</w:t>
      </w:r>
    </w:p>
    <w:p w:rsidR="00251188" w:rsidRDefault="00251188">
      <w:pPr>
        <w:pStyle w:val="ListParagraph"/>
        <w:numPr>
          <w:ilvl w:val="0"/>
          <w:numId w:val="3"/>
        </w:numPr>
        <w:tabs>
          <w:tab w:val="left" w:pos="2022"/>
        </w:tabs>
        <w:spacing w:line="293" w:lineRule="exact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архивных папках,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пользователя;</w:t>
      </w:r>
    </w:p>
    <w:p w:rsidR="00251188" w:rsidRDefault="00251188">
      <w:pPr>
        <w:pStyle w:val="ListParagraph"/>
        <w:numPr>
          <w:ilvl w:val="0"/>
          <w:numId w:val="3"/>
        </w:numPr>
        <w:tabs>
          <w:tab w:val="left" w:pos="2022"/>
        </w:tabs>
        <w:spacing w:before="2" w:line="237" w:lineRule="auto"/>
        <w:ind w:left="1662" w:right="1232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папках,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Листы</w:t>
      </w:r>
      <w:r>
        <w:rPr>
          <w:spacing w:val="-1"/>
          <w:sz w:val="24"/>
        </w:rPr>
        <w:t xml:space="preserve"> </w:t>
      </w:r>
      <w:r>
        <w:rPr>
          <w:sz w:val="24"/>
        </w:rPr>
        <w:t>рассылок.</w:t>
      </w:r>
    </w:p>
    <w:p w:rsidR="00251188" w:rsidRDefault="00251188">
      <w:pPr>
        <w:pStyle w:val="BodyText"/>
        <w:ind w:left="1662" w:right="514"/>
      </w:pPr>
      <w:r>
        <w:t>Список адресов доступен каждому пользователю и включает всех пользователей:</w:t>
      </w:r>
      <w:r>
        <w:rPr>
          <w:spacing w:val="1"/>
        </w:rPr>
        <w:t xml:space="preserve"> </w:t>
      </w:r>
      <w:r>
        <w:t>Адресная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структуризации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рассылок.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недоступны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пользователей.</w:t>
      </w:r>
    </w:p>
    <w:p w:rsidR="00251188" w:rsidRDefault="00251188">
      <w:pPr>
        <w:pStyle w:val="BodyText"/>
        <w:ind w:left="1662" w:right="514"/>
      </w:pPr>
      <w:r>
        <w:t>Антивирус</w:t>
      </w:r>
      <w:r>
        <w:rPr>
          <w:spacing w:val="18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автоматическая</w:t>
      </w:r>
      <w:r>
        <w:rPr>
          <w:spacing w:val="18"/>
        </w:rPr>
        <w:t xml:space="preserve"> </w:t>
      </w:r>
      <w:r>
        <w:t>система</w:t>
      </w:r>
      <w:r>
        <w:rPr>
          <w:spacing w:val="17"/>
        </w:rPr>
        <w:t xml:space="preserve"> </w:t>
      </w:r>
      <w:r>
        <w:t>сканирования</w:t>
      </w:r>
      <w:r>
        <w:rPr>
          <w:spacing w:val="15"/>
        </w:rPr>
        <w:t xml:space="preserve"> </w:t>
      </w:r>
      <w:r>
        <w:t>почтовых</w:t>
      </w:r>
      <w:r>
        <w:rPr>
          <w:spacing w:val="18"/>
        </w:rPr>
        <w:t xml:space="preserve"> </w:t>
      </w:r>
      <w:r>
        <w:t>сообщений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вредоносного</w:t>
      </w:r>
      <w:r>
        <w:rPr>
          <w:spacing w:val="-1"/>
        </w:rPr>
        <w:t xml:space="preserve"> </w:t>
      </w:r>
      <w:r>
        <w:t>вирусного кода</w:t>
      </w:r>
      <w:r>
        <w:rPr>
          <w:spacing w:val="-1"/>
        </w:rPr>
        <w:t xml:space="preserve"> </w:t>
      </w:r>
      <w:r>
        <w:t>(вирусов).</w:t>
      </w:r>
    </w:p>
    <w:p w:rsidR="00251188" w:rsidRDefault="00251188">
      <w:pPr>
        <w:sectPr w:rsidR="00251188">
          <w:footerReference w:type="default" r:id="rId7"/>
          <w:pgSz w:w="11910" w:h="16840"/>
          <w:pgMar w:top="1040" w:right="340" w:bottom="960" w:left="40" w:header="0" w:footer="780" w:gutter="0"/>
          <w:pgNumType w:start="2"/>
          <w:cols w:space="720"/>
        </w:sectPr>
      </w:pPr>
    </w:p>
    <w:p w:rsidR="00251188" w:rsidRDefault="00251188">
      <w:pPr>
        <w:pStyle w:val="BodyText"/>
        <w:spacing w:before="66"/>
        <w:ind w:left="1662" w:right="511"/>
        <w:jc w:val="both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нежелательного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антивируса</w:t>
      </w:r>
      <w:r>
        <w:rPr>
          <w:spacing w:val="1"/>
        </w:rPr>
        <w:t xml:space="preserve"> </w:t>
      </w:r>
      <w:r>
        <w:t>вставляется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изъятия</w:t>
      </w:r>
      <w:r>
        <w:rPr>
          <w:spacing w:val="1"/>
        </w:rPr>
        <w:t xml:space="preserve"> </w:t>
      </w:r>
      <w:r>
        <w:t>зараженного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сообщения.</w:t>
      </w:r>
    </w:p>
    <w:p w:rsidR="00251188" w:rsidRDefault="00251188">
      <w:pPr>
        <w:pStyle w:val="BodyText"/>
        <w:spacing w:before="1"/>
        <w:ind w:left="1662" w:right="503"/>
        <w:jc w:val="both"/>
      </w:pPr>
      <w:r>
        <w:t>Антиспам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автоматическая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нежелательной</w:t>
      </w:r>
      <w:r>
        <w:rPr>
          <w:spacing w:val="-1"/>
        </w:rPr>
        <w:t xml:space="preserve"> </w:t>
      </w:r>
      <w:r>
        <w:t>рекламной рассылки (спам).</w:t>
      </w:r>
    </w:p>
    <w:p w:rsidR="00251188" w:rsidRDefault="00251188">
      <w:pPr>
        <w:pStyle w:val="BodyText"/>
        <w:ind w:left="1662"/>
        <w:jc w:val="both"/>
      </w:pPr>
      <w:r>
        <w:t>В</w:t>
      </w:r>
      <w:r>
        <w:rPr>
          <w:spacing w:val="-4"/>
        </w:rPr>
        <w:t xml:space="preserve"> </w:t>
      </w:r>
      <w:r>
        <w:t>ЭП</w:t>
      </w:r>
      <w:r>
        <w:rPr>
          <w:spacing w:val="-4"/>
        </w:rPr>
        <w:t xml:space="preserve"> </w:t>
      </w:r>
      <w:r>
        <w:t>настроена</w:t>
      </w:r>
      <w:r>
        <w:rPr>
          <w:spacing w:val="-3"/>
        </w:rPr>
        <w:t xml:space="preserve"> </w:t>
      </w:r>
      <w:r>
        <w:t>подсистема</w:t>
      </w:r>
      <w:r>
        <w:rPr>
          <w:spacing w:val="-3"/>
        </w:rPr>
        <w:t xml:space="preserve"> </w:t>
      </w:r>
      <w:r>
        <w:t>обнаружения</w:t>
      </w:r>
      <w:r>
        <w:rPr>
          <w:spacing w:val="-2"/>
        </w:rPr>
        <w:t xml:space="preserve"> </w:t>
      </w:r>
      <w:r>
        <w:t>нежелательной</w:t>
      </w:r>
      <w:r>
        <w:rPr>
          <w:spacing w:val="-4"/>
        </w:rPr>
        <w:t xml:space="preserve"> </w:t>
      </w:r>
      <w:r>
        <w:t>почты.</w:t>
      </w:r>
    </w:p>
    <w:p w:rsidR="00251188" w:rsidRDefault="00251188">
      <w:pPr>
        <w:pStyle w:val="BodyText"/>
        <w:ind w:left="1662" w:right="514"/>
        <w:jc w:val="both"/>
      </w:pPr>
      <w:r>
        <w:t>Сообщения, которые определены подсистемой антиспам как нежелательные, хранятся в</w:t>
      </w:r>
      <w:r>
        <w:rPr>
          <w:spacing w:val="1"/>
        </w:rPr>
        <w:t xml:space="preserve"> </w:t>
      </w:r>
      <w:r>
        <w:t>карантине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поступления,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безвозвратно</w:t>
      </w:r>
      <w:r>
        <w:rPr>
          <w:spacing w:val="1"/>
        </w:rPr>
        <w:t xml:space="preserve"> </w:t>
      </w:r>
      <w:r>
        <w:t>удаляются.</w:t>
      </w:r>
    </w:p>
    <w:p w:rsidR="00251188" w:rsidRDefault="00251188">
      <w:pPr>
        <w:pStyle w:val="BodyText"/>
        <w:spacing w:before="4"/>
      </w:pPr>
    </w:p>
    <w:p w:rsidR="00251188" w:rsidRDefault="00251188">
      <w:pPr>
        <w:pStyle w:val="Heading11"/>
        <w:numPr>
          <w:ilvl w:val="0"/>
          <w:numId w:val="5"/>
        </w:numPr>
        <w:tabs>
          <w:tab w:val="left" w:pos="2464"/>
        </w:tabs>
        <w:ind w:left="2463" w:hanging="241"/>
        <w:jc w:val="left"/>
      </w:pPr>
      <w:r>
        <w:t>Создание</w:t>
      </w:r>
      <w:r>
        <w:rPr>
          <w:spacing w:val="-5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почтового</w:t>
      </w:r>
      <w:r>
        <w:rPr>
          <w:spacing w:val="-3"/>
        </w:rPr>
        <w:t xml:space="preserve"> </w:t>
      </w:r>
      <w:r>
        <w:t>ящика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корпоративной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</w:t>
      </w:r>
    </w:p>
    <w:p w:rsidR="00251188" w:rsidRDefault="00251188">
      <w:pPr>
        <w:pStyle w:val="BodyText"/>
        <w:ind w:left="1662"/>
      </w:pPr>
      <w:r>
        <w:t>Создание</w:t>
      </w:r>
      <w:r>
        <w:rPr>
          <w:spacing w:val="52"/>
        </w:rPr>
        <w:t xml:space="preserve"> </w:t>
      </w:r>
      <w:r>
        <w:t>личного</w:t>
      </w:r>
      <w:r>
        <w:rPr>
          <w:spacing w:val="52"/>
        </w:rPr>
        <w:t xml:space="preserve"> </w:t>
      </w:r>
      <w:r>
        <w:t>почтового</w:t>
      </w:r>
      <w:r>
        <w:rPr>
          <w:spacing w:val="55"/>
        </w:rPr>
        <w:t xml:space="preserve"> </w:t>
      </w:r>
      <w:r>
        <w:t>ящика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настройка</w:t>
      </w:r>
      <w:r>
        <w:rPr>
          <w:spacing w:val="54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корпоративной</w:t>
      </w:r>
      <w:r>
        <w:rPr>
          <w:spacing w:val="54"/>
        </w:rPr>
        <w:t xml:space="preserve"> </w:t>
      </w:r>
      <w:r>
        <w:t>ЭП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заявки.</w:t>
      </w:r>
    </w:p>
    <w:p w:rsidR="00251188" w:rsidRDefault="00251188">
      <w:pPr>
        <w:pStyle w:val="BodyText"/>
        <w:ind w:left="1662"/>
      </w:pPr>
      <w:r>
        <w:t>Для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пользователя</w:t>
      </w:r>
      <w:r>
        <w:rPr>
          <w:spacing w:val="-4"/>
        </w:rPr>
        <w:t xml:space="preserve"> </w:t>
      </w:r>
      <w:r>
        <w:t>создается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почтовый</w:t>
      </w:r>
      <w:r>
        <w:rPr>
          <w:spacing w:val="-2"/>
        </w:rPr>
        <w:t xml:space="preserve"> </w:t>
      </w:r>
      <w:r>
        <w:t>ящик.</w:t>
      </w:r>
    </w:p>
    <w:p w:rsidR="00251188" w:rsidRDefault="00251188">
      <w:pPr>
        <w:pStyle w:val="BodyText"/>
        <w:ind w:left="1662" w:right="514"/>
      </w:pPr>
      <w:r>
        <w:t>Для</w:t>
      </w:r>
      <w:r>
        <w:rPr>
          <w:spacing w:val="16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одним</w:t>
      </w:r>
      <w:r>
        <w:rPr>
          <w:spacing w:val="16"/>
        </w:rPr>
        <w:t xml:space="preserve"> </w:t>
      </w:r>
      <w:r>
        <w:t>пользователем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несколькими</w:t>
      </w:r>
      <w:r>
        <w:rPr>
          <w:spacing w:val="17"/>
        </w:rPr>
        <w:t xml:space="preserve"> </w:t>
      </w:r>
      <w:r>
        <w:t>почтовыми</w:t>
      </w:r>
      <w:r>
        <w:rPr>
          <w:spacing w:val="17"/>
        </w:rPr>
        <w:t xml:space="preserve"> </w:t>
      </w:r>
      <w:r>
        <w:t>ящиками</w:t>
      </w:r>
      <w:r>
        <w:rPr>
          <w:spacing w:val="17"/>
        </w:rPr>
        <w:t xml:space="preserve"> </w:t>
      </w:r>
      <w:r>
        <w:t>специалистом</w:t>
      </w:r>
      <w:r>
        <w:rPr>
          <w:spacing w:val="-57"/>
        </w:rPr>
        <w:t xml:space="preserve"> </w:t>
      </w:r>
      <w:r>
        <w:t>информационно-технической</w:t>
      </w:r>
      <w:r>
        <w:rPr>
          <w:spacing w:val="-2"/>
        </w:rPr>
        <w:t xml:space="preserve"> </w:t>
      </w:r>
      <w:r>
        <w:t>службы выполняется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настройка.</w:t>
      </w:r>
    </w:p>
    <w:p w:rsidR="00251188" w:rsidRDefault="00251188">
      <w:pPr>
        <w:pStyle w:val="BodyText"/>
        <w:ind w:left="1662"/>
      </w:pPr>
      <w:r>
        <w:t>Пользователь</w:t>
      </w:r>
      <w:r>
        <w:rPr>
          <w:spacing w:val="-4"/>
        </w:rPr>
        <w:t xml:space="preserve"> </w:t>
      </w:r>
      <w:r>
        <w:t>лично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сохранность</w:t>
      </w:r>
      <w:r>
        <w:rPr>
          <w:spacing w:val="-3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папок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рабочем</w:t>
      </w:r>
      <w:r>
        <w:rPr>
          <w:spacing w:val="-4"/>
        </w:rPr>
        <w:t xml:space="preserve"> </w:t>
      </w:r>
      <w:r>
        <w:t>месте.</w:t>
      </w:r>
    </w:p>
    <w:p w:rsidR="00251188" w:rsidRDefault="00251188">
      <w:pPr>
        <w:pStyle w:val="BodyText"/>
        <w:spacing w:before="3"/>
      </w:pPr>
    </w:p>
    <w:p w:rsidR="00251188" w:rsidRDefault="00251188">
      <w:pPr>
        <w:pStyle w:val="Heading11"/>
        <w:numPr>
          <w:ilvl w:val="0"/>
          <w:numId w:val="5"/>
        </w:numPr>
        <w:tabs>
          <w:tab w:val="left" w:pos="4195"/>
        </w:tabs>
        <w:spacing w:before="1"/>
        <w:ind w:left="4194" w:hanging="241"/>
      </w:pPr>
      <w:r>
        <w:t>Обеспечение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почтовых</w:t>
      </w:r>
      <w:r>
        <w:rPr>
          <w:spacing w:val="-3"/>
        </w:rPr>
        <w:t xml:space="preserve"> </w:t>
      </w:r>
      <w:r>
        <w:t>ящиков</w:t>
      </w:r>
    </w:p>
    <w:p w:rsidR="00251188" w:rsidRDefault="00251188">
      <w:pPr>
        <w:pStyle w:val="ListParagraph"/>
        <w:numPr>
          <w:ilvl w:val="1"/>
          <w:numId w:val="2"/>
        </w:numPr>
        <w:tabs>
          <w:tab w:val="left" w:pos="2116"/>
        </w:tabs>
        <w:ind w:right="515" w:firstLine="0"/>
        <w:rPr>
          <w:sz w:val="24"/>
        </w:rPr>
      </w:pPr>
      <w:r>
        <w:rPr>
          <w:sz w:val="24"/>
        </w:rPr>
        <w:t>Контроль почтовых ящиков в корпоративной ЭП должен в автоматическом 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действий:</w:t>
      </w:r>
    </w:p>
    <w:p w:rsidR="00251188" w:rsidRDefault="00251188">
      <w:pPr>
        <w:pStyle w:val="ListParagraph"/>
        <w:numPr>
          <w:ilvl w:val="0"/>
          <w:numId w:val="1"/>
        </w:numPr>
        <w:tabs>
          <w:tab w:val="left" w:pos="1840"/>
        </w:tabs>
        <w:ind w:right="509" w:firstLine="0"/>
        <w:rPr>
          <w:sz w:val="24"/>
        </w:rPr>
      </w:pPr>
      <w:r>
        <w:rPr>
          <w:sz w:val="24"/>
        </w:rPr>
        <w:t>направление сообщения при приближении к установленному лимиту размера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ящика;</w:t>
      </w:r>
    </w:p>
    <w:p w:rsidR="00251188" w:rsidRDefault="00251188">
      <w:pPr>
        <w:pStyle w:val="ListParagraph"/>
        <w:numPr>
          <w:ilvl w:val="0"/>
          <w:numId w:val="1"/>
        </w:numPr>
        <w:tabs>
          <w:tab w:val="left" w:pos="1946"/>
        </w:tabs>
        <w:ind w:right="512" w:firstLine="0"/>
        <w:rPr>
          <w:sz w:val="24"/>
        </w:rPr>
      </w:pPr>
      <w:r>
        <w:rPr>
          <w:sz w:val="24"/>
        </w:rPr>
        <w:t>автоматическое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лимитов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ящиков;</w:t>
      </w:r>
    </w:p>
    <w:p w:rsidR="00251188" w:rsidRDefault="00251188">
      <w:pPr>
        <w:pStyle w:val="ListParagraph"/>
        <w:numPr>
          <w:ilvl w:val="0"/>
          <w:numId w:val="1"/>
        </w:numPr>
        <w:tabs>
          <w:tab w:val="left" w:pos="1802"/>
        </w:tabs>
        <w:ind w:left="1801" w:hanging="140"/>
        <w:rPr>
          <w:sz w:val="24"/>
        </w:rPr>
      </w:pPr>
      <w:r>
        <w:rPr>
          <w:sz w:val="24"/>
        </w:rPr>
        <w:t>оперативное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сервера;</w:t>
      </w:r>
    </w:p>
    <w:p w:rsidR="00251188" w:rsidRDefault="00251188">
      <w:pPr>
        <w:pStyle w:val="ListParagraph"/>
        <w:numPr>
          <w:ilvl w:val="0"/>
          <w:numId w:val="1"/>
        </w:numPr>
        <w:tabs>
          <w:tab w:val="left" w:pos="1802"/>
        </w:tabs>
        <w:ind w:left="1801" w:hanging="140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пользователей;</w:t>
      </w:r>
    </w:p>
    <w:p w:rsidR="00251188" w:rsidRDefault="00251188">
      <w:pPr>
        <w:pStyle w:val="ListParagraph"/>
        <w:numPr>
          <w:ilvl w:val="0"/>
          <w:numId w:val="1"/>
        </w:numPr>
        <w:tabs>
          <w:tab w:val="left" w:pos="1843"/>
        </w:tabs>
        <w:ind w:right="513" w:firstLine="0"/>
        <w:rPr>
          <w:sz w:val="24"/>
        </w:rPr>
      </w:pPr>
      <w:r>
        <w:rPr>
          <w:sz w:val="24"/>
        </w:rPr>
        <w:t>ежедневное автоматическое удаление сообщений, хранящихся более 5 дней, из папки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Удаленные;</w:t>
      </w:r>
    </w:p>
    <w:p w:rsidR="00251188" w:rsidRDefault="00251188">
      <w:pPr>
        <w:pStyle w:val="ListParagraph"/>
        <w:numPr>
          <w:ilvl w:val="0"/>
          <w:numId w:val="1"/>
        </w:numPr>
        <w:tabs>
          <w:tab w:val="left" w:pos="1802"/>
        </w:tabs>
        <w:ind w:left="1801" w:hanging="140"/>
        <w:rPr>
          <w:sz w:val="24"/>
        </w:rPr>
      </w:pPr>
      <w:r>
        <w:rPr>
          <w:sz w:val="24"/>
        </w:rPr>
        <w:t>отправление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превышении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лимита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ящика.</w:t>
      </w:r>
    </w:p>
    <w:p w:rsidR="00251188" w:rsidRDefault="00251188">
      <w:pPr>
        <w:pStyle w:val="ListParagraph"/>
        <w:numPr>
          <w:ilvl w:val="1"/>
          <w:numId w:val="2"/>
        </w:numPr>
        <w:tabs>
          <w:tab w:val="left" w:pos="2123"/>
        </w:tabs>
        <w:ind w:right="507" w:firstLine="0"/>
        <w:rPr>
          <w:sz w:val="24"/>
        </w:rPr>
      </w:pPr>
      <w:r>
        <w:rPr>
          <w:sz w:val="24"/>
        </w:rPr>
        <w:t>Превышение лимита размера личного почтового ящика автоматически блокируется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 на личный почтовый ящик. В случае превышения лимита размера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ящика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ящика.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 личного почтового ящика до установленного лимита (перемещением 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почты в личную папку,</w:t>
      </w:r>
      <w:r>
        <w:rPr>
          <w:spacing w:val="1"/>
          <w:sz w:val="24"/>
        </w:rPr>
        <w:t xml:space="preserve"> </w:t>
      </w:r>
      <w:r>
        <w:rPr>
          <w:sz w:val="24"/>
        </w:rPr>
        <w:t>общую папку или удалением), предусмотрено автоматическое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заблокированных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возможностей.</w:t>
      </w:r>
    </w:p>
    <w:p w:rsidR="00251188" w:rsidRDefault="00251188">
      <w:pPr>
        <w:pStyle w:val="ListParagraph"/>
        <w:numPr>
          <w:ilvl w:val="1"/>
          <w:numId w:val="2"/>
        </w:numPr>
        <w:tabs>
          <w:tab w:val="left" w:pos="2258"/>
        </w:tabs>
        <w:ind w:right="511" w:firstLine="0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размера личного почтового ящика, а также своевременное архивирование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251188" w:rsidRDefault="00251188">
      <w:pPr>
        <w:pStyle w:val="BodyText"/>
        <w:spacing w:before="3"/>
      </w:pPr>
    </w:p>
    <w:p w:rsidR="00251188" w:rsidRDefault="00251188">
      <w:pPr>
        <w:pStyle w:val="Heading11"/>
        <w:numPr>
          <w:ilvl w:val="0"/>
          <w:numId w:val="5"/>
        </w:numPr>
        <w:tabs>
          <w:tab w:val="left" w:pos="4459"/>
        </w:tabs>
        <w:ind w:left="4458" w:hanging="241"/>
      </w:pPr>
      <w:r>
        <w:t>Удаление</w:t>
      </w:r>
      <w:r>
        <w:rPr>
          <w:spacing w:val="-4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ящиков</w:t>
      </w:r>
    </w:p>
    <w:p w:rsidR="00251188" w:rsidRDefault="00251188">
      <w:pPr>
        <w:pStyle w:val="BodyText"/>
        <w:ind w:left="1662" w:right="506"/>
        <w:jc w:val="both"/>
      </w:pPr>
      <w:r>
        <w:t>5.1.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ящиков</w:t>
      </w:r>
      <w:r>
        <w:rPr>
          <w:spacing w:val="1"/>
        </w:rPr>
        <w:t xml:space="preserve"> </w:t>
      </w:r>
      <w:r>
        <w:t>уволенных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администратором на основании данных об увольнении работника. Процедура удаления</w:t>
      </w:r>
      <w:r>
        <w:rPr>
          <w:spacing w:val="1"/>
        </w:rPr>
        <w:t xml:space="preserve"> </w:t>
      </w:r>
      <w:r>
        <w:t>предполагает блокировку личного почтового ящика на 1 месяц и безвозвратное удаление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 данного</w:t>
      </w:r>
      <w:r>
        <w:rPr>
          <w:spacing w:val="-3"/>
        </w:rPr>
        <w:t xml:space="preserve"> </w:t>
      </w:r>
      <w:r>
        <w:t>срока.</w:t>
      </w:r>
    </w:p>
    <w:p w:rsidR="00251188" w:rsidRDefault="00251188">
      <w:pPr>
        <w:pStyle w:val="BodyText"/>
        <w:spacing w:before="3"/>
      </w:pPr>
    </w:p>
    <w:p w:rsidR="00251188" w:rsidRDefault="00251188">
      <w:pPr>
        <w:pStyle w:val="Heading11"/>
        <w:numPr>
          <w:ilvl w:val="0"/>
          <w:numId w:val="5"/>
        </w:numPr>
        <w:tabs>
          <w:tab w:val="left" w:pos="2896"/>
        </w:tabs>
        <w:ind w:left="2895" w:hanging="241"/>
        <w:jc w:val="left"/>
      </w:pPr>
      <w:r>
        <w:t>Ограничения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корпоративной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</w:p>
    <w:p w:rsidR="00251188" w:rsidRDefault="00251188">
      <w:pPr>
        <w:pStyle w:val="ListParagraph"/>
        <w:numPr>
          <w:ilvl w:val="1"/>
          <w:numId w:val="5"/>
        </w:numPr>
        <w:tabs>
          <w:tab w:val="left" w:pos="2135"/>
        </w:tabs>
        <w:ind w:right="516" w:firstLine="0"/>
        <w:rPr>
          <w:sz w:val="24"/>
        </w:rPr>
      </w:pP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48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50"/>
          <w:sz w:val="24"/>
        </w:rPr>
        <w:t xml:space="preserve"> </w:t>
      </w:r>
      <w:r>
        <w:rPr>
          <w:sz w:val="24"/>
        </w:rPr>
        <w:t>ЭП</w:t>
      </w:r>
      <w:r>
        <w:rPr>
          <w:spacing w:val="48"/>
          <w:sz w:val="24"/>
        </w:rPr>
        <w:t xml:space="preserve"> </w:t>
      </w:r>
      <w:r>
        <w:rPr>
          <w:sz w:val="24"/>
        </w:rPr>
        <w:t>пользователи</w:t>
      </w:r>
      <w:r>
        <w:rPr>
          <w:spacing w:val="50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4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правила:</w:t>
      </w:r>
    </w:p>
    <w:p w:rsidR="00251188" w:rsidRDefault="00251188">
      <w:pPr>
        <w:pStyle w:val="ListParagraph"/>
        <w:numPr>
          <w:ilvl w:val="0"/>
          <w:numId w:val="1"/>
        </w:numPr>
        <w:tabs>
          <w:tab w:val="left" w:pos="1802"/>
        </w:tabs>
        <w:ind w:left="1801" w:hanging="1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почтовыми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сообщениями;</w:t>
      </w:r>
    </w:p>
    <w:p w:rsidR="00251188" w:rsidRDefault="00251188">
      <w:pPr>
        <w:rPr>
          <w:sz w:val="24"/>
        </w:rPr>
        <w:sectPr w:rsidR="00251188">
          <w:pgSz w:w="11910" w:h="16840"/>
          <w:pgMar w:top="1040" w:right="340" w:bottom="960" w:left="40" w:header="0" w:footer="780" w:gutter="0"/>
          <w:cols w:space="720"/>
        </w:sectPr>
      </w:pPr>
    </w:p>
    <w:p w:rsidR="00251188" w:rsidRDefault="00251188">
      <w:pPr>
        <w:pStyle w:val="ListParagraph"/>
        <w:numPr>
          <w:ilvl w:val="0"/>
          <w:numId w:val="1"/>
        </w:numPr>
        <w:tabs>
          <w:tab w:val="left" w:pos="1809"/>
        </w:tabs>
        <w:spacing w:before="66"/>
        <w:ind w:right="504" w:firstLine="0"/>
        <w:rPr>
          <w:sz w:val="24"/>
        </w:rPr>
      </w:pPr>
      <w:r>
        <w:rPr>
          <w:sz w:val="24"/>
        </w:rPr>
        <w:t>строго следовать ограничениям в рассылке сведений, содержащих персональные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иную</w:t>
      </w:r>
      <w:r>
        <w:rPr>
          <w:spacing w:val="14"/>
          <w:sz w:val="24"/>
        </w:rPr>
        <w:t xml:space="preserve"> </w:t>
      </w:r>
      <w:r>
        <w:rPr>
          <w:sz w:val="24"/>
        </w:rPr>
        <w:t>конфиденциальную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4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4"/>
          <w:sz w:val="24"/>
        </w:rPr>
        <w:t xml:space="preserve"> </w:t>
      </w:r>
      <w:r>
        <w:rPr>
          <w:sz w:val="24"/>
        </w:rPr>
        <w:t>режим</w:t>
      </w:r>
      <w:r>
        <w:rPr>
          <w:spacing w:val="1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8"/>
          <w:sz w:val="24"/>
        </w:rPr>
        <w:t xml:space="preserve"> </w:t>
      </w:r>
      <w:r>
        <w:rPr>
          <w:sz w:val="24"/>
        </w:rPr>
        <w:t>и использования в соответствии с законодательством Российской Федерации, локальными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:rsidR="00251188" w:rsidRDefault="00251188">
      <w:pPr>
        <w:pStyle w:val="ListParagraph"/>
        <w:numPr>
          <w:ilvl w:val="0"/>
          <w:numId w:val="1"/>
        </w:numPr>
        <w:tabs>
          <w:tab w:val="left" w:pos="1850"/>
        </w:tabs>
        <w:spacing w:before="1"/>
        <w:ind w:right="515" w:firstLine="0"/>
        <w:rPr>
          <w:sz w:val="24"/>
        </w:rPr>
      </w:pPr>
      <w:r>
        <w:rPr>
          <w:sz w:val="24"/>
        </w:rPr>
        <w:t>перед отправлением сообщения проверять правописание, грамматику и перечитывать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сообщение;</w:t>
      </w:r>
    </w:p>
    <w:p w:rsidR="00251188" w:rsidRDefault="00251188">
      <w:pPr>
        <w:pStyle w:val="ListParagraph"/>
        <w:numPr>
          <w:ilvl w:val="0"/>
          <w:numId w:val="1"/>
        </w:numPr>
        <w:tabs>
          <w:tab w:val="left" w:pos="1907"/>
        </w:tabs>
        <w:ind w:right="513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неэтичного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2"/>
          <w:sz w:val="24"/>
        </w:rPr>
        <w:t xml:space="preserve"> </w:t>
      </w:r>
      <w:r>
        <w:rPr>
          <w:sz w:val="24"/>
        </w:rPr>
        <w:t>угрозы в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пользователей;</w:t>
      </w:r>
    </w:p>
    <w:p w:rsidR="00251188" w:rsidRDefault="00251188">
      <w:pPr>
        <w:pStyle w:val="ListParagraph"/>
        <w:numPr>
          <w:ilvl w:val="0"/>
          <w:numId w:val="1"/>
        </w:numPr>
        <w:tabs>
          <w:tab w:val="left" w:pos="1898"/>
        </w:tabs>
        <w:ind w:right="510" w:firstLine="0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рассылку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251188" w:rsidRDefault="00251188">
      <w:pPr>
        <w:pStyle w:val="ListParagraph"/>
        <w:numPr>
          <w:ilvl w:val="0"/>
          <w:numId w:val="1"/>
        </w:numPr>
        <w:tabs>
          <w:tab w:val="left" w:pos="1802"/>
        </w:tabs>
        <w:ind w:left="1801" w:hanging="140"/>
        <w:rPr>
          <w:sz w:val="24"/>
        </w:rPr>
      </w:pPr>
      <w:r>
        <w:rPr>
          <w:sz w:val="24"/>
        </w:rPr>
        <w:t>неукоснительно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Регламента.</w:t>
      </w:r>
    </w:p>
    <w:p w:rsidR="00251188" w:rsidRDefault="00251188">
      <w:pPr>
        <w:pStyle w:val="ListParagraph"/>
        <w:numPr>
          <w:ilvl w:val="1"/>
          <w:numId w:val="5"/>
        </w:numPr>
        <w:tabs>
          <w:tab w:val="left" w:pos="2104"/>
        </w:tabs>
        <w:ind w:right="512" w:firstLine="0"/>
        <w:rPr>
          <w:sz w:val="24"/>
        </w:rPr>
      </w:pPr>
      <w:r>
        <w:rPr>
          <w:sz w:val="24"/>
        </w:rPr>
        <w:t>Информации должна рассылаться только тем адресатам, которым она действительно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выполнения служебных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функций.</w:t>
      </w:r>
    </w:p>
    <w:p w:rsidR="00251188" w:rsidRDefault="00251188">
      <w:pPr>
        <w:pStyle w:val="ListParagraph"/>
        <w:numPr>
          <w:ilvl w:val="1"/>
          <w:numId w:val="5"/>
        </w:numPr>
        <w:tabs>
          <w:tab w:val="left" w:pos="2212"/>
        </w:tabs>
        <w:ind w:right="511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раз)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ящик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заблокирован.</w:t>
      </w:r>
    </w:p>
    <w:p w:rsidR="00251188" w:rsidRDefault="00251188">
      <w:pPr>
        <w:pStyle w:val="ListParagraph"/>
        <w:numPr>
          <w:ilvl w:val="1"/>
          <w:numId w:val="5"/>
        </w:numPr>
        <w:tabs>
          <w:tab w:val="left" w:pos="2128"/>
        </w:tabs>
        <w:ind w:right="509" w:firstLine="0"/>
        <w:rPr>
          <w:sz w:val="24"/>
        </w:rPr>
      </w:pPr>
      <w:r>
        <w:rPr>
          <w:sz w:val="24"/>
        </w:rPr>
        <w:t>Все пользователи в обязательном порядке знакомятся с настоящим Регламентом 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Памяткой по работе с корпоративной электронной почтой МБДОУ, обеспечивая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rPr>
          <w:sz w:val="20"/>
        </w:rPr>
      </w:pPr>
    </w:p>
    <w:p w:rsidR="00251188" w:rsidRDefault="00251188">
      <w:pPr>
        <w:pStyle w:val="BodyText"/>
        <w:spacing w:before="5"/>
        <w:rPr>
          <w:sz w:val="22"/>
        </w:rPr>
      </w:pPr>
    </w:p>
    <w:p w:rsidR="00251188" w:rsidRPr="00A9061E" w:rsidRDefault="00251188" w:rsidP="00A9061E">
      <w:pPr>
        <w:pStyle w:val="NoSpacing"/>
        <w:rPr>
          <w:sz w:val="17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6pt;margin-top:792.9pt;width:6pt;height:13.3pt;z-index:-251658240;mso-position-horizontal-relative:page;mso-position-vertical-relative:page" filled="f" stroked="f">
            <v:textbox inset="0,0,0,0">
              <w:txbxContent>
                <w:p w:rsidR="00251188" w:rsidRDefault="00251188">
                  <w:pPr>
                    <w:pStyle w:val="BodyText"/>
                    <w:spacing w:line="266" w:lineRule="exact"/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</w:p>
    <w:sectPr w:rsidR="00251188" w:rsidRPr="00A9061E" w:rsidSect="00473EA7">
      <w:footerReference w:type="default" r:id="rId8"/>
      <w:pgSz w:w="11910" w:h="16840"/>
      <w:pgMar w:top="1580" w:right="340" w:bottom="280" w:left="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88" w:rsidRDefault="00251188" w:rsidP="00473EA7">
      <w:r>
        <w:separator/>
      </w:r>
    </w:p>
  </w:endnote>
  <w:endnote w:type="continuationSeparator" w:id="0">
    <w:p w:rsidR="00251188" w:rsidRDefault="00251188" w:rsidP="00473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88" w:rsidRDefault="00251188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pt;margin-top:791.9pt;width:12pt;height:15.3pt;z-index:-251656192;mso-position-horizontal-relative:page;mso-position-vertical-relative:page" filled="f" stroked="f">
          <v:textbox inset="0,0,0,0">
            <w:txbxContent>
              <w:p w:rsidR="00251188" w:rsidRDefault="00251188">
                <w:pPr>
                  <w:pStyle w:val="BodyText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88" w:rsidRDefault="0025118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88" w:rsidRDefault="00251188" w:rsidP="00473EA7">
      <w:r>
        <w:separator/>
      </w:r>
    </w:p>
  </w:footnote>
  <w:footnote w:type="continuationSeparator" w:id="0">
    <w:p w:rsidR="00251188" w:rsidRDefault="00251188" w:rsidP="00473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47B"/>
    <w:multiLevelType w:val="multilevel"/>
    <w:tmpl w:val="A5123458"/>
    <w:lvl w:ilvl="0">
      <w:start w:val="4"/>
      <w:numFmt w:val="decimal"/>
      <w:lvlText w:val="%1"/>
      <w:lvlJc w:val="left"/>
      <w:pPr>
        <w:ind w:left="1662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2" w:hanging="45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633" w:hanging="454"/>
      </w:pPr>
      <w:rPr>
        <w:rFonts w:hint="default"/>
      </w:rPr>
    </w:lvl>
    <w:lvl w:ilvl="3">
      <w:numFmt w:val="bullet"/>
      <w:lvlText w:val="•"/>
      <w:lvlJc w:val="left"/>
      <w:pPr>
        <w:ind w:left="4619" w:hanging="454"/>
      </w:pPr>
      <w:rPr>
        <w:rFonts w:hint="default"/>
      </w:rPr>
    </w:lvl>
    <w:lvl w:ilvl="4">
      <w:numFmt w:val="bullet"/>
      <w:lvlText w:val="•"/>
      <w:lvlJc w:val="left"/>
      <w:pPr>
        <w:ind w:left="5606" w:hanging="454"/>
      </w:pPr>
      <w:rPr>
        <w:rFonts w:hint="default"/>
      </w:rPr>
    </w:lvl>
    <w:lvl w:ilvl="5">
      <w:numFmt w:val="bullet"/>
      <w:lvlText w:val="•"/>
      <w:lvlJc w:val="left"/>
      <w:pPr>
        <w:ind w:left="6593" w:hanging="454"/>
      </w:pPr>
      <w:rPr>
        <w:rFonts w:hint="default"/>
      </w:rPr>
    </w:lvl>
    <w:lvl w:ilvl="6">
      <w:numFmt w:val="bullet"/>
      <w:lvlText w:val="•"/>
      <w:lvlJc w:val="left"/>
      <w:pPr>
        <w:ind w:left="7579" w:hanging="454"/>
      </w:pPr>
      <w:rPr>
        <w:rFonts w:hint="default"/>
      </w:rPr>
    </w:lvl>
    <w:lvl w:ilvl="7">
      <w:numFmt w:val="bullet"/>
      <w:lvlText w:val="•"/>
      <w:lvlJc w:val="left"/>
      <w:pPr>
        <w:ind w:left="8566" w:hanging="454"/>
      </w:pPr>
      <w:rPr>
        <w:rFonts w:hint="default"/>
      </w:rPr>
    </w:lvl>
    <w:lvl w:ilvl="8">
      <w:numFmt w:val="bullet"/>
      <w:lvlText w:val="•"/>
      <w:lvlJc w:val="left"/>
      <w:pPr>
        <w:ind w:left="9553" w:hanging="454"/>
      </w:pPr>
      <w:rPr>
        <w:rFonts w:hint="default"/>
      </w:rPr>
    </w:lvl>
  </w:abstractNum>
  <w:abstractNum w:abstractNumId="1">
    <w:nsid w:val="01C760DE"/>
    <w:multiLevelType w:val="multilevel"/>
    <w:tmpl w:val="A34071C0"/>
    <w:lvl w:ilvl="0">
      <w:start w:val="1"/>
      <w:numFmt w:val="decimal"/>
      <w:lvlText w:val="%1"/>
      <w:lvlJc w:val="left"/>
      <w:pPr>
        <w:ind w:left="1662" w:hanging="6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2" w:hanging="69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633" w:hanging="696"/>
      </w:pPr>
      <w:rPr>
        <w:rFonts w:hint="default"/>
      </w:rPr>
    </w:lvl>
    <w:lvl w:ilvl="3">
      <w:numFmt w:val="bullet"/>
      <w:lvlText w:val="•"/>
      <w:lvlJc w:val="left"/>
      <w:pPr>
        <w:ind w:left="4619" w:hanging="696"/>
      </w:pPr>
      <w:rPr>
        <w:rFonts w:hint="default"/>
      </w:rPr>
    </w:lvl>
    <w:lvl w:ilvl="4">
      <w:numFmt w:val="bullet"/>
      <w:lvlText w:val="•"/>
      <w:lvlJc w:val="left"/>
      <w:pPr>
        <w:ind w:left="5606" w:hanging="696"/>
      </w:pPr>
      <w:rPr>
        <w:rFonts w:hint="default"/>
      </w:rPr>
    </w:lvl>
    <w:lvl w:ilvl="5">
      <w:numFmt w:val="bullet"/>
      <w:lvlText w:val="•"/>
      <w:lvlJc w:val="left"/>
      <w:pPr>
        <w:ind w:left="6593" w:hanging="696"/>
      </w:pPr>
      <w:rPr>
        <w:rFonts w:hint="default"/>
      </w:rPr>
    </w:lvl>
    <w:lvl w:ilvl="6">
      <w:numFmt w:val="bullet"/>
      <w:lvlText w:val="•"/>
      <w:lvlJc w:val="left"/>
      <w:pPr>
        <w:ind w:left="7579" w:hanging="696"/>
      </w:pPr>
      <w:rPr>
        <w:rFonts w:hint="default"/>
      </w:rPr>
    </w:lvl>
    <w:lvl w:ilvl="7">
      <w:numFmt w:val="bullet"/>
      <w:lvlText w:val="•"/>
      <w:lvlJc w:val="left"/>
      <w:pPr>
        <w:ind w:left="8566" w:hanging="696"/>
      </w:pPr>
      <w:rPr>
        <w:rFonts w:hint="default"/>
      </w:rPr>
    </w:lvl>
    <w:lvl w:ilvl="8">
      <w:numFmt w:val="bullet"/>
      <w:lvlText w:val="•"/>
      <w:lvlJc w:val="left"/>
      <w:pPr>
        <w:ind w:left="9553" w:hanging="696"/>
      </w:pPr>
      <w:rPr>
        <w:rFonts w:hint="default"/>
      </w:rPr>
    </w:lvl>
  </w:abstractNum>
  <w:abstractNum w:abstractNumId="2">
    <w:nsid w:val="1E196E04"/>
    <w:multiLevelType w:val="multilevel"/>
    <w:tmpl w:val="3BE407B8"/>
    <w:lvl w:ilvl="0">
      <w:start w:val="1"/>
      <w:numFmt w:val="decimal"/>
      <w:lvlText w:val="%1."/>
      <w:lvlJc w:val="left"/>
      <w:pPr>
        <w:ind w:left="566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662" w:hanging="47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6311" w:hanging="473"/>
      </w:pPr>
      <w:rPr>
        <w:rFonts w:hint="default"/>
      </w:rPr>
    </w:lvl>
    <w:lvl w:ilvl="3">
      <w:numFmt w:val="bullet"/>
      <w:lvlText w:val="•"/>
      <w:lvlJc w:val="left"/>
      <w:pPr>
        <w:ind w:left="6963" w:hanging="473"/>
      </w:pPr>
      <w:rPr>
        <w:rFonts w:hint="default"/>
      </w:rPr>
    </w:lvl>
    <w:lvl w:ilvl="4">
      <w:numFmt w:val="bullet"/>
      <w:lvlText w:val="•"/>
      <w:lvlJc w:val="left"/>
      <w:pPr>
        <w:ind w:left="7615" w:hanging="473"/>
      </w:pPr>
      <w:rPr>
        <w:rFonts w:hint="default"/>
      </w:rPr>
    </w:lvl>
    <w:lvl w:ilvl="5">
      <w:numFmt w:val="bullet"/>
      <w:lvlText w:val="•"/>
      <w:lvlJc w:val="left"/>
      <w:pPr>
        <w:ind w:left="8267" w:hanging="473"/>
      </w:pPr>
      <w:rPr>
        <w:rFonts w:hint="default"/>
      </w:rPr>
    </w:lvl>
    <w:lvl w:ilvl="6">
      <w:numFmt w:val="bullet"/>
      <w:lvlText w:val="•"/>
      <w:lvlJc w:val="left"/>
      <w:pPr>
        <w:ind w:left="8919" w:hanging="473"/>
      </w:pPr>
      <w:rPr>
        <w:rFonts w:hint="default"/>
      </w:rPr>
    </w:lvl>
    <w:lvl w:ilvl="7">
      <w:numFmt w:val="bullet"/>
      <w:lvlText w:val="•"/>
      <w:lvlJc w:val="left"/>
      <w:pPr>
        <w:ind w:left="9570" w:hanging="473"/>
      </w:pPr>
      <w:rPr>
        <w:rFonts w:hint="default"/>
      </w:rPr>
    </w:lvl>
    <w:lvl w:ilvl="8">
      <w:numFmt w:val="bullet"/>
      <w:lvlText w:val="•"/>
      <w:lvlJc w:val="left"/>
      <w:pPr>
        <w:ind w:left="10222" w:hanging="473"/>
      </w:pPr>
      <w:rPr>
        <w:rFonts w:hint="default"/>
      </w:rPr>
    </w:lvl>
  </w:abstractNum>
  <w:abstractNum w:abstractNumId="3">
    <w:nsid w:val="2C5042EF"/>
    <w:multiLevelType w:val="hybridMultilevel"/>
    <w:tmpl w:val="430C7118"/>
    <w:lvl w:ilvl="0" w:tplc="2474ECEA">
      <w:numFmt w:val="bullet"/>
      <w:lvlText w:val="-"/>
      <w:lvlJc w:val="left"/>
      <w:pPr>
        <w:ind w:left="1662" w:hanging="178"/>
      </w:pPr>
      <w:rPr>
        <w:rFonts w:ascii="Times New Roman" w:eastAsia="Times New Roman" w:hAnsi="Times New Roman" w:hint="default"/>
        <w:w w:val="99"/>
        <w:sz w:val="24"/>
      </w:rPr>
    </w:lvl>
    <w:lvl w:ilvl="1" w:tplc="5F84A704">
      <w:numFmt w:val="bullet"/>
      <w:lvlText w:val="•"/>
      <w:lvlJc w:val="left"/>
      <w:pPr>
        <w:ind w:left="2646" w:hanging="178"/>
      </w:pPr>
      <w:rPr>
        <w:rFonts w:hint="default"/>
      </w:rPr>
    </w:lvl>
    <w:lvl w:ilvl="2" w:tplc="CBF6529A">
      <w:numFmt w:val="bullet"/>
      <w:lvlText w:val="•"/>
      <w:lvlJc w:val="left"/>
      <w:pPr>
        <w:ind w:left="3633" w:hanging="178"/>
      </w:pPr>
      <w:rPr>
        <w:rFonts w:hint="default"/>
      </w:rPr>
    </w:lvl>
    <w:lvl w:ilvl="3" w:tplc="5F8C0984">
      <w:numFmt w:val="bullet"/>
      <w:lvlText w:val="•"/>
      <w:lvlJc w:val="left"/>
      <w:pPr>
        <w:ind w:left="4619" w:hanging="178"/>
      </w:pPr>
      <w:rPr>
        <w:rFonts w:hint="default"/>
      </w:rPr>
    </w:lvl>
    <w:lvl w:ilvl="4" w:tplc="6CD24E02">
      <w:numFmt w:val="bullet"/>
      <w:lvlText w:val="•"/>
      <w:lvlJc w:val="left"/>
      <w:pPr>
        <w:ind w:left="5606" w:hanging="178"/>
      </w:pPr>
      <w:rPr>
        <w:rFonts w:hint="default"/>
      </w:rPr>
    </w:lvl>
    <w:lvl w:ilvl="5" w:tplc="18305AB4">
      <w:numFmt w:val="bullet"/>
      <w:lvlText w:val="•"/>
      <w:lvlJc w:val="left"/>
      <w:pPr>
        <w:ind w:left="6593" w:hanging="178"/>
      </w:pPr>
      <w:rPr>
        <w:rFonts w:hint="default"/>
      </w:rPr>
    </w:lvl>
    <w:lvl w:ilvl="6" w:tplc="218A17AA">
      <w:numFmt w:val="bullet"/>
      <w:lvlText w:val="•"/>
      <w:lvlJc w:val="left"/>
      <w:pPr>
        <w:ind w:left="7579" w:hanging="178"/>
      </w:pPr>
      <w:rPr>
        <w:rFonts w:hint="default"/>
      </w:rPr>
    </w:lvl>
    <w:lvl w:ilvl="7" w:tplc="4886968C">
      <w:numFmt w:val="bullet"/>
      <w:lvlText w:val="•"/>
      <w:lvlJc w:val="left"/>
      <w:pPr>
        <w:ind w:left="8566" w:hanging="178"/>
      </w:pPr>
      <w:rPr>
        <w:rFonts w:hint="default"/>
      </w:rPr>
    </w:lvl>
    <w:lvl w:ilvl="8" w:tplc="1A88367E">
      <w:numFmt w:val="bullet"/>
      <w:lvlText w:val="•"/>
      <w:lvlJc w:val="left"/>
      <w:pPr>
        <w:ind w:left="9553" w:hanging="178"/>
      </w:pPr>
      <w:rPr>
        <w:rFonts w:hint="default"/>
      </w:rPr>
    </w:lvl>
  </w:abstractNum>
  <w:abstractNum w:abstractNumId="4">
    <w:nsid w:val="44EA7CF4"/>
    <w:multiLevelType w:val="hybridMultilevel"/>
    <w:tmpl w:val="EF60CF68"/>
    <w:lvl w:ilvl="0" w:tplc="86A62968">
      <w:numFmt w:val="bullet"/>
      <w:lvlText w:val=""/>
      <w:lvlJc w:val="left"/>
      <w:pPr>
        <w:ind w:left="2022" w:hanging="360"/>
      </w:pPr>
      <w:rPr>
        <w:rFonts w:ascii="Symbol" w:eastAsia="Times New Roman" w:hAnsi="Symbol" w:hint="default"/>
        <w:w w:val="100"/>
        <w:sz w:val="24"/>
      </w:rPr>
    </w:lvl>
    <w:lvl w:ilvl="1" w:tplc="FD24127A">
      <w:numFmt w:val="bullet"/>
      <w:lvlText w:val="•"/>
      <w:lvlJc w:val="left"/>
      <w:pPr>
        <w:ind w:left="2970" w:hanging="360"/>
      </w:pPr>
      <w:rPr>
        <w:rFonts w:hint="default"/>
      </w:rPr>
    </w:lvl>
    <w:lvl w:ilvl="2" w:tplc="3FC6E89E">
      <w:numFmt w:val="bullet"/>
      <w:lvlText w:val="•"/>
      <w:lvlJc w:val="left"/>
      <w:pPr>
        <w:ind w:left="3921" w:hanging="360"/>
      </w:pPr>
      <w:rPr>
        <w:rFonts w:hint="default"/>
      </w:rPr>
    </w:lvl>
    <w:lvl w:ilvl="3" w:tplc="A8F668B4">
      <w:numFmt w:val="bullet"/>
      <w:lvlText w:val="•"/>
      <w:lvlJc w:val="left"/>
      <w:pPr>
        <w:ind w:left="4871" w:hanging="360"/>
      </w:pPr>
      <w:rPr>
        <w:rFonts w:hint="default"/>
      </w:rPr>
    </w:lvl>
    <w:lvl w:ilvl="4" w:tplc="605AD142">
      <w:numFmt w:val="bullet"/>
      <w:lvlText w:val="•"/>
      <w:lvlJc w:val="left"/>
      <w:pPr>
        <w:ind w:left="5822" w:hanging="360"/>
      </w:pPr>
      <w:rPr>
        <w:rFonts w:hint="default"/>
      </w:rPr>
    </w:lvl>
    <w:lvl w:ilvl="5" w:tplc="68C82370">
      <w:numFmt w:val="bullet"/>
      <w:lvlText w:val="•"/>
      <w:lvlJc w:val="left"/>
      <w:pPr>
        <w:ind w:left="6773" w:hanging="360"/>
      </w:pPr>
      <w:rPr>
        <w:rFonts w:hint="default"/>
      </w:rPr>
    </w:lvl>
    <w:lvl w:ilvl="6" w:tplc="D72E8D9C">
      <w:numFmt w:val="bullet"/>
      <w:lvlText w:val="•"/>
      <w:lvlJc w:val="left"/>
      <w:pPr>
        <w:ind w:left="7723" w:hanging="360"/>
      </w:pPr>
      <w:rPr>
        <w:rFonts w:hint="default"/>
      </w:rPr>
    </w:lvl>
    <w:lvl w:ilvl="7" w:tplc="FE7803E0">
      <w:numFmt w:val="bullet"/>
      <w:lvlText w:val="•"/>
      <w:lvlJc w:val="left"/>
      <w:pPr>
        <w:ind w:left="8674" w:hanging="360"/>
      </w:pPr>
      <w:rPr>
        <w:rFonts w:hint="default"/>
      </w:rPr>
    </w:lvl>
    <w:lvl w:ilvl="8" w:tplc="130E8490">
      <w:numFmt w:val="bullet"/>
      <w:lvlText w:val="•"/>
      <w:lvlJc w:val="left"/>
      <w:pPr>
        <w:ind w:left="9625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EA7"/>
    <w:rsid w:val="00047005"/>
    <w:rsid w:val="00127B96"/>
    <w:rsid w:val="00151CBA"/>
    <w:rsid w:val="00203CA1"/>
    <w:rsid w:val="00251188"/>
    <w:rsid w:val="00340AB2"/>
    <w:rsid w:val="00473EA7"/>
    <w:rsid w:val="00480E27"/>
    <w:rsid w:val="00525C66"/>
    <w:rsid w:val="0062144F"/>
    <w:rsid w:val="009721C0"/>
    <w:rsid w:val="00A9061E"/>
    <w:rsid w:val="00F2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A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73EA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73EA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3D30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Normal"/>
    <w:uiPriority w:val="99"/>
    <w:rsid w:val="00473EA7"/>
    <w:pPr>
      <w:spacing w:line="274" w:lineRule="exact"/>
      <w:ind w:left="2463" w:hanging="241"/>
      <w:jc w:val="both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473EA7"/>
    <w:pPr>
      <w:ind w:left="1662"/>
      <w:jc w:val="both"/>
    </w:pPr>
  </w:style>
  <w:style w:type="paragraph" w:customStyle="1" w:styleId="TableParagraph">
    <w:name w:val="Table Paragraph"/>
    <w:basedOn w:val="Normal"/>
    <w:uiPriority w:val="99"/>
    <w:rsid w:val="00473EA7"/>
    <w:pPr>
      <w:spacing w:line="251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rsid w:val="00A9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61E"/>
    <w:rPr>
      <w:rFonts w:ascii="Tahoma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99"/>
    <w:rsid w:val="00A906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9061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906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061E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rsid w:val="00A906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061E"/>
    <w:rPr>
      <w:rFonts w:ascii="Times New Roman" w:hAnsi="Times New Roman" w:cs="Times New Roman"/>
      <w:lang w:val="ru-RU"/>
    </w:rPr>
  </w:style>
  <w:style w:type="paragraph" w:styleId="DocumentMap">
    <w:name w:val="Document Map"/>
    <w:basedOn w:val="Normal"/>
    <w:link w:val="DocumentMapChar"/>
    <w:uiPriority w:val="99"/>
    <w:semiHidden/>
    <w:rsid w:val="000470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3D30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1111</Words>
  <Characters>6338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официальном сайте в сети «Интернет»</dc:title>
  <dc:subject/>
  <dc:creator>BLACK</dc:creator>
  <cp:keywords/>
  <dc:description/>
  <cp:lastModifiedBy>наталия</cp:lastModifiedBy>
  <cp:revision>6</cp:revision>
  <dcterms:created xsi:type="dcterms:W3CDTF">2021-11-10T08:14:00Z</dcterms:created>
  <dcterms:modified xsi:type="dcterms:W3CDTF">2021-11-14T12:06:00Z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