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Мифы об алкоголе, в которые пора перестать верить.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 алкоголем и его употреблением связано большое количество традиций, убеждений, мнений и, конечно, не все они имеют достоверную основу. Мы хотели бы ознакомить вас с наиболее распространенными мифами об алкоголе, в которые пора перестать верить.</w:t>
        <w:br w:type="textWrapping"/>
        <w:br w:type="textWrapping"/>
        <w:t xml:space="preserve">1 МИФ.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– это пищевой продукт.</w:t>
        <w:br w:type="textWrapping"/>
        <w:t xml:space="preserve">Еще в 1975 году решением ВОЗ было принято положение о том, что «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— это наркотик, подрывающий здоровье населения». Согласно Госстандарту СССР №1053 (ГОСТ 5964-82) «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— это этиловый спирт, который относится к сильнодействующим наркотикам».</w:t>
        <w:br w:type="textWrapping"/>
        <w:br w:type="textWrapping"/>
        <w:t xml:space="preserve">2 МИФ.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«согревает».</w:t>
        <w:br w:type="textWrapping"/>
        <w:t xml:space="preserve">Человек чувствует тепло после принятия алкоголя, т.к. кровь приливает к коже, однако при этом она уходит из остальных частей тела, в том числе и из внутренних органов. Таким образом, тело становится более уязвимым, вот почему происходит большое количество обморожений в состоянии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ного опьянения, вплоть до летальных исходов.</w:t>
        <w:br w:type="textWrapping"/>
        <w:br w:type="textWrapping"/>
        <w:t xml:space="preserve">3 МИФ.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веселит, снимает напряжение.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воздействует на клетки высших центров нервной системы, а именно в коре головного мозга, вызывая их паралич. Поэтому в состоянии опьянения у человека снижается контроль над своим поведением, так появляется чувство эйфории, излишняя болтливость, смешливость, легкомысленность.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ным весельем является возбуждение, сравни с наркозом под влиянием наркотика, поэтому по своей ценности, в смысле воздействия на нервную систему, оно отличается и значительно уступает веселью трезвых людей.</w:t>
        <w:br w:type="textWrapping"/>
        <w:br w:type="textWrapping"/>
        <w:t xml:space="preserve">4 МИФ. Дорогостоящий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менее вредный.</w:t>
        <w:br w:type="textWrapping"/>
        <w:t xml:space="preserve">Вне зависимости от стоимости, любой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оказывает на организм токсическое действие, которое обусловлено продуктом распада этилового спирта уксусным альдегидом (является крайне опасным для человека!).</w:t>
        <w:br w:type="textWrapping"/>
        <w:t xml:space="preserve">Однако следует отметить, что в некачественном алкоголе или алкоголе домашнего производства спирт не проходит должного очищения. Зачастую такие напитки содержат сивушные масла, которые значительно увеличивают токсическое воздействие.</w:t>
        <w:br w:type="textWrapping"/>
        <w:br w:type="textWrapping"/>
        <w:t xml:space="preserve">5 МИФ. Нельзя «понижать» градус.</w:t>
        <w:br w:type="textWrapping"/>
        <w:t xml:space="preserve">Самочувствие человека напрямую зависит от количества потребляемого алкоголя, а не от того, что именно он пьет. Наиболее вероятным объяснением этого мифа может стать тот факт, что если человек употребляет один вид алкоголя, то ему проще следить, сколько им уже было выпито.</w:t>
        <w:br w:type="textWrapping"/>
        <w:br w:type="textWrapping"/>
        <w:t xml:space="preserve">6 МИФ. Пиво – «легкий»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На самом деле вред человеческому организму наносит этиловый спирт, который содержится в любых алкогольных напитках. Ключевым становится количество этилового спирта, который попадает в организм во время употребления. Пиво так же, как и водка, ведет к развитию алкоголизма.</w:t>
        <w:br w:type="textWrapping"/>
        <w:br w:type="textWrapping"/>
        <w:t xml:space="preserve">7 МИФ. Алкоголь улучшает сон.</w:t>
        <w:br w:type="textWrapping"/>
        <w:t xml:space="preserve">Научно доказано, что крепкий сон и алкоголь несовместимы. Действительно, у некоторых людей прием алкоголя вызывает вялое, сонливое состояние, однако, такой сон поверхностный и неглубокий. Более того, длительный прием алкоголя приводит к стойким нарушениям сна.</w:t>
        <w:br w:type="textWrapping"/>
        <w:br w:type="textWrapping"/>
        <w:t xml:space="preserve">Алкояд разрушает здоровье человека не только тем, что отравляет организм, он предрасполагает травящегося ко всем другим заболеваниям (Н.А. Семашко - русский партийный и государственный деятель, один из организаторов системы здравоохранения в СССР, академик АМН СССР (1944) и АПН РСФСР (1945)).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