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16961">
        <w:rPr>
          <w:rFonts w:ascii="Times New Roman" w:eastAsia="Times New Roman" w:hAnsi="Times New Roman" w:cs="Times New Roman"/>
          <w:sz w:val="28"/>
          <w:szCs w:val="28"/>
          <w:lang w:eastAsia="en-US"/>
        </w:rPr>
        <w:t>МУНИЦИПАЛЬНОЕ БЮДЖЕТНОЕ  УЧРЕЖДЕНИЕ</w:t>
      </w: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616961">
        <w:rPr>
          <w:rFonts w:ascii="Times New Roman" w:eastAsia="Times New Roman" w:hAnsi="Times New Roman" w:cs="Times New Roman"/>
          <w:sz w:val="28"/>
          <w:szCs w:val="28"/>
          <w:lang w:eastAsia="en-US"/>
        </w:rPr>
        <w:t>ДОПОЛНИТЕЛЬНОГО ОБРАЗОВАНИЯ  «ДЕТСКАЯ МУЗЫКАЛЬНАЯ ШКОЛА №2 ИМ. М.П.МУСОРГСКОГО</w:t>
      </w: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ind w:left="620"/>
        <w:jc w:val="center"/>
        <w:rPr>
          <w:rFonts w:ascii="Times New Roman" w:eastAsia="Times New Roman" w:hAnsi="Times New Roman" w:cs="Times New Roman"/>
          <w:sz w:val="36"/>
          <w:szCs w:val="36"/>
          <w:lang w:eastAsia="en-US"/>
        </w:rPr>
      </w:pPr>
      <w:r w:rsidRPr="00616961">
        <w:rPr>
          <w:rFonts w:ascii="Times New Roman" w:eastAsia="Times New Roman" w:hAnsi="Times New Roman" w:cs="Times New Roman"/>
          <w:sz w:val="36"/>
          <w:szCs w:val="36"/>
          <w:lang w:eastAsia="en-US"/>
        </w:rPr>
        <w:t>Дополнительная общеразвивающая программа</w:t>
      </w: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eastAsia="Times New Roman" w:hAnsi="Times New Roman" w:cs="Times New Roman"/>
          <w:sz w:val="36"/>
          <w:szCs w:val="36"/>
          <w:lang w:eastAsia="en-US"/>
        </w:rPr>
      </w:pPr>
      <w:r w:rsidRPr="00616961">
        <w:rPr>
          <w:rFonts w:ascii="Times New Roman" w:eastAsia="Times New Roman" w:hAnsi="Times New Roman" w:cs="Times New Roman"/>
          <w:sz w:val="36"/>
          <w:szCs w:val="36"/>
          <w:lang w:eastAsia="en-US"/>
        </w:rPr>
        <w:t xml:space="preserve">        в области музыкального искусства</w:t>
      </w:r>
    </w:p>
    <w:p w:rsid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en-US"/>
        </w:rPr>
      </w:pPr>
      <w:r w:rsidRPr="00616961">
        <w:rPr>
          <w:rFonts w:ascii="Times New Roman" w:eastAsia="Times New Roman" w:hAnsi="Times New Roman" w:cs="Times New Roman"/>
          <w:b/>
          <w:bCs/>
          <w:sz w:val="36"/>
          <w:szCs w:val="36"/>
          <w:lang w:eastAsia="en-US"/>
        </w:rPr>
        <w:t>«Народные инструменты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en-US"/>
        </w:rPr>
        <w:t>»</w:t>
      </w:r>
    </w:p>
    <w:p w:rsid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en-US"/>
        </w:rPr>
      </w:pPr>
    </w:p>
    <w:p w:rsid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en-US"/>
        </w:rPr>
        <w:t>по учебному предмету</w:t>
      </w: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en-US"/>
        </w:rPr>
      </w:pPr>
      <w:r w:rsidRPr="00616961">
        <w:rPr>
          <w:rFonts w:ascii="Times New Roman" w:eastAsia="Times New Roman" w:hAnsi="Times New Roman" w:cs="Times New Roman"/>
          <w:b/>
          <w:bCs/>
          <w:sz w:val="36"/>
          <w:szCs w:val="36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en-US"/>
        </w:rPr>
        <w:t>(</w:t>
      </w:r>
      <w:r w:rsidRPr="00616961">
        <w:rPr>
          <w:rFonts w:ascii="Times New Roman" w:eastAsia="Times New Roman" w:hAnsi="Times New Roman" w:cs="Times New Roman"/>
          <w:b/>
          <w:bCs/>
          <w:sz w:val="36"/>
          <w:szCs w:val="36"/>
          <w:lang w:eastAsia="en-US"/>
        </w:rPr>
        <w:t>гусли, домра, балалайка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en-US"/>
        </w:rPr>
        <w:t>)</w:t>
      </w: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0B1777" w:rsidRDefault="000B1777" w:rsidP="000B1777">
      <w:pPr>
        <w:widowControl w:val="0"/>
        <w:autoSpaceDE w:val="0"/>
        <w:autoSpaceDN w:val="0"/>
        <w:adjustRightInd w:val="0"/>
        <w:spacing w:after="0" w:line="240" w:lineRule="auto"/>
        <w:ind w:left="4956" w:firstLine="2124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Составители: преподаватели высшей категории </w:t>
      </w:r>
    </w:p>
    <w:p w:rsidR="00616961" w:rsidRPr="00616961" w:rsidRDefault="000B1777" w:rsidP="000B1777">
      <w:pPr>
        <w:widowControl w:val="0"/>
        <w:autoSpaceDE w:val="0"/>
        <w:autoSpaceDN w:val="0"/>
        <w:adjustRightInd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Петрова Р.Н., Мельник А.Н.</w:t>
      </w: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616961" w:rsidRPr="00616961" w:rsidRDefault="00616961" w:rsidP="0061696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г. </w:t>
      </w:r>
      <w:r w:rsidRPr="00616961">
        <w:rPr>
          <w:rFonts w:ascii="Times New Roman" w:eastAsia="Times New Roman" w:hAnsi="Times New Roman" w:cs="Times New Roman"/>
          <w:sz w:val="28"/>
          <w:szCs w:val="28"/>
          <w:lang w:eastAsia="en-US"/>
        </w:rPr>
        <w:t>Псков</w:t>
      </w:r>
    </w:p>
    <w:p w:rsidR="001C67F7" w:rsidRDefault="001C67F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2F108BA2" wp14:editId="28C993EE">
            <wp:extent cx="5934075" cy="4667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466A97" w:rsidRDefault="00466A9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C67F7" w:rsidRDefault="00D2213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Структура программы учебного предмета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I.</w:t>
      </w:r>
      <w:r>
        <w:rPr>
          <w:rFonts w:ascii="Times New Roman" w:eastAsia="Times New Roman" w:hAnsi="Times New Roman" w:cs="Times New Roman"/>
          <w:b/>
          <w:sz w:val="28"/>
        </w:rPr>
        <w:tab/>
        <w:t>Пояснительная записка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1C67F7" w:rsidRDefault="00D22130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Характеристика учебного предмета, его место и роль в образовательном процессе</w:t>
      </w:r>
    </w:p>
    <w:p w:rsidR="001C67F7" w:rsidRDefault="00D22130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 Срок реализации учебного предмета</w:t>
      </w:r>
    </w:p>
    <w:p w:rsidR="001C67F7" w:rsidRDefault="00D22130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Объем учебного времени, предусмотренный учебным планом образовательной   организации на реализацию учебного предмета</w:t>
      </w:r>
    </w:p>
    <w:p w:rsidR="001C67F7" w:rsidRDefault="00D22130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Сведения о затратах учебного времени</w:t>
      </w:r>
      <w:r>
        <w:rPr>
          <w:rFonts w:ascii="Times New Roman" w:eastAsia="Times New Roman" w:hAnsi="Times New Roman" w:cs="Times New Roman"/>
          <w:i/>
          <w:color w:val="FF0000"/>
          <w:sz w:val="28"/>
        </w:rPr>
        <w:t xml:space="preserve"> </w:t>
      </w:r>
    </w:p>
    <w:p w:rsidR="001C67F7" w:rsidRDefault="00D22130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Форма проведения учебных аудиторных занятий</w:t>
      </w:r>
    </w:p>
    <w:p w:rsidR="001C67F7" w:rsidRDefault="00D22130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Цели и задачи учебного предмета</w:t>
      </w:r>
    </w:p>
    <w:p w:rsidR="001C67F7" w:rsidRDefault="00D22130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- Структура программы учебного предмета</w:t>
      </w:r>
    </w:p>
    <w:p w:rsidR="001C67F7" w:rsidRDefault="00D22130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- Методы обучения </w:t>
      </w:r>
    </w:p>
    <w:p w:rsidR="001C67F7" w:rsidRDefault="00D22130">
      <w:pPr>
        <w:spacing w:after="240"/>
        <w:ind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Описание материально-технических условий реализации учебного предмета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II.</w:t>
      </w:r>
      <w:r>
        <w:rPr>
          <w:rFonts w:ascii="Times New Roman" w:eastAsia="Times New Roman" w:hAnsi="Times New Roman" w:cs="Times New Roman"/>
          <w:b/>
          <w:sz w:val="28"/>
        </w:rPr>
        <w:tab/>
        <w:t>Содержание учебного предмета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1C67F7" w:rsidRDefault="00D22130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Учебно-тематический план</w:t>
      </w:r>
    </w:p>
    <w:p w:rsidR="001C67F7" w:rsidRDefault="00D22130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Годовые требования</w:t>
      </w:r>
    </w:p>
    <w:p w:rsidR="001C67F7" w:rsidRDefault="00D22130">
      <w:pPr>
        <w:spacing w:before="280"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III.</w:t>
      </w:r>
      <w:r>
        <w:rPr>
          <w:rFonts w:ascii="Times New Roman" w:eastAsia="Times New Roman" w:hAnsi="Times New Roman" w:cs="Times New Roman"/>
          <w:b/>
          <w:sz w:val="28"/>
        </w:rPr>
        <w:tab/>
        <w:t>Требования к уровню подготовки учащихся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IV.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Формы и методы контроля, система оценок 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 </w:t>
      </w:r>
    </w:p>
    <w:p w:rsidR="001C67F7" w:rsidRDefault="00D22130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Аттестация: цели, виды, форма, содержание;</w:t>
      </w:r>
    </w:p>
    <w:p w:rsidR="001C67F7" w:rsidRDefault="00D22130">
      <w:pPr>
        <w:spacing w:after="240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Критерии оценки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V.</w:t>
      </w:r>
      <w:r>
        <w:rPr>
          <w:rFonts w:ascii="Times New Roman" w:eastAsia="Times New Roman" w:hAnsi="Times New Roman" w:cs="Times New Roman"/>
          <w:b/>
          <w:sz w:val="28"/>
        </w:rPr>
        <w:tab/>
        <w:t>Методическое обеспечение учебного процесса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ab/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VI.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Списки рекомендуемой учебной и методической литературы </w:t>
      </w:r>
    </w:p>
    <w:p w:rsidR="001C67F7" w:rsidRDefault="00D22130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Примерные списки произведений</w:t>
      </w:r>
    </w:p>
    <w:p w:rsidR="001C67F7" w:rsidRDefault="00D22130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Методическая литература</w:t>
      </w:r>
    </w:p>
    <w:p w:rsidR="001C67F7" w:rsidRDefault="00D22130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- Учебная литература</w:t>
      </w:r>
    </w:p>
    <w:p w:rsidR="001C67F7" w:rsidRDefault="001C67F7">
      <w:pPr>
        <w:spacing w:after="0" w:line="360" w:lineRule="auto"/>
        <w:ind w:firstLine="567"/>
        <w:rPr>
          <w:rFonts w:ascii="Calibri" w:eastAsia="Calibri" w:hAnsi="Calibri" w:cs="Calibri"/>
        </w:rPr>
      </w:pPr>
    </w:p>
    <w:p w:rsidR="001C67F7" w:rsidRDefault="00D22130">
      <w:pPr>
        <w:spacing w:after="0" w:line="360" w:lineRule="auto"/>
        <w:ind w:firstLine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1C67F7" w:rsidRDefault="001C67F7">
      <w:pPr>
        <w:spacing w:after="0" w:line="360" w:lineRule="auto"/>
        <w:ind w:firstLine="567"/>
        <w:rPr>
          <w:rFonts w:ascii="Calibri" w:eastAsia="Calibri" w:hAnsi="Calibri" w:cs="Calibri"/>
        </w:rPr>
      </w:pPr>
    </w:p>
    <w:p w:rsidR="00C07565" w:rsidRDefault="00C07565">
      <w:pPr>
        <w:spacing w:after="0" w:line="360" w:lineRule="auto"/>
        <w:ind w:firstLine="567"/>
        <w:rPr>
          <w:rFonts w:ascii="Calibri" w:eastAsia="Calibri" w:hAnsi="Calibri" w:cs="Calibri"/>
        </w:rPr>
      </w:pPr>
    </w:p>
    <w:p w:rsidR="001C67F7" w:rsidRDefault="001C67F7">
      <w:pPr>
        <w:spacing w:after="0" w:line="360" w:lineRule="auto"/>
        <w:ind w:firstLine="567"/>
        <w:rPr>
          <w:rFonts w:ascii="Calibri" w:eastAsia="Calibri" w:hAnsi="Calibri" w:cs="Calibri"/>
        </w:rPr>
      </w:pPr>
    </w:p>
    <w:p w:rsidR="00466A97" w:rsidRDefault="00466A97">
      <w:pPr>
        <w:spacing w:after="0" w:line="360" w:lineRule="auto"/>
        <w:ind w:firstLine="567"/>
        <w:rPr>
          <w:rFonts w:ascii="Calibri" w:eastAsia="Calibri" w:hAnsi="Calibri" w:cs="Calibri"/>
        </w:rPr>
      </w:pPr>
    </w:p>
    <w:p w:rsidR="000B1777" w:rsidRDefault="000B17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I. ПОЯСНИТЕЛЬНАЯ ЗАПИСКА</w:t>
      </w:r>
    </w:p>
    <w:p w:rsidR="001C67F7" w:rsidRDefault="00D22130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Характеристика учебного предмета, его место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и роль 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в образовательном процессе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Программа учебного предмета «Музыкальный инструмент» по видам инструментов  </w:t>
      </w:r>
      <w:r w:rsidR="00FE2BF6">
        <w:rPr>
          <w:rFonts w:ascii="Times New Roman" w:eastAsia="Times New Roman" w:hAnsi="Times New Roman" w:cs="Times New Roman"/>
          <w:sz w:val="28"/>
        </w:rPr>
        <w:t xml:space="preserve">гусли, </w:t>
      </w:r>
      <w:r>
        <w:rPr>
          <w:rFonts w:ascii="Times New Roman" w:eastAsia="Times New Roman" w:hAnsi="Times New Roman" w:cs="Times New Roman"/>
          <w:sz w:val="28"/>
        </w:rPr>
        <w:t>домра, балалайка (далее – «Музыкальный инструмент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№191-01-39/06-ГИ,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системе музыкально-эстетического воспитания одно из ведущих мест занимает музыкально-инструментальное исполнительство на народных инструментах.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Народная инструментальная музыка, благодаря простоте восприятия, содержательности, доступности, песенной основе, помогает развивать музыкальность в ребенке, пробуждает интерес к занятиям.  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Предлагаемая программа рассчитана на </w:t>
      </w:r>
      <w:r w:rsidR="00C07565">
        <w:rPr>
          <w:rFonts w:ascii="Times New Roman" w:eastAsia="Times New Roman" w:hAnsi="Times New Roman" w:cs="Times New Roman"/>
          <w:sz w:val="28"/>
        </w:rPr>
        <w:t>четы</w:t>
      </w:r>
      <w:r>
        <w:rPr>
          <w:rFonts w:ascii="Times New Roman" w:eastAsia="Times New Roman" w:hAnsi="Times New Roman" w:cs="Times New Roman"/>
          <w:sz w:val="28"/>
        </w:rPr>
        <w:t>рехлетний срок обучения.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Возраст детей, приступающих к освоению программы, 7 – 12 лет.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Недельная нагрузка по предмету «Музыкальный инструмент (</w:t>
      </w:r>
      <w:r w:rsidR="00956BF7">
        <w:rPr>
          <w:rFonts w:ascii="Times New Roman" w:eastAsia="Times New Roman" w:hAnsi="Times New Roman" w:cs="Times New Roman"/>
          <w:sz w:val="28"/>
        </w:rPr>
        <w:t xml:space="preserve">гусли, </w:t>
      </w:r>
      <w:r>
        <w:rPr>
          <w:rFonts w:ascii="Times New Roman" w:eastAsia="Times New Roman" w:hAnsi="Times New Roman" w:cs="Times New Roman"/>
          <w:sz w:val="28"/>
        </w:rPr>
        <w:t>домра,</w:t>
      </w:r>
      <w:r w:rsidR="00956BF7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балалайка)» составляет 2 часа в неделю. Занятия проходят в индивидуальной форме. В целях формирования навыков ансамблевого </w:t>
      </w:r>
      <w:proofErr w:type="spellStart"/>
      <w:r>
        <w:rPr>
          <w:rFonts w:ascii="Times New Roman" w:eastAsia="Times New Roman" w:hAnsi="Times New Roman" w:cs="Times New Roman"/>
          <w:sz w:val="28"/>
        </w:rPr>
        <w:t>музицирования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объем недельной нагрузки может быть увеличен.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Данная программа предполагает проведение итоговой аттестации в форме экзамена. Возможны другие формы завершения обучения. При выборе той или иной формы завершения обучения образовательная организация вправе применять индивидуальный подход.</w:t>
      </w:r>
    </w:p>
    <w:p w:rsidR="001C67F7" w:rsidRDefault="00D22130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Срок реализации учебного предмета</w:t>
      </w:r>
    </w:p>
    <w:p w:rsidR="001C67F7" w:rsidRDefault="00D221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реализации программы учебного предмета «Музыкальный инструмент (</w:t>
      </w:r>
      <w:r w:rsidR="00956BF7">
        <w:rPr>
          <w:rFonts w:ascii="Times New Roman" w:eastAsia="Times New Roman" w:hAnsi="Times New Roman" w:cs="Times New Roman"/>
          <w:sz w:val="28"/>
        </w:rPr>
        <w:t xml:space="preserve">гусли, </w:t>
      </w:r>
      <w:r>
        <w:rPr>
          <w:rFonts w:ascii="Times New Roman" w:eastAsia="Times New Roman" w:hAnsi="Times New Roman" w:cs="Times New Roman"/>
          <w:sz w:val="28"/>
        </w:rPr>
        <w:t xml:space="preserve">домра, балалайка)» со сроком обучения </w:t>
      </w:r>
      <w:r w:rsidR="00C07565">
        <w:rPr>
          <w:rFonts w:ascii="Times New Roman" w:eastAsia="Times New Roman" w:hAnsi="Times New Roman" w:cs="Times New Roman"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 xml:space="preserve"> года,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продолжительность учебных занятий с первого по </w:t>
      </w:r>
      <w:r w:rsidR="00C07565">
        <w:rPr>
          <w:rFonts w:ascii="Times New Roman" w:eastAsia="Times New Roman" w:hAnsi="Times New Roman" w:cs="Times New Roman"/>
          <w:sz w:val="28"/>
        </w:rPr>
        <w:t>четвертый</w:t>
      </w:r>
      <w:r>
        <w:rPr>
          <w:rFonts w:ascii="Times New Roman" w:eastAsia="Times New Roman" w:hAnsi="Times New Roman" w:cs="Times New Roman"/>
          <w:sz w:val="28"/>
        </w:rPr>
        <w:t xml:space="preserve"> годы обучения составляет 35 недель в год. </w:t>
      </w:r>
    </w:p>
    <w:p w:rsidR="001C67F7" w:rsidRDefault="001C67F7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1C67F7" w:rsidRDefault="00D22130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Сведения о затратах учебного времени</w:t>
      </w:r>
    </w:p>
    <w:p w:rsidR="00C07565" w:rsidRDefault="00C07565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tbl>
      <w:tblPr>
        <w:tblW w:w="10078" w:type="dxa"/>
        <w:tblInd w:w="-4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77"/>
        <w:gridCol w:w="896"/>
        <w:gridCol w:w="897"/>
        <w:gridCol w:w="897"/>
        <w:gridCol w:w="899"/>
        <w:gridCol w:w="898"/>
        <w:gridCol w:w="620"/>
        <w:gridCol w:w="709"/>
        <w:gridCol w:w="709"/>
        <w:gridCol w:w="1276"/>
      </w:tblGrid>
      <w:tr w:rsidR="00C07565" w:rsidTr="00C07565">
        <w:tc>
          <w:tcPr>
            <w:tcW w:w="2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Вид учебной работы,</w:t>
            </w:r>
          </w:p>
          <w:p w:rsidR="00C07565" w:rsidRDefault="00C07565" w:rsidP="00D22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нагрузки,</w:t>
            </w:r>
          </w:p>
          <w:p w:rsidR="00C07565" w:rsidRDefault="00C07565" w:rsidP="00D2213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аттестации</w:t>
            </w:r>
          </w:p>
        </w:tc>
        <w:tc>
          <w:tcPr>
            <w:tcW w:w="652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Затраты учебного времени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Всего часов</w:t>
            </w:r>
          </w:p>
        </w:tc>
      </w:tr>
      <w:tr w:rsidR="00C07565" w:rsidTr="00C07565">
        <w:trPr>
          <w:trHeight w:val="1"/>
        </w:trPr>
        <w:tc>
          <w:tcPr>
            <w:tcW w:w="2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Годы обучения</w:t>
            </w:r>
          </w:p>
        </w:tc>
        <w:tc>
          <w:tcPr>
            <w:tcW w:w="17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1-й год</w:t>
            </w:r>
          </w:p>
        </w:tc>
        <w:tc>
          <w:tcPr>
            <w:tcW w:w="17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2-й год</w:t>
            </w:r>
          </w:p>
        </w:tc>
        <w:tc>
          <w:tcPr>
            <w:tcW w:w="15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3-й год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000000"/>
            </w:tcBorders>
            <w:shd w:val="clear" w:color="000000" w:fill="F2F2F2"/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4-й год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C07565" w:rsidTr="00C07565">
        <w:tc>
          <w:tcPr>
            <w:tcW w:w="2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Полугодия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  <w:tc>
          <w:tcPr>
            <w:tcW w:w="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000000"/>
            </w:tcBorders>
            <w:shd w:val="clear" w:color="000000" w:fill="F2F2F2"/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000000"/>
            </w:tcBorders>
            <w:shd w:val="clear" w:color="000000" w:fill="F2F2F2"/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2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C07565" w:rsidTr="00C07565">
        <w:tc>
          <w:tcPr>
            <w:tcW w:w="2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Количество недель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  <w:tc>
          <w:tcPr>
            <w:tcW w:w="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19</w:t>
            </w:r>
          </w:p>
        </w:tc>
        <w:tc>
          <w:tcPr>
            <w:tcW w:w="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  <w:tc>
          <w:tcPr>
            <w:tcW w:w="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19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000000" w:fill="F2F2F2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19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000000"/>
            </w:tcBorders>
            <w:shd w:val="clear" w:color="000000" w:fill="F2F2F2"/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000000"/>
            </w:tcBorders>
            <w:shd w:val="clear" w:color="000000" w:fill="F2F2F2"/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19</w:t>
            </w:r>
          </w:p>
        </w:tc>
        <w:tc>
          <w:tcPr>
            <w:tcW w:w="127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rPr>
                <w:rFonts w:ascii="Calibri" w:eastAsia="Calibri" w:hAnsi="Calibri" w:cs="Calibri"/>
              </w:rPr>
            </w:pPr>
          </w:p>
        </w:tc>
      </w:tr>
      <w:tr w:rsidR="00C07565" w:rsidTr="00C07565">
        <w:trPr>
          <w:trHeight w:val="1"/>
        </w:trPr>
        <w:tc>
          <w:tcPr>
            <w:tcW w:w="2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Аудиторные занятия 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38</w:t>
            </w:r>
          </w:p>
        </w:tc>
        <w:tc>
          <w:tcPr>
            <w:tcW w:w="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38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38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000000"/>
            </w:tcBorders>
            <w:shd w:val="clear" w:color="000000" w:fill="FFFFFF"/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000000"/>
            </w:tcBorders>
            <w:shd w:val="clear" w:color="000000" w:fill="FFFFFF"/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C0756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280</w:t>
            </w:r>
          </w:p>
        </w:tc>
      </w:tr>
      <w:tr w:rsidR="00C07565" w:rsidTr="00C07565">
        <w:trPr>
          <w:trHeight w:val="1"/>
        </w:trPr>
        <w:tc>
          <w:tcPr>
            <w:tcW w:w="2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Самостоятельная работа 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38</w:t>
            </w:r>
          </w:p>
        </w:tc>
        <w:tc>
          <w:tcPr>
            <w:tcW w:w="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38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38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000000"/>
            </w:tcBorders>
            <w:shd w:val="clear" w:color="000000" w:fill="FFFFFF"/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32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000000"/>
            </w:tcBorders>
            <w:shd w:val="clear" w:color="000000" w:fill="FFFFFF"/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38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C0756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280</w:t>
            </w:r>
          </w:p>
        </w:tc>
      </w:tr>
      <w:tr w:rsidR="00C07565" w:rsidTr="00C07565">
        <w:trPr>
          <w:trHeight w:val="1"/>
        </w:trPr>
        <w:tc>
          <w:tcPr>
            <w:tcW w:w="2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Максимальная учебная нагрузка 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64</w:t>
            </w:r>
          </w:p>
        </w:tc>
        <w:tc>
          <w:tcPr>
            <w:tcW w:w="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76</w:t>
            </w:r>
          </w:p>
        </w:tc>
        <w:tc>
          <w:tcPr>
            <w:tcW w:w="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64</w:t>
            </w:r>
          </w:p>
        </w:tc>
        <w:tc>
          <w:tcPr>
            <w:tcW w:w="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76</w:t>
            </w:r>
          </w:p>
        </w:tc>
        <w:tc>
          <w:tcPr>
            <w:tcW w:w="8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64</w:t>
            </w:r>
          </w:p>
        </w:tc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76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000000"/>
            </w:tcBorders>
            <w:shd w:val="clear" w:color="000000" w:fill="FFFFFF"/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64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0" w:space="0" w:color="000000"/>
            </w:tcBorders>
            <w:shd w:val="clear" w:color="000000" w:fill="FFFFFF"/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76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07565" w:rsidRDefault="00C07565" w:rsidP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560</w:t>
            </w:r>
          </w:p>
        </w:tc>
      </w:tr>
    </w:tbl>
    <w:p w:rsidR="001C67F7" w:rsidRDefault="001C67F7">
      <w:pPr>
        <w:spacing w:after="0" w:line="360" w:lineRule="auto"/>
        <w:jc w:val="center"/>
        <w:rPr>
          <w:rFonts w:ascii="Calibri" w:eastAsia="Calibri" w:hAnsi="Calibri" w:cs="Calibri"/>
        </w:rPr>
      </w:pP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Объем учебного времени, предусмотренный учебным планом образовательной организации на реализацию учебного предмета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Общая трудоемкость учебного предмета «Музыкальный инструмент (</w:t>
      </w:r>
      <w:r w:rsidR="00C2208B">
        <w:rPr>
          <w:rFonts w:ascii="Times New Roman" w:eastAsia="Times New Roman" w:hAnsi="Times New Roman" w:cs="Times New Roman"/>
          <w:sz w:val="28"/>
        </w:rPr>
        <w:t xml:space="preserve">гусли, </w:t>
      </w:r>
      <w:r>
        <w:rPr>
          <w:rFonts w:ascii="Times New Roman" w:eastAsia="Times New Roman" w:hAnsi="Times New Roman" w:cs="Times New Roman"/>
          <w:sz w:val="28"/>
        </w:rPr>
        <w:t xml:space="preserve">домра, балалайка)» при </w:t>
      </w:r>
      <w:r w:rsidR="00C2208B">
        <w:rPr>
          <w:rFonts w:ascii="Times New Roman" w:eastAsia="Times New Roman" w:hAnsi="Times New Roman" w:cs="Times New Roman"/>
          <w:sz w:val="28"/>
        </w:rPr>
        <w:t>4</w:t>
      </w:r>
      <w:r>
        <w:rPr>
          <w:rFonts w:ascii="Times New Roman" w:eastAsia="Times New Roman" w:hAnsi="Times New Roman" w:cs="Times New Roman"/>
          <w:sz w:val="28"/>
        </w:rPr>
        <w:t xml:space="preserve">-летнем сроке обучения составляет </w:t>
      </w:r>
      <w:r w:rsidR="00C2208B">
        <w:rPr>
          <w:rFonts w:ascii="Times New Roman" w:eastAsia="Times New Roman" w:hAnsi="Times New Roman" w:cs="Times New Roman"/>
          <w:sz w:val="28"/>
        </w:rPr>
        <w:t>56</w:t>
      </w:r>
      <w:r>
        <w:rPr>
          <w:rFonts w:ascii="Times New Roman" w:eastAsia="Times New Roman" w:hAnsi="Times New Roman" w:cs="Times New Roman"/>
          <w:sz w:val="28"/>
        </w:rPr>
        <w:t>0 часов.  Из них: 2</w:t>
      </w:r>
      <w:r w:rsidR="00C2208B">
        <w:rPr>
          <w:rFonts w:ascii="Times New Roman" w:eastAsia="Times New Roman" w:hAnsi="Times New Roman" w:cs="Times New Roman"/>
          <w:sz w:val="28"/>
        </w:rPr>
        <w:t>8</w:t>
      </w:r>
      <w:r>
        <w:rPr>
          <w:rFonts w:ascii="Times New Roman" w:eastAsia="Times New Roman" w:hAnsi="Times New Roman" w:cs="Times New Roman"/>
          <w:sz w:val="28"/>
        </w:rPr>
        <w:t>0 часов – аудиторные занятия, 2</w:t>
      </w:r>
      <w:r w:rsidR="00C2208B">
        <w:rPr>
          <w:rFonts w:ascii="Times New Roman" w:eastAsia="Times New Roman" w:hAnsi="Times New Roman" w:cs="Times New Roman"/>
          <w:sz w:val="28"/>
        </w:rPr>
        <w:t>8</w:t>
      </w:r>
      <w:r>
        <w:rPr>
          <w:rFonts w:ascii="Times New Roman" w:eastAsia="Times New Roman" w:hAnsi="Times New Roman" w:cs="Times New Roman"/>
          <w:sz w:val="28"/>
        </w:rPr>
        <w:t>0 часов – самостоятельная работа</w:t>
      </w:r>
      <w:r>
        <w:rPr>
          <w:rFonts w:ascii="Times New Roman" w:eastAsia="Times New Roman" w:hAnsi="Times New Roman" w:cs="Times New Roman"/>
          <w:i/>
          <w:color w:val="FF0000"/>
          <w:sz w:val="28"/>
        </w:rPr>
        <w:t>.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Форма проведения учебных занятий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Занятия проводятся в индивидуальной форме, возможно чередование индивидуальных и мелкогрупповых (от 2-х человек) занятий. Индивидуальная и мелкогрупповая формы занятий позволяют преподавателю построить процесс обучения в соответствии с принципами дифференцированного и индивидуального подходов.</w:t>
      </w:r>
    </w:p>
    <w:p w:rsidR="000B1777" w:rsidRDefault="000B17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0B1777" w:rsidRDefault="000B17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>Цель и задачи учебного предмета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Целью учебного предмета является обеспечение развития творческих способностей и индивидуальности учащегося, овладение знаниями и представлениями об исполнительстве на домре, гуслях, балалайке, формирование практических умений и навыков игры на инструментах, устойчивого интереса к самостоятельной деятельности в области музыкального искусства.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Задачи учебного предмета</w:t>
      </w:r>
    </w:p>
    <w:p w:rsidR="001C67F7" w:rsidRDefault="00D221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Задачами учебного предмета являются:</w:t>
      </w:r>
    </w:p>
    <w:p w:rsidR="001C67F7" w:rsidRDefault="00D22130">
      <w:pPr>
        <w:numPr>
          <w:ilvl w:val="0"/>
          <w:numId w:val="1"/>
        </w:numPr>
        <w:tabs>
          <w:tab w:val="left" w:pos="-11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ознакомление детей с народными инструментами, их разнообразием и исполнительскими возможностями;</w:t>
      </w:r>
    </w:p>
    <w:p w:rsidR="001C67F7" w:rsidRDefault="00D22130">
      <w:pPr>
        <w:numPr>
          <w:ilvl w:val="0"/>
          <w:numId w:val="1"/>
        </w:numPr>
        <w:tabs>
          <w:tab w:val="left" w:pos="-11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навыков игры на музыкальном инструменте;</w:t>
      </w:r>
    </w:p>
    <w:p w:rsidR="001C67F7" w:rsidRDefault="00D22130">
      <w:pPr>
        <w:numPr>
          <w:ilvl w:val="0"/>
          <w:numId w:val="1"/>
        </w:numPr>
        <w:tabs>
          <w:tab w:val="left" w:pos="-11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приобретение знаний в области музыкальной грамоты;</w:t>
      </w:r>
    </w:p>
    <w:p w:rsidR="001C67F7" w:rsidRDefault="00D22130">
      <w:pPr>
        <w:numPr>
          <w:ilvl w:val="0"/>
          <w:numId w:val="1"/>
        </w:numPr>
        <w:tabs>
          <w:tab w:val="left" w:pos="-11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приобретение  знаний в области истории музыкальной культуры и народного творчества;</w:t>
      </w:r>
    </w:p>
    <w:p w:rsidR="001C67F7" w:rsidRDefault="00D22130">
      <w:pPr>
        <w:numPr>
          <w:ilvl w:val="0"/>
          <w:numId w:val="1"/>
        </w:numPr>
        <w:tabs>
          <w:tab w:val="left" w:pos="-11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формирование основных понятий о музыкальных стилях и жанрах;</w:t>
      </w:r>
    </w:p>
    <w:p w:rsidR="001C67F7" w:rsidRDefault="00D22130">
      <w:pPr>
        <w:numPr>
          <w:ilvl w:val="0"/>
          <w:numId w:val="1"/>
        </w:numPr>
        <w:tabs>
          <w:tab w:val="left" w:pos="-11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оснащение  системой  знаний, умений и способов музыкальной деятельности, обеспечивающих в своей совокупности базу для дальнейшего самостоятельного общения с музыкой, музыкального самообразования и самовоспитания;</w:t>
      </w:r>
    </w:p>
    <w:p w:rsidR="001C67F7" w:rsidRDefault="00D22130">
      <w:pPr>
        <w:numPr>
          <w:ilvl w:val="0"/>
          <w:numId w:val="1"/>
        </w:numPr>
        <w:tabs>
          <w:tab w:val="left" w:pos="-11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воспитание у детей трудолюбия, усидчивости, терпения;</w:t>
      </w:r>
    </w:p>
    <w:p w:rsidR="001C67F7" w:rsidRDefault="00D22130">
      <w:pPr>
        <w:numPr>
          <w:ilvl w:val="0"/>
          <w:numId w:val="1"/>
        </w:numPr>
        <w:tabs>
          <w:tab w:val="left" w:pos="-11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воспитание стремления к практическому использованию знаний и умений, приобретенных на занятиях, в быту, в досуговой деятельности.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Структура программы</w:t>
      </w:r>
    </w:p>
    <w:p w:rsidR="001C67F7" w:rsidRDefault="00D22130">
      <w:pPr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содержит следующие разделы:</w:t>
      </w:r>
    </w:p>
    <w:p w:rsidR="001C67F7" w:rsidRDefault="00D22130">
      <w:pPr>
        <w:numPr>
          <w:ilvl w:val="0"/>
          <w:numId w:val="2"/>
        </w:numPr>
        <w:tabs>
          <w:tab w:val="left" w:pos="-1147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сведения о затратах учебного времени, предусмотренного на освоение</w:t>
      </w:r>
    </w:p>
    <w:p w:rsidR="001C67F7" w:rsidRDefault="00D22130">
      <w:pPr>
        <w:tabs>
          <w:tab w:val="left" w:pos="993"/>
        </w:tabs>
        <w:spacing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учебного предмета;</w:t>
      </w:r>
    </w:p>
    <w:p w:rsidR="001C67F7" w:rsidRDefault="00D22130">
      <w:pPr>
        <w:numPr>
          <w:ilvl w:val="0"/>
          <w:numId w:val="3"/>
        </w:numPr>
        <w:tabs>
          <w:tab w:val="left" w:pos="-1147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распределение учебного материала по годам обучения;</w:t>
      </w:r>
    </w:p>
    <w:p w:rsidR="001C67F7" w:rsidRDefault="00D22130">
      <w:pPr>
        <w:numPr>
          <w:ilvl w:val="0"/>
          <w:numId w:val="3"/>
        </w:numPr>
        <w:tabs>
          <w:tab w:val="left" w:pos="-1147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описание дидактических единиц учебного предмета;</w:t>
      </w:r>
    </w:p>
    <w:p w:rsidR="001C67F7" w:rsidRDefault="00D22130">
      <w:pPr>
        <w:numPr>
          <w:ilvl w:val="0"/>
          <w:numId w:val="3"/>
        </w:numPr>
        <w:tabs>
          <w:tab w:val="left" w:pos="-1147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требования к уровню подготовки учащихся;</w:t>
      </w:r>
    </w:p>
    <w:p w:rsidR="001C67F7" w:rsidRDefault="00D22130">
      <w:pPr>
        <w:numPr>
          <w:ilvl w:val="0"/>
          <w:numId w:val="3"/>
        </w:numPr>
        <w:tabs>
          <w:tab w:val="left" w:pos="-1147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формы и методы контроля, система оценок, итоговая аттестация;</w:t>
      </w:r>
    </w:p>
    <w:p w:rsidR="001C67F7" w:rsidRDefault="00D22130">
      <w:pPr>
        <w:numPr>
          <w:ilvl w:val="0"/>
          <w:numId w:val="3"/>
        </w:numPr>
        <w:tabs>
          <w:tab w:val="left" w:pos="-1147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методическое обеспечение учебного процесса.</w:t>
      </w:r>
    </w:p>
    <w:p w:rsidR="001C67F7" w:rsidRDefault="00D22130">
      <w:pPr>
        <w:tabs>
          <w:tab w:val="left" w:pos="993"/>
        </w:tabs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соответствии с данными направлениями строится основной раздел    программы «Содержание учебного предмета».</w:t>
      </w:r>
    </w:p>
    <w:p w:rsidR="001C67F7" w:rsidRDefault="00D22130">
      <w:pPr>
        <w:spacing w:after="0" w:line="360" w:lineRule="auto"/>
        <w:ind w:left="-426" w:firstLine="710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Методы обучения</w:t>
      </w:r>
    </w:p>
    <w:p w:rsidR="001C67F7" w:rsidRDefault="00D2213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1C67F7" w:rsidRDefault="00D2213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словесный (объяснение, беседа, рассказ);</w:t>
      </w:r>
    </w:p>
    <w:p w:rsidR="001C67F7" w:rsidRDefault="00D2213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наглядный (показ, просмотр видеоматериалов, наблюдение, демонстрация приемов работы);</w:t>
      </w:r>
    </w:p>
    <w:p w:rsidR="001C67F7" w:rsidRDefault="00D2213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практический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(освоение приемов игры на инструменте);</w:t>
      </w:r>
    </w:p>
    <w:p w:rsidR="001C67F7" w:rsidRDefault="00D2213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эмоциональный (подбор ассоциаций, образов, художественные впечатления).</w:t>
      </w:r>
    </w:p>
    <w:p w:rsidR="001C67F7" w:rsidRDefault="00D22130">
      <w:pPr>
        <w:spacing w:after="0" w:line="360" w:lineRule="auto"/>
        <w:ind w:left="-426" w:firstLine="993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Описание материально-технических условий реализации учебного предмета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Каждый учащийся обеспечивается доступом к библиотечным фондам и фондам аудио и видеозаписей школьной библиотеки.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Библиотечный фонд укомплектовывается печатными, электронными изданиями, нотами, книгами по музыкальной литературе, аудио и </w:t>
      </w:r>
      <w:proofErr w:type="gramStart"/>
      <w:r>
        <w:rPr>
          <w:rFonts w:ascii="Times New Roman" w:eastAsia="Times New Roman" w:hAnsi="Times New Roman" w:cs="Times New Roman"/>
          <w:sz w:val="28"/>
        </w:rPr>
        <w:t>видео записями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концертов и конкурсов.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Класс должен быть оборудован музыкальными инструментами, аудио и видео техникой, компьютером и интернетом. </w:t>
      </w:r>
    </w:p>
    <w:p w:rsidR="001C67F7" w:rsidRDefault="001C67F7">
      <w:pPr>
        <w:spacing w:after="120" w:line="240" w:lineRule="auto"/>
        <w:rPr>
          <w:rFonts w:ascii="Calibri" w:eastAsia="Calibri" w:hAnsi="Calibri" w:cs="Calibri"/>
        </w:rPr>
      </w:pPr>
    </w:p>
    <w:p w:rsidR="001C67F7" w:rsidRDefault="00D22130">
      <w:pPr>
        <w:spacing w:after="12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sz w:val="28"/>
        </w:rPr>
        <w:t>II. СОДЕРЖАНИЕ УЧЕБНОГО ПРЕДМЕТА</w:t>
      </w:r>
    </w:p>
    <w:p w:rsidR="001C67F7" w:rsidRDefault="00D221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Учебно-тематический план</w:t>
      </w:r>
    </w:p>
    <w:p w:rsidR="001C67F7" w:rsidRDefault="00D22130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год обучения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I полугодие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0"/>
        <w:gridCol w:w="6952"/>
      </w:tblGrid>
      <w:tr w:rsidR="001C67F7">
        <w:trPr>
          <w:jc w:val="center"/>
        </w:trPr>
        <w:tc>
          <w:tcPr>
            <w:tcW w:w="2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Календарные</w:t>
            </w:r>
          </w:p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сроки</w:t>
            </w:r>
          </w:p>
        </w:tc>
        <w:tc>
          <w:tcPr>
            <w:tcW w:w="6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Темы и содержание  занятий</w:t>
            </w:r>
          </w:p>
        </w:tc>
      </w:tr>
      <w:tr w:rsidR="001C67F7">
        <w:trPr>
          <w:jc w:val="center"/>
        </w:trPr>
        <w:tc>
          <w:tcPr>
            <w:tcW w:w="2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1 четверть      </w:t>
            </w: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1C67F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C67F7" w:rsidRDefault="00D2213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 четверть</w:t>
            </w:r>
          </w:p>
        </w:tc>
        <w:tc>
          <w:tcPr>
            <w:tcW w:w="6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Знакомство с инструментом, его историей, устройством, правилами  ухода за ним.</w:t>
            </w:r>
          </w:p>
          <w:p w:rsidR="001C67F7" w:rsidRDefault="00D2213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Освоение и развитие первоначальных навыков игры на балалайке, гуслях</w:t>
            </w:r>
            <w:r>
              <w:rPr>
                <w:rFonts w:ascii="Arial" w:eastAsia="Arial" w:hAnsi="Arial" w:cs="Arial"/>
                <w:sz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</w:rPr>
              <w:t>домре (правильная, удобная посадка, постановка рук).</w:t>
            </w:r>
          </w:p>
          <w:p w:rsidR="001C67F7" w:rsidRDefault="00D2213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звукоизвлечения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 Балалайка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приемы игры</w:t>
            </w:r>
            <w:r w:rsidR="00030E09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(пиццикато большим пальцем). Гусли: посадка, постановка рук, освоение основных приемов: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арпеджато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бряцание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удары вниз, вверх). Домра: основы муз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рамоты. Постановка исполнительского аппарата. Левая рука: изучен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полупозиции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и 1 позиции. Правая рука: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pizz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 начало освоение игры медиатором</w:t>
            </w:r>
          </w:p>
          <w:p w:rsidR="001C67F7" w:rsidRDefault="00D2213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1C67F7" w:rsidRDefault="00D2213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Приемы игры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legato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арпеджиато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  Упражнения и этюды. Произведения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совроменных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композиторов. Продолжение освоения нотной грамоты. Игра по нотам. Знакомство с основой динамик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форте,пиано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  <w:p w:rsidR="001C67F7" w:rsidRDefault="001C67F7">
            <w:pPr>
              <w:spacing w:after="0"/>
              <w:jc w:val="both"/>
            </w:pPr>
          </w:p>
        </w:tc>
      </w:tr>
    </w:tbl>
    <w:p w:rsidR="001C67F7" w:rsidRDefault="00D22130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Calibri" w:eastAsia="Calibri" w:hAnsi="Calibri" w:cs="Calibri"/>
        </w:rPr>
        <w:t>,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II  полугодие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6"/>
        <w:gridCol w:w="6956"/>
      </w:tblGrid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Календарные</w:t>
            </w:r>
          </w:p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сроки</w:t>
            </w:r>
          </w:p>
        </w:tc>
        <w:tc>
          <w:tcPr>
            <w:tcW w:w="6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Темы и содержание  занятий</w:t>
            </w:r>
          </w:p>
        </w:tc>
      </w:tr>
      <w:tr w:rsidR="001C67F7">
        <w:trPr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 четверть</w:t>
            </w:r>
          </w:p>
        </w:tc>
        <w:tc>
          <w:tcPr>
            <w:tcW w:w="6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Чтение нот с листа.   Гаммы ля минор (балалайка, домра). Упражнения и этюды. Произведения на фольклорной основе и произведения современных композиторов.</w:t>
            </w:r>
          </w:p>
        </w:tc>
      </w:tr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 четверть</w:t>
            </w:r>
          </w:p>
        </w:tc>
        <w:tc>
          <w:tcPr>
            <w:tcW w:w="6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начальных навыков смены позиций. Чтение нот с листа. Игра в ансамбле с концертмейстером. Упражнения и этюды. Произведения на фольклорной основе и произведения современных композиторов.</w:t>
            </w:r>
          </w:p>
          <w:p w:rsidR="001C67F7" w:rsidRDefault="00D2213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Академический зачет.</w:t>
            </w:r>
          </w:p>
        </w:tc>
      </w:tr>
    </w:tbl>
    <w:p w:rsidR="001C67F7" w:rsidRDefault="001C67F7">
      <w:pPr>
        <w:spacing w:line="240" w:lineRule="auto"/>
        <w:jc w:val="center"/>
        <w:rPr>
          <w:rFonts w:ascii="Calibri" w:eastAsia="Calibri" w:hAnsi="Calibri" w:cs="Calibri"/>
        </w:rPr>
      </w:pPr>
    </w:p>
    <w:p w:rsidR="001C67F7" w:rsidRDefault="00D221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 год   обучения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I полугодие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6"/>
        <w:gridCol w:w="6956"/>
      </w:tblGrid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Календарные</w:t>
            </w:r>
          </w:p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сроки</w:t>
            </w:r>
          </w:p>
        </w:tc>
        <w:tc>
          <w:tcPr>
            <w:tcW w:w="6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Темы и содержание  занятий</w:t>
            </w:r>
          </w:p>
        </w:tc>
      </w:tr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1 четверть</w:t>
            </w:r>
          </w:p>
        </w:tc>
        <w:tc>
          <w:tcPr>
            <w:tcW w:w="6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Приемы игры: бряцание,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pizz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(балалайка), дубль штрих (домра). Пиццикато левой рукой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сдергивание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) для домры и балалайки. Гаммы  Ми минор (балалайка), Ля мажор (домра). 1-2 этюда. Произведения современных композиторов и обработки народных песен и мелодий.  Гусли: игра в позициях, освоение аккордов в сочетании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одноголосием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</w:tc>
      </w:tr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2 четверть</w:t>
            </w:r>
          </w:p>
        </w:tc>
        <w:tc>
          <w:tcPr>
            <w:tcW w:w="6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Основы техники игры интервалов</w:t>
            </w:r>
            <w:r>
              <w:rPr>
                <w:rFonts w:ascii="Arial" w:eastAsia="Arial" w:hAnsi="Arial" w:cs="Arial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Прием стаккато.  Чтение нот с листа.  </w:t>
            </w:r>
          </w:p>
          <w:p w:rsidR="001C67F7" w:rsidRDefault="00D2213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Академический концерт. На академическом концерте в конце 2 четверти исполняются 2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разнохарактерных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произведения.</w:t>
            </w:r>
          </w:p>
        </w:tc>
      </w:tr>
    </w:tbl>
    <w:p w:rsidR="001C67F7" w:rsidRDefault="001C67F7">
      <w:pPr>
        <w:spacing w:line="240" w:lineRule="auto"/>
        <w:rPr>
          <w:rFonts w:ascii="Calibri" w:eastAsia="Calibri" w:hAnsi="Calibri" w:cs="Calibri"/>
        </w:rPr>
      </w:pPr>
    </w:p>
    <w:p w:rsidR="001C67F7" w:rsidRDefault="001C67F7">
      <w:pPr>
        <w:spacing w:line="240" w:lineRule="auto"/>
        <w:rPr>
          <w:rFonts w:ascii="Calibri" w:eastAsia="Calibri" w:hAnsi="Calibri" w:cs="Calibri"/>
        </w:rPr>
      </w:pP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II  полугодие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6"/>
        <w:gridCol w:w="7098"/>
      </w:tblGrid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Календарные</w:t>
            </w:r>
          </w:p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сроки</w:t>
            </w:r>
          </w:p>
        </w:tc>
        <w:tc>
          <w:tcPr>
            <w:tcW w:w="7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Темы и содержание  занятий</w:t>
            </w:r>
          </w:p>
        </w:tc>
      </w:tr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 четверть</w:t>
            </w:r>
          </w:p>
        </w:tc>
        <w:tc>
          <w:tcPr>
            <w:tcW w:w="7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Гаммы  Фа мажор, Ми мажор, Ми мажор (балалайка), Ля мажор, Ми мажор (домра). Упражнения и этюды. Произведения народного творчества в обработке современных российских композиторов. Произведения зарубежных композиторов. Игра в ансамбле, в том числе, с педагогом. Гусли: упражнения на развитие аккордовой техники, дальнейшее освоение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одноголосия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 гаммообразные упражнения.</w:t>
            </w:r>
          </w:p>
        </w:tc>
      </w:tr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 четверть</w:t>
            </w:r>
          </w:p>
        </w:tc>
        <w:tc>
          <w:tcPr>
            <w:tcW w:w="7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1C67F7" w:rsidRDefault="00D2213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1-октавные гаммы, упражнения и этюды.  Произведения  старинных и современных композиторов. В конце года  на академический  концерт выносятся две разнохарактерные пьесы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</w:tr>
    </w:tbl>
    <w:p w:rsidR="001C67F7" w:rsidRDefault="00D22130" w:rsidP="00956BF7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:rsidR="001C67F7" w:rsidRDefault="00D221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  год   обучения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I полугодие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6"/>
        <w:gridCol w:w="6956"/>
      </w:tblGrid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Календарные</w:t>
            </w:r>
          </w:p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сроки</w:t>
            </w:r>
          </w:p>
        </w:tc>
        <w:tc>
          <w:tcPr>
            <w:tcW w:w="6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Темы и содержание  занятий</w:t>
            </w:r>
          </w:p>
        </w:tc>
      </w:tr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 четверть</w:t>
            </w:r>
          </w:p>
        </w:tc>
        <w:tc>
          <w:tcPr>
            <w:tcW w:w="6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Приемы игры: бряцание (балалайка), дубль штрих (домра). Пиццикато левой рукой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сдергивание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) для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домры и балалайки. Гаммы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Ми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мажор,Ми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минор, Фа мажор (балалайка), Ля мажор, Ми мажор, Ми минор (домра). 1-2 этюда. Произведения современных композиторов и обработки народных песен и мелодий.</w:t>
            </w:r>
          </w:p>
        </w:tc>
      </w:tr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2 четверть</w:t>
            </w:r>
          </w:p>
        </w:tc>
        <w:tc>
          <w:tcPr>
            <w:tcW w:w="6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Основы техники игры интервалов</w:t>
            </w:r>
            <w:r>
              <w:rPr>
                <w:rFonts w:ascii="Arial" w:eastAsia="Arial" w:hAnsi="Arial" w:cs="Arial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Прием стаккато.  Чтение нот с листа.  </w:t>
            </w:r>
          </w:p>
          <w:p w:rsidR="001C67F7" w:rsidRDefault="00D2213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Академический концерт. На академическом концерте в конце 2 четверти исполняются 2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разнохарактерных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произведения.</w:t>
            </w:r>
          </w:p>
        </w:tc>
      </w:tr>
    </w:tbl>
    <w:p w:rsidR="001C67F7" w:rsidRDefault="001C67F7">
      <w:pPr>
        <w:spacing w:line="240" w:lineRule="auto"/>
        <w:rPr>
          <w:rFonts w:ascii="Calibri" w:eastAsia="Calibri" w:hAnsi="Calibri" w:cs="Calibri"/>
        </w:rPr>
      </w:pPr>
    </w:p>
    <w:p w:rsidR="001C67F7" w:rsidRDefault="001C67F7">
      <w:pPr>
        <w:spacing w:line="240" w:lineRule="auto"/>
        <w:rPr>
          <w:rFonts w:ascii="Calibri" w:eastAsia="Calibri" w:hAnsi="Calibri" w:cs="Calibri"/>
        </w:rPr>
      </w:pP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II  полугодие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6"/>
        <w:gridCol w:w="7098"/>
      </w:tblGrid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Календарные</w:t>
            </w:r>
          </w:p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сроки</w:t>
            </w:r>
          </w:p>
        </w:tc>
        <w:tc>
          <w:tcPr>
            <w:tcW w:w="7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Темы и содержание  занятий</w:t>
            </w:r>
          </w:p>
        </w:tc>
      </w:tr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 четверть</w:t>
            </w:r>
          </w:p>
        </w:tc>
        <w:tc>
          <w:tcPr>
            <w:tcW w:w="7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Гаммы Фа мажор, Ми мажор (балалайка), Ля мажор, Ми мажор (домра). Упражнения и этюды. Произведения народного творчества в обработке современных российских композиторов. Произведения зарубежных композиторов. Игра в ансамбле, в том числе, 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педагогом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усли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: упражнения на развитие аккордовой и мелкой техники, перемещение аккордов, исполнение двойных нот</w:t>
            </w:r>
          </w:p>
        </w:tc>
      </w:tr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 четверть</w:t>
            </w:r>
          </w:p>
        </w:tc>
        <w:tc>
          <w:tcPr>
            <w:tcW w:w="7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1C67F7" w:rsidRDefault="00D2213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1-октавные гаммы, упражнения и этюды.  Произведения  старинных и современных композиторов. В конце года  на академический  концерт выносятся две разнохарактерные пьесы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 xml:space="preserve"> 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  </w:t>
            </w:r>
          </w:p>
        </w:tc>
      </w:tr>
    </w:tbl>
    <w:p w:rsidR="001C67F7" w:rsidRDefault="001C67F7">
      <w:pPr>
        <w:spacing w:line="240" w:lineRule="auto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4  год   обучения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I полугодие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0"/>
        <w:gridCol w:w="6952"/>
      </w:tblGrid>
      <w:tr w:rsidR="001C67F7">
        <w:trPr>
          <w:jc w:val="center"/>
        </w:trPr>
        <w:tc>
          <w:tcPr>
            <w:tcW w:w="2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Календарные</w:t>
            </w:r>
          </w:p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сроки</w:t>
            </w:r>
          </w:p>
        </w:tc>
        <w:tc>
          <w:tcPr>
            <w:tcW w:w="6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Темы и содержание  занятий</w:t>
            </w:r>
          </w:p>
        </w:tc>
      </w:tr>
      <w:tr w:rsidR="001C67F7">
        <w:trPr>
          <w:jc w:val="center"/>
        </w:trPr>
        <w:tc>
          <w:tcPr>
            <w:tcW w:w="2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1 четверть</w:t>
            </w:r>
          </w:p>
        </w:tc>
        <w:tc>
          <w:tcPr>
            <w:tcW w:w="6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1-2  октавные гаммы.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Приемы  игры: бряцание (балалайка), пиццикато, дубль штрих, пиццикато левой рукой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сдергивание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).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Прием вибрато и  гитарный прием (балалайка), тремоло (домра). Произведения классической и народной музыки, эстрадные песни.  Гусли: упражнения на развитие аккордовой и мелкой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техники, перемещение аккордов, исполнение двойных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нот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своение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тремоло( терциями и одноголосно)Гаммообразные упражнения.</w:t>
            </w:r>
          </w:p>
        </w:tc>
      </w:tr>
      <w:tr w:rsidR="001C67F7">
        <w:trPr>
          <w:jc w:val="center"/>
        </w:trPr>
        <w:tc>
          <w:tcPr>
            <w:tcW w:w="2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2 четверть</w:t>
            </w:r>
          </w:p>
        </w:tc>
        <w:tc>
          <w:tcPr>
            <w:tcW w:w="6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Совершенствование техники в различных видах арпеджио и гамм (исполнение различными штрихами). Репертуар пополняется  произведениями современных композиторов, популярных произведений русских и зарубежных классиков. </w:t>
            </w:r>
          </w:p>
        </w:tc>
      </w:tr>
    </w:tbl>
    <w:p w:rsidR="001C67F7" w:rsidRDefault="00D22130">
      <w:pPr>
        <w:spacing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II  полугодие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6"/>
        <w:gridCol w:w="6814"/>
      </w:tblGrid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Календарные</w:t>
            </w:r>
          </w:p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сроки</w:t>
            </w:r>
          </w:p>
        </w:tc>
        <w:tc>
          <w:tcPr>
            <w:tcW w:w="6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Темы и содержание  занятий</w:t>
            </w:r>
          </w:p>
        </w:tc>
      </w:tr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3 четверть</w:t>
            </w:r>
          </w:p>
        </w:tc>
        <w:tc>
          <w:tcPr>
            <w:tcW w:w="6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Приемы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игры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:б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ольшая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 малая, обратная дроби,   двойное пиццикато, гитарный прием (балалайка). Пиццикато пальцами левой руки. Глиссандо. Основы аккордовой техники. Тремоло (балалайка, домра).   Включение в репертуар несложных произведений крупной формы. Подготовка итоговой программы.</w:t>
            </w:r>
          </w:p>
        </w:tc>
      </w:tr>
      <w:tr w:rsidR="001C67F7">
        <w:trPr>
          <w:trHeight w:val="1"/>
          <w:jc w:val="center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4 четверть</w:t>
            </w:r>
          </w:p>
        </w:tc>
        <w:tc>
          <w:tcPr>
            <w:tcW w:w="68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C67F7" w:rsidRDefault="00D2213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Итоговая аттестация (исполнение 3 разнохарактерных произведений, одно из которых возможно исполнять ансамблем)</w:t>
            </w:r>
          </w:p>
        </w:tc>
      </w:tr>
    </w:tbl>
    <w:p w:rsidR="001C67F7" w:rsidRDefault="001C67F7">
      <w:pPr>
        <w:spacing w:line="240" w:lineRule="auto"/>
        <w:rPr>
          <w:rFonts w:ascii="Calibri" w:eastAsia="Calibri" w:hAnsi="Calibri" w:cs="Calibri"/>
        </w:rPr>
      </w:pPr>
    </w:p>
    <w:p w:rsidR="001C67F7" w:rsidRDefault="00D221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</w:rPr>
        <w:t>Годовые требования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Требования первого и второго годов обучения содержат несколько вариантов примерных исполнительских программ, разработанных с учетом индивидуальных возможностей и интересов учащихся. За два года необходимо овладеть необходимым количеством приемов игры на инструменте, познакомиться с произведениями народной и профессиональной музыки.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Требования третьего года обучения направлены на расширение репертуара, четвертого года, подготовку к  итоговой  аттестации.  Уровень сложности итоговой программы может быть различным. Программа должна подбираться с учетом индивидуальных, возрастных возможностей, уровня </w:t>
      </w:r>
      <w:r>
        <w:rPr>
          <w:rFonts w:ascii="Times New Roman" w:eastAsia="Times New Roman" w:hAnsi="Times New Roman" w:cs="Times New Roman"/>
          <w:sz w:val="28"/>
        </w:rPr>
        <w:lastRenderedPageBreak/>
        <w:t>подготовки. В процессе подготовки итоговой программы закрепляются исполнительские навыки, навыки концертных выступлений.</w:t>
      </w:r>
    </w:p>
    <w:p w:rsidR="001C67F7" w:rsidRDefault="00D221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год обучения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Развитие музыкально-слуховых представлений и музыкально-образного мышления.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Первоначальное знакомство с элементами музыкальной грамоты. Освоение и развитие первоначальных навыков игры на </w:t>
      </w:r>
      <w:r w:rsidR="00EB40CF">
        <w:rPr>
          <w:rFonts w:ascii="Times New Roman" w:eastAsia="Times New Roman" w:hAnsi="Times New Roman" w:cs="Times New Roman"/>
          <w:sz w:val="28"/>
        </w:rPr>
        <w:t xml:space="preserve">гуслях, </w:t>
      </w:r>
      <w:r>
        <w:rPr>
          <w:rFonts w:ascii="Times New Roman" w:eastAsia="Times New Roman" w:hAnsi="Times New Roman" w:cs="Times New Roman"/>
          <w:sz w:val="28"/>
        </w:rPr>
        <w:t>балалайке, домре  (правильная, удобная посадка, постановка рук).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Знакомство с основными музыкальными терминами.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Приемы игры: пиццикато большим пальцем, </w:t>
      </w:r>
      <w:proofErr w:type="spellStart"/>
      <w:r>
        <w:rPr>
          <w:rFonts w:ascii="Times New Roman" w:eastAsia="Times New Roman" w:hAnsi="Times New Roman" w:cs="Times New Roman"/>
          <w:sz w:val="28"/>
        </w:rPr>
        <w:t>арпеджиато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(балалайка)</w:t>
      </w:r>
      <w:r w:rsidR="00900F47">
        <w:rPr>
          <w:rFonts w:ascii="Times New Roman" w:eastAsia="Times New Roman" w:hAnsi="Times New Roman" w:cs="Times New Roman"/>
          <w:sz w:val="28"/>
        </w:rPr>
        <w:t>;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пиццикато большим пальцем, </w:t>
      </w:r>
      <w:proofErr w:type="spellStart"/>
      <w:r>
        <w:rPr>
          <w:rFonts w:ascii="Times New Roman" w:eastAsia="Times New Roman" w:hAnsi="Times New Roman" w:cs="Times New Roman"/>
          <w:sz w:val="28"/>
        </w:rPr>
        <w:t>арпеджиато</w:t>
      </w:r>
      <w:proofErr w:type="spellEnd"/>
      <w:r>
        <w:rPr>
          <w:rFonts w:ascii="Times New Roman" w:eastAsia="Times New Roman" w:hAnsi="Times New Roman" w:cs="Times New Roman"/>
          <w:sz w:val="28"/>
        </w:rPr>
        <w:t>, удары медиатором вниз (домра)</w:t>
      </w:r>
      <w:r w:rsidR="00900F47">
        <w:rPr>
          <w:rFonts w:ascii="Times New Roman" w:eastAsia="Times New Roman" w:hAnsi="Times New Roman" w:cs="Times New Roman"/>
          <w:sz w:val="28"/>
        </w:rPr>
        <w:t>; основные приемы бряцания, удары медиатором вверх и вниз, аккордовая позиция (гусли).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В течение первого года обучения учащийся должен пройти: гаммы </w:t>
      </w:r>
      <w:proofErr w:type="spellStart"/>
      <w:r>
        <w:rPr>
          <w:rFonts w:ascii="Times New Roman" w:eastAsia="Times New Roman" w:hAnsi="Times New Roman" w:cs="Times New Roman"/>
          <w:sz w:val="28"/>
        </w:rPr>
        <w:t>однооктавные</w:t>
      </w:r>
      <w:proofErr w:type="spellEnd"/>
      <w:r>
        <w:rPr>
          <w:rFonts w:ascii="Times New Roman" w:eastAsia="Times New Roman" w:hAnsi="Times New Roman" w:cs="Times New Roman"/>
          <w:sz w:val="28"/>
        </w:rPr>
        <w:t>: ля минор (балалайка, домра);  упражнения;  этюды (1-3);  пьесы (4-6)</w:t>
      </w:r>
      <w:r w:rsidR="00900F47">
        <w:rPr>
          <w:rFonts w:ascii="Times New Roman" w:eastAsia="Times New Roman" w:hAnsi="Times New Roman" w:cs="Times New Roman"/>
          <w:sz w:val="28"/>
        </w:rPr>
        <w:t xml:space="preserve"> (гусли, домра, балалайка)</w:t>
      </w:r>
      <w:proofErr w:type="gramEnd"/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Рекомендуемые упражнения и этюды (</w:t>
      </w:r>
      <w:r w:rsidR="00900F47">
        <w:rPr>
          <w:rFonts w:ascii="Times New Roman" w:eastAsia="Times New Roman" w:hAnsi="Times New Roman" w:cs="Times New Roman"/>
          <w:b/>
          <w:i/>
          <w:sz w:val="28"/>
        </w:rPr>
        <w:t xml:space="preserve">гусли, </w:t>
      </w:r>
      <w:r>
        <w:rPr>
          <w:rFonts w:ascii="Times New Roman" w:eastAsia="Times New Roman" w:hAnsi="Times New Roman" w:cs="Times New Roman"/>
          <w:b/>
          <w:i/>
          <w:sz w:val="28"/>
        </w:rPr>
        <w:t>балалайка,   домра)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Хроматическое упражнение на первой струне.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Хроматическое упражнение на первой струне  со сдвигом на один лад вверх через открытую струну.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 Гамма  Ля мажор, ля минор.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 Н. Бакланова.  Два этюда.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 Н. Чайкин. Этюд.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   А. </w:t>
      </w:r>
      <w:proofErr w:type="spellStart"/>
      <w:r>
        <w:rPr>
          <w:rFonts w:ascii="Times New Roman" w:eastAsia="Times New Roman" w:hAnsi="Times New Roman" w:cs="Times New Roman"/>
          <w:sz w:val="28"/>
        </w:rPr>
        <w:t>Александров</w:t>
      </w:r>
      <w:proofErr w:type="gramStart"/>
      <w:r>
        <w:rPr>
          <w:rFonts w:ascii="Times New Roman" w:eastAsia="Times New Roman" w:hAnsi="Times New Roman" w:cs="Times New Roman"/>
          <w:sz w:val="28"/>
        </w:rPr>
        <w:t>.Э</w:t>
      </w:r>
      <w:proofErr w:type="gramEnd"/>
      <w:r>
        <w:rPr>
          <w:rFonts w:ascii="Times New Roman" w:eastAsia="Times New Roman" w:hAnsi="Times New Roman" w:cs="Times New Roman"/>
          <w:sz w:val="28"/>
        </w:rPr>
        <w:t>тюд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          </w:t>
      </w:r>
    </w:p>
    <w:p w:rsidR="00900F4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279CF">
        <w:rPr>
          <w:rFonts w:ascii="Times New Roman" w:eastAsia="Times New Roman" w:hAnsi="Times New Roman" w:cs="Times New Roman"/>
          <w:sz w:val="28"/>
        </w:rPr>
        <w:t xml:space="preserve">7.Ю.Евтушенко </w:t>
      </w:r>
      <w:r w:rsidR="00900F47">
        <w:rPr>
          <w:rFonts w:ascii="Times New Roman" w:eastAsia="Times New Roman" w:hAnsi="Times New Roman" w:cs="Times New Roman"/>
          <w:sz w:val="28"/>
        </w:rPr>
        <w:t>У</w:t>
      </w:r>
      <w:r w:rsidR="002279CF">
        <w:rPr>
          <w:rFonts w:ascii="Times New Roman" w:eastAsia="Times New Roman" w:hAnsi="Times New Roman" w:cs="Times New Roman"/>
          <w:sz w:val="28"/>
        </w:rPr>
        <w:t>пражнения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                Примерные исполнительские программы</w:t>
      </w:r>
    </w:p>
    <w:p w:rsidR="00900F47" w:rsidRPr="00900F47" w:rsidRDefault="00900F47" w:rsidP="00900F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класс</w:t>
      </w:r>
    </w:p>
    <w:p w:rsidR="001C67F7" w:rsidRPr="00900F47" w:rsidRDefault="00D22130" w:rsidP="00900F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00F47">
        <w:rPr>
          <w:rFonts w:ascii="Times New Roman" w:eastAsia="Times New Roman" w:hAnsi="Times New Roman" w:cs="Times New Roman"/>
          <w:b/>
          <w:sz w:val="28"/>
        </w:rPr>
        <w:t>Балалайка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1 вариант</w:t>
      </w:r>
    </w:p>
    <w:p w:rsidR="001C67F7" w:rsidRDefault="00D22130">
      <w:pPr>
        <w:tabs>
          <w:tab w:val="left" w:pos="89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1.  Русская народная песня  «</w:t>
      </w:r>
      <w:proofErr w:type="gramStart"/>
      <w:r>
        <w:rPr>
          <w:rFonts w:ascii="Times New Roman" w:eastAsia="Times New Roman" w:hAnsi="Times New Roman" w:cs="Times New Roman"/>
          <w:sz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саду ли в огороде"</w:t>
      </w:r>
    </w:p>
    <w:p w:rsidR="001C67F7" w:rsidRDefault="00D22130">
      <w:pPr>
        <w:tabs>
          <w:tab w:val="left" w:pos="89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 В. Цветков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«Комарик».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2 вариант</w:t>
      </w:r>
    </w:p>
    <w:p w:rsidR="001C67F7" w:rsidRDefault="00D22130">
      <w:pPr>
        <w:numPr>
          <w:ilvl w:val="0"/>
          <w:numId w:val="4"/>
        </w:numPr>
        <w:tabs>
          <w:tab w:val="left" w:pos="-1145"/>
          <w:tab w:val="left" w:pos="-107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Ж. </w:t>
      </w:r>
      <w:proofErr w:type="spellStart"/>
      <w:r>
        <w:rPr>
          <w:rFonts w:ascii="Times New Roman" w:eastAsia="Times New Roman" w:hAnsi="Times New Roman" w:cs="Times New Roman"/>
          <w:sz w:val="28"/>
        </w:rPr>
        <w:t>Векерлен</w:t>
      </w:r>
      <w:proofErr w:type="spellEnd"/>
      <w:r>
        <w:rPr>
          <w:rFonts w:ascii="Times New Roman" w:eastAsia="Times New Roman" w:hAnsi="Times New Roman" w:cs="Times New Roman"/>
          <w:sz w:val="28"/>
        </w:rPr>
        <w:t>.  Детская песенка.</w:t>
      </w:r>
    </w:p>
    <w:p w:rsidR="001C67F7" w:rsidRPr="00900F47" w:rsidRDefault="00D22130" w:rsidP="00900F47">
      <w:pPr>
        <w:numPr>
          <w:ilvl w:val="0"/>
          <w:numId w:val="4"/>
        </w:numPr>
        <w:tabs>
          <w:tab w:val="left" w:pos="-1188"/>
          <w:tab w:val="left" w:pos="-11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F47">
        <w:rPr>
          <w:rFonts w:ascii="Times New Roman" w:eastAsia="Times New Roman" w:hAnsi="Times New Roman" w:cs="Times New Roman"/>
          <w:sz w:val="28"/>
        </w:rPr>
        <w:t xml:space="preserve"> В. Котельников</w:t>
      </w:r>
      <w:proofErr w:type="gramStart"/>
      <w:r w:rsidRPr="00900F47"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 w:rsidRPr="00900F47">
        <w:rPr>
          <w:rFonts w:ascii="Times New Roman" w:eastAsia="Times New Roman" w:hAnsi="Times New Roman" w:cs="Times New Roman"/>
          <w:sz w:val="28"/>
        </w:rPr>
        <w:t xml:space="preserve"> «Ехали медведи».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3 вариант</w:t>
      </w:r>
    </w:p>
    <w:p w:rsidR="001C67F7" w:rsidRDefault="00D22130">
      <w:pPr>
        <w:numPr>
          <w:ilvl w:val="0"/>
          <w:numId w:val="5"/>
        </w:numPr>
        <w:tabs>
          <w:tab w:val="left" w:pos="-118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Р. Шуман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«Песенка».</w:t>
      </w:r>
    </w:p>
    <w:p w:rsidR="001C67F7" w:rsidRPr="00900F47" w:rsidRDefault="00D22130" w:rsidP="00900F47">
      <w:pPr>
        <w:numPr>
          <w:ilvl w:val="0"/>
          <w:numId w:val="5"/>
        </w:numPr>
        <w:tabs>
          <w:tab w:val="left" w:pos="-118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900F47">
        <w:rPr>
          <w:rFonts w:ascii="Times New Roman" w:eastAsia="Times New Roman" w:hAnsi="Times New Roman" w:cs="Times New Roman"/>
          <w:sz w:val="28"/>
        </w:rPr>
        <w:t xml:space="preserve"> Аз. Иванов.  «Полька».           </w:t>
      </w:r>
    </w:p>
    <w:p w:rsidR="001C67F7" w:rsidRDefault="001C67F7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900F47">
        <w:rPr>
          <w:rFonts w:ascii="Times New Roman" w:eastAsia="Times New Roman" w:hAnsi="Times New Roman" w:cs="Times New Roman"/>
          <w:b/>
          <w:sz w:val="28"/>
        </w:rPr>
        <w:t xml:space="preserve">Домра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1 вариант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В. Иванников. «Паучок».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Ц. Кюи  «Забавная», пер. А. Александрова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 xml:space="preserve">2 вариант 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C67F7" w:rsidRDefault="00D22130" w:rsidP="00900F47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ab/>
        <w:t>Русская народная песня «Как под горкой, под горой»</w:t>
      </w:r>
      <w:r>
        <w:rPr>
          <w:rFonts w:ascii="Times New Roman" w:eastAsia="Times New Roman" w:hAnsi="Times New Roman" w:cs="Times New Roman"/>
          <w:sz w:val="28"/>
        </w:rPr>
        <w:br/>
        <w:t xml:space="preserve">           2.  Чешская народная песня «Аннушка».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3 вариант</w:t>
      </w:r>
    </w:p>
    <w:p w:rsidR="001C67F7" w:rsidRDefault="00D22130">
      <w:pPr>
        <w:tabs>
          <w:tab w:val="left" w:pos="4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  Русская народная песня «Во поле береза стояла», обр. В. Цветкова.</w:t>
      </w:r>
    </w:p>
    <w:p w:rsidR="001C67F7" w:rsidRDefault="00D22130">
      <w:pPr>
        <w:tabs>
          <w:tab w:val="left" w:pos="4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  А. Филиппенко. «Цыплятки».</w:t>
      </w:r>
    </w:p>
    <w:p w:rsidR="001C67F7" w:rsidRDefault="00D22130">
      <w:pPr>
        <w:tabs>
          <w:tab w:val="left" w:pos="1659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Гусли звончатые</w:t>
      </w:r>
    </w:p>
    <w:p w:rsidR="001C67F7" w:rsidRDefault="00D22130" w:rsidP="00EB40CF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1 вариант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1.      Маляров В. «</w:t>
      </w:r>
      <w:proofErr w:type="spellStart"/>
      <w:r>
        <w:rPr>
          <w:rFonts w:ascii="Times New Roman" w:eastAsia="Times New Roman" w:hAnsi="Times New Roman" w:cs="Times New Roman"/>
          <w:sz w:val="28"/>
        </w:rPr>
        <w:t>Топотуха</w:t>
      </w:r>
      <w:proofErr w:type="spellEnd"/>
      <w:r>
        <w:rPr>
          <w:rFonts w:ascii="Times New Roman" w:eastAsia="Times New Roman" w:hAnsi="Times New Roman" w:cs="Times New Roman"/>
          <w:sz w:val="28"/>
        </w:rPr>
        <w:t>».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2.     Магиденко М. «Петушок».      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2 вариант  </w:t>
      </w:r>
      <w:r>
        <w:rPr>
          <w:rFonts w:ascii="Times New Roman" w:eastAsia="Times New Roman" w:hAnsi="Times New Roman" w:cs="Times New Roman"/>
          <w:b/>
          <w:sz w:val="28"/>
        </w:rPr>
        <w:t xml:space="preserve">      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1.      Моцарт В. А. «  </w:t>
      </w:r>
      <w:proofErr w:type="spellStart"/>
      <w:r>
        <w:rPr>
          <w:rFonts w:ascii="Times New Roman" w:eastAsia="Times New Roman" w:hAnsi="Times New Roman" w:cs="Times New Roman"/>
          <w:sz w:val="28"/>
        </w:rPr>
        <w:t>Allegretto</w:t>
      </w:r>
      <w:proofErr w:type="spellEnd"/>
      <w:r>
        <w:rPr>
          <w:rFonts w:ascii="Times New Roman" w:eastAsia="Times New Roman" w:hAnsi="Times New Roman" w:cs="Times New Roman"/>
          <w:sz w:val="28"/>
        </w:rPr>
        <w:t>».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2.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«Как пошли наши подружки» обр. Баркановой Т.       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3 вариант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1.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Л.Жу</w:t>
      </w:r>
      <w:proofErr w:type="gramStart"/>
      <w:r>
        <w:rPr>
          <w:rFonts w:ascii="Times New Roman" w:eastAsia="Times New Roman" w:hAnsi="Times New Roman" w:cs="Times New Roman"/>
          <w:sz w:val="28"/>
        </w:rPr>
        <w:t>к</w:t>
      </w:r>
      <w:proofErr w:type="spellEnd"/>
      <w:r>
        <w:rPr>
          <w:rFonts w:ascii="Times New Roman" w:eastAsia="Times New Roman" w:hAnsi="Times New Roman" w:cs="Times New Roman"/>
          <w:sz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Маляров В . «Частушка».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2.     </w:t>
      </w: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gramStart"/>
      <w:r>
        <w:rPr>
          <w:rFonts w:ascii="Times New Roman" w:eastAsia="Times New Roman" w:hAnsi="Times New Roman" w:cs="Times New Roman"/>
          <w:sz w:val="28"/>
        </w:rPr>
        <w:t>.«</w:t>
      </w:r>
      <w:proofErr w:type="gramEnd"/>
      <w:r>
        <w:rPr>
          <w:rFonts w:ascii="Times New Roman" w:eastAsia="Times New Roman" w:hAnsi="Times New Roman" w:cs="Times New Roman"/>
          <w:sz w:val="28"/>
        </w:rPr>
        <w:t>Как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со горки со горы».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Авксентьева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Е.</w:t>
      </w:r>
    </w:p>
    <w:p w:rsidR="001C67F7" w:rsidRDefault="001C67F7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1C67F7" w:rsidRPr="00900F47" w:rsidRDefault="00D22130" w:rsidP="00900F47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</w:t>
      </w:r>
      <w:r>
        <w:rPr>
          <w:rFonts w:ascii="Times New Roman" w:eastAsia="Times New Roman" w:hAnsi="Times New Roman" w:cs="Times New Roman"/>
          <w:b/>
          <w:sz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Pr="00900F47">
        <w:rPr>
          <w:rFonts w:ascii="Times New Roman" w:eastAsia="Times New Roman" w:hAnsi="Times New Roman" w:cs="Times New Roman"/>
          <w:b/>
          <w:sz w:val="28"/>
        </w:rPr>
        <w:t>2 класс</w:t>
      </w:r>
      <w:r w:rsidRPr="00900F47">
        <w:rPr>
          <w:rFonts w:ascii="Times New Roman" w:eastAsia="Times New Roman" w:hAnsi="Times New Roman" w:cs="Times New Roman"/>
          <w:b/>
          <w:sz w:val="28"/>
        </w:rPr>
        <w:tab/>
      </w:r>
      <w:r w:rsidRPr="00900F47">
        <w:rPr>
          <w:rFonts w:ascii="Times New Roman" w:eastAsia="Times New Roman" w:hAnsi="Times New Roman" w:cs="Times New Roman"/>
          <w:b/>
          <w:sz w:val="28"/>
        </w:rPr>
        <w:tab/>
      </w:r>
      <w:r w:rsidRPr="00900F47">
        <w:rPr>
          <w:rFonts w:ascii="Times New Roman" w:eastAsia="Times New Roman" w:hAnsi="Times New Roman" w:cs="Times New Roman"/>
          <w:b/>
          <w:sz w:val="28"/>
        </w:rPr>
        <w:tab/>
      </w:r>
      <w:r w:rsidRPr="00900F47">
        <w:rPr>
          <w:rFonts w:ascii="Times New Roman" w:eastAsia="Times New Roman" w:hAnsi="Times New Roman" w:cs="Times New Roman"/>
          <w:b/>
          <w:sz w:val="28"/>
        </w:rPr>
        <w:tab/>
      </w:r>
      <w:r w:rsidRPr="00900F47">
        <w:rPr>
          <w:rFonts w:ascii="Times New Roman" w:eastAsia="Times New Roman" w:hAnsi="Times New Roman" w:cs="Times New Roman"/>
          <w:b/>
          <w:sz w:val="28"/>
        </w:rPr>
        <w:tab/>
      </w:r>
      <w:r w:rsidRPr="00900F47">
        <w:rPr>
          <w:rFonts w:ascii="Times New Roman" w:eastAsia="Times New Roman" w:hAnsi="Times New Roman" w:cs="Times New Roman"/>
          <w:b/>
          <w:sz w:val="28"/>
        </w:rPr>
        <w:tab/>
      </w:r>
      <w:r w:rsidRPr="00900F47">
        <w:rPr>
          <w:rFonts w:ascii="Times New Roman" w:eastAsia="Times New Roman" w:hAnsi="Times New Roman" w:cs="Times New Roman"/>
          <w:b/>
          <w:sz w:val="28"/>
        </w:rPr>
        <w:tab/>
      </w:r>
      <w:r w:rsidRPr="00900F47">
        <w:rPr>
          <w:rFonts w:ascii="Times New Roman" w:eastAsia="Times New Roman" w:hAnsi="Times New Roman" w:cs="Times New Roman"/>
          <w:b/>
          <w:sz w:val="28"/>
        </w:rPr>
        <w:tab/>
      </w:r>
      <w:r w:rsidRPr="00900F47">
        <w:rPr>
          <w:rFonts w:ascii="Times New Roman" w:eastAsia="Times New Roman" w:hAnsi="Times New Roman" w:cs="Times New Roman"/>
          <w:b/>
          <w:sz w:val="28"/>
        </w:rPr>
        <w:tab/>
      </w:r>
      <w:r w:rsidRPr="00900F47">
        <w:rPr>
          <w:rFonts w:ascii="Times New Roman" w:eastAsia="Times New Roman" w:hAnsi="Times New Roman" w:cs="Times New Roman"/>
          <w:b/>
          <w:sz w:val="28"/>
        </w:rPr>
        <w:tab/>
      </w:r>
      <w:r w:rsidRPr="00900F47">
        <w:rPr>
          <w:rFonts w:ascii="Times New Roman" w:eastAsia="Times New Roman" w:hAnsi="Times New Roman" w:cs="Times New Roman"/>
          <w:b/>
          <w:sz w:val="28"/>
        </w:rPr>
        <w:tab/>
      </w:r>
      <w:r w:rsidRPr="00900F47">
        <w:rPr>
          <w:rFonts w:ascii="Times New Roman" w:eastAsia="Times New Roman" w:hAnsi="Times New Roman" w:cs="Times New Roman"/>
          <w:b/>
          <w:sz w:val="28"/>
        </w:rPr>
        <w:tab/>
        <w:t xml:space="preserve">                          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Освоение  новых  выразительных средств. Приемы игры: бряцание, гитарный прием (балалайка), дубль штрих (домра).  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Освоение техники игры интервалов (балалайка, домра). Основы техники исполнения штрихов: легато, стаккато. Знакомство с основными музыкальными терминами.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В течение второго года обучения учащийся должен пройти:  гаммы </w:t>
      </w:r>
      <w:proofErr w:type="spellStart"/>
      <w:r>
        <w:rPr>
          <w:rFonts w:ascii="Times New Roman" w:eastAsia="Times New Roman" w:hAnsi="Times New Roman" w:cs="Times New Roman"/>
          <w:sz w:val="28"/>
        </w:rPr>
        <w:t>однооктавные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Фа мажор, Ми мажор (балалайка), Ля мажор, Ми мажор  (домра), арпеджио;  упражнения;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этюды (3-4); пьесы (8-10)</w:t>
      </w:r>
      <w:r w:rsidR="00900F47">
        <w:rPr>
          <w:rFonts w:ascii="Times New Roman" w:eastAsia="Times New Roman" w:hAnsi="Times New Roman" w:cs="Times New Roman"/>
          <w:sz w:val="28"/>
        </w:rPr>
        <w:t xml:space="preserve"> (гусли).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Чтение нот с листа. Подбор по слуху. 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Игра в дуэтах, ансамблях. Репертуар для ансамблей должен быть знакомым и интересным для учеников и состоять из обработок народных песен и танцев, пьес русских и зарубежных композиторов, а также  пьес современных авторов. Ансамбли могут быть как однородные, так и смешанные.</w:t>
      </w:r>
    </w:p>
    <w:p w:rsidR="001C67F7" w:rsidRDefault="001C67F7">
      <w:pPr>
        <w:spacing w:after="0" w:line="360" w:lineRule="auto"/>
        <w:ind w:firstLine="709"/>
        <w:jc w:val="both"/>
        <w:rPr>
          <w:rFonts w:ascii="Calibri" w:eastAsia="Calibri" w:hAnsi="Calibri" w:cs="Calibri"/>
        </w:rPr>
      </w:pP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Примерные исполнительские  программы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900F47">
        <w:rPr>
          <w:rFonts w:ascii="Times New Roman" w:eastAsia="Times New Roman" w:hAnsi="Times New Roman" w:cs="Times New Roman"/>
          <w:b/>
          <w:sz w:val="28"/>
        </w:rPr>
        <w:t>Балалайка</w:t>
      </w:r>
    </w:p>
    <w:p w:rsidR="00E32E09" w:rsidRPr="00E32E09" w:rsidRDefault="00E32E09" w:rsidP="00E32E09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 w:rsidRPr="00E32E09">
        <w:rPr>
          <w:rFonts w:ascii="Times New Roman" w:eastAsia="Times New Roman" w:hAnsi="Times New Roman" w:cs="Times New Roman"/>
          <w:sz w:val="28"/>
        </w:rPr>
        <w:t>1 полугодие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1 вариант</w:t>
      </w:r>
    </w:p>
    <w:p w:rsidR="001C67F7" w:rsidRDefault="00D22130">
      <w:pPr>
        <w:numPr>
          <w:ilvl w:val="0"/>
          <w:numId w:val="6"/>
        </w:numPr>
        <w:tabs>
          <w:tab w:val="left" w:pos="-115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И. Гайдн.  Менуэт. </w:t>
      </w:r>
    </w:p>
    <w:p w:rsidR="001C67F7" w:rsidRDefault="00D22130">
      <w:pPr>
        <w:numPr>
          <w:ilvl w:val="0"/>
          <w:numId w:val="6"/>
        </w:numPr>
        <w:tabs>
          <w:tab w:val="left" w:pos="-11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Русская народная песня «Вы послушайте ребята, что струна-то </w:t>
      </w:r>
      <w:r w:rsidR="00900F47">
        <w:rPr>
          <w:rFonts w:ascii="Times New Roman" w:eastAsia="Times New Roman" w:hAnsi="Times New Roman" w:cs="Times New Roman"/>
          <w:sz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</w:rPr>
        <w:t xml:space="preserve">говорит».    Обр. А. </w:t>
      </w:r>
      <w:proofErr w:type="spellStart"/>
      <w:r>
        <w:rPr>
          <w:rFonts w:ascii="Times New Roman" w:eastAsia="Times New Roman" w:hAnsi="Times New Roman" w:cs="Times New Roman"/>
          <w:sz w:val="28"/>
        </w:rPr>
        <w:t>Илюхина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C67F7" w:rsidRDefault="00E32E09">
      <w:pPr>
        <w:tabs>
          <w:tab w:val="left" w:pos="960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</w:t>
      </w:r>
      <w:r w:rsidR="00D22130">
        <w:rPr>
          <w:rFonts w:ascii="Times New Roman" w:eastAsia="Times New Roman" w:hAnsi="Times New Roman" w:cs="Times New Roman"/>
          <w:i/>
          <w:sz w:val="28"/>
        </w:rPr>
        <w:t>2 вариант</w:t>
      </w:r>
    </w:p>
    <w:p w:rsidR="001C67F7" w:rsidRDefault="00D22130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1. </w:t>
      </w:r>
      <w:r w:rsidR="00900F47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8"/>
        </w:rPr>
        <w:t>Циполи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>Менуэт.</w:t>
      </w:r>
    </w:p>
    <w:p w:rsidR="00E32E09" w:rsidRDefault="00D22130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2. </w:t>
      </w:r>
      <w:proofErr w:type="gramStart"/>
      <w:r>
        <w:rPr>
          <w:rFonts w:ascii="Times New Roman" w:eastAsia="Times New Roman" w:hAnsi="Times New Roman" w:cs="Times New Roman"/>
          <w:sz w:val="28"/>
        </w:rPr>
        <w:t>Русская народная песня «Как у наших у ворот».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Обр. Е. </w:t>
      </w:r>
      <w:proofErr w:type="spellStart"/>
      <w:r>
        <w:rPr>
          <w:rFonts w:ascii="Times New Roman" w:eastAsia="Times New Roman" w:hAnsi="Times New Roman" w:cs="Times New Roman"/>
          <w:sz w:val="28"/>
        </w:rPr>
        <w:t>Авксентьева</w:t>
      </w:r>
      <w:proofErr w:type="spellEnd"/>
    </w:p>
    <w:p w:rsidR="001C67F7" w:rsidRDefault="00D22130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32E09" w:rsidRDefault="00D22130" w:rsidP="00E32E09">
      <w:pPr>
        <w:spacing w:after="0" w:line="360" w:lineRule="auto"/>
        <w:rPr>
          <w:rFonts w:ascii="Times New Roman" w:eastAsia="Arial" w:hAnsi="Times New Roman" w:cs="Times New Roman"/>
          <w:i/>
          <w:sz w:val="24"/>
        </w:rPr>
      </w:pPr>
      <w:r w:rsidRPr="00E32E09">
        <w:rPr>
          <w:rFonts w:ascii="Times New Roman" w:eastAsia="Times New Roman" w:hAnsi="Times New Roman" w:cs="Times New Roman"/>
          <w:i/>
          <w:sz w:val="28"/>
        </w:rPr>
        <w:t xml:space="preserve">   </w:t>
      </w:r>
      <w:r w:rsidRPr="00E32E09">
        <w:rPr>
          <w:rFonts w:ascii="Times New Roman" w:eastAsia="Arial" w:hAnsi="Times New Roman" w:cs="Times New Roman"/>
          <w:i/>
          <w:sz w:val="24"/>
        </w:rPr>
        <w:t xml:space="preserve"> </w:t>
      </w:r>
      <w:r w:rsidR="00E32E09">
        <w:rPr>
          <w:rFonts w:ascii="Times New Roman" w:eastAsia="Arial" w:hAnsi="Times New Roman" w:cs="Times New Roman"/>
          <w:sz w:val="24"/>
        </w:rPr>
        <w:t>2</w:t>
      </w:r>
      <w:r w:rsidR="00E32E09" w:rsidRPr="00E32E09">
        <w:rPr>
          <w:rFonts w:ascii="Times New Roman" w:eastAsia="Times New Roman" w:hAnsi="Times New Roman" w:cs="Times New Roman"/>
          <w:sz w:val="28"/>
        </w:rPr>
        <w:t xml:space="preserve"> полугодие</w:t>
      </w:r>
    </w:p>
    <w:p w:rsidR="001C67F7" w:rsidRPr="00E32E09" w:rsidRDefault="00E32E09">
      <w:pPr>
        <w:tabs>
          <w:tab w:val="left" w:pos="960"/>
        </w:tabs>
        <w:spacing w:after="0" w:line="360" w:lineRule="auto"/>
        <w:rPr>
          <w:rFonts w:ascii="Times New Roman" w:eastAsia="Arial" w:hAnsi="Times New Roman" w:cs="Times New Roman"/>
          <w:i/>
          <w:sz w:val="28"/>
          <w:szCs w:val="28"/>
        </w:rPr>
      </w:pPr>
      <w:r>
        <w:rPr>
          <w:rFonts w:ascii="Times New Roman" w:eastAsia="Arial" w:hAnsi="Times New Roman" w:cs="Times New Roman"/>
          <w:i/>
          <w:sz w:val="28"/>
          <w:szCs w:val="28"/>
        </w:rPr>
        <w:t>1</w:t>
      </w:r>
      <w:r w:rsidRPr="00E32E09">
        <w:rPr>
          <w:rFonts w:ascii="Times New Roman" w:eastAsia="Arial" w:hAnsi="Times New Roman" w:cs="Times New Roman"/>
          <w:i/>
          <w:sz w:val="28"/>
          <w:szCs w:val="28"/>
        </w:rPr>
        <w:t xml:space="preserve"> </w:t>
      </w:r>
      <w:r w:rsidR="00D22130" w:rsidRPr="00E32E09">
        <w:rPr>
          <w:rFonts w:ascii="Times New Roman" w:eastAsia="Arial" w:hAnsi="Times New Roman" w:cs="Times New Roman"/>
          <w:i/>
          <w:sz w:val="28"/>
          <w:szCs w:val="28"/>
        </w:rPr>
        <w:t>вариант</w:t>
      </w:r>
    </w:p>
    <w:p w:rsidR="001C67F7" w:rsidRDefault="00D22130">
      <w:pPr>
        <w:tabs>
          <w:tab w:val="left" w:pos="96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1. Л. Бетховен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>Экосез №2.</w:t>
      </w:r>
    </w:p>
    <w:p w:rsidR="001C67F7" w:rsidRDefault="00D22130">
      <w:pPr>
        <w:tabs>
          <w:tab w:val="left" w:pos="1104"/>
        </w:tabs>
        <w:spacing w:after="0" w:line="360" w:lineRule="auto"/>
        <w:ind w:firstLine="709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>2. В. Котельников.  «Шутка».</w:t>
      </w:r>
    </w:p>
    <w:p w:rsidR="001C67F7" w:rsidRDefault="00E32E09" w:rsidP="00E32E09">
      <w:pPr>
        <w:tabs>
          <w:tab w:val="left" w:pos="1080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2</w:t>
      </w:r>
      <w:r w:rsidR="00D22130">
        <w:rPr>
          <w:rFonts w:ascii="Times New Roman" w:eastAsia="Times New Roman" w:hAnsi="Times New Roman" w:cs="Times New Roman"/>
          <w:i/>
          <w:sz w:val="28"/>
        </w:rPr>
        <w:t xml:space="preserve"> вариант</w:t>
      </w:r>
    </w:p>
    <w:p w:rsidR="001C67F7" w:rsidRDefault="00D22130">
      <w:pPr>
        <w:tabs>
          <w:tab w:val="left" w:pos="108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1.  </w:t>
      </w:r>
      <w:r>
        <w:rPr>
          <w:rFonts w:ascii="Times New Roman" w:eastAsia="Times New Roman" w:hAnsi="Times New Roman" w:cs="Times New Roman"/>
          <w:sz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</w:rPr>
        <w:t>Глейхман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Колыбельная</w:t>
      </w:r>
    </w:p>
    <w:p w:rsidR="001C67F7" w:rsidRDefault="00D22130">
      <w:pPr>
        <w:tabs>
          <w:tab w:val="left" w:pos="108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 2. </w:t>
      </w:r>
      <w:r>
        <w:rPr>
          <w:rFonts w:ascii="Times New Roman" w:eastAsia="Times New Roman" w:hAnsi="Times New Roman" w:cs="Times New Roman"/>
          <w:sz w:val="28"/>
        </w:rPr>
        <w:t>А Польшина.  Маленькая щеголиха</w:t>
      </w:r>
    </w:p>
    <w:p w:rsidR="001C67F7" w:rsidRDefault="001C67F7">
      <w:pPr>
        <w:tabs>
          <w:tab w:val="left" w:pos="1080"/>
        </w:tabs>
        <w:spacing w:after="0" w:line="360" w:lineRule="auto"/>
        <w:ind w:firstLine="709"/>
        <w:rPr>
          <w:rFonts w:ascii="Calibri" w:eastAsia="Calibri" w:hAnsi="Calibri" w:cs="Calibri"/>
        </w:rPr>
      </w:pPr>
    </w:p>
    <w:p w:rsidR="001C67F7" w:rsidRDefault="001C67F7">
      <w:pPr>
        <w:tabs>
          <w:tab w:val="left" w:pos="1080"/>
        </w:tabs>
        <w:spacing w:after="0" w:line="360" w:lineRule="auto"/>
        <w:ind w:firstLine="709"/>
        <w:rPr>
          <w:rFonts w:ascii="Calibri" w:eastAsia="Calibri" w:hAnsi="Calibri" w:cs="Calibri"/>
        </w:rPr>
      </w:pPr>
    </w:p>
    <w:p w:rsidR="001C67F7" w:rsidRDefault="00D221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32E09">
        <w:rPr>
          <w:rFonts w:ascii="Times New Roman" w:eastAsia="Times New Roman" w:hAnsi="Times New Roman" w:cs="Times New Roman"/>
          <w:b/>
          <w:sz w:val="28"/>
        </w:rPr>
        <w:t>Домра</w:t>
      </w:r>
    </w:p>
    <w:p w:rsidR="00E32E09" w:rsidRPr="00E32E09" w:rsidRDefault="00E32E09" w:rsidP="00E32E09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 w:rsidRPr="00E32E09">
        <w:rPr>
          <w:rFonts w:ascii="Times New Roman" w:eastAsia="Times New Roman" w:hAnsi="Times New Roman" w:cs="Times New Roman"/>
          <w:sz w:val="28"/>
        </w:rPr>
        <w:t>1 полугодие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1 вариант</w:t>
      </w:r>
    </w:p>
    <w:p w:rsidR="001C67F7" w:rsidRDefault="00D22130">
      <w:pPr>
        <w:numPr>
          <w:ilvl w:val="0"/>
          <w:numId w:val="7"/>
        </w:numPr>
        <w:tabs>
          <w:tab w:val="left" w:pos="-1869"/>
          <w:tab w:val="left" w:pos="-1287"/>
          <w:tab w:val="left" w:pos="-114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В. Моцарт.  </w:t>
      </w:r>
      <w:proofErr w:type="spellStart"/>
      <w:r>
        <w:rPr>
          <w:rFonts w:ascii="Times New Roman" w:eastAsia="Times New Roman" w:hAnsi="Times New Roman" w:cs="Times New Roman"/>
          <w:sz w:val="28"/>
        </w:rPr>
        <w:t>Allegretto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>
      <w:pPr>
        <w:numPr>
          <w:ilvl w:val="0"/>
          <w:numId w:val="7"/>
        </w:numPr>
        <w:tabs>
          <w:tab w:val="left" w:pos="-1869"/>
          <w:tab w:val="left" w:pos="-1287"/>
          <w:tab w:val="left" w:pos="-114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Украинская народная песня «Ой, </w:t>
      </w:r>
      <w:proofErr w:type="spellStart"/>
      <w:r>
        <w:rPr>
          <w:rFonts w:ascii="Times New Roman" w:eastAsia="Times New Roman" w:hAnsi="Times New Roman" w:cs="Times New Roman"/>
          <w:sz w:val="28"/>
        </w:rPr>
        <w:t>джигуне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джигуне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 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2 вариант</w:t>
      </w:r>
    </w:p>
    <w:p w:rsidR="001C67F7" w:rsidRDefault="00D22130">
      <w:pPr>
        <w:numPr>
          <w:ilvl w:val="0"/>
          <w:numId w:val="8"/>
        </w:numPr>
        <w:tabs>
          <w:tab w:val="left" w:pos="-2138"/>
          <w:tab w:val="left" w:pos="-1429"/>
          <w:tab w:val="left" w:pos="-114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И. Гайдн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Песенка. </w:t>
      </w:r>
    </w:p>
    <w:p w:rsidR="001C67F7" w:rsidRDefault="00D22130" w:rsidP="00E32E09">
      <w:pPr>
        <w:pStyle w:val="a3"/>
        <w:numPr>
          <w:ilvl w:val="0"/>
          <w:numId w:val="8"/>
        </w:numPr>
        <w:tabs>
          <w:tab w:val="left" w:pos="709"/>
          <w:tab w:val="left" w:pos="1418"/>
          <w:tab w:val="left" w:pos="1702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E32E09">
        <w:rPr>
          <w:rFonts w:ascii="Times New Roman" w:eastAsia="Times New Roman" w:hAnsi="Times New Roman" w:cs="Times New Roman"/>
          <w:sz w:val="28"/>
        </w:rPr>
        <w:t xml:space="preserve">Русская народная песня «Вы послушайте, ребята». </w:t>
      </w:r>
    </w:p>
    <w:p w:rsidR="00E32E09" w:rsidRDefault="00E32E09" w:rsidP="00E32E09">
      <w:pPr>
        <w:tabs>
          <w:tab w:val="left" w:pos="709"/>
          <w:tab w:val="left" w:pos="1418"/>
          <w:tab w:val="left" w:pos="1702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</w:rPr>
      </w:pPr>
    </w:p>
    <w:p w:rsidR="00E32E09" w:rsidRPr="00E32E09" w:rsidRDefault="00E32E09" w:rsidP="00E32E09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</w:t>
      </w:r>
      <w:r w:rsidRPr="00E32E09">
        <w:rPr>
          <w:rFonts w:ascii="Times New Roman" w:eastAsia="Times New Roman" w:hAnsi="Times New Roman" w:cs="Times New Roman"/>
          <w:sz w:val="28"/>
        </w:rPr>
        <w:t xml:space="preserve"> полугодие</w:t>
      </w:r>
    </w:p>
    <w:p w:rsidR="001C67F7" w:rsidRPr="00E32E09" w:rsidRDefault="00D22130" w:rsidP="00E32E09">
      <w:pPr>
        <w:tabs>
          <w:tab w:val="left" w:pos="709"/>
          <w:tab w:val="left" w:pos="1418"/>
          <w:tab w:val="left" w:pos="1702"/>
        </w:tabs>
        <w:spacing w:after="0" w:line="360" w:lineRule="auto"/>
        <w:rPr>
          <w:rFonts w:ascii="Times New Roman" w:eastAsia="Arial" w:hAnsi="Times New Roman" w:cs="Times New Roman"/>
          <w:i/>
          <w:sz w:val="28"/>
          <w:szCs w:val="28"/>
        </w:rPr>
      </w:pPr>
      <w:r w:rsidRPr="00E32E09">
        <w:rPr>
          <w:rFonts w:ascii="Times New Roman" w:eastAsia="Arial" w:hAnsi="Times New Roman" w:cs="Times New Roman"/>
          <w:i/>
          <w:sz w:val="28"/>
          <w:szCs w:val="28"/>
        </w:rPr>
        <w:t>1</w:t>
      </w:r>
      <w:r w:rsidR="00E32E09">
        <w:rPr>
          <w:rFonts w:ascii="Times New Roman" w:eastAsia="Arial" w:hAnsi="Times New Roman" w:cs="Times New Roman"/>
          <w:i/>
          <w:sz w:val="28"/>
          <w:szCs w:val="28"/>
        </w:rPr>
        <w:t xml:space="preserve"> </w:t>
      </w:r>
      <w:r w:rsidRPr="00E32E09">
        <w:rPr>
          <w:rFonts w:ascii="Times New Roman" w:eastAsia="Arial" w:hAnsi="Times New Roman" w:cs="Times New Roman"/>
          <w:i/>
          <w:sz w:val="28"/>
          <w:szCs w:val="28"/>
        </w:rPr>
        <w:t>вариант</w:t>
      </w:r>
    </w:p>
    <w:p w:rsidR="001C67F7" w:rsidRDefault="00D22130">
      <w:pPr>
        <w:tabs>
          <w:tab w:val="left" w:pos="709"/>
          <w:tab w:val="left" w:pos="1418"/>
          <w:tab w:val="left" w:pos="1702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E32E09">
        <w:rPr>
          <w:rFonts w:ascii="Times New Roman" w:eastAsia="Times New Roman" w:hAnsi="Times New Roman" w:cs="Times New Roman"/>
          <w:sz w:val="28"/>
        </w:rPr>
        <w:t xml:space="preserve">1. </w:t>
      </w:r>
      <w:r>
        <w:rPr>
          <w:rFonts w:ascii="Times New Roman" w:eastAsia="Times New Roman" w:hAnsi="Times New Roman" w:cs="Times New Roman"/>
          <w:sz w:val="28"/>
        </w:rPr>
        <w:t xml:space="preserve">А. Гречанинов  Вальс </w:t>
      </w:r>
    </w:p>
    <w:p w:rsidR="001C67F7" w:rsidRDefault="00D22130">
      <w:pPr>
        <w:tabs>
          <w:tab w:val="left" w:pos="709"/>
          <w:tab w:val="left" w:pos="1418"/>
          <w:tab w:val="left" w:pos="1702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E32E09">
        <w:rPr>
          <w:rFonts w:ascii="Times New Roman" w:eastAsia="Times New Roman" w:hAnsi="Times New Roman" w:cs="Times New Roman"/>
          <w:sz w:val="28"/>
        </w:rPr>
        <w:t xml:space="preserve">2.  </w:t>
      </w:r>
      <w:r>
        <w:rPr>
          <w:rFonts w:ascii="Times New Roman" w:eastAsia="Times New Roman" w:hAnsi="Times New Roman" w:cs="Times New Roman"/>
          <w:sz w:val="28"/>
        </w:rPr>
        <w:t xml:space="preserve">Р. </w:t>
      </w:r>
      <w:proofErr w:type="spellStart"/>
      <w:r>
        <w:rPr>
          <w:rFonts w:ascii="Times New Roman" w:eastAsia="Times New Roman" w:hAnsi="Times New Roman" w:cs="Times New Roman"/>
          <w:sz w:val="28"/>
        </w:rPr>
        <w:t>Петерсон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Марш гусей </w:t>
      </w:r>
    </w:p>
    <w:p w:rsidR="001C67F7" w:rsidRDefault="00D22130" w:rsidP="00E32E09">
      <w:pPr>
        <w:tabs>
          <w:tab w:val="left" w:pos="709"/>
          <w:tab w:val="left" w:pos="1418"/>
          <w:tab w:val="left" w:pos="1702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2 вариант</w:t>
      </w:r>
    </w:p>
    <w:p w:rsidR="001C67F7" w:rsidRDefault="00D22130">
      <w:pPr>
        <w:tabs>
          <w:tab w:val="left" w:pos="709"/>
          <w:tab w:val="left" w:pos="1418"/>
          <w:tab w:val="left" w:pos="1702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 К Вебер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>Хор охотников</w:t>
      </w:r>
    </w:p>
    <w:p w:rsidR="001C67F7" w:rsidRDefault="00D22130">
      <w:pPr>
        <w:tabs>
          <w:tab w:val="left" w:pos="709"/>
          <w:tab w:val="left" w:pos="1418"/>
          <w:tab w:val="left" w:pos="1702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О Моисеева. Савка и Гришка</w:t>
      </w:r>
    </w:p>
    <w:p w:rsidR="001C67F7" w:rsidRDefault="001C67F7">
      <w:pPr>
        <w:spacing w:after="0" w:line="360" w:lineRule="auto"/>
        <w:ind w:firstLine="709"/>
        <w:rPr>
          <w:rFonts w:ascii="Calibri" w:eastAsia="Calibri" w:hAnsi="Calibri" w:cs="Calibri"/>
        </w:rPr>
      </w:pPr>
    </w:p>
    <w:p w:rsidR="001C67F7" w:rsidRDefault="001C67F7">
      <w:pPr>
        <w:spacing w:after="0" w:line="360" w:lineRule="auto"/>
        <w:ind w:firstLine="709"/>
        <w:rPr>
          <w:rFonts w:ascii="Calibri" w:eastAsia="Calibri" w:hAnsi="Calibri" w:cs="Calibri"/>
        </w:rPr>
      </w:pPr>
    </w:p>
    <w:p w:rsidR="001C67F7" w:rsidRDefault="00EB40CF" w:rsidP="00EB40C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32E09">
        <w:rPr>
          <w:rFonts w:ascii="Times New Roman" w:eastAsia="Times New Roman" w:hAnsi="Times New Roman" w:cs="Times New Roman"/>
          <w:b/>
          <w:sz w:val="28"/>
        </w:rPr>
        <w:t>Гусли звончатые</w:t>
      </w:r>
    </w:p>
    <w:p w:rsidR="00E32E09" w:rsidRPr="00E32E09" w:rsidRDefault="00E32E09" w:rsidP="00E32E09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 w:rsidRPr="00E32E09">
        <w:rPr>
          <w:rFonts w:ascii="Times New Roman" w:eastAsia="Times New Roman" w:hAnsi="Times New Roman" w:cs="Times New Roman"/>
          <w:sz w:val="28"/>
        </w:rPr>
        <w:t>1 полугодие</w:t>
      </w:r>
    </w:p>
    <w:p w:rsidR="001C67F7" w:rsidRDefault="00D22130" w:rsidP="00E32E09">
      <w:pPr>
        <w:spacing w:after="0" w:line="36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1 вариант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1.     </w:t>
      </w:r>
      <w:proofErr w:type="spellStart"/>
      <w:r>
        <w:rPr>
          <w:rFonts w:ascii="Times New Roman" w:eastAsia="Times New Roman" w:hAnsi="Times New Roman" w:cs="Times New Roman"/>
          <w:sz w:val="28"/>
        </w:rPr>
        <w:t>Свердель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Л. «Маленький солдат».  </w:t>
      </w:r>
    </w:p>
    <w:p w:rsidR="00E32E09" w:rsidRDefault="00D22130" w:rsidP="00E32E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2.     </w:t>
      </w:r>
      <w:proofErr w:type="spellStart"/>
      <w:r>
        <w:rPr>
          <w:rFonts w:ascii="Times New Roman" w:eastAsia="Times New Roman" w:hAnsi="Times New Roman" w:cs="Times New Roman"/>
          <w:sz w:val="28"/>
        </w:rPr>
        <w:t>Б.н.п</w:t>
      </w:r>
      <w:proofErr w:type="spellEnd"/>
      <w:r>
        <w:rPr>
          <w:rFonts w:ascii="Times New Roman" w:eastAsia="Times New Roman" w:hAnsi="Times New Roman" w:cs="Times New Roman"/>
          <w:sz w:val="28"/>
        </w:rPr>
        <w:t>. «Савка Гришка». Обр. Баркановой Т.</w:t>
      </w:r>
    </w:p>
    <w:p w:rsidR="001C67F7" w:rsidRPr="00E32E09" w:rsidRDefault="00D22130" w:rsidP="00E32E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2 вариант   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1.    </w:t>
      </w:r>
      <w:proofErr w:type="spellStart"/>
      <w:r>
        <w:rPr>
          <w:rFonts w:ascii="Times New Roman" w:eastAsia="Times New Roman" w:hAnsi="Times New Roman" w:cs="Times New Roman"/>
          <w:sz w:val="28"/>
        </w:rPr>
        <w:t>Ребиков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В. «Зимой».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2.     </w:t>
      </w: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«Я на горку шла». Обр. Баркановой Т.   </w:t>
      </w:r>
    </w:p>
    <w:p w:rsidR="00EB40CF" w:rsidRDefault="00EB40C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</w:rPr>
      </w:pPr>
    </w:p>
    <w:p w:rsidR="00EB40CF" w:rsidRDefault="00D22130" w:rsidP="00E32E09">
      <w:pPr>
        <w:spacing w:after="0" w:line="36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E32E09">
        <w:rPr>
          <w:rFonts w:ascii="Times New Roman" w:eastAsia="Times New Roman" w:hAnsi="Times New Roman" w:cs="Times New Roman"/>
          <w:sz w:val="28"/>
        </w:rPr>
        <w:t>2</w:t>
      </w:r>
      <w:r w:rsidR="00E32E09" w:rsidRPr="00E32E09">
        <w:rPr>
          <w:rFonts w:ascii="Times New Roman" w:eastAsia="Times New Roman" w:hAnsi="Times New Roman" w:cs="Times New Roman"/>
          <w:sz w:val="28"/>
        </w:rPr>
        <w:t xml:space="preserve"> полугодие</w:t>
      </w:r>
    </w:p>
    <w:p w:rsidR="001C67F7" w:rsidRDefault="00D22130" w:rsidP="00E32E09">
      <w:pPr>
        <w:spacing w:after="0" w:line="36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1 вариант.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1.      Обр.  </w:t>
      </w:r>
      <w:proofErr w:type="gramStart"/>
      <w:r>
        <w:rPr>
          <w:rFonts w:ascii="Times New Roman" w:eastAsia="Times New Roman" w:hAnsi="Times New Roman" w:cs="Times New Roman"/>
          <w:sz w:val="28"/>
        </w:rPr>
        <w:t>Баркановой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Т. «Как у наших у ворот».</w:t>
      </w:r>
    </w:p>
    <w:p w:rsidR="00E32E09" w:rsidRDefault="00D22130" w:rsidP="00E32E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2.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Шаханов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К.   «Зеленый дубок».</w:t>
      </w:r>
    </w:p>
    <w:p w:rsidR="001C67F7" w:rsidRPr="00E32E09" w:rsidRDefault="00D22130" w:rsidP="00E32E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2 вариант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1.    К </w:t>
      </w:r>
      <w:proofErr w:type="spellStart"/>
      <w:r>
        <w:rPr>
          <w:rFonts w:ascii="Times New Roman" w:eastAsia="Times New Roman" w:hAnsi="Times New Roman" w:cs="Times New Roman"/>
          <w:sz w:val="28"/>
        </w:rPr>
        <w:t>Шаханов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Винтик и </w:t>
      </w:r>
      <w:proofErr w:type="spellStart"/>
      <w:r>
        <w:rPr>
          <w:rFonts w:ascii="Times New Roman" w:eastAsia="Times New Roman" w:hAnsi="Times New Roman" w:cs="Times New Roman"/>
          <w:sz w:val="28"/>
        </w:rPr>
        <w:t>Шпунтик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2.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Обр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Тихомирова. Сеяли девушки яровой хмель.</w:t>
      </w:r>
    </w:p>
    <w:p w:rsidR="001C67F7" w:rsidRDefault="00D2213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C67F7" w:rsidRDefault="00D2213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Репертуар для ансамблей</w:t>
      </w:r>
    </w:p>
    <w:p w:rsidR="001C67F7" w:rsidRPr="00925370" w:rsidRDefault="00D22130" w:rsidP="00925370">
      <w:pPr>
        <w:pStyle w:val="a3"/>
        <w:numPr>
          <w:ilvl w:val="0"/>
          <w:numId w:val="9"/>
        </w:numPr>
        <w:tabs>
          <w:tab w:val="left" w:pos="273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925370">
        <w:rPr>
          <w:rFonts w:ascii="Times New Roman" w:eastAsia="Times New Roman" w:hAnsi="Times New Roman" w:cs="Times New Roman"/>
          <w:sz w:val="28"/>
        </w:rPr>
        <w:t xml:space="preserve">Русская народная песня «У голубя, </w:t>
      </w:r>
      <w:proofErr w:type="gramStart"/>
      <w:r w:rsidRPr="00925370">
        <w:rPr>
          <w:rFonts w:ascii="Times New Roman" w:eastAsia="Times New Roman" w:hAnsi="Times New Roman" w:cs="Times New Roman"/>
          <w:sz w:val="28"/>
        </w:rPr>
        <w:t>у</w:t>
      </w:r>
      <w:proofErr w:type="gramEnd"/>
      <w:r w:rsidRPr="00925370">
        <w:rPr>
          <w:rFonts w:ascii="Times New Roman" w:eastAsia="Times New Roman" w:hAnsi="Times New Roman" w:cs="Times New Roman"/>
          <w:sz w:val="28"/>
        </w:rPr>
        <w:t xml:space="preserve"> сизого». Обр. В. </w:t>
      </w:r>
      <w:proofErr w:type="spellStart"/>
      <w:r w:rsidRPr="00925370">
        <w:rPr>
          <w:rFonts w:ascii="Times New Roman" w:eastAsia="Times New Roman" w:hAnsi="Times New Roman" w:cs="Times New Roman"/>
          <w:sz w:val="28"/>
        </w:rPr>
        <w:t>Глейхмана</w:t>
      </w:r>
      <w:proofErr w:type="spellEnd"/>
      <w:r w:rsidRPr="00925370"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 w:rsidP="00F001AA">
      <w:pPr>
        <w:numPr>
          <w:ilvl w:val="0"/>
          <w:numId w:val="9"/>
        </w:numPr>
        <w:tabs>
          <w:tab w:val="left" w:pos="27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8"/>
        </w:rPr>
        <w:t>Кабалевский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>. «Ежик». Пер. М. Белавина.</w:t>
      </w:r>
    </w:p>
    <w:p w:rsidR="001C67F7" w:rsidRDefault="00D22130" w:rsidP="00F001AA">
      <w:pPr>
        <w:numPr>
          <w:ilvl w:val="0"/>
          <w:numId w:val="9"/>
        </w:numPr>
        <w:tabs>
          <w:tab w:val="left" w:pos="27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Русская народная песня «Коробейники».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 w:rsidP="00F001AA">
      <w:pPr>
        <w:numPr>
          <w:ilvl w:val="0"/>
          <w:numId w:val="9"/>
        </w:numPr>
        <w:tabs>
          <w:tab w:val="left" w:pos="27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Русская народная песня «Ходила </w:t>
      </w:r>
      <w:proofErr w:type="spellStart"/>
      <w:r>
        <w:rPr>
          <w:rFonts w:ascii="Times New Roman" w:eastAsia="Times New Roman" w:hAnsi="Times New Roman" w:cs="Times New Roman"/>
          <w:sz w:val="28"/>
        </w:rPr>
        <w:t>младешенька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sz w:val="28"/>
        </w:rPr>
        <w:t>борочку</w:t>
      </w:r>
      <w:proofErr w:type="spellEnd"/>
      <w:r>
        <w:rPr>
          <w:rFonts w:ascii="Times New Roman" w:eastAsia="Times New Roman" w:hAnsi="Times New Roman" w:cs="Times New Roman"/>
          <w:sz w:val="28"/>
        </w:rPr>
        <w:t>».  Обр. Т. Захарьина.</w:t>
      </w:r>
    </w:p>
    <w:p w:rsidR="001C67F7" w:rsidRDefault="00D22130" w:rsidP="00F001AA">
      <w:pPr>
        <w:numPr>
          <w:ilvl w:val="0"/>
          <w:numId w:val="9"/>
        </w:numPr>
        <w:tabs>
          <w:tab w:val="left" w:pos="27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Русская народная песня «Веселые гуси».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М.Красева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 w:rsidP="00F001AA">
      <w:pPr>
        <w:numPr>
          <w:ilvl w:val="0"/>
          <w:numId w:val="9"/>
        </w:numPr>
        <w:tabs>
          <w:tab w:val="left" w:pos="27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Л. Бетховен. «Сурок».</w:t>
      </w:r>
    </w:p>
    <w:p w:rsidR="001C67F7" w:rsidRPr="00925370" w:rsidRDefault="00925370" w:rsidP="00925370">
      <w:pPr>
        <w:pStyle w:val="a3"/>
        <w:tabs>
          <w:tab w:val="left" w:pos="273"/>
        </w:tabs>
        <w:spacing w:after="0" w:line="360" w:lineRule="auto"/>
        <w:ind w:left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7.</w:t>
      </w:r>
      <w:r w:rsidR="00D22130" w:rsidRPr="00925370">
        <w:rPr>
          <w:rFonts w:ascii="Times New Roman" w:eastAsia="Times New Roman" w:hAnsi="Times New Roman" w:cs="Times New Roman"/>
          <w:sz w:val="28"/>
        </w:rPr>
        <w:t>Аз. Иванов «Полька».</w:t>
      </w:r>
    </w:p>
    <w:p w:rsidR="001C67F7" w:rsidRDefault="00925370" w:rsidP="00925370">
      <w:pPr>
        <w:tabs>
          <w:tab w:val="left" w:pos="273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8.</w:t>
      </w:r>
      <w:r w:rsidR="00D22130">
        <w:rPr>
          <w:rFonts w:ascii="Times New Roman" w:eastAsia="Times New Roman" w:hAnsi="Times New Roman" w:cs="Times New Roman"/>
          <w:sz w:val="28"/>
        </w:rPr>
        <w:t>Обр</w:t>
      </w:r>
      <w:r>
        <w:rPr>
          <w:rFonts w:ascii="Times New Roman" w:eastAsia="Times New Roman" w:hAnsi="Times New Roman" w:cs="Times New Roman"/>
          <w:sz w:val="28"/>
        </w:rPr>
        <w:t>.</w:t>
      </w:r>
      <w:r w:rsidR="00D22130"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 w:rsidR="00D22130">
        <w:rPr>
          <w:rFonts w:ascii="Times New Roman" w:eastAsia="Times New Roman" w:hAnsi="Times New Roman" w:cs="Times New Roman"/>
          <w:sz w:val="28"/>
        </w:rPr>
        <w:t>Каркина</w:t>
      </w:r>
      <w:proofErr w:type="spellEnd"/>
      <w:r w:rsidR="00D22130">
        <w:rPr>
          <w:rFonts w:ascii="Times New Roman" w:eastAsia="Times New Roman" w:hAnsi="Times New Roman" w:cs="Times New Roman"/>
          <w:sz w:val="28"/>
        </w:rPr>
        <w:t xml:space="preserve"> «Во </w:t>
      </w:r>
      <w:proofErr w:type="spellStart"/>
      <w:r w:rsidR="00D22130">
        <w:rPr>
          <w:rFonts w:ascii="Times New Roman" w:eastAsia="Times New Roman" w:hAnsi="Times New Roman" w:cs="Times New Roman"/>
          <w:sz w:val="28"/>
        </w:rPr>
        <w:t>лузях</w:t>
      </w:r>
      <w:proofErr w:type="spellEnd"/>
      <w:r w:rsidR="00D22130">
        <w:rPr>
          <w:rFonts w:ascii="Times New Roman" w:eastAsia="Times New Roman" w:hAnsi="Times New Roman" w:cs="Times New Roman"/>
          <w:sz w:val="28"/>
        </w:rPr>
        <w:t>».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окончании  второго года  обучения сформированы следующие знания,  умения, навыки.  Учащийся: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играет разнохарактерные мелодии,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знаком с позиционной игрой,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владеет приемом пиццикато, бряцание (балалайка), дубль штрих (домра);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знает основные музыкальные термины.</w:t>
      </w:r>
    </w:p>
    <w:p w:rsidR="00925370" w:rsidRDefault="00925370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925370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</w:t>
      </w:r>
    </w:p>
    <w:p w:rsidR="00925370" w:rsidRDefault="009253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C67F7" w:rsidRDefault="00D22130" w:rsidP="0092537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925370">
        <w:rPr>
          <w:rFonts w:ascii="Times New Roman" w:eastAsia="Times New Roman" w:hAnsi="Times New Roman" w:cs="Times New Roman"/>
          <w:b/>
          <w:sz w:val="28"/>
        </w:rPr>
        <w:t>3 класс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C67F7" w:rsidRDefault="00D22130">
      <w:pPr>
        <w:spacing w:after="0" w:line="336" w:lineRule="auto"/>
        <w:ind w:left="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Вся работа педагога: объяснения, показ отдельных деталей и иллюстрирование пьес, критерии оценок, контроль над самостоятельной работой - приобретает качественно иной характер и должна быть более критично направлена на достижение учеником свободной и осмысленной игры. </w:t>
      </w:r>
    </w:p>
    <w:p w:rsidR="001C67F7" w:rsidRDefault="00D22130">
      <w:pPr>
        <w:tabs>
          <w:tab w:val="center" w:pos="4411"/>
        </w:tabs>
        <w:spacing w:after="118" w:line="240" w:lineRule="auto"/>
        <w:ind w:left="-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</w:rPr>
        <w:tab/>
        <w:t xml:space="preserve">Закрепление освоенных терминов, изучение новых терминов. </w:t>
      </w:r>
    </w:p>
    <w:p w:rsidR="001C67F7" w:rsidRDefault="00D22130">
      <w:pPr>
        <w:spacing w:after="0" w:line="336" w:lineRule="auto"/>
        <w:ind w:left="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Развитие музыкально-образного мышления и исполнительских навыков учащихся. Работа над качеством звука, сменой позиций, ритмом. Упражнения для развития беглости пальцев.    Подготовка к изучению крупной формы. Игра в ансамбле.</w:t>
      </w:r>
    </w:p>
    <w:p w:rsidR="001C67F7" w:rsidRDefault="00D22130">
      <w:pPr>
        <w:spacing w:after="0" w:line="336" w:lineRule="auto"/>
        <w:ind w:left="7" w:firstLine="69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Развитие в ученике творческой инициативы. Более активное привлечение ученика во все этапы обучения (обозначение аппликатуры, динамики, поиск приема, штриха, создание художественного образа).  </w:t>
      </w:r>
    </w:p>
    <w:p w:rsidR="001C67F7" w:rsidRDefault="00D22130">
      <w:pPr>
        <w:spacing w:after="0" w:line="360" w:lineRule="auto"/>
        <w:ind w:firstLine="54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течение учебного года необходимо проработать с учеником 8-10 различных произведений, ансамбли и этюды на различные виды техники.  </w:t>
      </w:r>
    </w:p>
    <w:p w:rsidR="001C67F7" w:rsidRDefault="001C67F7">
      <w:pPr>
        <w:spacing w:after="0" w:line="360" w:lineRule="auto"/>
        <w:ind w:firstLine="547"/>
        <w:jc w:val="both"/>
        <w:rPr>
          <w:rFonts w:ascii="Calibri" w:eastAsia="Calibri" w:hAnsi="Calibri" w:cs="Calibri"/>
        </w:rPr>
      </w:pPr>
    </w:p>
    <w:p w:rsidR="001C67F7" w:rsidRDefault="00D22130" w:rsidP="00925370">
      <w:pPr>
        <w:spacing w:after="0" w:line="360" w:lineRule="auto"/>
        <w:ind w:firstLine="547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Примерные исполнительские  программы</w:t>
      </w:r>
    </w:p>
    <w:p w:rsidR="001C67F7" w:rsidRDefault="001C67F7">
      <w:pPr>
        <w:spacing w:after="0" w:line="360" w:lineRule="auto"/>
        <w:ind w:firstLine="547"/>
        <w:jc w:val="both"/>
        <w:rPr>
          <w:rFonts w:ascii="Calibri" w:eastAsia="Calibri" w:hAnsi="Calibri" w:cs="Calibri"/>
        </w:rPr>
      </w:pPr>
    </w:p>
    <w:p w:rsidR="001C67F7" w:rsidRDefault="00D22130" w:rsidP="00EB40CF">
      <w:pPr>
        <w:spacing w:after="0" w:line="360" w:lineRule="auto"/>
        <w:ind w:firstLine="547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Домра</w:t>
      </w:r>
    </w:p>
    <w:p w:rsidR="00EB40CF" w:rsidRPr="00925370" w:rsidRDefault="00D22130">
      <w:pPr>
        <w:spacing w:after="120" w:line="252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Pr="00925370">
        <w:rPr>
          <w:rFonts w:ascii="Times New Roman" w:eastAsia="Times New Roman" w:hAnsi="Times New Roman" w:cs="Times New Roman"/>
          <w:sz w:val="28"/>
        </w:rPr>
        <w:t>1 полугодие</w:t>
      </w:r>
    </w:p>
    <w:p w:rsidR="001C67F7" w:rsidRDefault="00EB40CF" w:rsidP="00EB40CF">
      <w:pPr>
        <w:spacing w:after="120" w:line="252" w:lineRule="auto"/>
        <w:rPr>
          <w:rFonts w:ascii="Liberation Serif" w:eastAsia="Liberation Serif" w:hAnsi="Liberation Serif" w:cs="Liberation Serif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</w:t>
      </w:r>
      <w:r w:rsidR="00D22130">
        <w:rPr>
          <w:rFonts w:ascii="Times New Roman" w:eastAsia="Times New Roman" w:hAnsi="Times New Roman" w:cs="Times New Roman"/>
          <w:i/>
          <w:sz w:val="28"/>
        </w:rPr>
        <w:t>1 вариант</w:t>
      </w:r>
      <w:r w:rsidR="00D22130">
        <w:rPr>
          <w:rFonts w:ascii="Liberation Serif" w:eastAsia="Liberation Serif" w:hAnsi="Liberation Serif" w:cs="Liberation Serif"/>
          <w:sz w:val="28"/>
        </w:rPr>
        <w:t xml:space="preserve"> </w:t>
      </w:r>
    </w:p>
    <w:p w:rsidR="001C67F7" w:rsidRDefault="00D22130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1.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>. «Как у наших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у ворот» </w:t>
      </w:r>
      <w:proofErr w:type="spellStart"/>
      <w:r>
        <w:rPr>
          <w:rFonts w:ascii="Times New Roman" w:eastAsia="Times New Roman" w:hAnsi="Times New Roman" w:cs="Times New Roman"/>
          <w:sz w:val="28"/>
        </w:rPr>
        <w:t>обр.А.Шалова</w:t>
      </w:r>
      <w:proofErr w:type="spellEnd"/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В. Андреев « Вальс Грезы»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2.       А. </w:t>
      </w:r>
      <w:proofErr w:type="spellStart"/>
      <w:r>
        <w:rPr>
          <w:rFonts w:ascii="Times New Roman" w:eastAsia="Times New Roman" w:hAnsi="Times New Roman" w:cs="Times New Roman"/>
          <w:sz w:val="28"/>
        </w:rPr>
        <w:t>Гедике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«Танец» 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В. Моцарт «Немецкий танец» </w:t>
      </w:r>
    </w:p>
    <w:p w:rsidR="00EB40CF" w:rsidRPr="00925370" w:rsidRDefault="00D22130">
      <w:pPr>
        <w:spacing w:after="0" w:line="360" w:lineRule="auto"/>
        <w:rPr>
          <w:rFonts w:ascii="Arial" w:eastAsia="Arial" w:hAnsi="Arial" w:cs="Arial"/>
          <w:sz w:val="24"/>
        </w:rPr>
      </w:pPr>
      <w:r>
        <w:rPr>
          <w:rFonts w:ascii="Calibri" w:eastAsia="Calibri" w:hAnsi="Calibri" w:cs="Calibri"/>
          <w:sz w:val="28"/>
        </w:rPr>
        <w:t xml:space="preserve">       </w:t>
      </w:r>
      <w:r w:rsidRPr="00925370">
        <w:rPr>
          <w:rFonts w:ascii="Times New Roman" w:eastAsia="Times New Roman" w:hAnsi="Times New Roman" w:cs="Times New Roman"/>
          <w:sz w:val="28"/>
        </w:rPr>
        <w:t xml:space="preserve">2 полугодие  </w:t>
      </w:r>
      <w:r w:rsidRPr="00925370">
        <w:rPr>
          <w:rFonts w:ascii="Arial" w:eastAsia="Arial" w:hAnsi="Arial" w:cs="Arial"/>
          <w:sz w:val="24"/>
        </w:rPr>
        <w:t xml:space="preserve"> </w:t>
      </w:r>
    </w:p>
    <w:p w:rsidR="001C67F7" w:rsidRPr="00925370" w:rsidRDefault="00925370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Arial" w:hAnsi="Times New Roman" w:cs="Times New Roman"/>
          <w:i/>
          <w:sz w:val="28"/>
          <w:szCs w:val="28"/>
        </w:rPr>
        <w:t xml:space="preserve">  </w:t>
      </w:r>
      <w:r w:rsidR="00D22130" w:rsidRPr="00925370">
        <w:rPr>
          <w:rFonts w:ascii="Times New Roman" w:eastAsia="Arial" w:hAnsi="Times New Roman" w:cs="Times New Roman"/>
          <w:i/>
          <w:sz w:val="28"/>
          <w:szCs w:val="28"/>
        </w:rPr>
        <w:t>1</w:t>
      </w:r>
      <w:r>
        <w:rPr>
          <w:rFonts w:ascii="Times New Roman" w:eastAsia="Arial" w:hAnsi="Times New Roman" w:cs="Times New Roman"/>
          <w:i/>
          <w:sz w:val="28"/>
          <w:szCs w:val="28"/>
        </w:rPr>
        <w:t xml:space="preserve"> </w:t>
      </w:r>
      <w:r w:rsidR="00D22130" w:rsidRPr="00925370">
        <w:rPr>
          <w:rFonts w:ascii="Times New Roman" w:eastAsia="Arial" w:hAnsi="Times New Roman" w:cs="Times New Roman"/>
          <w:i/>
          <w:sz w:val="28"/>
          <w:szCs w:val="28"/>
        </w:rPr>
        <w:t>вариант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>
        <w:rPr>
          <w:rFonts w:ascii="Calibri" w:eastAsia="Calibri" w:hAnsi="Calibri" w:cs="Calibri"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В.Ф.Бах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 Весной»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2.       А. </w:t>
      </w:r>
      <w:proofErr w:type="spellStart"/>
      <w:r>
        <w:rPr>
          <w:rFonts w:ascii="Times New Roman" w:eastAsia="Times New Roman" w:hAnsi="Times New Roman" w:cs="Times New Roman"/>
          <w:sz w:val="28"/>
        </w:rPr>
        <w:t>Гурилев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«Вот на пути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>село большое»</w:t>
      </w:r>
    </w:p>
    <w:p w:rsidR="001C67F7" w:rsidRDefault="00925370" w:rsidP="0092537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  <w:r w:rsidR="00D22130">
        <w:rPr>
          <w:rFonts w:ascii="Times New Roman" w:eastAsia="Times New Roman" w:hAnsi="Times New Roman" w:cs="Times New Roman"/>
          <w:sz w:val="28"/>
        </w:rPr>
        <w:t xml:space="preserve"> </w:t>
      </w:r>
      <w:r w:rsidR="00D22130">
        <w:rPr>
          <w:rFonts w:ascii="Times New Roman" w:eastAsia="Times New Roman" w:hAnsi="Times New Roman" w:cs="Times New Roman"/>
          <w:i/>
          <w:sz w:val="28"/>
        </w:rPr>
        <w:t>2   вариант</w:t>
      </w:r>
      <w:r w:rsidR="00D22130">
        <w:rPr>
          <w:rFonts w:ascii="Times New Roman" w:eastAsia="Times New Roman" w:hAnsi="Times New Roman" w:cs="Times New Roman"/>
          <w:sz w:val="28"/>
        </w:rPr>
        <w:t xml:space="preserve"> </w:t>
      </w:r>
    </w:p>
    <w:p w:rsidR="001C67F7" w:rsidRDefault="00D22130">
      <w:pPr>
        <w:spacing w:after="120" w:line="252" w:lineRule="auto"/>
        <w:ind w:left="708"/>
        <w:rPr>
          <w:rFonts w:ascii="Times New Roman" w:eastAsia="Times New Roman" w:hAnsi="Times New Roman" w:cs="Times New Roman"/>
          <w:sz w:val="28"/>
        </w:rPr>
      </w:pPr>
      <w:r>
        <w:rPr>
          <w:rFonts w:ascii="Liberation Serif" w:eastAsia="Liberation Serif" w:hAnsi="Liberation Serif" w:cs="Liberation Serif"/>
          <w:sz w:val="28"/>
        </w:rPr>
        <w:t>1.</w:t>
      </w:r>
      <w:r>
        <w:rPr>
          <w:rFonts w:ascii="Liberation Serif" w:eastAsia="Liberation Serif" w:hAnsi="Liberation Serif" w:cs="Liberation Serif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М. Глинка «Вальс» из оперы «Иван Сусанин» </w:t>
      </w:r>
    </w:p>
    <w:p w:rsidR="001C67F7" w:rsidRDefault="00D22130">
      <w:pPr>
        <w:spacing w:after="120" w:line="252" w:lineRule="auto"/>
        <w:ind w:left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        Д. Осипов «Шуточная»</w:t>
      </w:r>
    </w:p>
    <w:p w:rsidR="001C67F7" w:rsidRDefault="001C67F7">
      <w:pPr>
        <w:spacing w:after="120" w:line="252" w:lineRule="auto"/>
        <w:ind w:left="708"/>
        <w:rPr>
          <w:rFonts w:ascii="Calibri" w:eastAsia="Calibri" w:hAnsi="Calibri" w:cs="Calibri"/>
        </w:rPr>
      </w:pPr>
    </w:p>
    <w:p w:rsidR="001C67F7" w:rsidRPr="000B1777" w:rsidRDefault="00D22130" w:rsidP="00925370">
      <w:pPr>
        <w:spacing w:after="120" w:line="252" w:lineRule="auto"/>
        <w:ind w:left="708"/>
        <w:jc w:val="center"/>
        <w:rPr>
          <w:rFonts w:ascii="Times New Roman" w:eastAsia="Liberation Serif" w:hAnsi="Times New Roman" w:cs="Times New Roman"/>
          <w:b/>
          <w:sz w:val="28"/>
        </w:rPr>
      </w:pPr>
      <w:r w:rsidRPr="000B1777">
        <w:rPr>
          <w:rFonts w:ascii="Times New Roman" w:eastAsia="Liberation Serif" w:hAnsi="Times New Roman" w:cs="Times New Roman"/>
          <w:b/>
          <w:sz w:val="28"/>
        </w:rPr>
        <w:t>Гусли</w:t>
      </w:r>
    </w:p>
    <w:p w:rsidR="001C67F7" w:rsidRDefault="001C67F7">
      <w:pPr>
        <w:spacing w:after="120" w:line="252" w:lineRule="auto"/>
        <w:ind w:left="708"/>
        <w:rPr>
          <w:rFonts w:ascii="Calibri" w:eastAsia="Calibri" w:hAnsi="Calibri" w:cs="Calibri"/>
        </w:rPr>
      </w:pPr>
    </w:p>
    <w:p w:rsidR="00925370" w:rsidRPr="00925370" w:rsidRDefault="00925370" w:rsidP="00925370">
      <w:pPr>
        <w:spacing w:after="120" w:line="252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</w:t>
      </w:r>
      <w:r w:rsidR="00D22130" w:rsidRPr="00925370">
        <w:rPr>
          <w:rFonts w:ascii="Times New Roman" w:eastAsia="Times New Roman" w:hAnsi="Times New Roman" w:cs="Times New Roman"/>
          <w:sz w:val="28"/>
        </w:rPr>
        <w:t>1 полугодие</w:t>
      </w:r>
    </w:p>
    <w:p w:rsidR="001C67F7" w:rsidRDefault="00D22130" w:rsidP="00925370">
      <w:pPr>
        <w:spacing w:after="120" w:line="252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1 вариант</w:t>
      </w:r>
    </w:p>
    <w:p w:rsidR="001C67F7" w:rsidRDefault="00D22130">
      <w:pPr>
        <w:spacing w:after="120" w:line="252" w:lineRule="auto"/>
        <w:ind w:left="708"/>
        <w:rPr>
          <w:rFonts w:ascii="Liberation Serif" w:eastAsia="Liberation Serif" w:hAnsi="Liberation Serif" w:cs="Liberation Serif"/>
          <w:sz w:val="28"/>
        </w:rPr>
      </w:pPr>
      <w:r>
        <w:rPr>
          <w:rFonts w:ascii="Liberation Serif" w:eastAsia="Liberation Serif" w:hAnsi="Liberation Serif" w:cs="Liberation Serif"/>
          <w:sz w:val="28"/>
        </w:rPr>
        <w:t xml:space="preserve">1. Ю. </w:t>
      </w:r>
      <w:proofErr w:type="spellStart"/>
      <w:r>
        <w:rPr>
          <w:rFonts w:ascii="Liberation Serif" w:eastAsia="Liberation Serif" w:hAnsi="Liberation Serif" w:cs="Liberation Serif"/>
          <w:sz w:val="28"/>
        </w:rPr>
        <w:t>Забутов</w:t>
      </w:r>
      <w:proofErr w:type="spellEnd"/>
      <w:r>
        <w:rPr>
          <w:rFonts w:ascii="Liberation Serif" w:eastAsia="Liberation Serif" w:hAnsi="Liberation Serif" w:cs="Liberation Serif"/>
          <w:sz w:val="28"/>
        </w:rPr>
        <w:t>. А я по лугу</w:t>
      </w:r>
    </w:p>
    <w:p w:rsidR="001C67F7" w:rsidRDefault="00D22130">
      <w:pPr>
        <w:spacing w:after="120" w:line="252" w:lineRule="auto"/>
        <w:ind w:left="708"/>
        <w:rPr>
          <w:rFonts w:ascii="Calibri" w:eastAsia="Calibri" w:hAnsi="Calibri" w:cs="Calibri"/>
        </w:rPr>
      </w:pPr>
      <w:r>
        <w:rPr>
          <w:rFonts w:ascii="Liberation Serif" w:eastAsia="Liberation Serif" w:hAnsi="Liberation Serif" w:cs="Liberation Serif"/>
          <w:sz w:val="28"/>
        </w:rPr>
        <w:t xml:space="preserve">2. Обр. </w:t>
      </w:r>
      <w:proofErr w:type="spellStart"/>
      <w:r>
        <w:rPr>
          <w:rFonts w:ascii="Liberation Serif" w:eastAsia="Liberation Serif" w:hAnsi="Liberation Serif" w:cs="Liberation Serif"/>
          <w:sz w:val="28"/>
        </w:rPr>
        <w:t>П.Лукоянова</w:t>
      </w:r>
      <w:proofErr w:type="spellEnd"/>
      <w:r>
        <w:rPr>
          <w:rFonts w:ascii="Liberation Serif" w:eastAsia="Liberation Serif" w:hAnsi="Liberation Serif" w:cs="Liberation Serif"/>
          <w:sz w:val="28"/>
        </w:rPr>
        <w:t>. "</w:t>
      </w:r>
      <w:proofErr w:type="spellStart"/>
      <w:r>
        <w:rPr>
          <w:rFonts w:ascii="Liberation Serif" w:eastAsia="Liberation Serif" w:hAnsi="Liberation Serif" w:cs="Liberation Serif"/>
          <w:sz w:val="28"/>
        </w:rPr>
        <w:t>Ах</w:t>
      </w:r>
      <w:proofErr w:type="gramStart"/>
      <w:r>
        <w:rPr>
          <w:rFonts w:ascii="Liberation Serif" w:eastAsia="Liberation Serif" w:hAnsi="Liberation Serif" w:cs="Liberation Serif"/>
          <w:sz w:val="28"/>
        </w:rPr>
        <w:t>,в</w:t>
      </w:r>
      <w:proofErr w:type="gramEnd"/>
      <w:r>
        <w:rPr>
          <w:rFonts w:ascii="Liberation Serif" w:eastAsia="Liberation Serif" w:hAnsi="Liberation Serif" w:cs="Liberation Serif"/>
          <w:sz w:val="28"/>
        </w:rPr>
        <w:t>ы</w:t>
      </w:r>
      <w:proofErr w:type="spellEnd"/>
      <w:r>
        <w:rPr>
          <w:rFonts w:ascii="Liberation Serif" w:eastAsia="Liberation Serif" w:hAnsi="Liberation Serif" w:cs="Liberation Serif"/>
          <w:sz w:val="28"/>
        </w:rPr>
        <w:t xml:space="preserve"> сени"</w:t>
      </w:r>
    </w:p>
    <w:p w:rsidR="001C67F7" w:rsidRDefault="00D22130" w:rsidP="0092537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sz w:val="28"/>
        </w:rPr>
        <w:t>2 вариант</w:t>
      </w:r>
    </w:p>
    <w:p w:rsidR="001C67F7" w:rsidRDefault="00D22130">
      <w:pPr>
        <w:spacing w:after="120" w:line="252" w:lineRule="auto"/>
        <w:ind w:left="708"/>
        <w:rPr>
          <w:rFonts w:ascii="Liberation Serif" w:eastAsia="Liberation Serif" w:hAnsi="Liberation Serif" w:cs="Liberation Serif"/>
          <w:sz w:val="28"/>
        </w:rPr>
      </w:pPr>
      <w:r>
        <w:rPr>
          <w:rFonts w:ascii="Liberation Serif" w:eastAsia="Liberation Serif" w:hAnsi="Liberation Serif" w:cs="Liberation Serif"/>
          <w:sz w:val="28"/>
        </w:rPr>
        <w:t>1. В</w:t>
      </w:r>
      <w:proofErr w:type="gramStart"/>
      <w:r>
        <w:rPr>
          <w:rFonts w:ascii="Liberation Serif" w:eastAsia="Liberation Serif" w:hAnsi="Liberation Serif" w:cs="Liberation Serif"/>
          <w:sz w:val="28"/>
        </w:rPr>
        <w:t xml:space="preserve"> .</w:t>
      </w:r>
      <w:proofErr w:type="gramEnd"/>
      <w:r>
        <w:rPr>
          <w:rFonts w:ascii="Liberation Serif" w:eastAsia="Liberation Serif" w:hAnsi="Liberation Serif" w:cs="Liberation Serif"/>
          <w:sz w:val="28"/>
        </w:rPr>
        <w:t xml:space="preserve"> Маляров. Романс</w:t>
      </w:r>
    </w:p>
    <w:p w:rsidR="001C67F7" w:rsidRDefault="00D22130">
      <w:pPr>
        <w:spacing w:after="120" w:line="252" w:lineRule="auto"/>
        <w:ind w:left="708"/>
        <w:rPr>
          <w:rFonts w:ascii="Liberation Serif" w:eastAsia="Liberation Serif" w:hAnsi="Liberation Serif" w:cs="Liberation Serif"/>
          <w:sz w:val="28"/>
        </w:rPr>
      </w:pPr>
      <w:r>
        <w:rPr>
          <w:rFonts w:ascii="Liberation Serif" w:eastAsia="Liberation Serif" w:hAnsi="Liberation Serif" w:cs="Liberation Serif"/>
          <w:sz w:val="28"/>
        </w:rPr>
        <w:t xml:space="preserve">2. К. </w:t>
      </w:r>
      <w:proofErr w:type="spellStart"/>
      <w:r>
        <w:rPr>
          <w:rFonts w:ascii="Liberation Serif" w:eastAsia="Liberation Serif" w:hAnsi="Liberation Serif" w:cs="Liberation Serif"/>
          <w:sz w:val="28"/>
        </w:rPr>
        <w:t>Шаханов</w:t>
      </w:r>
      <w:proofErr w:type="spellEnd"/>
      <w:r>
        <w:rPr>
          <w:rFonts w:ascii="Liberation Serif" w:eastAsia="Liberation Serif" w:hAnsi="Liberation Serif" w:cs="Liberation Serif"/>
          <w:sz w:val="28"/>
        </w:rPr>
        <w:t xml:space="preserve">. </w:t>
      </w:r>
      <w:proofErr w:type="spellStart"/>
      <w:r>
        <w:rPr>
          <w:rFonts w:ascii="Liberation Serif" w:eastAsia="Liberation Serif" w:hAnsi="Liberation Serif" w:cs="Liberation Serif"/>
          <w:sz w:val="28"/>
        </w:rPr>
        <w:t>Знайка</w:t>
      </w:r>
      <w:proofErr w:type="spellEnd"/>
    </w:p>
    <w:p w:rsidR="001C67F7" w:rsidRDefault="001C67F7">
      <w:pPr>
        <w:spacing w:after="120" w:line="252" w:lineRule="auto"/>
        <w:ind w:left="708"/>
        <w:rPr>
          <w:rFonts w:ascii="Calibri" w:eastAsia="Calibri" w:hAnsi="Calibri" w:cs="Calibri"/>
        </w:rPr>
      </w:pPr>
    </w:p>
    <w:p w:rsidR="00925370" w:rsidRDefault="00925370" w:rsidP="00925370">
      <w:pPr>
        <w:spacing w:after="120" w:line="252" w:lineRule="auto"/>
        <w:rPr>
          <w:rFonts w:ascii="Arial" w:eastAsia="Arial" w:hAnsi="Arial" w:cs="Arial"/>
          <w:i/>
          <w:sz w:val="24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</w:t>
      </w:r>
      <w:r w:rsidR="00D22130" w:rsidRPr="00925370">
        <w:rPr>
          <w:rFonts w:ascii="Times New Roman" w:eastAsia="Times New Roman" w:hAnsi="Times New Roman" w:cs="Times New Roman"/>
          <w:sz w:val="28"/>
        </w:rPr>
        <w:t>2 полугодие</w:t>
      </w:r>
      <w:r w:rsidR="00D22130">
        <w:rPr>
          <w:rFonts w:ascii="Times New Roman" w:eastAsia="Times New Roman" w:hAnsi="Times New Roman" w:cs="Times New Roman"/>
          <w:i/>
          <w:sz w:val="28"/>
        </w:rPr>
        <w:t xml:space="preserve">  </w:t>
      </w:r>
      <w:r w:rsidR="00D22130">
        <w:rPr>
          <w:rFonts w:ascii="Arial" w:eastAsia="Arial" w:hAnsi="Arial" w:cs="Arial"/>
          <w:i/>
          <w:sz w:val="24"/>
        </w:rPr>
        <w:t xml:space="preserve"> </w:t>
      </w:r>
    </w:p>
    <w:p w:rsidR="001C67F7" w:rsidRPr="00925370" w:rsidRDefault="00D22130" w:rsidP="00925370">
      <w:pPr>
        <w:spacing w:after="120" w:line="252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25370">
        <w:rPr>
          <w:rFonts w:ascii="Times New Roman" w:eastAsia="Arial" w:hAnsi="Times New Roman" w:cs="Times New Roman"/>
          <w:i/>
          <w:sz w:val="28"/>
          <w:szCs w:val="28"/>
        </w:rPr>
        <w:t>1</w:t>
      </w:r>
      <w:r w:rsidR="00925370" w:rsidRPr="00925370">
        <w:rPr>
          <w:rFonts w:ascii="Times New Roman" w:eastAsia="Arial" w:hAnsi="Times New Roman" w:cs="Times New Roman"/>
          <w:i/>
          <w:sz w:val="28"/>
          <w:szCs w:val="28"/>
        </w:rPr>
        <w:t xml:space="preserve"> </w:t>
      </w:r>
      <w:r w:rsidRPr="00925370">
        <w:rPr>
          <w:rFonts w:ascii="Times New Roman" w:eastAsia="Arial" w:hAnsi="Times New Roman" w:cs="Times New Roman"/>
          <w:i/>
          <w:sz w:val="28"/>
          <w:szCs w:val="28"/>
        </w:rPr>
        <w:t>вариант</w:t>
      </w:r>
    </w:p>
    <w:p w:rsidR="001C67F7" w:rsidRDefault="00D22130">
      <w:pPr>
        <w:spacing w:after="120" w:line="252" w:lineRule="auto"/>
        <w:ind w:left="708"/>
        <w:rPr>
          <w:rFonts w:ascii="Liberation Serif" w:eastAsia="Liberation Serif" w:hAnsi="Liberation Serif" w:cs="Liberation Serif"/>
          <w:sz w:val="28"/>
        </w:rPr>
      </w:pPr>
      <w:r>
        <w:rPr>
          <w:rFonts w:ascii="Liberation Serif" w:eastAsia="Liberation Serif" w:hAnsi="Liberation Serif" w:cs="Liberation Serif"/>
          <w:sz w:val="28"/>
        </w:rPr>
        <w:t xml:space="preserve">1.   К. </w:t>
      </w:r>
      <w:proofErr w:type="spellStart"/>
      <w:r>
        <w:rPr>
          <w:rFonts w:ascii="Liberation Serif" w:eastAsia="Liberation Serif" w:hAnsi="Liberation Serif" w:cs="Liberation Serif"/>
          <w:sz w:val="28"/>
        </w:rPr>
        <w:t>Шаханов</w:t>
      </w:r>
      <w:proofErr w:type="spellEnd"/>
      <w:proofErr w:type="gramStart"/>
      <w:r>
        <w:rPr>
          <w:rFonts w:ascii="Liberation Serif" w:eastAsia="Liberation Serif" w:hAnsi="Liberation Serif" w:cs="Liberation Serif"/>
          <w:sz w:val="28"/>
        </w:rPr>
        <w:t xml:space="preserve"> .</w:t>
      </w:r>
      <w:proofErr w:type="gramEnd"/>
      <w:r>
        <w:rPr>
          <w:rFonts w:ascii="Liberation Serif" w:eastAsia="Liberation Serif" w:hAnsi="Liberation Serif" w:cs="Liberation Serif"/>
          <w:sz w:val="28"/>
        </w:rPr>
        <w:t xml:space="preserve"> Ярило</w:t>
      </w:r>
    </w:p>
    <w:p w:rsidR="001C67F7" w:rsidRDefault="00D22130">
      <w:pPr>
        <w:spacing w:after="120" w:line="252" w:lineRule="auto"/>
        <w:ind w:left="708"/>
        <w:rPr>
          <w:rFonts w:ascii="Calibri" w:eastAsia="Calibri" w:hAnsi="Calibri" w:cs="Calibri"/>
        </w:rPr>
      </w:pPr>
      <w:r>
        <w:rPr>
          <w:rFonts w:ascii="Liberation Serif" w:eastAsia="Liberation Serif" w:hAnsi="Liberation Serif" w:cs="Liberation Serif"/>
          <w:sz w:val="28"/>
        </w:rPr>
        <w:t xml:space="preserve">2.  </w:t>
      </w:r>
      <w:proofErr w:type="spellStart"/>
      <w:r>
        <w:rPr>
          <w:rFonts w:ascii="Liberation Serif" w:eastAsia="Liberation Serif" w:hAnsi="Liberation Serif" w:cs="Liberation Serif"/>
          <w:sz w:val="28"/>
        </w:rPr>
        <w:t>Товпеко</w:t>
      </w:r>
      <w:proofErr w:type="spellEnd"/>
      <w:r>
        <w:rPr>
          <w:rFonts w:ascii="Liberation Serif" w:eastAsia="Liberation Serif" w:hAnsi="Liberation Serif" w:cs="Liberation Serif"/>
          <w:sz w:val="28"/>
        </w:rPr>
        <w:t>. На тройке.</w:t>
      </w:r>
    </w:p>
    <w:p w:rsidR="001C67F7" w:rsidRDefault="00D22130" w:rsidP="0092537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sz w:val="28"/>
        </w:rPr>
        <w:t>2 вариант</w:t>
      </w:r>
    </w:p>
    <w:p w:rsidR="001C67F7" w:rsidRDefault="00D22130">
      <w:pPr>
        <w:spacing w:after="120" w:line="252" w:lineRule="auto"/>
        <w:ind w:left="708"/>
        <w:rPr>
          <w:rFonts w:ascii="Liberation Serif" w:eastAsia="Liberation Serif" w:hAnsi="Liberation Serif" w:cs="Liberation Serif"/>
          <w:sz w:val="28"/>
        </w:rPr>
      </w:pPr>
      <w:r>
        <w:rPr>
          <w:rFonts w:ascii="Liberation Serif" w:eastAsia="Liberation Serif" w:hAnsi="Liberation Serif" w:cs="Liberation Serif"/>
          <w:sz w:val="28"/>
        </w:rPr>
        <w:t xml:space="preserve">1. В </w:t>
      </w:r>
      <w:proofErr w:type="spellStart"/>
      <w:r>
        <w:rPr>
          <w:rFonts w:ascii="Liberation Serif" w:eastAsia="Liberation Serif" w:hAnsi="Liberation Serif" w:cs="Liberation Serif"/>
          <w:sz w:val="28"/>
        </w:rPr>
        <w:t>Маляров</w:t>
      </w:r>
      <w:proofErr w:type="gramStart"/>
      <w:r>
        <w:rPr>
          <w:rFonts w:ascii="Liberation Serif" w:eastAsia="Liberation Serif" w:hAnsi="Liberation Serif" w:cs="Liberation Serif"/>
          <w:sz w:val="28"/>
        </w:rPr>
        <w:t>.А</w:t>
      </w:r>
      <w:proofErr w:type="gramEnd"/>
      <w:r>
        <w:rPr>
          <w:rFonts w:ascii="Liberation Serif" w:eastAsia="Liberation Serif" w:hAnsi="Liberation Serif" w:cs="Liberation Serif"/>
          <w:sz w:val="28"/>
        </w:rPr>
        <w:t>ленушка</w:t>
      </w:r>
      <w:proofErr w:type="spellEnd"/>
      <w:r>
        <w:rPr>
          <w:rFonts w:ascii="Liberation Serif" w:eastAsia="Liberation Serif" w:hAnsi="Liberation Serif" w:cs="Liberation Serif"/>
          <w:sz w:val="28"/>
        </w:rPr>
        <w:t>.</w:t>
      </w:r>
    </w:p>
    <w:p w:rsidR="001C67F7" w:rsidRDefault="00D22130">
      <w:pPr>
        <w:spacing w:after="120" w:line="252" w:lineRule="auto"/>
        <w:ind w:left="708"/>
        <w:rPr>
          <w:rFonts w:ascii="Liberation Serif" w:eastAsia="Liberation Serif" w:hAnsi="Liberation Serif" w:cs="Liberation Serif"/>
          <w:sz w:val="28"/>
        </w:rPr>
      </w:pPr>
      <w:r>
        <w:rPr>
          <w:rFonts w:ascii="Liberation Serif" w:eastAsia="Liberation Serif" w:hAnsi="Liberation Serif" w:cs="Liberation Serif"/>
          <w:sz w:val="28"/>
        </w:rPr>
        <w:t xml:space="preserve">2. Обр. </w:t>
      </w:r>
      <w:proofErr w:type="spellStart"/>
      <w:r>
        <w:rPr>
          <w:rFonts w:ascii="Liberation Serif" w:eastAsia="Liberation Serif" w:hAnsi="Liberation Serif" w:cs="Liberation Serif"/>
          <w:sz w:val="28"/>
        </w:rPr>
        <w:t>Лукоянова</w:t>
      </w:r>
      <w:proofErr w:type="spellEnd"/>
      <w:r>
        <w:rPr>
          <w:rFonts w:ascii="Liberation Serif" w:eastAsia="Liberation Serif" w:hAnsi="Liberation Serif" w:cs="Liberation Serif"/>
          <w:sz w:val="28"/>
        </w:rPr>
        <w:t>. Я на горку шла</w:t>
      </w:r>
    </w:p>
    <w:p w:rsidR="001C67F7" w:rsidRDefault="00D22130">
      <w:pPr>
        <w:spacing w:after="120" w:line="252" w:lineRule="auto"/>
        <w:ind w:left="708"/>
        <w:rPr>
          <w:rFonts w:ascii="Liberation Serif" w:eastAsia="Liberation Serif" w:hAnsi="Liberation Serif" w:cs="Liberation Serif"/>
          <w:sz w:val="28"/>
        </w:rPr>
      </w:pPr>
      <w:r>
        <w:rPr>
          <w:rFonts w:ascii="Liberation Serif" w:eastAsia="Liberation Serif" w:hAnsi="Liberation Serif" w:cs="Liberation Serif"/>
          <w:sz w:val="28"/>
        </w:rPr>
        <w:t xml:space="preserve"> </w:t>
      </w:r>
    </w:p>
    <w:p w:rsidR="001C67F7" w:rsidRPr="009E2970" w:rsidRDefault="00D22130" w:rsidP="00925370">
      <w:pPr>
        <w:spacing w:after="120" w:line="252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2970">
        <w:rPr>
          <w:rFonts w:ascii="Times New Roman" w:eastAsia="Times New Roman" w:hAnsi="Times New Roman" w:cs="Times New Roman"/>
          <w:b/>
          <w:sz w:val="28"/>
          <w:szCs w:val="28"/>
        </w:rPr>
        <w:t>Балалайка</w:t>
      </w:r>
    </w:p>
    <w:p w:rsidR="001C67F7" w:rsidRDefault="001C67F7">
      <w:pPr>
        <w:spacing w:after="120" w:line="252" w:lineRule="auto"/>
        <w:ind w:left="708"/>
        <w:rPr>
          <w:rFonts w:ascii="Calibri" w:eastAsia="Calibri" w:hAnsi="Calibri" w:cs="Calibri"/>
        </w:rPr>
      </w:pPr>
    </w:p>
    <w:p w:rsidR="00925370" w:rsidRDefault="00925370" w:rsidP="00925370">
      <w:pPr>
        <w:spacing w:after="120" w:line="252" w:lineRule="auto"/>
        <w:rPr>
          <w:rFonts w:ascii="Times New Roman" w:eastAsia="Times New Roman" w:hAnsi="Times New Roman" w:cs="Times New Roman"/>
          <w:i/>
          <w:sz w:val="28"/>
        </w:rPr>
      </w:pPr>
      <w:r w:rsidRPr="00925370">
        <w:rPr>
          <w:rFonts w:ascii="Times New Roman" w:eastAsia="Times New Roman" w:hAnsi="Times New Roman" w:cs="Times New Roman"/>
          <w:sz w:val="28"/>
        </w:rPr>
        <w:t xml:space="preserve">  </w:t>
      </w:r>
      <w:r w:rsidR="00D22130" w:rsidRPr="00925370">
        <w:rPr>
          <w:rFonts w:ascii="Times New Roman" w:eastAsia="Times New Roman" w:hAnsi="Times New Roman" w:cs="Times New Roman"/>
          <w:sz w:val="28"/>
        </w:rPr>
        <w:t>1 полугодие</w:t>
      </w:r>
    </w:p>
    <w:p w:rsidR="001C67F7" w:rsidRDefault="00D22130" w:rsidP="00925370">
      <w:pPr>
        <w:spacing w:after="120" w:line="252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1 вариант                </w:t>
      </w:r>
    </w:p>
    <w:p w:rsidR="001C67F7" w:rsidRDefault="00D22130" w:rsidP="00925370">
      <w:pPr>
        <w:spacing w:after="120" w:line="252" w:lineRule="auto"/>
        <w:ind w:firstLine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Г.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Перселл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Ария. </w:t>
      </w:r>
    </w:p>
    <w:p w:rsidR="001C67F7" w:rsidRDefault="00D22130">
      <w:pPr>
        <w:spacing w:after="120" w:line="252" w:lineRule="auto"/>
        <w:ind w:left="708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2.  </w:t>
      </w:r>
      <w:proofErr w:type="spellStart"/>
      <w:r>
        <w:rPr>
          <w:rFonts w:ascii="Times New Roman" w:eastAsia="Times New Roman" w:hAnsi="Times New Roman" w:cs="Times New Roman"/>
          <w:sz w:val="28"/>
        </w:rPr>
        <w:t>В.Косенко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Старинные часы. </w:t>
      </w:r>
    </w:p>
    <w:p w:rsidR="001C67F7" w:rsidRDefault="00D22130" w:rsidP="0092537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sz w:val="28"/>
        </w:rPr>
        <w:t>2 вариант</w:t>
      </w:r>
    </w:p>
    <w:p w:rsidR="001C67F7" w:rsidRDefault="00D22130">
      <w:pPr>
        <w:spacing w:after="120" w:line="252" w:lineRule="auto"/>
        <w:ind w:left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1.А. Гречанинов.  Вальс. </w:t>
      </w:r>
    </w:p>
    <w:p w:rsidR="001C67F7" w:rsidRDefault="00D22130">
      <w:pPr>
        <w:spacing w:after="120" w:line="252" w:lineRule="auto"/>
        <w:ind w:left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Украинская народная песня «Ой, под вишнею».</w:t>
      </w:r>
    </w:p>
    <w:p w:rsidR="001C67F7" w:rsidRDefault="001C67F7">
      <w:pPr>
        <w:spacing w:after="120" w:line="252" w:lineRule="auto"/>
        <w:ind w:left="708"/>
        <w:rPr>
          <w:rFonts w:ascii="Calibri" w:eastAsia="Calibri" w:hAnsi="Calibri" w:cs="Calibri"/>
        </w:rPr>
      </w:pPr>
    </w:p>
    <w:p w:rsidR="00925370" w:rsidRDefault="00D22130" w:rsidP="00925370">
      <w:pPr>
        <w:spacing w:after="120" w:line="252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2 полугодие </w:t>
      </w:r>
    </w:p>
    <w:p w:rsidR="001C67F7" w:rsidRDefault="00D22130" w:rsidP="00925370">
      <w:pPr>
        <w:spacing w:after="120" w:line="252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1 вариант</w:t>
      </w:r>
    </w:p>
    <w:p w:rsidR="001C67F7" w:rsidRDefault="00D22130">
      <w:pPr>
        <w:spacing w:after="120" w:line="252" w:lineRule="auto"/>
        <w:ind w:left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Д. </w:t>
      </w:r>
      <w:proofErr w:type="spellStart"/>
      <w:r>
        <w:rPr>
          <w:rFonts w:ascii="Times New Roman" w:eastAsia="Times New Roman" w:hAnsi="Times New Roman" w:cs="Times New Roman"/>
          <w:sz w:val="28"/>
        </w:rPr>
        <w:t>Кабалевский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>. «Клоуны».</w:t>
      </w:r>
    </w:p>
    <w:p w:rsidR="001C67F7" w:rsidRDefault="00D22130">
      <w:pPr>
        <w:spacing w:after="120" w:line="252" w:lineRule="auto"/>
        <w:ind w:left="708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</w:rPr>
        <w:t>Г.Кингстейя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Золотые зерна  кукур</w:t>
      </w:r>
      <w:r w:rsidR="00925370">
        <w:rPr>
          <w:rFonts w:ascii="Times New Roman" w:eastAsia="Times New Roman" w:hAnsi="Times New Roman" w:cs="Times New Roman"/>
          <w:sz w:val="28"/>
        </w:rPr>
        <w:t>у</w:t>
      </w:r>
      <w:r>
        <w:rPr>
          <w:rFonts w:ascii="Times New Roman" w:eastAsia="Times New Roman" w:hAnsi="Times New Roman" w:cs="Times New Roman"/>
          <w:sz w:val="28"/>
        </w:rPr>
        <w:t>зы</w:t>
      </w:r>
    </w:p>
    <w:p w:rsidR="001C67F7" w:rsidRDefault="00D22130" w:rsidP="00925370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sz w:val="28"/>
        </w:rPr>
        <w:t>2 вариант</w:t>
      </w:r>
    </w:p>
    <w:p w:rsidR="001C67F7" w:rsidRDefault="00D22130">
      <w:pPr>
        <w:spacing w:after="120" w:line="252" w:lineRule="auto"/>
        <w:ind w:left="708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В. Моцарт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«Майская песня».</w:t>
      </w:r>
    </w:p>
    <w:p w:rsidR="001C67F7" w:rsidRDefault="00D22130" w:rsidP="00682CD6">
      <w:pPr>
        <w:spacing w:after="120" w:line="252" w:lineRule="auto"/>
        <w:ind w:left="708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2. М. </w:t>
      </w:r>
      <w:proofErr w:type="spellStart"/>
      <w:r>
        <w:rPr>
          <w:rFonts w:ascii="Times New Roman" w:eastAsia="Times New Roman" w:hAnsi="Times New Roman" w:cs="Times New Roman"/>
          <w:sz w:val="28"/>
        </w:rPr>
        <w:t>Шмитц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Буги бой </w:t>
      </w:r>
    </w:p>
    <w:p w:rsidR="001C67F7" w:rsidRDefault="001C67F7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1C67F7" w:rsidRDefault="00D221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 год обучения</w:t>
      </w:r>
    </w:p>
    <w:p w:rsidR="001C67F7" w:rsidRDefault="00D22130">
      <w:pPr>
        <w:spacing w:after="0" w:line="360" w:lineRule="auto"/>
        <w:ind w:firstLine="64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Формирование слухового контроля к качеству </w:t>
      </w:r>
      <w:proofErr w:type="spellStart"/>
      <w:r>
        <w:rPr>
          <w:rFonts w:ascii="Times New Roman" w:eastAsia="Times New Roman" w:hAnsi="Times New Roman" w:cs="Times New Roman"/>
          <w:sz w:val="28"/>
        </w:rPr>
        <w:t>звукоизвлечения</w:t>
      </w:r>
      <w:proofErr w:type="spellEnd"/>
      <w:r>
        <w:rPr>
          <w:rFonts w:ascii="Times New Roman" w:eastAsia="Times New Roman" w:hAnsi="Times New Roman" w:cs="Times New Roman"/>
          <w:sz w:val="28"/>
        </w:rPr>
        <w:t>.  Динамика звучания. Пополнение и расширение исполнительского репертуара.</w:t>
      </w:r>
    </w:p>
    <w:p w:rsidR="001C67F7" w:rsidRDefault="00D22130">
      <w:pPr>
        <w:spacing w:after="0" w:line="360" w:lineRule="auto"/>
        <w:ind w:firstLine="64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Подготовка и исполнение выпускной программы. Продолжение работы над постановочно-двигательными навыками, </w:t>
      </w:r>
      <w:proofErr w:type="spellStart"/>
      <w:r>
        <w:rPr>
          <w:rFonts w:ascii="Times New Roman" w:eastAsia="Times New Roman" w:hAnsi="Times New Roman" w:cs="Times New Roman"/>
          <w:sz w:val="28"/>
        </w:rPr>
        <w:t>звукоизвлечением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метроритмом. Формирование слухового контроля к качеству звука,  динамике. Овладение средствами создания художественного образа произведения. </w:t>
      </w:r>
    </w:p>
    <w:p w:rsidR="001C67F7" w:rsidRDefault="00D22130">
      <w:pPr>
        <w:spacing w:after="0" w:line="360" w:lineRule="auto"/>
        <w:ind w:firstLine="641"/>
        <w:jc w:val="both"/>
        <w:rPr>
          <w:rFonts w:ascii="Arial" w:eastAsia="Arial" w:hAnsi="Arial" w:cs="Arial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 Приемы игры: к ранее  изученным приемам добавляется двойное пиццикато, большая, малая, обратная дроби, тремоло (балалайка). Дополнительно: пиццикато пальцами левой руки, глиссандо, натуральные флажолеты (балалайка, домра). Основы аккордовой техники</w:t>
      </w:r>
      <w:r>
        <w:rPr>
          <w:rFonts w:ascii="Arial" w:eastAsia="Arial" w:hAnsi="Arial" w:cs="Arial"/>
          <w:sz w:val="24"/>
        </w:rPr>
        <w:t xml:space="preserve">.  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Продолжение знакомства с основными музыкальными терминами. Знакомство с циклической формой (сюита). Желательно включение в репертуар произведений В. Андреева, Б. Трояновского, А. </w:t>
      </w:r>
      <w:proofErr w:type="spellStart"/>
      <w:r>
        <w:rPr>
          <w:rFonts w:ascii="Times New Roman" w:eastAsia="Times New Roman" w:hAnsi="Times New Roman" w:cs="Times New Roman"/>
          <w:sz w:val="28"/>
        </w:rPr>
        <w:t>Шалова</w:t>
      </w:r>
      <w:proofErr w:type="spellEnd"/>
      <w:r>
        <w:rPr>
          <w:rFonts w:ascii="Times New Roman" w:eastAsia="Times New Roman" w:hAnsi="Times New Roman" w:cs="Times New Roman"/>
          <w:sz w:val="28"/>
        </w:rPr>
        <w:t>, А. Цыганкова.  Ансамбли. Чтение нот с листа. Подбор по слуху.</w:t>
      </w:r>
    </w:p>
    <w:p w:rsidR="001C67F7" w:rsidRDefault="00D22130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</w:rPr>
      </w:pPr>
      <w:r>
        <w:rPr>
          <w:rFonts w:ascii="Times New Roman" w:eastAsia="Times New Roman" w:hAnsi="Times New Roman" w:cs="Times New Roman"/>
          <w:sz w:val="28"/>
        </w:rPr>
        <w:t xml:space="preserve">Пьесы, выученные на занятиях ансамбля, можно включать в итоговые исполнительские программы взамен одной  сольной пьесы. </w:t>
      </w:r>
      <w:r>
        <w:rPr>
          <w:rFonts w:ascii="Arial" w:eastAsia="Arial" w:hAnsi="Arial" w:cs="Arial"/>
          <w:sz w:val="24"/>
        </w:rPr>
        <w:t xml:space="preserve"> </w:t>
      </w:r>
    </w:p>
    <w:p w:rsidR="001C67F7" w:rsidRDefault="001C67F7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Примерные итоговые  исполнительские программы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Балалайка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1 вариант</w:t>
      </w:r>
    </w:p>
    <w:p w:rsidR="001C67F7" w:rsidRDefault="00D22130">
      <w:pPr>
        <w:numPr>
          <w:ilvl w:val="0"/>
          <w:numId w:val="10"/>
        </w:numPr>
        <w:tabs>
          <w:tab w:val="left" w:pos="-1854"/>
          <w:tab w:val="left" w:pos="-113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Л. Бетховен.  Контрданс.</w:t>
      </w:r>
    </w:p>
    <w:p w:rsidR="001C67F7" w:rsidRDefault="00D22130">
      <w:pPr>
        <w:numPr>
          <w:ilvl w:val="0"/>
          <w:numId w:val="10"/>
        </w:numPr>
        <w:tabs>
          <w:tab w:val="left" w:pos="-1854"/>
          <w:tab w:val="left" w:pos="-113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В. Цветков.  «Страдания».</w:t>
      </w:r>
    </w:p>
    <w:p w:rsidR="001C67F7" w:rsidRDefault="00D22130">
      <w:pPr>
        <w:numPr>
          <w:ilvl w:val="0"/>
          <w:numId w:val="10"/>
        </w:numPr>
        <w:tabs>
          <w:tab w:val="left" w:pos="-1854"/>
          <w:tab w:val="left" w:pos="-1149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А. Тихомиров  Две части из сюиты « Пять нот»: «Частушка», «Страдания».</w:t>
      </w:r>
    </w:p>
    <w:p w:rsidR="001C67F7" w:rsidRDefault="00D22130">
      <w:pPr>
        <w:tabs>
          <w:tab w:val="left" w:pos="98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2 вариант</w:t>
      </w:r>
    </w:p>
    <w:p w:rsidR="001C67F7" w:rsidRDefault="00D22130">
      <w:pPr>
        <w:numPr>
          <w:ilvl w:val="0"/>
          <w:numId w:val="11"/>
        </w:numPr>
        <w:tabs>
          <w:tab w:val="left" w:pos="-1712"/>
          <w:tab w:val="left" w:pos="-1231"/>
          <w:tab w:val="left" w:pos="-114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П. Чайковский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Гавот из балета «Спящая красавица».</w:t>
      </w:r>
    </w:p>
    <w:p w:rsidR="001C67F7" w:rsidRDefault="00D22130">
      <w:pPr>
        <w:numPr>
          <w:ilvl w:val="0"/>
          <w:numId w:val="11"/>
        </w:numPr>
        <w:tabs>
          <w:tab w:val="left" w:pos="-1712"/>
          <w:tab w:val="left" w:pos="-1231"/>
          <w:tab w:val="left" w:pos="-114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В. Андреев.  Вальс «Грезы».</w:t>
      </w:r>
    </w:p>
    <w:p w:rsidR="001C67F7" w:rsidRDefault="00D22130">
      <w:pPr>
        <w:numPr>
          <w:ilvl w:val="0"/>
          <w:numId w:val="11"/>
        </w:numPr>
        <w:tabs>
          <w:tab w:val="left" w:pos="-1712"/>
          <w:tab w:val="left" w:pos="-1231"/>
          <w:tab w:val="left" w:pos="-114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Русская народная песня «Ай, все кумушки домой».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Б.Трояновского</w:t>
      </w:r>
      <w:proofErr w:type="spellEnd"/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3 вариант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 И. Гайдн.  </w:t>
      </w:r>
      <w:proofErr w:type="spellStart"/>
      <w:r>
        <w:rPr>
          <w:rFonts w:ascii="Times New Roman" w:eastAsia="Times New Roman" w:hAnsi="Times New Roman" w:cs="Times New Roman"/>
          <w:sz w:val="28"/>
        </w:rPr>
        <w:t>Vivace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>
      <w:pPr>
        <w:tabs>
          <w:tab w:val="left" w:pos="90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 А. Зверев.  Две части из сюиты «Из любимых книжек»: «Буратино и       пудель </w:t>
      </w:r>
      <w:proofErr w:type="spellStart"/>
      <w:r>
        <w:rPr>
          <w:rFonts w:ascii="Times New Roman" w:eastAsia="Times New Roman" w:hAnsi="Times New Roman" w:cs="Times New Roman"/>
          <w:sz w:val="28"/>
        </w:rPr>
        <w:t>Артемон</w:t>
      </w:r>
      <w:proofErr w:type="spellEnd"/>
      <w:r>
        <w:rPr>
          <w:rFonts w:ascii="Times New Roman" w:eastAsia="Times New Roman" w:hAnsi="Times New Roman" w:cs="Times New Roman"/>
          <w:sz w:val="28"/>
        </w:rPr>
        <w:t>», «Петрушка на ярмарке»</w:t>
      </w:r>
    </w:p>
    <w:p w:rsidR="001C67F7" w:rsidRDefault="00D22130">
      <w:pPr>
        <w:tabs>
          <w:tab w:val="left" w:pos="88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Украинская народная песня «Ехал казак за Дунай».                                                            Обр. А. </w:t>
      </w:r>
      <w:proofErr w:type="spellStart"/>
      <w:r>
        <w:rPr>
          <w:rFonts w:ascii="Times New Roman" w:eastAsia="Times New Roman" w:hAnsi="Times New Roman" w:cs="Times New Roman"/>
          <w:sz w:val="28"/>
        </w:rPr>
        <w:t>Шалова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>
      <w:pPr>
        <w:tabs>
          <w:tab w:val="left" w:pos="888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4 вариант</w:t>
      </w:r>
    </w:p>
    <w:p w:rsidR="001C67F7" w:rsidRDefault="00D22130">
      <w:pPr>
        <w:numPr>
          <w:ilvl w:val="0"/>
          <w:numId w:val="12"/>
        </w:numPr>
        <w:tabs>
          <w:tab w:val="left" w:pos="-114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И.С. Бах. Гавот.</w:t>
      </w:r>
    </w:p>
    <w:p w:rsidR="001C67F7" w:rsidRDefault="00D22130">
      <w:pPr>
        <w:numPr>
          <w:ilvl w:val="0"/>
          <w:numId w:val="12"/>
        </w:numPr>
        <w:tabs>
          <w:tab w:val="left" w:pos="-114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В. </w:t>
      </w:r>
      <w:proofErr w:type="spellStart"/>
      <w:r>
        <w:rPr>
          <w:rFonts w:ascii="Times New Roman" w:eastAsia="Times New Roman" w:hAnsi="Times New Roman" w:cs="Times New Roman"/>
          <w:sz w:val="28"/>
        </w:rPr>
        <w:t>Шаинский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«Антошка».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Олейникова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>
      <w:pPr>
        <w:numPr>
          <w:ilvl w:val="0"/>
          <w:numId w:val="12"/>
        </w:numPr>
        <w:tabs>
          <w:tab w:val="left" w:pos="-114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Н. Римский-Корсаков. «Мазурка». 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5 вариант</w:t>
      </w:r>
    </w:p>
    <w:p w:rsidR="001C67F7" w:rsidRPr="00EB40CF" w:rsidRDefault="00D22130" w:rsidP="00EB40CF">
      <w:pPr>
        <w:pStyle w:val="a3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EB40CF">
        <w:rPr>
          <w:rFonts w:ascii="Times New Roman" w:eastAsia="Times New Roman" w:hAnsi="Times New Roman" w:cs="Times New Roman"/>
          <w:sz w:val="28"/>
        </w:rPr>
        <w:t>Л. Бетховен. Менуэт Ля мажор.</w:t>
      </w:r>
    </w:p>
    <w:p w:rsidR="001C67F7" w:rsidRPr="00EB40CF" w:rsidRDefault="00D22130" w:rsidP="00EB40CF">
      <w:pPr>
        <w:pStyle w:val="a3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EB40CF">
        <w:rPr>
          <w:rFonts w:ascii="Times New Roman" w:eastAsia="Times New Roman" w:hAnsi="Times New Roman" w:cs="Times New Roman"/>
          <w:sz w:val="28"/>
        </w:rPr>
        <w:t>П. Чайковский</w:t>
      </w:r>
      <w:proofErr w:type="gramStart"/>
      <w:r w:rsidRPr="00EB40CF"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 w:rsidRPr="00EB40CF">
        <w:rPr>
          <w:rFonts w:ascii="Times New Roman" w:eastAsia="Times New Roman" w:hAnsi="Times New Roman" w:cs="Times New Roman"/>
          <w:sz w:val="28"/>
        </w:rPr>
        <w:t>Камаринская.</w:t>
      </w:r>
    </w:p>
    <w:p w:rsidR="001C67F7" w:rsidRDefault="00D22130" w:rsidP="00EB40CF">
      <w:pPr>
        <w:numPr>
          <w:ilvl w:val="0"/>
          <w:numId w:val="24"/>
        </w:numPr>
        <w:tabs>
          <w:tab w:val="left" w:pos="-1869"/>
          <w:tab w:val="left" w:pos="-1145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В. Цветков. «Частушка». </w:t>
      </w:r>
    </w:p>
    <w:p w:rsidR="001C67F7" w:rsidRDefault="00D22130">
      <w:pPr>
        <w:tabs>
          <w:tab w:val="left" w:pos="888"/>
        </w:tabs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</w:t>
      </w:r>
    </w:p>
    <w:p w:rsidR="001C67F7" w:rsidRDefault="00D22130">
      <w:pPr>
        <w:tabs>
          <w:tab w:val="left" w:pos="888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Домра</w:t>
      </w:r>
    </w:p>
    <w:p w:rsidR="001C67F7" w:rsidRDefault="00D22130">
      <w:pPr>
        <w:tabs>
          <w:tab w:val="left" w:pos="888"/>
        </w:tabs>
        <w:spacing w:after="0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1 вариант</w:t>
      </w:r>
    </w:p>
    <w:p w:rsidR="001C67F7" w:rsidRDefault="00D22130">
      <w:pPr>
        <w:numPr>
          <w:ilvl w:val="0"/>
          <w:numId w:val="14"/>
        </w:numPr>
        <w:tabs>
          <w:tab w:val="left" w:pos="-1855"/>
          <w:tab w:val="left" w:pos="-114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Бетховен Л. «Экосез».</w:t>
      </w:r>
    </w:p>
    <w:p w:rsidR="001C67F7" w:rsidRDefault="00D22130">
      <w:pPr>
        <w:numPr>
          <w:ilvl w:val="0"/>
          <w:numId w:val="14"/>
        </w:numPr>
        <w:tabs>
          <w:tab w:val="left" w:pos="-1855"/>
          <w:tab w:val="left" w:pos="-114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8"/>
        </w:rPr>
        <w:t>Пьерпон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Ж. «Бубенчики».</w:t>
      </w:r>
    </w:p>
    <w:p w:rsidR="001C67F7" w:rsidRDefault="00D22130">
      <w:pPr>
        <w:tabs>
          <w:tab w:val="left" w:pos="283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3.   Зверев А. «Маша и  медведь».  Из сюиты «Из любимых книжек».</w:t>
      </w:r>
    </w:p>
    <w:p w:rsidR="001C67F7" w:rsidRDefault="00D22130">
      <w:pPr>
        <w:tabs>
          <w:tab w:val="left" w:pos="283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/>
          <w:sz w:val="26"/>
        </w:rPr>
      </w:pPr>
      <w:r>
        <w:rPr>
          <w:rFonts w:ascii="Times New Roman" w:eastAsia="Times New Roman" w:hAnsi="Times New Roman" w:cs="Times New Roman"/>
          <w:i/>
          <w:sz w:val="28"/>
        </w:rPr>
        <w:t>2 вар</w:t>
      </w:r>
      <w:r>
        <w:rPr>
          <w:rFonts w:ascii="Times New Roman" w:eastAsia="Times New Roman" w:hAnsi="Times New Roman" w:cs="Times New Roman"/>
          <w:i/>
          <w:sz w:val="26"/>
        </w:rPr>
        <w:t>иант</w:t>
      </w:r>
    </w:p>
    <w:p w:rsidR="001C67F7" w:rsidRDefault="00D22130">
      <w:pPr>
        <w:numPr>
          <w:ilvl w:val="0"/>
          <w:numId w:val="15"/>
        </w:numPr>
        <w:tabs>
          <w:tab w:val="left" w:pos="-1855"/>
          <w:tab w:val="left" w:pos="-114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Гендель Г. «Вариации».</w:t>
      </w:r>
    </w:p>
    <w:p w:rsidR="001C67F7" w:rsidRDefault="00D22130">
      <w:pPr>
        <w:tabs>
          <w:tab w:val="left" w:pos="283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  <w:r w:rsidR="00EB40C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2.     Гречанинов А. «Весельчак».</w:t>
      </w:r>
    </w:p>
    <w:p w:rsidR="001C67F7" w:rsidRDefault="00D22130">
      <w:pPr>
        <w:tabs>
          <w:tab w:val="left" w:pos="283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3.     Русская народная песня «Ой, за гаем, гаем»».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М.Красева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>
      <w:pPr>
        <w:tabs>
          <w:tab w:val="left" w:pos="283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3 вариант</w:t>
      </w:r>
    </w:p>
    <w:p w:rsidR="001C67F7" w:rsidRDefault="00D22130">
      <w:pPr>
        <w:numPr>
          <w:ilvl w:val="0"/>
          <w:numId w:val="16"/>
        </w:numPr>
        <w:tabs>
          <w:tab w:val="left" w:pos="-1145"/>
        </w:tabs>
        <w:spacing w:before="10" w:after="0" w:line="240" w:lineRule="auto"/>
        <w:ind w:right="107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Перселл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Г.«Ария</w:t>
      </w:r>
      <w:proofErr w:type="spellEnd"/>
      <w:r>
        <w:rPr>
          <w:rFonts w:ascii="Times New Roman" w:eastAsia="Times New Roman" w:hAnsi="Times New Roman" w:cs="Times New Roman"/>
          <w:sz w:val="28"/>
        </w:rPr>
        <w:t>»</w:t>
      </w:r>
    </w:p>
    <w:p w:rsidR="001C67F7" w:rsidRDefault="00D22130">
      <w:pPr>
        <w:numPr>
          <w:ilvl w:val="0"/>
          <w:numId w:val="16"/>
        </w:numPr>
        <w:tabs>
          <w:tab w:val="left" w:pos="-1145"/>
        </w:tabs>
        <w:spacing w:before="10" w:after="0" w:line="240" w:lineRule="auto"/>
        <w:ind w:right="1075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Кабалевский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Д. «Клоуны»</w:t>
      </w:r>
    </w:p>
    <w:p w:rsidR="001C67F7" w:rsidRDefault="00D22130">
      <w:pPr>
        <w:numPr>
          <w:ilvl w:val="0"/>
          <w:numId w:val="16"/>
        </w:numPr>
        <w:tabs>
          <w:tab w:val="left" w:pos="-1145"/>
        </w:tabs>
        <w:spacing w:before="10"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П. </w:t>
      </w:r>
      <w:proofErr w:type="spellStart"/>
      <w:r>
        <w:rPr>
          <w:rFonts w:ascii="Times New Roman" w:eastAsia="Times New Roman" w:hAnsi="Times New Roman" w:cs="Times New Roman"/>
          <w:sz w:val="28"/>
        </w:rPr>
        <w:t>Чекалов</w:t>
      </w:r>
      <w:proofErr w:type="spellEnd"/>
      <w:r>
        <w:rPr>
          <w:rFonts w:ascii="Times New Roman" w:eastAsia="Times New Roman" w:hAnsi="Times New Roman" w:cs="Times New Roman"/>
          <w:sz w:val="28"/>
        </w:rPr>
        <w:t>. Сюита «Васька-футболист» («Маскарадный марш», Песня, «Васька-футболист»).</w:t>
      </w:r>
    </w:p>
    <w:p w:rsidR="001C67F7" w:rsidRDefault="00D22130">
      <w:pPr>
        <w:tabs>
          <w:tab w:val="left" w:pos="269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4 вариант</w:t>
      </w:r>
    </w:p>
    <w:p w:rsidR="001C67F7" w:rsidRDefault="00D22130">
      <w:pPr>
        <w:numPr>
          <w:ilvl w:val="0"/>
          <w:numId w:val="17"/>
        </w:numPr>
        <w:tabs>
          <w:tab w:val="left" w:pos="-1869"/>
          <w:tab w:val="left" w:pos="-10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И.С. Бах. Рондо из Сюиты си минор</w:t>
      </w:r>
    </w:p>
    <w:p w:rsidR="001C67F7" w:rsidRDefault="00D22130">
      <w:pPr>
        <w:numPr>
          <w:ilvl w:val="0"/>
          <w:numId w:val="17"/>
        </w:numPr>
        <w:tabs>
          <w:tab w:val="left" w:pos="-1869"/>
          <w:tab w:val="left" w:pos="-10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В. Андреев.  Вальс «Бабочка». Пер. И. </w:t>
      </w:r>
      <w:proofErr w:type="spellStart"/>
      <w:r>
        <w:rPr>
          <w:rFonts w:ascii="Times New Roman" w:eastAsia="Times New Roman" w:hAnsi="Times New Roman" w:cs="Times New Roman"/>
          <w:sz w:val="28"/>
        </w:rPr>
        <w:t>Дьяконовой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1C67F7" w:rsidRDefault="00D22130">
      <w:pPr>
        <w:numPr>
          <w:ilvl w:val="0"/>
          <w:numId w:val="17"/>
        </w:numPr>
        <w:tabs>
          <w:tab w:val="left" w:pos="-1869"/>
          <w:tab w:val="left" w:pos="-100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Русская народная песня «Ах вы, сени, мои сени». Обр. В. </w:t>
      </w:r>
      <w:proofErr w:type="spellStart"/>
      <w:r>
        <w:rPr>
          <w:rFonts w:ascii="Times New Roman" w:eastAsia="Times New Roman" w:hAnsi="Times New Roman" w:cs="Times New Roman"/>
          <w:sz w:val="28"/>
        </w:rPr>
        <w:t>Дителя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.</w:t>
      </w:r>
    </w:p>
    <w:p w:rsidR="001C67F7" w:rsidRDefault="00D22130">
      <w:pPr>
        <w:tabs>
          <w:tab w:val="left" w:pos="269"/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5 вариант</w:t>
      </w:r>
    </w:p>
    <w:p w:rsidR="001C67F7" w:rsidRDefault="00D2213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Ф. Госсек.  Тамбурин.</w:t>
      </w:r>
    </w:p>
    <w:p w:rsidR="001C67F7" w:rsidRDefault="00D2213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 Русская народная песня «Соловьем залетным».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В.Камалдинова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1C67F7" w:rsidRDefault="00D2213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С. Рахманинов. «Итальянская полька».</w:t>
      </w:r>
    </w:p>
    <w:p w:rsidR="001C67F7" w:rsidRDefault="001C67F7">
      <w:pPr>
        <w:tabs>
          <w:tab w:val="left" w:pos="0"/>
        </w:tabs>
        <w:spacing w:after="0" w:line="360" w:lineRule="auto"/>
        <w:ind w:firstLine="709"/>
        <w:jc w:val="both"/>
        <w:rPr>
          <w:rFonts w:ascii="Calibri" w:eastAsia="Calibri" w:hAnsi="Calibri" w:cs="Calibri"/>
        </w:rPr>
      </w:pPr>
    </w:p>
    <w:p w:rsidR="00682CD6" w:rsidRDefault="00682CD6" w:rsidP="00682CD6">
      <w:pPr>
        <w:tabs>
          <w:tab w:val="left" w:pos="888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Гусли</w:t>
      </w:r>
    </w:p>
    <w:p w:rsidR="001C67F7" w:rsidRDefault="001C67F7">
      <w:pPr>
        <w:spacing w:after="0" w:line="360" w:lineRule="auto"/>
        <w:jc w:val="center"/>
        <w:rPr>
          <w:rFonts w:ascii="Calibri" w:eastAsia="Calibri" w:hAnsi="Calibri" w:cs="Calibri"/>
        </w:rPr>
      </w:pP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1 вариант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</w:t>
      </w:r>
    </w:p>
    <w:p w:rsidR="001C67F7" w:rsidRDefault="00682CD6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22130">
        <w:rPr>
          <w:rFonts w:ascii="Times New Roman" w:eastAsia="Times New Roman" w:hAnsi="Times New Roman" w:cs="Times New Roman"/>
          <w:sz w:val="28"/>
        </w:rPr>
        <w:t xml:space="preserve"> 1</w:t>
      </w:r>
      <w:r>
        <w:rPr>
          <w:rFonts w:ascii="Times New Roman" w:eastAsia="Times New Roman" w:hAnsi="Times New Roman" w:cs="Times New Roman"/>
          <w:sz w:val="28"/>
        </w:rPr>
        <w:t>.</w:t>
      </w:r>
      <w:r w:rsidR="00D22130">
        <w:rPr>
          <w:rFonts w:ascii="Times New Roman" w:eastAsia="Times New Roman" w:hAnsi="Times New Roman" w:cs="Times New Roman"/>
          <w:sz w:val="28"/>
        </w:rPr>
        <w:t xml:space="preserve">        </w:t>
      </w:r>
      <w:proofErr w:type="spellStart"/>
      <w:r w:rsidR="00D22130">
        <w:rPr>
          <w:rFonts w:ascii="Times New Roman" w:eastAsia="Times New Roman" w:hAnsi="Times New Roman" w:cs="Times New Roman"/>
          <w:sz w:val="28"/>
        </w:rPr>
        <w:t>Забутов</w:t>
      </w:r>
      <w:proofErr w:type="spellEnd"/>
      <w:r w:rsidR="00D22130">
        <w:rPr>
          <w:rFonts w:ascii="Times New Roman" w:eastAsia="Times New Roman" w:hAnsi="Times New Roman" w:cs="Times New Roman"/>
          <w:sz w:val="28"/>
        </w:rPr>
        <w:t xml:space="preserve"> Ю. «Дождик»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2.        Гречанинов    А. «Весельчак».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3.        Маляров В. «Веселый фермер»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2 вариант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1.      Бетховен  Л. «Сурок».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2.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>.  «Я на горку шла»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обр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Т. Баркановой.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3.      Маляров В. «Ковер-самолет» из детской сюиты №4.   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3 вариант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1.      Жук Л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«Колыбельная».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2.      </w:t>
      </w:r>
      <w:proofErr w:type="spellStart"/>
      <w:r>
        <w:rPr>
          <w:rFonts w:ascii="Times New Roman" w:eastAsia="Times New Roman" w:hAnsi="Times New Roman" w:cs="Times New Roman"/>
          <w:sz w:val="28"/>
        </w:rPr>
        <w:t>Шаханов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«Во садику».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3.      </w:t>
      </w:r>
      <w:proofErr w:type="spellStart"/>
      <w:r>
        <w:rPr>
          <w:rFonts w:ascii="Times New Roman" w:eastAsia="Times New Roman" w:hAnsi="Times New Roman" w:cs="Times New Roman"/>
          <w:sz w:val="28"/>
        </w:rPr>
        <w:t>Забутов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Ю. «Полька».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4 вариант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1.    Бах И.С. Менуэт.  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2.     </w:t>
      </w:r>
      <w:proofErr w:type="spellStart"/>
      <w:r>
        <w:rPr>
          <w:rFonts w:ascii="Times New Roman" w:eastAsia="Times New Roman" w:hAnsi="Times New Roman" w:cs="Times New Roman"/>
          <w:sz w:val="28"/>
        </w:rPr>
        <w:t>Шаханов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К. «Былина».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3.    </w:t>
      </w:r>
      <w:proofErr w:type="gramStart"/>
      <w:r>
        <w:rPr>
          <w:rFonts w:ascii="Times New Roman" w:eastAsia="Times New Roman" w:hAnsi="Times New Roman" w:cs="Times New Roman"/>
          <w:sz w:val="28"/>
        </w:rPr>
        <w:t>Маляров В. «Как у наших у ворот».</w:t>
      </w:r>
      <w:proofErr w:type="gramEnd"/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5 вариант 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1.     Мусоргский М. «Гопак» из оперы « </w:t>
      </w:r>
      <w:proofErr w:type="spellStart"/>
      <w:r>
        <w:rPr>
          <w:rFonts w:ascii="Times New Roman" w:eastAsia="Times New Roman" w:hAnsi="Times New Roman" w:cs="Times New Roman"/>
          <w:sz w:val="28"/>
        </w:rPr>
        <w:t>Сорочинская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ярмарка».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2.     </w:t>
      </w:r>
      <w:proofErr w:type="spellStart"/>
      <w:r>
        <w:rPr>
          <w:rFonts w:ascii="Times New Roman" w:eastAsia="Times New Roman" w:hAnsi="Times New Roman" w:cs="Times New Roman"/>
          <w:sz w:val="28"/>
        </w:rPr>
        <w:t>Шаханов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К.  «За околицей».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3.      В. Маляров. Деревенский наигрыш. 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6  вариант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1.      А.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Диабелли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«</w:t>
      </w:r>
      <w:proofErr w:type="spellStart"/>
      <w:r>
        <w:rPr>
          <w:rFonts w:ascii="Times New Roman" w:eastAsia="Times New Roman" w:hAnsi="Times New Roman" w:cs="Times New Roman"/>
          <w:sz w:val="28"/>
        </w:rPr>
        <w:t>Аndante</w:t>
      </w:r>
      <w:proofErr w:type="spellEnd"/>
      <w:r>
        <w:rPr>
          <w:rFonts w:ascii="Times New Roman" w:eastAsia="Times New Roman" w:hAnsi="Times New Roman" w:cs="Times New Roman"/>
          <w:sz w:val="28"/>
        </w:rPr>
        <w:t>» из  сюиты «Маленькие пьесы на пяти звуках».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2.     </w:t>
      </w:r>
      <w:proofErr w:type="spellStart"/>
      <w:r>
        <w:rPr>
          <w:rFonts w:ascii="Times New Roman" w:eastAsia="Times New Roman" w:hAnsi="Times New Roman" w:cs="Times New Roman"/>
          <w:sz w:val="28"/>
        </w:rPr>
        <w:t>Маляров</w:t>
      </w:r>
      <w:proofErr w:type="gramStart"/>
      <w:r>
        <w:rPr>
          <w:rFonts w:ascii="Times New Roman" w:eastAsia="Times New Roman" w:hAnsi="Times New Roman" w:cs="Times New Roman"/>
          <w:sz w:val="28"/>
        </w:rPr>
        <w:t>.В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.  «Китайский </w:t>
      </w:r>
      <w:proofErr w:type="spellStart"/>
      <w:r>
        <w:rPr>
          <w:rFonts w:ascii="Times New Roman" w:eastAsia="Times New Roman" w:hAnsi="Times New Roman" w:cs="Times New Roman"/>
          <w:sz w:val="28"/>
        </w:rPr>
        <w:t>сувенир»из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детской сюиты №4 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3.     </w:t>
      </w:r>
      <w:proofErr w:type="spellStart"/>
      <w:r>
        <w:rPr>
          <w:rFonts w:ascii="Times New Roman" w:eastAsia="Times New Roman" w:hAnsi="Times New Roman" w:cs="Times New Roman"/>
          <w:sz w:val="28"/>
        </w:rPr>
        <w:t>Шаханов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К.  «</w:t>
      </w:r>
      <w:proofErr w:type="spellStart"/>
      <w:r>
        <w:rPr>
          <w:rFonts w:ascii="Times New Roman" w:eastAsia="Times New Roman" w:hAnsi="Times New Roman" w:cs="Times New Roman"/>
          <w:sz w:val="28"/>
        </w:rPr>
        <w:t>Березничек</w:t>
      </w:r>
      <w:proofErr w:type="spellEnd"/>
      <w:r>
        <w:rPr>
          <w:rFonts w:ascii="Times New Roman" w:eastAsia="Times New Roman" w:hAnsi="Times New Roman" w:cs="Times New Roman"/>
          <w:sz w:val="28"/>
        </w:rPr>
        <w:t>.»</w:t>
      </w:r>
    </w:p>
    <w:p w:rsidR="001C67F7" w:rsidRDefault="001C67F7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Репертуар для ансамблей</w:t>
      </w:r>
    </w:p>
    <w:p w:rsidR="001C67F7" w:rsidRDefault="00D2213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В. Андреев. «Испанский танец».</w:t>
      </w:r>
    </w:p>
    <w:p w:rsidR="001C67F7" w:rsidRDefault="00D2213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В. В. Андреев. «Испанский танец».</w:t>
      </w:r>
    </w:p>
    <w:p w:rsidR="001C67F7" w:rsidRDefault="00D2213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Андреев. «Гвардейский марш».</w:t>
      </w:r>
    </w:p>
    <w:p w:rsidR="001C67F7" w:rsidRDefault="00D2213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И.С. Бах. «Менуэт». Пер. </w:t>
      </w:r>
      <w:proofErr w:type="spellStart"/>
      <w:r>
        <w:rPr>
          <w:rFonts w:ascii="Times New Roman" w:eastAsia="Times New Roman" w:hAnsi="Times New Roman" w:cs="Times New Roman"/>
          <w:sz w:val="28"/>
        </w:rPr>
        <w:t>М.Белавина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Л. Бетховен. «Прекрасный цветок». Пер. А. Александрова.</w:t>
      </w:r>
    </w:p>
    <w:p w:rsidR="001C67F7" w:rsidRDefault="00D2213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И. Гайдн.  «Шутка».</w:t>
      </w:r>
    </w:p>
    <w:p w:rsidR="001C67F7" w:rsidRDefault="00D2213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>Гендель. «Менуэт».</w:t>
      </w:r>
    </w:p>
    <w:p w:rsidR="001C67F7" w:rsidRDefault="00D2213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Ю. </w:t>
      </w:r>
      <w:proofErr w:type="spellStart"/>
      <w:r>
        <w:rPr>
          <w:rFonts w:ascii="Times New Roman" w:eastAsia="Times New Roman" w:hAnsi="Times New Roman" w:cs="Times New Roman"/>
          <w:sz w:val="28"/>
        </w:rPr>
        <w:t>Забутов</w:t>
      </w:r>
      <w:proofErr w:type="spellEnd"/>
      <w:r>
        <w:rPr>
          <w:rFonts w:ascii="Times New Roman" w:eastAsia="Times New Roman" w:hAnsi="Times New Roman" w:cs="Times New Roman"/>
          <w:sz w:val="28"/>
        </w:rPr>
        <w:t>. «В деревне».</w:t>
      </w:r>
    </w:p>
    <w:p w:rsidR="001C67F7" w:rsidRDefault="00D2213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Н. Любарский. «На лошадке».</w:t>
      </w:r>
    </w:p>
    <w:p w:rsidR="001C67F7" w:rsidRDefault="00D2213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Л. Моцарт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«Бурре». Пер. </w:t>
      </w:r>
      <w:proofErr w:type="spellStart"/>
      <w:r>
        <w:rPr>
          <w:rFonts w:ascii="Times New Roman" w:eastAsia="Times New Roman" w:hAnsi="Times New Roman" w:cs="Times New Roman"/>
          <w:sz w:val="28"/>
        </w:rPr>
        <w:t>Г.Бишко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П. </w:t>
      </w:r>
      <w:proofErr w:type="spellStart"/>
      <w:r>
        <w:rPr>
          <w:rFonts w:ascii="Times New Roman" w:eastAsia="Times New Roman" w:hAnsi="Times New Roman" w:cs="Times New Roman"/>
          <w:sz w:val="28"/>
        </w:rPr>
        <w:t>Перковский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>.  «Ссора».</w:t>
      </w:r>
    </w:p>
    <w:p w:rsidR="001C67F7" w:rsidRDefault="00D22130" w:rsidP="00EB40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12. Украинская народная песня «Ехал казак за Дунай». Обр. А. </w:t>
      </w:r>
      <w:proofErr w:type="spellStart"/>
      <w:r>
        <w:rPr>
          <w:rFonts w:ascii="Times New Roman" w:eastAsia="Times New Roman" w:hAnsi="Times New Roman" w:cs="Times New Roman"/>
          <w:sz w:val="28"/>
        </w:rPr>
        <w:t>Шалова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 w:rsidP="00EB40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13. Русская народная песня «Заиграй, моя волынка». Обр. Б. Трояновского.</w:t>
      </w:r>
    </w:p>
    <w:p w:rsidR="001C67F7" w:rsidRDefault="00D22130" w:rsidP="00EB40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14. Русская народная песня «Виноград в саду цветет».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 w:rsidP="00EB40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15. Русская народная песня «Посеяли </w:t>
      </w:r>
      <w:proofErr w:type="gramStart"/>
      <w:r>
        <w:rPr>
          <w:rFonts w:ascii="Times New Roman" w:eastAsia="Times New Roman" w:hAnsi="Times New Roman" w:cs="Times New Roman"/>
          <w:sz w:val="28"/>
        </w:rPr>
        <w:t>девки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лен». Обр. А. Александрова.</w:t>
      </w:r>
    </w:p>
    <w:p w:rsidR="001C67F7" w:rsidRDefault="00D22130" w:rsidP="00EB40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16. Н. Римский-Корсаков «Проводы зимы» из оперы «Снегурочка». Пер. </w:t>
      </w:r>
      <w:proofErr w:type="spellStart"/>
      <w:r>
        <w:rPr>
          <w:rFonts w:ascii="Times New Roman" w:eastAsia="Times New Roman" w:hAnsi="Times New Roman" w:cs="Times New Roman"/>
          <w:sz w:val="28"/>
        </w:rPr>
        <w:t>В.Чунина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 w:rsidP="00EB40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17. Русская народная песня «Ты не стой, не стой, колодец». Обр. А. </w:t>
      </w:r>
      <w:proofErr w:type="spellStart"/>
      <w:r>
        <w:rPr>
          <w:rFonts w:ascii="Times New Roman" w:eastAsia="Times New Roman" w:hAnsi="Times New Roman" w:cs="Times New Roman"/>
          <w:sz w:val="28"/>
        </w:rPr>
        <w:t>Лядова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 w:rsidP="00EB40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18. Русская народная песня «Вечерком красна девица». Обр. В. Евдокимова.</w:t>
      </w:r>
    </w:p>
    <w:p w:rsidR="001C67F7" w:rsidRDefault="00D22130" w:rsidP="00EB40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19. А. </w:t>
      </w:r>
      <w:proofErr w:type="spellStart"/>
      <w:r>
        <w:rPr>
          <w:rFonts w:ascii="Times New Roman" w:eastAsia="Times New Roman" w:hAnsi="Times New Roman" w:cs="Times New Roman"/>
          <w:sz w:val="28"/>
        </w:rPr>
        <w:t>Шалов</w:t>
      </w:r>
      <w:proofErr w:type="spellEnd"/>
      <w:r>
        <w:rPr>
          <w:rFonts w:ascii="Times New Roman" w:eastAsia="Times New Roman" w:hAnsi="Times New Roman" w:cs="Times New Roman"/>
          <w:sz w:val="28"/>
        </w:rPr>
        <w:t>. «Маленький машинист».</w:t>
      </w:r>
    </w:p>
    <w:p w:rsidR="00EB40CF" w:rsidRDefault="00D22130" w:rsidP="00EB40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20. Р. Шуман. «Мелодия». Пер. </w:t>
      </w:r>
      <w:proofErr w:type="spellStart"/>
      <w:r>
        <w:rPr>
          <w:rFonts w:ascii="Times New Roman" w:eastAsia="Times New Roman" w:hAnsi="Times New Roman" w:cs="Times New Roman"/>
          <w:sz w:val="28"/>
        </w:rPr>
        <w:t>М.Белавина</w:t>
      </w:r>
      <w:proofErr w:type="spellEnd"/>
    </w:p>
    <w:p w:rsidR="001C67F7" w:rsidRDefault="00D22130" w:rsidP="00EB40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21.Ж. Рамо «Гавот»</w:t>
      </w:r>
    </w:p>
    <w:p w:rsidR="001C67F7" w:rsidRDefault="00EB40CF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22130">
        <w:rPr>
          <w:rFonts w:ascii="Times New Roman" w:eastAsia="Times New Roman" w:hAnsi="Times New Roman" w:cs="Times New Roman"/>
          <w:sz w:val="28"/>
        </w:rPr>
        <w:t>22.Р. Н. П. «Шуточная», обр. А. Осипова</w:t>
      </w:r>
    </w:p>
    <w:p w:rsidR="001C67F7" w:rsidRDefault="00EB40CF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D22130">
        <w:rPr>
          <w:rFonts w:ascii="Times New Roman" w:eastAsia="Times New Roman" w:hAnsi="Times New Roman" w:cs="Times New Roman"/>
          <w:sz w:val="28"/>
        </w:rPr>
        <w:t>23.Р. Н. П. «Как у наших у ворот», обр. Т.  Лукьяновой</w:t>
      </w:r>
      <w:proofErr w:type="gramEnd"/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24.К. Вебер «Хор охотников» 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25.Р. Н. П. «Я с комариком плясала», обр. Т. </w:t>
      </w:r>
      <w:proofErr w:type="gramStart"/>
      <w:r>
        <w:rPr>
          <w:rFonts w:ascii="Times New Roman" w:eastAsia="Times New Roman" w:hAnsi="Times New Roman" w:cs="Times New Roman"/>
          <w:sz w:val="28"/>
        </w:rPr>
        <w:t>Баркановой</w:t>
      </w:r>
      <w:proofErr w:type="gramEnd"/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26.Ф. Госсек «Гавот» </w:t>
      </w:r>
    </w:p>
    <w:p w:rsidR="001C67F7" w:rsidRDefault="00EB40CF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22130">
        <w:rPr>
          <w:rFonts w:ascii="Times New Roman" w:eastAsia="Times New Roman" w:hAnsi="Times New Roman" w:cs="Times New Roman"/>
          <w:sz w:val="28"/>
        </w:rPr>
        <w:t xml:space="preserve">27.С. Шевченко «Весенний день» 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28.Р. Н. П. «От села до села»,  обр. Т. </w:t>
      </w:r>
      <w:proofErr w:type="gramStart"/>
      <w:r>
        <w:rPr>
          <w:rFonts w:ascii="Times New Roman" w:eastAsia="Times New Roman" w:hAnsi="Times New Roman" w:cs="Times New Roman"/>
          <w:sz w:val="28"/>
        </w:rPr>
        <w:t>Баркановой</w:t>
      </w:r>
      <w:proofErr w:type="gramEnd"/>
    </w:p>
    <w:p w:rsidR="001C67F7" w:rsidRDefault="00EB40CF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22130">
        <w:rPr>
          <w:rFonts w:ascii="Times New Roman" w:eastAsia="Times New Roman" w:hAnsi="Times New Roman" w:cs="Times New Roman"/>
          <w:sz w:val="28"/>
        </w:rPr>
        <w:t xml:space="preserve">29.Д. Россини «Хор тирольцев» </w:t>
      </w:r>
    </w:p>
    <w:p w:rsidR="001C67F7" w:rsidRDefault="00EB40CF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22130">
        <w:rPr>
          <w:rFonts w:ascii="Times New Roman" w:eastAsia="Times New Roman" w:hAnsi="Times New Roman" w:cs="Times New Roman"/>
          <w:sz w:val="28"/>
        </w:rPr>
        <w:t xml:space="preserve">30.Ю. </w:t>
      </w:r>
      <w:proofErr w:type="spellStart"/>
      <w:r w:rsidR="00D22130">
        <w:rPr>
          <w:rFonts w:ascii="Times New Roman" w:eastAsia="Times New Roman" w:hAnsi="Times New Roman" w:cs="Times New Roman"/>
          <w:sz w:val="28"/>
        </w:rPr>
        <w:t>Забутов</w:t>
      </w:r>
      <w:proofErr w:type="spellEnd"/>
      <w:r w:rsidR="00D22130">
        <w:rPr>
          <w:rFonts w:ascii="Times New Roman" w:eastAsia="Times New Roman" w:hAnsi="Times New Roman" w:cs="Times New Roman"/>
          <w:sz w:val="28"/>
        </w:rPr>
        <w:t xml:space="preserve"> «Песня» </w:t>
      </w:r>
    </w:p>
    <w:p w:rsidR="001C67F7" w:rsidRDefault="00EB40CF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22130">
        <w:rPr>
          <w:rFonts w:ascii="Times New Roman" w:eastAsia="Times New Roman" w:hAnsi="Times New Roman" w:cs="Times New Roman"/>
          <w:sz w:val="28"/>
        </w:rPr>
        <w:t xml:space="preserve">31.Е. </w:t>
      </w:r>
      <w:proofErr w:type="spellStart"/>
      <w:r w:rsidR="00D22130">
        <w:rPr>
          <w:rFonts w:ascii="Times New Roman" w:eastAsia="Times New Roman" w:hAnsi="Times New Roman" w:cs="Times New Roman"/>
          <w:sz w:val="28"/>
        </w:rPr>
        <w:t>Дербенко</w:t>
      </w:r>
      <w:proofErr w:type="spellEnd"/>
      <w:r w:rsidR="00D22130">
        <w:rPr>
          <w:rFonts w:ascii="Times New Roman" w:eastAsia="Times New Roman" w:hAnsi="Times New Roman" w:cs="Times New Roman"/>
          <w:sz w:val="28"/>
        </w:rPr>
        <w:t xml:space="preserve"> «Деревенский наигрыш» </w:t>
      </w:r>
    </w:p>
    <w:p w:rsidR="001C67F7" w:rsidRDefault="00EB40CF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D22130">
        <w:rPr>
          <w:rFonts w:ascii="Times New Roman" w:eastAsia="Times New Roman" w:hAnsi="Times New Roman" w:cs="Times New Roman"/>
          <w:sz w:val="28"/>
        </w:rPr>
        <w:t xml:space="preserve">32.М. </w:t>
      </w:r>
      <w:proofErr w:type="spellStart"/>
      <w:r w:rsidR="00D22130">
        <w:rPr>
          <w:rFonts w:ascii="Times New Roman" w:eastAsia="Times New Roman" w:hAnsi="Times New Roman" w:cs="Times New Roman"/>
          <w:sz w:val="28"/>
        </w:rPr>
        <w:t>Каркасси</w:t>
      </w:r>
      <w:proofErr w:type="spellEnd"/>
      <w:r w:rsidR="00D22130">
        <w:rPr>
          <w:rFonts w:ascii="Times New Roman" w:eastAsia="Times New Roman" w:hAnsi="Times New Roman" w:cs="Times New Roman"/>
          <w:sz w:val="28"/>
        </w:rPr>
        <w:t xml:space="preserve"> «Аллегретто» </w:t>
      </w:r>
    </w:p>
    <w:p w:rsidR="001C67F7" w:rsidRDefault="00EB40CF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D22130">
        <w:rPr>
          <w:rFonts w:ascii="Times New Roman" w:eastAsia="Times New Roman" w:hAnsi="Times New Roman" w:cs="Times New Roman"/>
          <w:sz w:val="28"/>
        </w:rPr>
        <w:t xml:space="preserve">33.И. С. Бах «Менуэт» </w:t>
      </w:r>
    </w:p>
    <w:p w:rsidR="001C67F7" w:rsidRDefault="00EB40CF" w:rsidP="00AB5234">
      <w:pPr>
        <w:spacing w:after="0" w:line="36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22130">
        <w:rPr>
          <w:rFonts w:ascii="Times New Roman" w:eastAsia="Times New Roman" w:hAnsi="Times New Roman" w:cs="Times New Roman"/>
          <w:sz w:val="28"/>
        </w:rPr>
        <w:t xml:space="preserve"> 34.П. Чайковский «Трепак» </w:t>
      </w:r>
    </w:p>
    <w:p w:rsidR="001C67F7" w:rsidRDefault="001C67F7">
      <w:pPr>
        <w:spacing w:after="0" w:line="360" w:lineRule="auto"/>
        <w:jc w:val="center"/>
        <w:rPr>
          <w:rFonts w:ascii="Calibri" w:eastAsia="Calibri" w:hAnsi="Calibri" w:cs="Calibri"/>
        </w:rPr>
      </w:pP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Репертуарные сборники для ансамблей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Азбука домриста.  Младшие  классы ДМШ. Составитель </w:t>
      </w:r>
      <w:proofErr w:type="spellStart"/>
      <w:r>
        <w:rPr>
          <w:rFonts w:ascii="Times New Roman" w:eastAsia="Times New Roman" w:hAnsi="Times New Roman" w:cs="Times New Roman"/>
          <w:sz w:val="28"/>
        </w:rPr>
        <w:t>Разумеева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Т.Ю. М., «Кифара», 2006</w:t>
      </w:r>
    </w:p>
    <w:p w:rsidR="001C67F7" w:rsidRDefault="00D2213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Азбука домриста. Тетрадь 2. / Составитель </w:t>
      </w:r>
      <w:proofErr w:type="spellStart"/>
      <w:r>
        <w:rPr>
          <w:rFonts w:ascii="Times New Roman" w:eastAsia="Times New Roman" w:hAnsi="Times New Roman" w:cs="Times New Roman"/>
          <w:sz w:val="28"/>
        </w:rPr>
        <w:t>И.Г.Дьяконова</w:t>
      </w:r>
      <w:proofErr w:type="spellEnd"/>
      <w:r>
        <w:rPr>
          <w:rFonts w:ascii="Times New Roman" w:eastAsia="Times New Roman" w:hAnsi="Times New Roman" w:cs="Times New Roman"/>
          <w:sz w:val="28"/>
        </w:rPr>
        <w:t>. М., Классика-</w:t>
      </w:r>
      <w:proofErr w:type="gramStart"/>
      <w:r>
        <w:rPr>
          <w:rFonts w:ascii="Times New Roman" w:eastAsia="Times New Roman" w:hAnsi="Times New Roman" w:cs="Times New Roman"/>
          <w:sz w:val="28"/>
        </w:rPr>
        <w:t>XXI</w:t>
      </w:r>
      <w:proofErr w:type="gramEnd"/>
      <w:r>
        <w:rPr>
          <w:rFonts w:ascii="Times New Roman" w:eastAsia="Times New Roman" w:hAnsi="Times New Roman" w:cs="Times New Roman"/>
          <w:sz w:val="28"/>
        </w:rPr>
        <w:t>, 2004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домре». М., Музыка, 1990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Дуэты  балалаек. Хрестоматия  для ДМШ. Сост. М Белавин. М., 1991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Играем вместе. Пьесы для балалайки в сопровождении фортепиано и дуэта домра-балалайка для учащихся ДМШ. Выпуск 1.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И.Сенин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Н.Бурдыкина</w:t>
      </w:r>
      <w:proofErr w:type="spellEnd"/>
      <w:r>
        <w:rPr>
          <w:rFonts w:ascii="Times New Roman" w:eastAsia="Times New Roman" w:hAnsi="Times New Roman" w:cs="Times New Roman"/>
          <w:sz w:val="28"/>
        </w:rPr>
        <w:t>. Аллегро,  2008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Легкие дуэты. Домра в детской музыкальной школе.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1. Сост. И пер. </w:t>
      </w:r>
      <w:proofErr w:type="spellStart"/>
      <w:r>
        <w:rPr>
          <w:rFonts w:ascii="Times New Roman" w:eastAsia="Times New Roman" w:hAnsi="Times New Roman" w:cs="Times New Roman"/>
          <w:sz w:val="28"/>
        </w:rPr>
        <w:t>Ю.Ногаревой</w:t>
      </w:r>
      <w:proofErr w:type="spellEnd"/>
      <w:r>
        <w:rPr>
          <w:rFonts w:ascii="Times New Roman" w:eastAsia="Times New Roman" w:hAnsi="Times New Roman" w:cs="Times New Roman"/>
          <w:sz w:val="28"/>
        </w:rPr>
        <w:t>. СПб, Композитор, 2004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Педагогический  репертуар ДМШ. Домра. Ансамбли.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Г.Гинтова</w:t>
      </w:r>
      <w:proofErr w:type="spellEnd"/>
      <w:r>
        <w:rPr>
          <w:rFonts w:ascii="Times New Roman" w:eastAsia="Times New Roman" w:hAnsi="Times New Roman" w:cs="Times New Roman"/>
          <w:sz w:val="28"/>
        </w:rPr>
        <w:t>. СПб, 1998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В.Чунин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домре». М., Советский композитор, 1990</w:t>
      </w:r>
    </w:p>
    <w:p w:rsidR="001C67F7" w:rsidRDefault="001C67F7">
      <w:pPr>
        <w:spacing w:after="0" w:line="360" w:lineRule="auto"/>
        <w:ind w:firstLine="709"/>
        <w:jc w:val="both"/>
        <w:rPr>
          <w:rFonts w:ascii="Calibri" w:eastAsia="Calibri" w:hAnsi="Calibri" w:cs="Calibri"/>
        </w:rPr>
      </w:pPr>
    </w:p>
    <w:p w:rsidR="001C67F7" w:rsidRDefault="00D2213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III. ТРЕБОВАНИЯ К УРОВНЮ ПОДГОТОВКИ УЧАЩИХСЯ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Выпускник демонстрирует следующий уровень подготовки:    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владеет основными приемами </w:t>
      </w:r>
      <w:proofErr w:type="spellStart"/>
      <w:r>
        <w:rPr>
          <w:rFonts w:ascii="Times New Roman" w:eastAsia="Times New Roman" w:hAnsi="Times New Roman" w:cs="Times New Roman"/>
          <w:sz w:val="28"/>
        </w:rPr>
        <w:t>звукоизвлечения</w:t>
      </w:r>
      <w:proofErr w:type="spellEnd"/>
      <w:r>
        <w:rPr>
          <w:rFonts w:ascii="Times New Roman" w:eastAsia="Times New Roman" w:hAnsi="Times New Roman" w:cs="Times New Roman"/>
          <w:sz w:val="28"/>
        </w:rPr>
        <w:t>, умеет правильно использовать их на практике,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умеет исполнять произведение в характере, соответствующем данному стилю и эпохе, анализируя свое исполнение,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умеет самостоятельно разбирать музыкальные произведения,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владеет навыками публичных выступлений, игры в ансамбле.</w:t>
      </w:r>
    </w:p>
    <w:p w:rsidR="001C67F7" w:rsidRDefault="001C67F7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1C67F7" w:rsidRDefault="00D221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IV. ФОРМЫ И МЕТОДЫ КОНТРОЛЯ. КРИТЕРИИ ОЦЕНОК</w:t>
      </w:r>
    </w:p>
    <w:p w:rsidR="001C67F7" w:rsidRDefault="00D22130" w:rsidP="00057887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Аттестация: цели, виды, форма, содержание</w:t>
      </w:r>
    </w:p>
    <w:p w:rsidR="001C67F7" w:rsidRDefault="00D22130">
      <w:pPr>
        <w:spacing w:after="0" w:line="360" w:lineRule="auto"/>
        <w:ind w:firstLine="6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Основными видами контроля учащихся являются:</w:t>
      </w:r>
    </w:p>
    <w:p w:rsidR="001C67F7" w:rsidRDefault="00D22130">
      <w:pPr>
        <w:numPr>
          <w:ilvl w:val="0"/>
          <w:numId w:val="20"/>
        </w:numPr>
        <w:tabs>
          <w:tab w:val="left" w:pos="-706"/>
        </w:tabs>
        <w:spacing w:after="0" w:line="360" w:lineRule="auto"/>
        <w:ind w:firstLine="6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текущий контроль,</w:t>
      </w:r>
    </w:p>
    <w:p w:rsidR="001C67F7" w:rsidRDefault="00D22130">
      <w:pPr>
        <w:numPr>
          <w:ilvl w:val="0"/>
          <w:numId w:val="20"/>
        </w:numPr>
        <w:tabs>
          <w:tab w:val="left" w:pos="-706"/>
        </w:tabs>
        <w:spacing w:after="0" w:line="360" w:lineRule="auto"/>
        <w:ind w:firstLine="6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промежуточная аттестация учащихся,</w:t>
      </w:r>
    </w:p>
    <w:p w:rsidR="001C67F7" w:rsidRDefault="00D22130">
      <w:pPr>
        <w:numPr>
          <w:ilvl w:val="0"/>
          <w:numId w:val="20"/>
        </w:numPr>
        <w:tabs>
          <w:tab w:val="left" w:pos="-706"/>
        </w:tabs>
        <w:spacing w:after="0" w:line="360" w:lineRule="auto"/>
        <w:ind w:firstLine="6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итоговая аттестация учащихся.</w:t>
      </w:r>
    </w:p>
    <w:p w:rsidR="001C67F7" w:rsidRDefault="00D22130">
      <w:pPr>
        <w:spacing w:after="0" w:line="360" w:lineRule="auto"/>
        <w:ind w:firstLine="65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Основными принципами проведения и организации всех видов контроля являются:</w:t>
      </w:r>
    </w:p>
    <w:p w:rsidR="001C67F7" w:rsidRDefault="00D22130">
      <w:pPr>
        <w:numPr>
          <w:ilvl w:val="0"/>
          <w:numId w:val="21"/>
        </w:numPr>
        <w:tabs>
          <w:tab w:val="left" w:pos="-8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систематичность,</w:t>
      </w:r>
    </w:p>
    <w:p w:rsidR="001C67F7" w:rsidRDefault="00D22130">
      <w:pPr>
        <w:numPr>
          <w:ilvl w:val="0"/>
          <w:numId w:val="21"/>
        </w:numPr>
        <w:tabs>
          <w:tab w:val="left" w:pos="-8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учет индивидуальных особенностей учащегося.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Каждый из видов контроля имеет свои цели, задачи и формы.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Текущий контроль направлен на поддержание учебной дисциплины и выявление отношения учащегося к изучаемому предмету, организацию регулярных домашних занятий и повышение уровня освоения учебного материала; имеет воспитательные цели и учитывает индивидуальные психологические особенности учащихся.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Текущий контроль осуществляется преподавателем, ведущим предмет.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Текущий контроль осуществляется регулярно  в рамках расписания занятий учащегося и предполагает использование различных систем оценки результатов занятий. На основании результатов текущего контроля выводятся четвертные, полугодовые, годовые оценки. Формами текущего и промежуточного контроля являются: контрольный урок, участие в тематических вечерах, классных концертах, мероприятиях культурно-просветительской, творческой деятельности школы, участие в конкурсах. </w:t>
      </w:r>
    </w:p>
    <w:p w:rsidR="001C67F7" w:rsidRDefault="00D22130">
      <w:pPr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Промежуточная аттестация определяет успешность развития учащегося и уровень усвоения им программы на определенном этапе обучения. </w:t>
      </w:r>
    </w:p>
    <w:p w:rsidR="001C67F7" w:rsidRDefault="00D22130">
      <w:pPr>
        <w:spacing w:after="0" w:line="360" w:lineRule="auto"/>
        <w:ind w:firstLine="70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Наиболее распространенными формами промежуточной аттестации учащихся являются:</w:t>
      </w:r>
    </w:p>
    <w:p w:rsidR="001C67F7" w:rsidRDefault="00D22130">
      <w:pPr>
        <w:numPr>
          <w:ilvl w:val="0"/>
          <w:numId w:val="22"/>
        </w:numPr>
        <w:tabs>
          <w:tab w:val="left" w:pos="27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зачеты (недифференцированный, дифференцированный);</w:t>
      </w:r>
    </w:p>
    <w:p w:rsidR="001C67F7" w:rsidRDefault="00D22130">
      <w:pPr>
        <w:numPr>
          <w:ilvl w:val="0"/>
          <w:numId w:val="22"/>
        </w:numPr>
        <w:tabs>
          <w:tab w:val="left" w:pos="27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переводные зачеты (дифференцированные);</w:t>
      </w:r>
    </w:p>
    <w:p w:rsidR="001C67F7" w:rsidRDefault="00D22130">
      <w:pPr>
        <w:numPr>
          <w:ilvl w:val="0"/>
          <w:numId w:val="22"/>
        </w:numPr>
        <w:tabs>
          <w:tab w:val="left" w:pos="27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академические концерты;</w:t>
      </w:r>
    </w:p>
    <w:p w:rsidR="001C67F7" w:rsidRDefault="00D22130">
      <w:pPr>
        <w:numPr>
          <w:ilvl w:val="0"/>
          <w:numId w:val="22"/>
        </w:numPr>
        <w:tabs>
          <w:tab w:val="left" w:pos="27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контрольные уроки.</w:t>
      </w:r>
    </w:p>
    <w:p w:rsidR="001C67F7" w:rsidRDefault="00D22130">
      <w:pPr>
        <w:tabs>
          <w:tab w:val="left" w:pos="9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Зачеты проводятся в течение учебного года и предполагают публичное исполнение  программы (или части ее) в присутствии комиссии. Зачеты могут проходить в виде  академических концертов. 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Переводной зачет проводится в конце учебного года  с исполнением программы в полном объеме и определяет успешность освоения программы данного года обучения. Переводной зачет проводится с применением дифференцированных систем оценок, предполагает обязательное методическое обсуждение.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Возможно применение индивидуальных графиков проведения данных видов контроля. Например, промежуточная аттестация может проводиться каждое полугодие или один раз в год.</w:t>
      </w:r>
    </w:p>
    <w:p w:rsidR="001C67F7" w:rsidRDefault="00D22130">
      <w:pPr>
        <w:tabs>
          <w:tab w:val="left" w:pos="994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Учащиеся, принимающие активное участие в конкурсах, городских концертах, школьных мероприятиях могут освобождаться от экзаменов (если они проводятся) и зачетов.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По состоянию здоровья  ученик может  быть переведен в следующий класс по текущим оценкам.   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2. Критерии оценки</w:t>
      </w:r>
    </w:p>
    <w:p w:rsidR="001C67F7" w:rsidRDefault="00D221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результатам текущей, промежуточной и итоговой аттестации выставляются оценки: «отлично», «хорошо», «удовлетворительно».</w:t>
      </w:r>
    </w:p>
    <w:p w:rsidR="001C67F7" w:rsidRDefault="00D221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 (отлично) - ставится, если учащийся исполнил программу  музыкально, в характере и нужных темпах.</w:t>
      </w:r>
    </w:p>
    <w:p w:rsidR="001C67F7" w:rsidRDefault="00D22130">
      <w:pPr>
        <w:tabs>
          <w:tab w:val="left" w:pos="4845"/>
          <w:tab w:val="left" w:pos="735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 (хорошо) – ставится при некоторой неряшливости в исполнении  программы, недостаточно выразительном исполнении.</w:t>
      </w:r>
    </w:p>
    <w:p w:rsidR="001C67F7" w:rsidRDefault="00D22130">
      <w:pPr>
        <w:tabs>
          <w:tab w:val="left" w:pos="4845"/>
          <w:tab w:val="left" w:pos="735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 (удовлетворительно) - программа исполнена с ошибками, не музыкально.</w:t>
      </w:r>
    </w:p>
    <w:p w:rsidR="001C67F7" w:rsidRDefault="00D22130">
      <w:pPr>
        <w:tabs>
          <w:tab w:val="left" w:pos="4845"/>
          <w:tab w:val="left" w:pos="735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 оценивании учащегося, осваивающегося общеразвивающую программу, следует учитывать:  формирование устойчивого интереса к музыкальному искусству, к занятиям музыкой; наличие исполнительской культуры, развитие музыкального мышления; овладение практическими умениями и навыками в различных видах музыкально-исполнительской деятельности: сольном, ансамблевом исполнительстве; степень продвижения учащегося, успешность личностных достижений. </w:t>
      </w:r>
    </w:p>
    <w:p w:rsidR="001C67F7" w:rsidRDefault="001C67F7">
      <w:pPr>
        <w:spacing w:after="0" w:line="360" w:lineRule="auto"/>
        <w:ind w:firstLine="709"/>
        <w:jc w:val="both"/>
        <w:rPr>
          <w:rFonts w:ascii="Calibri" w:eastAsia="Calibri" w:hAnsi="Calibri" w:cs="Calibri"/>
        </w:rPr>
      </w:pPr>
    </w:p>
    <w:p w:rsidR="001C67F7" w:rsidRDefault="00D221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V. МЕТОДИЧЕСКОЕ ОБЕСПЕЧЕНИЕ УЧЕБНОГО ПРОЦЕССА</w:t>
      </w:r>
    </w:p>
    <w:p w:rsidR="001C67F7" w:rsidRDefault="00D22130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Методические рекомендации преподавателям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Трехлетний срок реализации программы учебного предмета позволяет: продолжить обучение под руководством преподавателя,  продолжить самостоятельные занятия, музицировать для себя и друзей. Каждая из этих целей требует особого отношения к занятиям и индивидуального подхода к ученикам.</w:t>
      </w:r>
    </w:p>
    <w:p w:rsidR="001C67F7" w:rsidRDefault="00D2213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развития навыков творческой, грамотной работы учащихся программой предусмотрены методы индивидуального подхода при определении учебной задачи, что позволяет педагогу полнее учитывать </w:t>
      </w:r>
      <w:r>
        <w:rPr>
          <w:rFonts w:ascii="Times New Roman" w:eastAsia="Times New Roman" w:hAnsi="Times New Roman" w:cs="Times New Roman"/>
          <w:sz w:val="28"/>
        </w:rPr>
        <w:lastRenderedPageBreak/>
        <w:t>возможности и личностные особенности ребенка, достигать более высоких результатов в обучении и развитии его творческих способностей.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Занятия в классе должны сопровождаться  внеклассной работой - посещением выставок и концертов, прослушиванием музыкальных записей, просмотром музыкальных фильмов. 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Большое значение имеет репертуар ученика. Необходимо выбирать высокохудожественные произведения, разнообразные по форме и содержанию, при этом учитывать особенности характера и способности ученика. Весь репертуар должен подбираться так, чтобы его было интересно исполнять, а главное, чтобы он нравился ученику, и ученик его играл с удовольствием.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Во время подбора программы необходимо учитывать данные ученика, его темперамент, характер.</w:t>
      </w:r>
    </w:p>
    <w:p w:rsidR="001C67F7" w:rsidRDefault="00D22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работе над произведениями можно  добиваться различной степени завершенности исполнения: некоторые произведения должны быть подготовлены для публичного выступления, другие – для показа в условиях класса, третьи – с целью ознакомления. Требования могут быть сокращены или упрощены соответственно уровню музыкального и технического развития ученика. Данный подход отражается в индивидуальном учебном плане учащегося.</w:t>
      </w:r>
    </w:p>
    <w:p w:rsidR="001C67F7" w:rsidRDefault="001C67F7">
      <w:pPr>
        <w:spacing w:after="0" w:line="360" w:lineRule="auto"/>
        <w:ind w:firstLine="709"/>
        <w:jc w:val="both"/>
        <w:rPr>
          <w:rFonts w:ascii="Calibri" w:eastAsia="Calibri" w:hAnsi="Calibri" w:cs="Calibri"/>
        </w:rPr>
      </w:pPr>
    </w:p>
    <w:p w:rsidR="001C67F7" w:rsidRDefault="00D22130">
      <w:pPr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VI.</w:t>
      </w:r>
      <w:r>
        <w:rPr>
          <w:rFonts w:ascii="Times New Roman" w:eastAsia="Times New Roman" w:hAnsi="Times New Roman" w:cs="Times New Roman"/>
          <w:b/>
          <w:sz w:val="28"/>
        </w:rPr>
        <w:tab/>
        <w:t>СПИСКИ РЕКОМЕНДУЕМОЙ УЧЕБНОЙ И МЕТОДИЧЕСКОЙ ЛИТЕРАТУРЫ</w:t>
      </w:r>
    </w:p>
    <w:p w:rsidR="001C67F7" w:rsidRDefault="00D221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год  обучения</w:t>
      </w:r>
    </w:p>
    <w:p w:rsidR="001C67F7" w:rsidRDefault="00D221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Примерный список произведений для балалайки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«Не летай, соловей».  </w:t>
      </w:r>
      <w:proofErr w:type="spellStart"/>
      <w:r>
        <w:rPr>
          <w:rFonts w:ascii="Times New Roman" w:eastAsia="Times New Roman" w:hAnsi="Times New Roman" w:cs="Times New Roman"/>
          <w:sz w:val="28"/>
        </w:rPr>
        <w:t>П.Нечепоренко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«Ходит зайка по саду».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8"/>
        </w:rPr>
        <w:t>Дорожкин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«Мелодия».  </w:t>
      </w:r>
      <w:proofErr w:type="spellStart"/>
      <w:r>
        <w:rPr>
          <w:rFonts w:ascii="Times New Roman" w:eastAsia="Times New Roman" w:hAnsi="Times New Roman" w:cs="Times New Roman"/>
          <w:sz w:val="28"/>
        </w:rPr>
        <w:t>А.Дорожкин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«Самоучитель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Детская песенка «На льду».  </w:t>
      </w:r>
      <w:proofErr w:type="spellStart"/>
      <w:r>
        <w:rPr>
          <w:rFonts w:ascii="Times New Roman" w:eastAsia="Times New Roman" w:hAnsi="Times New Roman" w:cs="Times New Roman"/>
          <w:sz w:val="28"/>
        </w:rPr>
        <w:t>П.Нечепоренко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«Ой,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ду-ду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».  </w:t>
      </w:r>
      <w:proofErr w:type="spellStart"/>
      <w:r>
        <w:rPr>
          <w:rFonts w:ascii="Times New Roman" w:eastAsia="Times New Roman" w:hAnsi="Times New Roman" w:cs="Times New Roman"/>
          <w:sz w:val="28"/>
        </w:rPr>
        <w:t>П.Нечепоренко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А.Бакланова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«Этюд»  Ля мажор. 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А.Бакланова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«Этюд»  ля минор.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«У нас было на Дону».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А.Дорожкина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</w:rPr>
        <w:t>А.Дорожкин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«Самоучитель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>. «</w:t>
      </w:r>
      <w:proofErr w:type="gramStart"/>
      <w:r>
        <w:rPr>
          <w:rFonts w:ascii="Times New Roman" w:eastAsia="Times New Roman" w:hAnsi="Times New Roman" w:cs="Times New Roman"/>
          <w:sz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саду ли, в огороде».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«Во поле береза стояла».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«По малину в сад пойдем». </w:t>
      </w:r>
      <w:proofErr w:type="spellStart"/>
      <w:r>
        <w:rPr>
          <w:rFonts w:ascii="Times New Roman" w:eastAsia="Times New Roman" w:hAnsi="Times New Roman" w:cs="Times New Roman"/>
          <w:sz w:val="28"/>
        </w:rPr>
        <w:t>П.Нечепоренко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>. «</w:t>
      </w:r>
      <w:proofErr w:type="gramStart"/>
      <w:r>
        <w:rPr>
          <w:rFonts w:ascii="Times New Roman" w:eastAsia="Times New Roman" w:hAnsi="Times New Roman" w:cs="Times New Roman"/>
          <w:sz w:val="28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вьюном я хожу».   </w:t>
      </w:r>
      <w:proofErr w:type="spellStart"/>
      <w:r>
        <w:rPr>
          <w:rFonts w:ascii="Times New Roman" w:eastAsia="Times New Roman" w:hAnsi="Times New Roman" w:cs="Times New Roman"/>
          <w:sz w:val="28"/>
        </w:rPr>
        <w:t>П.Нечепоренко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«Как под горкой под горой».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Укр.н.п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«Веселые гуси».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sz w:val="28"/>
        </w:rPr>
        <w:t>Примерный список произведений для  домры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М. Магиденко  «Петушок».   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«Как под горкой, под горой».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Ю.Фортунатова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М.Красев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«Топ-топ». 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Н.Метлов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Котя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котенька-коток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Укр.н.п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«Ой, </w:t>
      </w:r>
      <w:proofErr w:type="spellStart"/>
      <w:r>
        <w:rPr>
          <w:rFonts w:ascii="Times New Roman" w:eastAsia="Times New Roman" w:hAnsi="Times New Roman" w:cs="Times New Roman"/>
          <w:sz w:val="28"/>
        </w:rPr>
        <w:t>Джигуне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Джигуне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«Во поле береза стояла». Гармонизация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Н.Римского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-Корсакова.    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Н.Метлов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«Паук и мухи». 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Д.Кабалевский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«Маленькая полька».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В.Агафонников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Сюита «Музыкальные игры». «Юный домрист»,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Н.Бурдыкина</w:t>
      </w:r>
      <w:proofErr w:type="spellEnd"/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«Скок, скок, поскок».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Е.Туманян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«Юный домрист»,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Н.Бурдыкина</w:t>
      </w:r>
      <w:proofErr w:type="spellEnd"/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В.Ребиков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«Воробышек». «Юный домрист»,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Н.Бурдыкина</w:t>
      </w:r>
      <w:proofErr w:type="spellEnd"/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Т.Потапенко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«Грибы».  «Юный домрист»,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Н.Бурдыкина</w:t>
      </w:r>
      <w:proofErr w:type="spellEnd"/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В.Благ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«Чудак».   «Юный домрист»,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Н.Бурдыкина</w:t>
      </w:r>
      <w:proofErr w:type="spellEnd"/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Д.Кабалевский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«Игры».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В.Чунин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Э Левина  «Неваляшки». </w:t>
      </w:r>
      <w:proofErr w:type="spellStart"/>
      <w:r>
        <w:rPr>
          <w:rFonts w:ascii="Times New Roman" w:eastAsia="Times New Roman" w:hAnsi="Times New Roman" w:cs="Times New Roman"/>
          <w:sz w:val="28"/>
        </w:rPr>
        <w:t>В.Чунин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Л.Бетховен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«Сурок».  </w:t>
      </w:r>
      <w:proofErr w:type="spellStart"/>
      <w:r>
        <w:rPr>
          <w:rFonts w:ascii="Times New Roman" w:eastAsia="Times New Roman" w:hAnsi="Times New Roman" w:cs="Times New Roman"/>
          <w:sz w:val="28"/>
        </w:rPr>
        <w:t>В.Круглов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домре»</w:t>
      </w:r>
    </w:p>
    <w:p w:rsidR="001C67F7" w:rsidRDefault="001C67F7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1C67F7" w:rsidRDefault="00D2213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Примерный список произведений для гуслей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М.Красев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«Топ-топ». 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М. Магиденко «Петушок»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Н.Метлов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Котя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котенька-коток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трехструнной домре».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В. Маляров «</w:t>
      </w:r>
      <w:proofErr w:type="spellStart"/>
      <w:r>
        <w:rPr>
          <w:rFonts w:ascii="Times New Roman" w:eastAsia="Times New Roman" w:hAnsi="Times New Roman" w:cs="Times New Roman"/>
          <w:sz w:val="28"/>
        </w:rPr>
        <w:t>Топотуха</w:t>
      </w:r>
      <w:proofErr w:type="spellEnd"/>
      <w:r>
        <w:rPr>
          <w:rFonts w:ascii="Times New Roman" w:eastAsia="Times New Roman" w:hAnsi="Times New Roman" w:cs="Times New Roman"/>
          <w:sz w:val="28"/>
        </w:rPr>
        <w:t>».  Л. Жук «Искусство игры на гуслях», М.,1998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Укр.н.п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«Веселые гуси».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Р. Н. П. «Как пошли наши подружки», обр. Т. Баркановой  Педагогический репертуар для гуслей звончатых «Гуди гораздо».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Л. </w:t>
      </w:r>
      <w:proofErr w:type="spellStart"/>
      <w:r>
        <w:rPr>
          <w:rFonts w:ascii="Times New Roman" w:eastAsia="Times New Roman" w:hAnsi="Times New Roman" w:cs="Times New Roman"/>
          <w:sz w:val="28"/>
        </w:rPr>
        <w:t>Свердель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«Маленький солдат»  Педагогический репертуар для гуслей звончатых «Гуди гораздо».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Р. Н. П. «Как у наших у ворот», обр. Т. </w:t>
      </w:r>
      <w:proofErr w:type="gramStart"/>
      <w:r>
        <w:rPr>
          <w:rFonts w:ascii="Times New Roman" w:eastAsia="Times New Roman" w:hAnsi="Times New Roman" w:cs="Times New Roman"/>
          <w:sz w:val="28"/>
        </w:rPr>
        <w:t>Баркановой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Педагогический репертуар для гуслей звончатых «Гуди гораздо».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sz w:val="28"/>
        </w:rPr>
        <w:t>Дорохина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«Курица-Красавица»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Педагогический репертуар для гуслей звончатых «Гуди гораздо» .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6"/>
        </w:rPr>
        <w:t xml:space="preserve">Л. Жук «Частушка» </w:t>
      </w:r>
      <w:r>
        <w:rPr>
          <w:rFonts w:ascii="Times New Roman" w:eastAsia="Times New Roman" w:hAnsi="Times New Roman" w:cs="Times New Roman"/>
          <w:sz w:val="28"/>
        </w:rPr>
        <w:t xml:space="preserve"> Л. Жук «Искусство игры на гуслях», М.,1998 г.    </w:t>
      </w:r>
    </w:p>
    <w:p w:rsidR="001C67F7" w:rsidRDefault="00D22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Как на тоненький ледок. Русская народная песня. </w:t>
      </w:r>
      <w:proofErr w:type="spellStart"/>
      <w:r>
        <w:rPr>
          <w:rFonts w:ascii="Times New Roman" w:eastAsia="Times New Roman" w:hAnsi="Times New Roman" w:cs="Times New Roman"/>
          <w:sz w:val="28"/>
        </w:rPr>
        <w:t>Обр</w:t>
      </w:r>
      <w:proofErr w:type="gramStart"/>
      <w:r>
        <w:rPr>
          <w:rFonts w:ascii="Times New Roman" w:eastAsia="Times New Roman" w:hAnsi="Times New Roman" w:cs="Times New Roman"/>
          <w:sz w:val="28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</w:rPr>
        <w:t>аркановой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Т.  </w:t>
      </w:r>
    </w:p>
    <w:p w:rsidR="001C67F7" w:rsidRDefault="00D22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Педагогический репертуар для гуслей звончатых «Гуди гораздо»,  СПб, </w:t>
      </w:r>
    </w:p>
    <w:p w:rsidR="001C67F7" w:rsidRDefault="00D2213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br/>
        <w:t xml:space="preserve">Как пошли наши подружки. Русская народная песня.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Обр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 Баркановой Т.     Педагогический репертуар для гуслей звончатых «Гуди гораздо».   </w:t>
      </w:r>
      <w:r>
        <w:rPr>
          <w:rFonts w:ascii="Calibri" w:eastAsia="Calibri" w:hAnsi="Calibri" w:cs="Calibri"/>
        </w:rPr>
        <w:br/>
        <w:t xml:space="preserve">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2 год обучени</w:t>
      </w:r>
      <w:r>
        <w:rPr>
          <w:rFonts w:ascii="Times New Roman" w:eastAsia="Times New Roman" w:hAnsi="Times New Roman" w:cs="Times New Roman"/>
          <w:sz w:val="28"/>
        </w:rPr>
        <w:t>я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Примерный список произведений для балалайки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«Этюд»   </w:t>
      </w:r>
      <w:proofErr w:type="spellStart"/>
      <w:r>
        <w:rPr>
          <w:rFonts w:ascii="Times New Roman" w:eastAsia="Times New Roman" w:hAnsi="Times New Roman" w:cs="Times New Roman"/>
          <w:sz w:val="28"/>
        </w:rPr>
        <w:t>В.Глейхмана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(Ля мажор).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«Этюд» </w:t>
      </w:r>
      <w:proofErr w:type="spellStart"/>
      <w:r>
        <w:rPr>
          <w:rFonts w:ascii="Times New Roman" w:eastAsia="Times New Roman" w:hAnsi="Times New Roman" w:cs="Times New Roman"/>
          <w:sz w:val="28"/>
        </w:rPr>
        <w:t>Ю.Шишакова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(Ля мажор).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«Этюд»  </w:t>
      </w:r>
      <w:proofErr w:type="spellStart"/>
      <w:r>
        <w:rPr>
          <w:rFonts w:ascii="Times New Roman" w:eastAsia="Times New Roman" w:hAnsi="Times New Roman" w:cs="Times New Roman"/>
          <w:sz w:val="28"/>
        </w:rPr>
        <w:t>Н.Чайкина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«Этюд»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«У голубя, </w:t>
      </w:r>
      <w:proofErr w:type="gramStart"/>
      <w:r>
        <w:rPr>
          <w:rFonts w:ascii="Times New Roman" w:eastAsia="Times New Roman" w:hAnsi="Times New Roman" w:cs="Times New Roman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сизого».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В.Глейхмана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«За реченькой  диво».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В.Глейхмана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  Хрестоматия балалаечника 1-3 </w:t>
      </w:r>
      <w:proofErr w:type="spellStart"/>
      <w:r>
        <w:rPr>
          <w:rFonts w:ascii="Times New Roman" w:eastAsia="Times New Roman" w:hAnsi="Times New Roman" w:cs="Times New Roman"/>
          <w:sz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В.Глейхман</w:t>
      </w:r>
      <w:proofErr w:type="spellEnd"/>
    </w:p>
    <w:p w:rsidR="001C67F7" w:rsidRDefault="00D22130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>.  «</w:t>
      </w:r>
      <w:proofErr w:type="spellStart"/>
      <w:r>
        <w:rPr>
          <w:rFonts w:ascii="Times New Roman" w:eastAsia="Times New Roman" w:hAnsi="Times New Roman" w:cs="Times New Roman"/>
          <w:sz w:val="28"/>
        </w:rPr>
        <w:t>Куманечек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 побывай у меня».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>. «</w:t>
      </w:r>
      <w:proofErr w:type="gramStart"/>
      <w:r>
        <w:rPr>
          <w:rFonts w:ascii="Times New Roman" w:eastAsia="Times New Roman" w:hAnsi="Times New Roman" w:cs="Times New Roman"/>
          <w:sz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сыром бору тропинка».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«Я на камушке сижу». </w:t>
      </w:r>
      <w:proofErr w:type="spellStart"/>
      <w:r>
        <w:rPr>
          <w:rFonts w:ascii="Times New Roman" w:eastAsia="Times New Roman" w:hAnsi="Times New Roman" w:cs="Times New Roman"/>
          <w:sz w:val="28"/>
        </w:rPr>
        <w:t>Обр.В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Калинникова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«Репертуар балалаечника», 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3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8"/>
        </w:rPr>
        <w:t>Кабалевский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«Маленькая полька». «Репертуар балалаечника»,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3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Чешская  народная песня «Аннушка».  «Начинающий балалаечник»,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5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Английская народная песня «Зеленые рукава». «Начинающий балалаечник»,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5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Немецкая народная песня  «Хохлатка». </w:t>
      </w:r>
      <w:proofErr w:type="spellStart"/>
      <w:r>
        <w:rPr>
          <w:rFonts w:ascii="Times New Roman" w:eastAsia="Times New Roman" w:hAnsi="Times New Roman" w:cs="Times New Roman"/>
          <w:sz w:val="28"/>
        </w:rPr>
        <w:t>Обр.Ю.Черепнина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</w:rPr>
        <w:t>П.Нечепоренко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Польский танец «Краковяк». Обр. В. Евдокимова. «Балалаечник</w:t>
      </w:r>
      <w:proofErr w:type="gramStart"/>
      <w:r>
        <w:rPr>
          <w:rFonts w:ascii="Times New Roman" w:eastAsia="Times New Roman" w:hAnsi="Times New Roman" w:cs="Times New Roman"/>
          <w:sz w:val="28"/>
        </w:rPr>
        <w:t>у-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любителю»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«Коробейники».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В.Гейхмана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«Педагогический репертуар», вып.3,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В.Гейхман</w:t>
      </w:r>
      <w:proofErr w:type="spellEnd"/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Л.Бетховен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«Прекрасный  цветок». </w:t>
      </w:r>
      <w:proofErr w:type="spellStart"/>
      <w:r>
        <w:rPr>
          <w:rFonts w:ascii="Times New Roman" w:eastAsia="Times New Roman" w:hAnsi="Times New Roman" w:cs="Times New Roman"/>
          <w:sz w:val="28"/>
        </w:rPr>
        <w:t>П.Нечепоренко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балалайке»</w:t>
      </w:r>
    </w:p>
    <w:p w:rsidR="00045E03" w:rsidRDefault="00045E0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45E03" w:rsidRDefault="00045E0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Примерный список произведений для  домры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Чешская </w:t>
      </w:r>
      <w:proofErr w:type="spellStart"/>
      <w:r>
        <w:rPr>
          <w:rFonts w:ascii="Times New Roman" w:eastAsia="Times New Roman" w:hAnsi="Times New Roman" w:cs="Times New Roman"/>
          <w:sz w:val="28"/>
        </w:rPr>
        <w:t>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«Аннушка».   Гармонизация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В.Ребикова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Д.Кабалевский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«Прогулка». 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Д.Кабалевский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«Свет и тени».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Л.Бетховен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«Сурок». 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В.А.Моцарт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«Вальс» Фа мажор.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И.С.Бах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«Гавот» Ре мажор. </w:t>
      </w:r>
      <w:proofErr w:type="spellStart"/>
      <w:r>
        <w:rPr>
          <w:rFonts w:ascii="Times New Roman" w:eastAsia="Times New Roman" w:hAnsi="Times New Roman" w:cs="Times New Roman"/>
          <w:sz w:val="28"/>
        </w:rPr>
        <w:t>В.Круглов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В.А.Моцарт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«Аллегретто».  </w:t>
      </w:r>
      <w:proofErr w:type="spellStart"/>
      <w:r>
        <w:rPr>
          <w:rFonts w:ascii="Times New Roman" w:eastAsia="Times New Roman" w:hAnsi="Times New Roman" w:cs="Times New Roman"/>
          <w:sz w:val="28"/>
        </w:rPr>
        <w:t>В.Круглов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«Я на  камушке сижу».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Н.Римского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-Корсакова. </w:t>
      </w:r>
      <w:proofErr w:type="spellStart"/>
      <w:r>
        <w:rPr>
          <w:rFonts w:ascii="Times New Roman" w:eastAsia="Times New Roman" w:hAnsi="Times New Roman" w:cs="Times New Roman"/>
          <w:sz w:val="28"/>
        </w:rPr>
        <w:t>В.Круглов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  «Школа игры на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«Исходила </w:t>
      </w:r>
      <w:proofErr w:type="spellStart"/>
      <w:r>
        <w:rPr>
          <w:rFonts w:ascii="Times New Roman" w:eastAsia="Times New Roman" w:hAnsi="Times New Roman" w:cs="Times New Roman"/>
          <w:sz w:val="28"/>
        </w:rPr>
        <w:t>младешенька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</w:t>
      </w:r>
      <w:proofErr w:type="spellStart"/>
      <w:r>
        <w:rPr>
          <w:rFonts w:ascii="Times New Roman" w:eastAsia="Times New Roman" w:hAnsi="Times New Roman" w:cs="Times New Roman"/>
          <w:sz w:val="28"/>
        </w:rPr>
        <w:t>Обр.Н.Римского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-Корсакова. «Юный домрист»,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Н.Бурдыкина</w:t>
      </w:r>
      <w:proofErr w:type="spellEnd"/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«Белолица, круглолица». 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С.Фурмина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 «Юный домрист»,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Н.Бурдыкина</w:t>
      </w:r>
      <w:proofErr w:type="spellEnd"/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«Ай, </w:t>
      </w:r>
      <w:proofErr w:type="spellStart"/>
      <w:r>
        <w:rPr>
          <w:rFonts w:ascii="Times New Roman" w:eastAsia="Times New Roman" w:hAnsi="Times New Roman" w:cs="Times New Roman"/>
          <w:sz w:val="28"/>
        </w:rPr>
        <w:t>утушка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луговая».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Н.Любимовой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«Юный домрист»,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Н.Бурдыкина</w:t>
      </w:r>
      <w:proofErr w:type="spellEnd"/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«Соловьем залетным». 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А.Комаровского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 «Юный домрист»,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Н.Бурдыкина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Примерный список произведений для гуслей 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К. </w:t>
      </w:r>
      <w:proofErr w:type="spellStart"/>
      <w:r>
        <w:rPr>
          <w:rFonts w:ascii="Times New Roman" w:eastAsia="Times New Roman" w:hAnsi="Times New Roman" w:cs="Times New Roman"/>
          <w:sz w:val="28"/>
        </w:rPr>
        <w:t>Шаханов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>«Две песенки» .</w:t>
      </w:r>
      <w:proofErr w:type="spellStart"/>
      <w:r>
        <w:rPr>
          <w:rFonts w:ascii="Times New Roman" w:eastAsia="Times New Roman" w:hAnsi="Times New Roman" w:cs="Times New Roman"/>
          <w:sz w:val="28"/>
        </w:rPr>
        <w:t>Шаханов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К.А. Школа игры на гуслях звончатых. - СПб.  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Ю. </w:t>
      </w:r>
      <w:proofErr w:type="spellStart"/>
      <w:r>
        <w:rPr>
          <w:rFonts w:ascii="Times New Roman" w:eastAsia="Times New Roman" w:hAnsi="Times New Roman" w:cs="Times New Roman"/>
          <w:sz w:val="28"/>
        </w:rPr>
        <w:t>Забутов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>«Дождик».  Педагогический репертуар для гуслей звончатых «Гуди гораздо».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sz w:val="28"/>
        </w:rPr>
        <w:t>Дорохина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«Как на пишущей машинке»   Педагогический репертуар для гуслей звончатых «Гуди гораздо».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Бел. нар. песня «Савка и Гришка»   Педагогический репертуар для гуслей звончатых «Гуди гораздо»,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 .</w:t>
      </w:r>
      <w:proofErr w:type="gramEnd"/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И. </w:t>
      </w:r>
      <w:proofErr w:type="spellStart"/>
      <w:r>
        <w:rPr>
          <w:rFonts w:ascii="Times New Roman" w:eastAsia="Times New Roman" w:hAnsi="Times New Roman" w:cs="Times New Roman"/>
          <w:sz w:val="28"/>
        </w:rPr>
        <w:t>Гуммель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«Экосез»  Л. Жук «Искусство игры на гуслях», М.,1998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М. Бак «Рыжик»  Педагогический репертуар для гуслей звончатых «Гуди гораздо».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Укр</w:t>
      </w:r>
      <w:proofErr w:type="spellEnd"/>
      <w:r>
        <w:rPr>
          <w:rFonts w:ascii="Times New Roman" w:eastAsia="Times New Roman" w:hAnsi="Times New Roman" w:cs="Times New Roman"/>
          <w:sz w:val="28"/>
        </w:rPr>
        <w:t>. нар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>есня «Ой, под вишнею»   Педагогический репертуар для гуслей звончатых «Гуди гораздо».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Л.Бетховен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«Сурок». 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 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П. Чайковский «Старинная французская песенка» Л. Жук «Искусство игры на гуслях», М.,1998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Р. Н. П. «Я на горку шла», обр. Т. Баркановой  Педагогический репертуар для гуслей звончатых «Гуди гораздо».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К. </w:t>
      </w:r>
      <w:proofErr w:type="spellStart"/>
      <w:r>
        <w:rPr>
          <w:rFonts w:ascii="Times New Roman" w:eastAsia="Times New Roman" w:hAnsi="Times New Roman" w:cs="Times New Roman"/>
          <w:sz w:val="28"/>
        </w:rPr>
        <w:t>Шаханов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«За околицей» </w:t>
      </w:r>
      <w:proofErr w:type="spellStart"/>
      <w:r>
        <w:rPr>
          <w:rFonts w:ascii="Times New Roman" w:eastAsia="Times New Roman" w:hAnsi="Times New Roman" w:cs="Times New Roman"/>
          <w:sz w:val="28"/>
        </w:rPr>
        <w:t>Шаханов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К. А. Школа игры на гуслях звончатых  - СПб.  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М. Мусоргский «Гопак» Ю. Евтушенко «Практический курс игры на гуслях звончатых», М., «Музыка», 1989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А. Островский «Спят усталые игрушки». 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Ф. Шуберт «Вальс».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А. Жилин «Вальс». </w:t>
      </w:r>
    </w:p>
    <w:p w:rsidR="001C67F7" w:rsidRDefault="00D22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Л. Жук. «Колыбельная»  Л. Жук «Искусство игры на гуслях», М.,1998 г.</w:t>
      </w:r>
    </w:p>
    <w:p w:rsidR="00057887" w:rsidRDefault="000578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 год обучения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Примерный список произведений для балалайки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П.Куликов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«Этюд».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В.Глейхман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«Этюд».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Ф.Шуберт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«Вальс» Ре мажор.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Н.Бакланова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«Этюд».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«Царевна лебедь».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К.Вебер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«Вальс».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В.Моцарт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«Игра детей».  </w:t>
      </w:r>
      <w:proofErr w:type="spellStart"/>
      <w:r>
        <w:rPr>
          <w:rFonts w:ascii="Times New Roman" w:eastAsia="Times New Roman" w:hAnsi="Times New Roman" w:cs="Times New Roman"/>
          <w:sz w:val="28"/>
        </w:rPr>
        <w:t>П.Нечепоренко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А.Гедике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«Заинька».  </w:t>
      </w:r>
      <w:proofErr w:type="spellStart"/>
      <w:r>
        <w:rPr>
          <w:rFonts w:ascii="Times New Roman" w:eastAsia="Times New Roman" w:hAnsi="Times New Roman" w:cs="Times New Roman"/>
          <w:sz w:val="28"/>
        </w:rPr>
        <w:t>П.Нечепоренко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Г.Гладков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«Колыбельная».  «Начинающему балалаечнику», вып.7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Р.Шуман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«Марш».  </w:t>
      </w:r>
      <w:proofErr w:type="spellStart"/>
      <w:r>
        <w:rPr>
          <w:rFonts w:ascii="Times New Roman" w:eastAsia="Times New Roman" w:hAnsi="Times New Roman" w:cs="Times New Roman"/>
          <w:sz w:val="28"/>
        </w:rPr>
        <w:t>П.Нечепоренко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«Марш».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«Страдания».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балалайке»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Л.Бетховен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«Менуэт» Ля мажор. «Хрестоматия балалаечника», 1-3 </w:t>
      </w:r>
      <w:proofErr w:type="spellStart"/>
      <w:r>
        <w:rPr>
          <w:rFonts w:ascii="Times New Roman" w:eastAsia="Times New Roman" w:hAnsi="Times New Roman" w:cs="Times New Roman"/>
          <w:sz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.,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В.Глейхман</w:t>
      </w:r>
      <w:proofErr w:type="spellEnd"/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В.Глейхман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Вальс «Осень».  Пьесы. 1-3 классы ДМШ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«Частушка». </w:t>
      </w:r>
      <w:proofErr w:type="spellStart"/>
      <w:r>
        <w:rPr>
          <w:rFonts w:ascii="Times New Roman" w:eastAsia="Times New Roman" w:hAnsi="Times New Roman" w:cs="Times New Roman"/>
          <w:sz w:val="28"/>
        </w:rPr>
        <w:t>В.Цветков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балалайке»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Примерный список произведений для  домры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«Вы послушайте, ребята».  Обр. А Александрова.   «Юный домрист»,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Н.Бурдыкина</w:t>
      </w:r>
      <w:proofErr w:type="spellEnd"/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>. «</w:t>
      </w:r>
      <w:proofErr w:type="gramStart"/>
      <w:r>
        <w:rPr>
          <w:rFonts w:ascii="Times New Roman" w:eastAsia="Times New Roman" w:hAnsi="Times New Roman" w:cs="Times New Roman"/>
          <w:sz w:val="28"/>
        </w:rPr>
        <w:t>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гоп, тай ни, ни».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С.Фумина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«Юный домрист»,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Н.Бурдыкина</w:t>
      </w:r>
      <w:proofErr w:type="spellEnd"/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Т.Хренников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«Колыбельная Светланы». </w:t>
      </w:r>
      <w:proofErr w:type="spellStart"/>
      <w:r>
        <w:rPr>
          <w:rFonts w:ascii="Times New Roman" w:eastAsia="Times New Roman" w:hAnsi="Times New Roman" w:cs="Times New Roman"/>
          <w:sz w:val="28"/>
        </w:rPr>
        <w:t>В.Чунин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«Как под яблонькой».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В.Андреева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</w:rPr>
        <w:t>В.Чунин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Д.Кабалевский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Этюд ля минор. </w:t>
      </w:r>
      <w:proofErr w:type="spellStart"/>
      <w:r>
        <w:rPr>
          <w:rFonts w:ascii="Times New Roman" w:eastAsia="Times New Roman" w:hAnsi="Times New Roman" w:cs="Times New Roman"/>
          <w:sz w:val="28"/>
        </w:rPr>
        <w:t>В.Круглов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Д.Кабалевский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«Вприпрыжку».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трехструнной домре»    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Д.Шостакович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«Маленький марш».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С.Сарьян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«Кукла спит».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Г.Беренс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«Этюд» Ре мажор.  </w:t>
      </w:r>
      <w:proofErr w:type="spellStart"/>
      <w:r>
        <w:rPr>
          <w:rFonts w:ascii="Times New Roman" w:eastAsia="Times New Roman" w:hAnsi="Times New Roman" w:cs="Times New Roman"/>
          <w:sz w:val="28"/>
        </w:rPr>
        <w:t>В.Круглов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домре    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«Как под горкой, под горой».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Ю.Фортунатова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М.Красев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«Топ-топ». 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Р.н.п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«Во поле береза стояла». Гармонизация </w:t>
      </w:r>
      <w:proofErr w:type="spellStart"/>
      <w:r>
        <w:rPr>
          <w:rFonts w:ascii="Times New Roman" w:eastAsia="Times New Roman" w:hAnsi="Times New Roman" w:cs="Times New Roman"/>
          <w:sz w:val="28"/>
        </w:rPr>
        <w:t>Н.Римского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-Корсакова.    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«Школа игры на трехструнной домре»  </w:t>
      </w:r>
    </w:p>
    <w:p w:rsidR="001C67F7" w:rsidRDefault="001C67F7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1C67F7" w:rsidRDefault="00D22130" w:rsidP="0005788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Примерный список произведений для гуслей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Р.Н.П. «От села до села», обр. Т. </w:t>
      </w:r>
      <w:proofErr w:type="gramStart"/>
      <w:r>
        <w:rPr>
          <w:rFonts w:ascii="Times New Roman" w:eastAsia="Times New Roman" w:hAnsi="Times New Roman" w:cs="Times New Roman"/>
          <w:sz w:val="28"/>
        </w:rPr>
        <w:t>Баркановой</w:t>
      </w:r>
      <w:proofErr w:type="gramEnd"/>
      <w:r>
        <w:rPr>
          <w:rFonts w:ascii="Times New Roman" w:eastAsia="Times New Roman" w:hAnsi="Times New Roman" w:cs="Times New Roman"/>
          <w:sz w:val="28"/>
        </w:rPr>
        <w:t>. Педагогический репертуар для гуслей звончатых «Гуди гораздо», СПб, «Композитор», 2004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Аз. Иванов «Полька»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>Ю. Евтушенко «Практический курс игры на гуслях звончатых», М., «Музыка», 1989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Р. Н. П. «Я с комариком плясала», обр. Т. </w:t>
      </w:r>
      <w:proofErr w:type="gramStart"/>
      <w:r>
        <w:rPr>
          <w:rFonts w:ascii="Times New Roman" w:eastAsia="Times New Roman" w:hAnsi="Times New Roman" w:cs="Times New Roman"/>
          <w:sz w:val="28"/>
        </w:rPr>
        <w:t>Баркановой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Педагогический репертуар для гуслей звончатых «Гуди гораздо».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Р.Н.П. «От села до села», обр. Т. </w:t>
      </w:r>
      <w:proofErr w:type="spellStart"/>
      <w:r>
        <w:rPr>
          <w:rFonts w:ascii="Times New Roman" w:eastAsia="Times New Roman" w:hAnsi="Times New Roman" w:cs="Times New Roman"/>
          <w:sz w:val="28"/>
        </w:rPr>
        <w:t>Баркановой</w:t>
      </w:r>
      <w:proofErr w:type="gramStart"/>
      <w:r>
        <w:rPr>
          <w:rFonts w:ascii="Times New Roman" w:eastAsia="Times New Roman" w:hAnsi="Times New Roman" w:cs="Times New Roman"/>
          <w:sz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</w:rPr>
        <w:t>едагогический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репертуар для гуслей звончатых «Гуди гораздо», СПб, «Композитор», 2004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С. Шевченко «Весенний день»   Педагогический репертуар для гуслей звончатых «Гуди гораздо»,   «Композитор», 2004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Р. Н. П. «От села до села»,  обр. Т. </w:t>
      </w:r>
      <w:proofErr w:type="gramStart"/>
      <w:r>
        <w:rPr>
          <w:rFonts w:ascii="Times New Roman" w:eastAsia="Times New Roman" w:hAnsi="Times New Roman" w:cs="Times New Roman"/>
          <w:sz w:val="28"/>
        </w:rPr>
        <w:t>Баркановой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Педагогический репертуар для гуслей звончатых «Гуди гораздо», СПб, «Композитор», 2004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Д. Россини «Хор тирольцев» Педагогический репертуар для гуслей звончатых «Гуди гораздо», СПб, «Композитор», 2004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Ю. </w:t>
      </w:r>
      <w:proofErr w:type="spellStart"/>
      <w:r>
        <w:rPr>
          <w:rFonts w:ascii="Times New Roman" w:eastAsia="Times New Roman" w:hAnsi="Times New Roman" w:cs="Times New Roman"/>
          <w:sz w:val="28"/>
        </w:rPr>
        <w:t>Забутов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«Песня» Педагогический репертуар для гуслей звончатых «Гуди гораздо», СПб, «Композитор», 2004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Е. </w:t>
      </w:r>
      <w:proofErr w:type="spellStart"/>
      <w:r>
        <w:rPr>
          <w:rFonts w:ascii="Times New Roman" w:eastAsia="Times New Roman" w:hAnsi="Times New Roman" w:cs="Times New Roman"/>
          <w:sz w:val="28"/>
        </w:rPr>
        <w:t>Дербенко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«Деревенский наигрыш»  Л. Жук «Искусство игры на гуслях», М.,1998 г. 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Ю. Шишаков «Заводная игрушка Евтушенко «Практический курс игры на гуслях звончатых», М., «Музыка», 1989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Эст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ар. танец «Лён»   Педагогический репертуар для гуслей звончатых «Гуди гораздо»,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1-й, СПб, «Композитор», 2004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И. С. Бах «Менуэт». «Гусли звончатые», переложения произведений русских и зарубежных </w:t>
      </w:r>
      <w:proofErr w:type="spellStart"/>
      <w:r>
        <w:rPr>
          <w:rFonts w:ascii="Times New Roman" w:eastAsia="Times New Roman" w:hAnsi="Times New Roman" w:cs="Times New Roman"/>
          <w:sz w:val="28"/>
        </w:rPr>
        <w:t>композиторов</w:t>
      </w:r>
      <w:proofErr w:type="gramStart"/>
      <w:r>
        <w:rPr>
          <w:rFonts w:ascii="Times New Roman" w:eastAsia="Times New Roman" w:hAnsi="Times New Roman" w:cs="Times New Roman"/>
          <w:sz w:val="28"/>
        </w:rPr>
        <w:t>.Т</w:t>
      </w:r>
      <w:proofErr w:type="gramEnd"/>
      <w:r>
        <w:rPr>
          <w:rFonts w:ascii="Times New Roman" w:eastAsia="Times New Roman" w:hAnsi="Times New Roman" w:cs="Times New Roman"/>
          <w:sz w:val="28"/>
        </w:rPr>
        <w:t>ула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П. Чайковский «Трепак» Евтушенко «Практический курс игры на гуслях звончатых», М., «Музыка», 1989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А. </w:t>
      </w:r>
      <w:proofErr w:type="spellStart"/>
      <w:r>
        <w:rPr>
          <w:rFonts w:ascii="Times New Roman" w:eastAsia="Times New Roman" w:hAnsi="Times New Roman" w:cs="Times New Roman"/>
          <w:sz w:val="28"/>
        </w:rPr>
        <w:t>Диабелли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«Анданте» и «</w:t>
      </w:r>
      <w:proofErr w:type="spellStart"/>
      <w:r>
        <w:rPr>
          <w:rFonts w:ascii="Times New Roman" w:eastAsia="Times New Roman" w:hAnsi="Times New Roman" w:cs="Times New Roman"/>
          <w:sz w:val="28"/>
        </w:rPr>
        <w:t>Трио»</w:t>
      </w:r>
      <w:proofErr w:type="gramStart"/>
      <w:r>
        <w:rPr>
          <w:rFonts w:ascii="Times New Roman" w:eastAsia="Times New Roman" w:hAnsi="Times New Roman" w:cs="Times New Roman"/>
          <w:sz w:val="28"/>
        </w:rPr>
        <w:t>;Л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>. Жук «Искусство игры на гуслях», М.,1998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Р.Н.П. «Зеленой дубок» в обр. В. </w:t>
      </w:r>
      <w:proofErr w:type="spellStart"/>
      <w:r>
        <w:rPr>
          <w:rFonts w:ascii="Times New Roman" w:eastAsia="Times New Roman" w:hAnsi="Times New Roman" w:cs="Times New Roman"/>
          <w:sz w:val="28"/>
        </w:rPr>
        <w:t>Малярова.Л</w:t>
      </w:r>
      <w:proofErr w:type="spellEnd"/>
      <w:r>
        <w:rPr>
          <w:rFonts w:ascii="Times New Roman" w:eastAsia="Times New Roman" w:hAnsi="Times New Roman" w:cs="Times New Roman"/>
          <w:sz w:val="28"/>
        </w:rPr>
        <w:t>. Жук «Искусство игры на гуслях», М.,1998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В. Панин «Весёлый танец»   Евтушенко «Практический курс игры на гуслях звончатых», М., «Музыка», 1989 г.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В. Маляров «Ковер-самолет» из </w:t>
      </w:r>
      <w:proofErr w:type="spellStart"/>
      <w:r>
        <w:rPr>
          <w:rFonts w:ascii="Times New Roman" w:eastAsia="Times New Roman" w:hAnsi="Times New Roman" w:cs="Times New Roman"/>
          <w:sz w:val="28"/>
        </w:rPr>
        <w:t>д.с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№4; Л. Жук «Искусство игры на гуслях», М., Л. Жук «Искусство игры на гуслях», М., 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В. Маляров «Веселый щенок» из сюиты «</w:t>
      </w:r>
      <w:proofErr w:type="spellStart"/>
      <w:r>
        <w:rPr>
          <w:rFonts w:ascii="Times New Roman" w:eastAsia="Times New Roman" w:hAnsi="Times New Roman" w:cs="Times New Roman"/>
          <w:sz w:val="28"/>
        </w:rPr>
        <w:t>Галинкины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забавы»</w:t>
      </w:r>
      <w:proofErr w:type="gramStart"/>
      <w:r>
        <w:rPr>
          <w:rFonts w:ascii="Times New Roman" w:eastAsia="Times New Roman" w:hAnsi="Times New Roman" w:cs="Times New Roman"/>
          <w:sz w:val="28"/>
        </w:rPr>
        <w:t>;Л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. Жук «Искусство игры на гуслях», М., </w:t>
      </w:r>
    </w:p>
    <w:p w:rsidR="001C67F7" w:rsidRDefault="00D22130">
      <w:pPr>
        <w:spacing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Эст. нар. танец «Лён»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Педагогический репертуар для гуслей звончатых «Гуди гораздо»,   СПб, «Композитор», 2004 г.</w:t>
      </w:r>
    </w:p>
    <w:p w:rsidR="001C67F7" w:rsidRDefault="00D22130" w:rsidP="00AB5234">
      <w:pPr>
        <w:spacing w:line="240" w:lineRule="auto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8"/>
        </w:rPr>
        <w:t xml:space="preserve"> Р.Н.П. «Посею лебеду на берегу» обр. </w:t>
      </w:r>
      <w:proofErr w:type="spellStart"/>
      <w:r>
        <w:rPr>
          <w:rFonts w:ascii="Times New Roman" w:eastAsia="Times New Roman" w:hAnsi="Times New Roman" w:cs="Times New Roman"/>
          <w:sz w:val="28"/>
        </w:rPr>
        <w:t>Шаханова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1C67F7" w:rsidRDefault="001C67F7">
      <w:pPr>
        <w:spacing w:after="0" w:line="360" w:lineRule="auto"/>
        <w:jc w:val="both"/>
        <w:rPr>
          <w:rFonts w:ascii="Calibri" w:eastAsia="Calibri" w:hAnsi="Calibri" w:cs="Calibri"/>
        </w:rPr>
      </w:pP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МЕТОДИЧЕСКАЯ ЛИТЕРАТУРА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Балалайка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Андрюшенков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Г. Начальное обучение игре на балалайке. Л.,1983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Васильев Ю., Широков А. Рассказы о русских народных инструментах. М.,1979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Дорожкин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 «Самоучитель игры на балалайке». М., Советский композитор, 1989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Нечепоренко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П., Мельников В. Школа игры на балалайке. Изд. 2-е. М.,1991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Панин В. Павел </w:t>
      </w:r>
      <w:proofErr w:type="spellStart"/>
      <w:r>
        <w:rPr>
          <w:rFonts w:ascii="Times New Roman" w:eastAsia="Times New Roman" w:hAnsi="Times New Roman" w:cs="Times New Roman"/>
          <w:sz w:val="28"/>
        </w:rPr>
        <w:t>Нечепоренко</w:t>
      </w:r>
      <w:proofErr w:type="spellEnd"/>
      <w:r>
        <w:rPr>
          <w:rFonts w:ascii="Times New Roman" w:eastAsia="Times New Roman" w:hAnsi="Times New Roman" w:cs="Times New Roman"/>
          <w:sz w:val="28"/>
        </w:rPr>
        <w:t>: исполнитель, педагог, дирижер. М.,1986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Соколов Ф. Русская народная балалайка. М.,1962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Цветков В.  «Школа игры на балалайке». М., 2000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Шалов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 Основы игры на балалайке. Л.,1970</w:t>
      </w:r>
    </w:p>
    <w:p w:rsidR="001C67F7" w:rsidRDefault="001C67F7">
      <w:pPr>
        <w:spacing w:after="0" w:line="360" w:lineRule="auto"/>
        <w:jc w:val="center"/>
        <w:rPr>
          <w:rFonts w:ascii="Calibri" w:eastAsia="Calibri" w:hAnsi="Calibri" w:cs="Calibri"/>
        </w:rPr>
      </w:pP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Домра</w:t>
      </w:r>
    </w:p>
    <w:p w:rsidR="001C67F7" w:rsidRDefault="00D22130">
      <w:pPr>
        <w:tabs>
          <w:tab w:val="left" w:pos="27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Александров А. Школа игры на трехструнной домре. М.,1990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Климов Е. Совершенствование игры на трехструнной домре. М., 1972</w:t>
      </w:r>
    </w:p>
    <w:p w:rsidR="001C67F7" w:rsidRDefault="00D22130">
      <w:pPr>
        <w:tabs>
          <w:tab w:val="left" w:pos="27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Круглов В. Искусство игры на трехструнной домре. М., 2001</w:t>
      </w:r>
    </w:p>
    <w:p w:rsidR="001C67F7" w:rsidRDefault="00D22130">
      <w:pPr>
        <w:tabs>
          <w:tab w:val="left" w:pos="27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8"/>
        </w:rPr>
        <w:t>Круглов В. Школа игры на домре</w:t>
      </w:r>
      <w:r>
        <w:rPr>
          <w:rFonts w:ascii="Times New Roman" w:eastAsia="Times New Roman" w:hAnsi="Times New Roman" w:cs="Times New Roman"/>
          <w:sz w:val="26"/>
        </w:rPr>
        <w:t>. М., 2003</w:t>
      </w:r>
    </w:p>
    <w:p w:rsidR="001C67F7" w:rsidRDefault="00D22130">
      <w:pPr>
        <w:tabs>
          <w:tab w:val="left" w:pos="27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8"/>
        </w:rPr>
        <w:t>Круглов В. Новые приемы игры в оригинальном репертуаре для домры. В сб.</w:t>
      </w:r>
      <w:r>
        <w:rPr>
          <w:rFonts w:ascii="Times New Roman" w:eastAsia="Times New Roman" w:hAnsi="Times New Roman" w:cs="Times New Roman"/>
          <w:sz w:val="26"/>
        </w:rPr>
        <w:t xml:space="preserve"> «</w:t>
      </w:r>
      <w:r>
        <w:rPr>
          <w:rFonts w:ascii="Times New Roman" w:eastAsia="Times New Roman" w:hAnsi="Times New Roman" w:cs="Times New Roman"/>
          <w:sz w:val="28"/>
        </w:rPr>
        <w:t xml:space="preserve">Музыкальная педагогика и исполнительство на народных инструментах».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74.</w:t>
      </w:r>
      <w:r>
        <w:rPr>
          <w:rFonts w:ascii="Times New Roman" w:eastAsia="Times New Roman" w:hAnsi="Times New Roman" w:cs="Times New Roman"/>
          <w:sz w:val="26"/>
        </w:rPr>
        <w:t xml:space="preserve"> М., 1984</w:t>
      </w:r>
    </w:p>
    <w:p w:rsidR="001C67F7" w:rsidRDefault="00D22130">
      <w:pPr>
        <w:tabs>
          <w:tab w:val="left" w:pos="27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Методика обучения беглому чтению нот с листа. Методическая разработка</w:t>
      </w:r>
      <w:r>
        <w:rPr>
          <w:rFonts w:ascii="Times New Roman" w:eastAsia="Times New Roman" w:hAnsi="Times New Roman" w:cs="Times New Roman"/>
          <w:sz w:val="28"/>
        </w:rPr>
        <w:br/>
        <w:t>для преподавателей исполнительских отделов музыкальных училищ.</w:t>
      </w:r>
      <w:r>
        <w:rPr>
          <w:rFonts w:ascii="Times New Roman" w:eastAsia="Times New Roman" w:hAnsi="Times New Roman" w:cs="Times New Roman"/>
          <w:sz w:val="28"/>
        </w:rPr>
        <w:br/>
        <w:t xml:space="preserve">Составитель </w:t>
      </w:r>
      <w:proofErr w:type="spellStart"/>
      <w:r>
        <w:rPr>
          <w:rFonts w:ascii="Times New Roman" w:eastAsia="Times New Roman" w:hAnsi="Times New Roman" w:cs="Times New Roman"/>
          <w:sz w:val="26"/>
        </w:rPr>
        <w:t>Л.Терликова</w:t>
      </w:r>
      <w:proofErr w:type="spellEnd"/>
      <w:r>
        <w:rPr>
          <w:rFonts w:ascii="Times New Roman" w:eastAsia="Times New Roman" w:hAnsi="Times New Roman" w:cs="Times New Roman"/>
          <w:sz w:val="26"/>
        </w:rPr>
        <w:t>. М., 1989</w:t>
      </w:r>
    </w:p>
    <w:p w:rsidR="001C67F7" w:rsidRDefault="00D22130">
      <w:pPr>
        <w:tabs>
          <w:tab w:val="left" w:pos="27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Мироманов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В. </w:t>
      </w:r>
      <w:r>
        <w:rPr>
          <w:rFonts w:ascii="Times New Roman" w:eastAsia="Times New Roman" w:hAnsi="Times New Roman" w:cs="Times New Roman"/>
          <w:sz w:val="26"/>
        </w:rPr>
        <w:t>К вершинам мастерства. Развитие техники игры на трехструнной домре. М., 2003</w:t>
      </w:r>
    </w:p>
    <w:p w:rsidR="001C67F7" w:rsidRDefault="00D22130">
      <w:pPr>
        <w:tabs>
          <w:tab w:val="left" w:pos="27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Пересада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 Справочник домриста. Краснодар, 1993</w:t>
      </w:r>
    </w:p>
    <w:p w:rsidR="001C67F7" w:rsidRDefault="00D22130">
      <w:pPr>
        <w:tabs>
          <w:tab w:val="left" w:pos="36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proofErr w:type="spellStart"/>
      <w:r>
        <w:rPr>
          <w:rFonts w:ascii="Times New Roman" w:eastAsia="Times New Roman" w:hAnsi="Times New Roman" w:cs="Times New Roman"/>
          <w:sz w:val="26"/>
        </w:rPr>
        <w:t>Чунин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В. О пластике движений домриста (техника правой руки). В сб. Проблемы педагогики и исполнительства на русских народных инструментах. </w:t>
      </w:r>
      <w:proofErr w:type="spellStart"/>
      <w:r>
        <w:rPr>
          <w:rFonts w:ascii="Times New Roman" w:eastAsia="Times New Roman" w:hAnsi="Times New Roman" w:cs="Times New Roman"/>
          <w:sz w:val="26"/>
        </w:rPr>
        <w:t>Вып</w:t>
      </w:r>
      <w:proofErr w:type="spellEnd"/>
      <w:r>
        <w:rPr>
          <w:rFonts w:ascii="Times New Roman" w:eastAsia="Times New Roman" w:hAnsi="Times New Roman" w:cs="Times New Roman"/>
          <w:sz w:val="26"/>
        </w:rPr>
        <w:t>. 95. М., 1987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Чунин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В. Школа игры на трехструнной домре.</w:t>
      </w:r>
      <w:r>
        <w:rPr>
          <w:rFonts w:ascii="Times New Roman" w:eastAsia="Times New Roman" w:hAnsi="Times New Roman" w:cs="Times New Roman"/>
          <w:sz w:val="26"/>
        </w:rPr>
        <w:t xml:space="preserve"> М.,1986</w:t>
      </w:r>
    </w:p>
    <w:p w:rsidR="001C67F7" w:rsidRDefault="001C67F7">
      <w:pPr>
        <w:tabs>
          <w:tab w:val="left" w:pos="274"/>
        </w:tabs>
        <w:spacing w:after="0" w:line="360" w:lineRule="auto"/>
        <w:rPr>
          <w:rFonts w:ascii="Calibri" w:eastAsia="Calibri" w:hAnsi="Calibri" w:cs="Calibri"/>
        </w:rPr>
      </w:pP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УЧЕБНАЯ  ЛИТЕРАТУРА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Балалайка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Альбом начинающего балалаечника. Вып.7. М.,1978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Альбом ученика – балалаечника.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1. Сост. 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Манич</w:t>
      </w:r>
      <w:proofErr w:type="spellEnd"/>
      <w:r>
        <w:rPr>
          <w:rFonts w:ascii="Times New Roman" w:eastAsia="Times New Roman" w:hAnsi="Times New Roman" w:cs="Times New Roman"/>
          <w:sz w:val="28"/>
        </w:rPr>
        <w:t>. Киев,1972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Андреев В. Избранные произведения. М.,1983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Балалаечнику – любителю. Вып.2. М.,1979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Балалайка. 3 класс ДМШ.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П.Манич</w:t>
      </w:r>
      <w:proofErr w:type="spellEnd"/>
      <w:r>
        <w:rPr>
          <w:rFonts w:ascii="Times New Roman" w:eastAsia="Times New Roman" w:hAnsi="Times New Roman" w:cs="Times New Roman"/>
          <w:sz w:val="28"/>
        </w:rPr>
        <w:t>. Киев,1982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Балалайка. 4 </w:t>
      </w:r>
      <w:proofErr w:type="spellStart"/>
      <w:r>
        <w:rPr>
          <w:rFonts w:ascii="Times New Roman" w:eastAsia="Times New Roman" w:hAnsi="Times New Roman" w:cs="Times New Roman"/>
          <w:sz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ДМШ. Сост. П. </w:t>
      </w:r>
      <w:proofErr w:type="spellStart"/>
      <w:r>
        <w:rPr>
          <w:rFonts w:ascii="Times New Roman" w:eastAsia="Times New Roman" w:hAnsi="Times New Roman" w:cs="Times New Roman"/>
          <w:sz w:val="28"/>
        </w:rPr>
        <w:t>Манич</w:t>
      </w:r>
      <w:proofErr w:type="spellEnd"/>
      <w:r>
        <w:rPr>
          <w:rFonts w:ascii="Times New Roman" w:eastAsia="Times New Roman" w:hAnsi="Times New Roman" w:cs="Times New Roman"/>
          <w:sz w:val="28"/>
        </w:rPr>
        <w:t>. Киев,1983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Дорожкин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 «Самоучитель игры на балалайке». М., Советский композитор, 1989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Дуэты балалаек. Хрестоматия для 1-2 </w:t>
      </w:r>
      <w:proofErr w:type="spellStart"/>
      <w:r>
        <w:rPr>
          <w:rFonts w:ascii="Times New Roman" w:eastAsia="Times New Roman" w:hAnsi="Times New Roman" w:cs="Times New Roman"/>
          <w:sz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ДМШ.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М.Грелавин</w:t>
      </w:r>
      <w:proofErr w:type="spellEnd"/>
      <w:r>
        <w:rPr>
          <w:rFonts w:ascii="Times New Roman" w:eastAsia="Times New Roman" w:hAnsi="Times New Roman" w:cs="Times New Roman"/>
          <w:sz w:val="28"/>
        </w:rPr>
        <w:t>. М.,1991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Легкие пьесы. Вып.1.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А.Дорожкин</w:t>
      </w:r>
      <w:proofErr w:type="spellEnd"/>
      <w:r>
        <w:rPr>
          <w:rFonts w:ascii="Times New Roman" w:eastAsia="Times New Roman" w:hAnsi="Times New Roman" w:cs="Times New Roman"/>
          <w:sz w:val="28"/>
        </w:rPr>
        <w:t>. М.,1959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Легкие пьесы.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2.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А.Дорожкин</w:t>
      </w:r>
      <w:proofErr w:type="spellEnd"/>
      <w:r>
        <w:rPr>
          <w:rFonts w:ascii="Times New Roman" w:eastAsia="Times New Roman" w:hAnsi="Times New Roman" w:cs="Times New Roman"/>
          <w:sz w:val="28"/>
        </w:rPr>
        <w:t>. М.,1983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Легкие пьесы.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5.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А.Дорожкин</w:t>
      </w:r>
      <w:proofErr w:type="spellEnd"/>
      <w:r>
        <w:rPr>
          <w:rFonts w:ascii="Times New Roman" w:eastAsia="Times New Roman" w:hAnsi="Times New Roman" w:cs="Times New Roman"/>
          <w:sz w:val="28"/>
        </w:rPr>
        <w:t>. М.,1964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Нечепоренко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П., Мельников В. Школа игры на балалайке. Изд. 2-е. М.,1991</w:t>
      </w:r>
      <w:r>
        <w:rPr>
          <w:rFonts w:ascii="Times New Roman" w:eastAsia="Times New Roman" w:hAnsi="Times New Roman" w:cs="Times New Roman"/>
          <w:sz w:val="28"/>
        </w:rPr>
        <w:tab/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Педагогический репертуар.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2. М.,1966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Педагогический репертуар. 1-2 классы ДМШ. Вып.3.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В.Глейхман</w:t>
      </w:r>
      <w:proofErr w:type="spellEnd"/>
      <w:r>
        <w:rPr>
          <w:rFonts w:ascii="Times New Roman" w:eastAsia="Times New Roman" w:hAnsi="Times New Roman" w:cs="Times New Roman"/>
          <w:sz w:val="28"/>
        </w:rPr>
        <w:t>. М.,1979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Педагогический репертуар. 3-5 классы ДМШ.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5. Сост. В. Глейхман,1982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Пьесы.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А.Шалов</w:t>
      </w:r>
      <w:proofErr w:type="spellEnd"/>
      <w:r>
        <w:rPr>
          <w:rFonts w:ascii="Times New Roman" w:eastAsia="Times New Roman" w:hAnsi="Times New Roman" w:cs="Times New Roman"/>
          <w:sz w:val="28"/>
        </w:rPr>
        <w:t>. М.-Л.,1966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Пьесы для балалайки. 1-3 классы ДМШ.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В.Глейхман</w:t>
      </w:r>
      <w:proofErr w:type="spellEnd"/>
      <w:r>
        <w:rPr>
          <w:rFonts w:ascii="Times New Roman" w:eastAsia="Times New Roman" w:hAnsi="Times New Roman" w:cs="Times New Roman"/>
          <w:sz w:val="28"/>
        </w:rPr>
        <w:t>. М.,1999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Репертуар балалаечника.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2. М.,1966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Репертуар балалаечника.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3.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В.Ильяшевич</w:t>
      </w:r>
      <w:proofErr w:type="spellEnd"/>
      <w:r>
        <w:rPr>
          <w:rFonts w:ascii="Times New Roman" w:eastAsia="Times New Roman" w:hAnsi="Times New Roman" w:cs="Times New Roman"/>
          <w:sz w:val="28"/>
        </w:rPr>
        <w:t>. Киев,1984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Репертуар балалаечника. Вып.12.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Н.Вязьмин</w:t>
      </w:r>
      <w:proofErr w:type="spellEnd"/>
      <w:r>
        <w:rPr>
          <w:rFonts w:ascii="Times New Roman" w:eastAsia="Times New Roman" w:hAnsi="Times New Roman" w:cs="Times New Roman"/>
          <w:sz w:val="28"/>
        </w:rPr>
        <w:t>. М.,1978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Репертуар балалаечника. Вып.18. М.,1983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Хрестоматия балалаечника. 1-2 классы ДМШ. Вып.1.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В.Глейхман</w:t>
      </w:r>
      <w:proofErr w:type="spellEnd"/>
      <w:r>
        <w:rPr>
          <w:rFonts w:ascii="Times New Roman" w:eastAsia="Times New Roman" w:hAnsi="Times New Roman" w:cs="Times New Roman"/>
          <w:sz w:val="28"/>
        </w:rPr>
        <w:t>. М.,1976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Хрестоматия балалаечника. Младшие классы ДМШ.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В.Щербак</w:t>
      </w:r>
      <w:proofErr w:type="spellEnd"/>
      <w:r>
        <w:rPr>
          <w:rFonts w:ascii="Times New Roman" w:eastAsia="Times New Roman" w:hAnsi="Times New Roman" w:cs="Times New Roman"/>
          <w:sz w:val="28"/>
        </w:rPr>
        <w:t>. М.,1996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Хрестоматия для балалайки. 1-2 классы ДМШ.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В.Авксентьев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Б.Авксентьев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Е.Авксентьев</w:t>
      </w:r>
      <w:proofErr w:type="spellEnd"/>
      <w:r>
        <w:rPr>
          <w:rFonts w:ascii="Times New Roman" w:eastAsia="Times New Roman" w:hAnsi="Times New Roman" w:cs="Times New Roman"/>
          <w:sz w:val="28"/>
        </w:rPr>
        <w:t>. М.,1963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Хрестоматия для балалайки. 3-4 классы ДМШ.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В.Авксентьев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Б.Авксентьев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Е.Авксентьев</w:t>
      </w:r>
      <w:proofErr w:type="spellEnd"/>
      <w:r>
        <w:rPr>
          <w:rFonts w:ascii="Times New Roman" w:eastAsia="Times New Roman" w:hAnsi="Times New Roman" w:cs="Times New Roman"/>
          <w:sz w:val="28"/>
        </w:rPr>
        <w:t>. М.,1965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Хрестоматия для балалайки. 5 класс ДМШ.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В.Авксентьев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Б.Авксентьев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Е.Авксентьев</w:t>
      </w:r>
      <w:proofErr w:type="spellEnd"/>
      <w:r>
        <w:rPr>
          <w:rFonts w:ascii="Times New Roman" w:eastAsia="Times New Roman" w:hAnsi="Times New Roman" w:cs="Times New Roman"/>
          <w:sz w:val="28"/>
        </w:rPr>
        <w:t>. М.,1965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Цветков В.  «Школа игры на балалайке». М., 2000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Юный балалаечник. Л.,1982</w:t>
      </w:r>
    </w:p>
    <w:p w:rsidR="001C67F7" w:rsidRDefault="00D221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Домра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8"/>
        </w:rPr>
        <w:t xml:space="preserve">Азбука домриста. </w:t>
      </w:r>
      <w:proofErr w:type="spellStart"/>
      <w:r>
        <w:rPr>
          <w:rFonts w:ascii="Times New Roman" w:eastAsia="Times New Roman" w:hAnsi="Times New Roman" w:cs="Times New Roman"/>
          <w:sz w:val="26"/>
        </w:rPr>
        <w:t>Вып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. 2. Составитель </w:t>
      </w:r>
      <w:proofErr w:type="spellStart"/>
      <w:r>
        <w:rPr>
          <w:rFonts w:ascii="Times New Roman" w:eastAsia="Times New Roman" w:hAnsi="Times New Roman" w:cs="Times New Roman"/>
          <w:sz w:val="26"/>
        </w:rPr>
        <w:t>И.Дьяконова</w:t>
      </w:r>
      <w:proofErr w:type="spellEnd"/>
      <w:r>
        <w:rPr>
          <w:rFonts w:ascii="Times New Roman" w:eastAsia="Times New Roman" w:hAnsi="Times New Roman" w:cs="Times New Roman"/>
          <w:sz w:val="26"/>
        </w:rPr>
        <w:t>. М., Классика- XXI, 2004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8"/>
        </w:rPr>
        <w:t>Азбука дом</w:t>
      </w:r>
      <w:r>
        <w:rPr>
          <w:rFonts w:ascii="Times New Roman" w:eastAsia="Times New Roman" w:hAnsi="Times New Roman" w:cs="Times New Roman"/>
          <w:sz w:val="26"/>
        </w:rPr>
        <w:t xml:space="preserve">риста для трехструнной домры. Сост. Т. </w:t>
      </w:r>
      <w:proofErr w:type="spellStart"/>
      <w:r>
        <w:rPr>
          <w:rFonts w:ascii="Times New Roman" w:eastAsia="Times New Roman" w:hAnsi="Times New Roman" w:cs="Times New Roman"/>
          <w:sz w:val="26"/>
        </w:rPr>
        <w:t>Разумеева</w:t>
      </w:r>
      <w:proofErr w:type="spellEnd"/>
      <w:r>
        <w:rPr>
          <w:rFonts w:ascii="Times New Roman" w:eastAsia="Times New Roman" w:hAnsi="Times New Roman" w:cs="Times New Roman"/>
          <w:sz w:val="26"/>
        </w:rPr>
        <w:t>. М., 2006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Александров А. Гаммы и арпеджио. М., 1967</w:t>
      </w:r>
    </w:p>
    <w:p w:rsidR="001C67F7" w:rsidRDefault="00D22130">
      <w:pPr>
        <w:tabs>
          <w:tab w:val="left" w:pos="21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8"/>
        </w:rPr>
        <w:t xml:space="preserve">Альбом юного домриста. Младшие и </w:t>
      </w:r>
      <w:r>
        <w:rPr>
          <w:rFonts w:ascii="Times New Roman" w:eastAsia="Times New Roman" w:hAnsi="Times New Roman" w:cs="Times New Roman"/>
          <w:sz w:val="26"/>
        </w:rPr>
        <w:t xml:space="preserve">средние классы ДМШ. Сост. </w:t>
      </w:r>
      <w:proofErr w:type="spellStart"/>
      <w:r>
        <w:rPr>
          <w:rFonts w:ascii="Times New Roman" w:eastAsia="Times New Roman" w:hAnsi="Times New Roman" w:cs="Times New Roman"/>
          <w:sz w:val="26"/>
        </w:rPr>
        <w:t>Т.Пронина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</w:rPr>
        <w:t>Е.Щербакова</w:t>
      </w:r>
      <w:proofErr w:type="spellEnd"/>
      <w:r>
        <w:rPr>
          <w:rFonts w:ascii="Times New Roman" w:eastAsia="Times New Roman" w:hAnsi="Times New Roman" w:cs="Times New Roman"/>
          <w:sz w:val="26"/>
        </w:rPr>
        <w:t>. СПб, Композитор, 2002</w:t>
      </w:r>
    </w:p>
    <w:p w:rsidR="001C67F7" w:rsidRDefault="00D22130">
      <w:pPr>
        <w:tabs>
          <w:tab w:val="left" w:pos="21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8"/>
        </w:rPr>
        <w:t xml:space="preserve">Альбом для детей.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1. Сост.</w:t>
      </w:r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В.Евдокимов</w:t>
      </w:r>
      <w:proofErr w:type="spellEnd"/>
      <w:r>
        <w:rPr>
          <w:rFonts w:ascii="Times New Roman" w:eastAsia="Times New Roman" w:hAnsi="Times New Roman" w:cs="Times New Roman"/>
          <w:sz w:val="26"/>
        </w:rPr>
        <w:t>. М., 1986</w:t>
      </w:r>
    </w:p>
    <w:p w:rsidR="001C67F7" w:rsidRDefault="00D22130">
      <w:pPr>
        <w:tabs>
          <w:tab w:val="left" w:pos="21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8"/>
        </w:rPr>
        <w:t xml:space="preserve">Альбом для детей.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2.</w:t>
      </w:r>
      <w:r>
        <w:rPr>
          <w:rFonts w:ascii="Times New Roman" w:eastAsia="Times New Roman" w:hAnsi="Times New Roman" w:cs="Times New Roman"/>
          <w:sz w:val="26"/>
        </w:rPr>
        <w:t xml:space="preserve"> Сост. </w:t>
      </w:r>
      <w:proofErr w:type="spellStart"/>
      <w:r>
        <w:rPr>
          <w:rFonts w:ascii="Times New Roman" w:eastAsia="Times New Roman" w:hAnsi="Times New Roman" w:cs="Times New Roman"/>
          <w:sz w:val="26"/>
        </w:rPr>
        <w:t>Л.Демченко</w:t>
      </w:r>
      <w:proofErr w:type="spellEnd"/>
      <w:r>
        <w:rPr>
          <w:rFonts w:ascii="Times New Roman" w:eastAsia="Times New Roman" w:hAnsi="Times New Roman" w:cs="Times New Roman"/>
          <w:sz w:val="26"/>
        </w:rPr>
        <w:t>. М.,1988</w:t>
      </w:r>
    </w:p>
    <w:p w:rsidR="001C67F7" w:rsidRDefault="00D22130">
      <w:pPr>
        <w:tabs>
          <w:tab w:val="left" w:pos="21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Альбом для детей и юношества.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А.Цыганков</w:t>
      </w:r>
      <w:proofErr w:type="spellEnd"/>
      <w:r>
        <w:rPr>
          <w:rFonts w:ascii="Times New Roman" w:eastAsia="Times New Roman" w:hAnsi="Times New Roman" w:cs="Times New Roman"/>
          <w:sz w:val="28"/>
        </w:rPr>
        <w:t>. М., 1996</w:t>
      </w:r>
    </w:p>
    <w:p w:rsidR="001C67F7" w:rsidRDefault="00D22130">
      <w:pPr>
        <w:tabs>
          <w:tab w:val="left" w:pos="21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Альбом для детей и юношества.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1.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В.Круглов</w:t>
      </w:r>
      <w:proofErr w:type="spellEnd"/>
      <w:r>
        <w:rPr>
          <w:rFonts w:ascii="Times New Roman" w:eastAsia="Times New Roman" w:hAnsi="Times New Roman" w:cs="Times New Roman"/>
          <w:sz w:val="28"/>
        </w:rPr>
        <w:t>. М., 1984</w:t>
      </w:r>
    </w:p>
    <w:p w:rsidR="001C67F7" w:rsidRDefault="00D22130">
      <w:pPr>
        <w:tabs>
          <w:tab w:val="left" w:pos="21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8"/>
        </w:rPr>
        <w:t xml:space="preserve">Альбом для детей и юношества.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2.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В.Круглов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6"/>
        </w:rPr>
        <w:t>М., 1985</w:t>
      </w:r>
    </w:p>
    <w:p w:rsidR="001C67F7" w:rsidRDefault="00D22130">
      <w:pPr>
        <w:tabs>
          <w:tab w:val="left" w:pos="21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Альбом для детей и юношества </w:t>
      </w:r>
      <w:proofErr w:type="spellStart"/>
      <w:r>
        <w:rPr>
          <w:rFonts w:ascii="Times New Roman" w:eastAsia="Times New Roman" w:hAnsi="Times New Roman" w:cs="Times New Roman"/>
          <w:sz w:val="26"/>
        </w:rPr>
        <w:t>Вып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. 3. Сост. </w:t>
      </w:r>
      <w:proofErr w:type="spellStart"/>
      <w:r>
        <w:rPr>
          <w:rFonts w:ascii="Times New Roman" w:eastAsia="Times New Roman" w:hAnsi="Times New Roman" w:cs="Times New Roman"/>
          <w:sz w:val="26"/>
        </w:rPr>
        <w:t>В.Чунин</w:t>
      </w:r>
      <w:proofErr w:type="spellEnd"/>
      <w:r>
        <w:rPr>
          <w:rFonts w:ascii="Times New Roman" w:eastAsia="Times New Roman" w:hAnsi="Times New Roman" w:cs="Times New Roman"/>
          <w:sz w:val="26"/>
        </w:rPr>
        <w:t>. М., 1987</w:t>
      </w:r>
    </w:p>
    <w:p w:rsidR="001C67F7" w:rsidRDefault="00D22130">
      <w:pPr>
        <w:tabs>
          <w:tab w:val="left" w:pos="21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Альбом начинающего домриста. Вып.3.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С.Фурмин</w:t>
      </w:r>
      <w:proofErr w:type="spellEnd"/>
      <w:r>
        <w:rPr>
          <w:rFonts w:ascii="Times New Roman" w:eastAsia="Times New Roman" w:hAnsi="Times New Roman" w:cs="Times New Roman"/>
          <w:sz w:val="28"/>
        </w:rPr>
        <w:t>. М., 1971</w:t>
      </w:r>
    </w:p>
    <w:p w:rsidR="001C67F7" w:rsidRDefault="00D22130">
      <w:pPr>
        <w:tabs>
          <w:tab w:val="left" w:pos="4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8"/>
        </w:rPr>
        <w:t xml:space="preserve">Альбом ученика - домриста.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1. Сост.  </w:t>
      </w:r>
      <w:proofErr w:type="spellStart"/>
      <w:r>
        <w:rPr>
          <w:rFonts w:ascii="Times New Roman" w:eastAsia="Times New Roman" w:hAnsi="Times New Roman" w:cs="Times New Roman"/>
          <w:sz w:val="28"/>
        </w:rPr>
        <w:t>В.Герасимов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С.Литвиненко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6"/>
        </w:rPr>
        <w:t>Киев, 1971</w:t>
      </w:r>
    </w:p>
    <w:p w:rsidR="001C67F7" w:rsidRDefault="00D22130">
      <w:pPr>
        <w:tabs>
          <w:tab w:val="left" w:pos="4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t xml:space="preserve">Альбом ученика - домриста. </w:t>
      </w:r>
      <w:proofErr w:type="spellStart"/>
      <w:r>
        <w:rPr>
          <w:rFonts w:ascii="Times New Roman" w:eastAsia="Times New Roman" w:hAnsi="Times New Roman" w:cs="Times New Roman"/>
          <w:sz w:val="26"/>
        </w:rPr>
        <w:t>Вып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. 2. Сост. </w:t>
      </w:r>
      <w:proofErr w:type="spellStart"/>
      <w:r>
        <w:rPr>
          <w:rFonts w:ascii="Times New Roman" w:eastAsia="Times New Roman" w:hAnsi="Times New Roman" w:cs="Times New Roman"/>
          <w:sz w:val="26"/>
        </w:rPr>
        <w:t>В.Герасимов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</w:rPr>
        <w:t>С.Литвиненко</w:t>
      </w:r>
      <w:proofErr w:type="spellEnd"/>
      <w:r>
        <w:rPr>
          <w:rFonts w:ascii="Times New Roman" w:eastAsia="Times New Roman" w:hAnsi="Times New Roman" w:cs="Times New Roman"/>
          <w:sz w:val="26"/>
        </w:rPr>
        <w:t>. Киев, 1973</w:t>
      </w:r>
    </w:p>
    <w:p w:rsidR="001C67F7" w:rsidRDefault="00D22130">
      <w:pPr>
        <w:tabs>
          <w:tab w:val="left" w:pos="4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Бейгельман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Л. 50 этюдов для трехструнной домры. М., 2000</w:t>
      </w:r>
    </w:p>
    <w:p w:rsidR="001C67F7" w:rsidRDefault="00D22130">
      <w:pPr>
        <w:tabs>
          <w:tab w:val="left" w:pos="4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Бейгельман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Л. 60 этюдов для трехструнной домры. М., 2001</w:t>
      </w:r>
    </w:p>
    <w:p w:rsidR="001C67F7" w:rsidRDefault="00D22130">
      <w:pPr>
        <w:tabs>
          <w:tab w:val="left" w:pos="4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Белов Р. Гаммы, арпеджио и упражнения для трехструнной домры. М., 1996</w:t>
      </w:r>
    </w:p>
    <w:p w:rsidR="001C67F7" w:rsidRDefault="00D22130">
      <w:pPr>
        <w:tabs>
          <w:tab w:val="left" w:pos="4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Библиотека домриста.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31, М., 1960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Вольская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Т., Гареева И. Технология исполнения красочных приемов игры на домре. Екатеринбург, 1995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Городовская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В. Новые сочинения для трехструнной домры. М.,1996 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Джоплин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С. Пьесы для трехструнной домры и фортепиано. Пер. </w:t>
      </w:r>
      <w:proofErr w:type="spellStart"/>
      <w:r>
        <w:rPr>
          <w:rFonts w:ascii="Times New Roman" w:eastAsia="Times New Roman" w:hAnsi="Times New Roman" w:cs="Times New Roman"/>
          <w:sz w:val="28"/>
        </w:rPr>
        <w:t>Л.Школиной</w:t>
      </w:r>
      <w:proofErr w:type="spellEnd"/>
      <w:r>
        <w:rPr>
          <w:rFonts w:ascii="Times New Roman" w:eastAsia="Times New Roman" w:hAnsi="Times New Roman" w:cs="Times New Roman"/>
          <w:sz w:val="28"/>
        </w:rPr>
        <w:t>. СПб, Композитор, 2003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Ефимов В. «Музыкальные картинки». Пьесы для трехструнной домры. М., 2002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Круглов В. Пьесы для трехструнной домры. М., 1998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Курченко А. «Детский альбом». Пьесы для трехструнной домры. М., 1999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Лаптев В. Концерты для домры. М.,1997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Легкие пьесы для трехструнной домры с сопровождением фортепиано.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1.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А.Лачинов</w:t>
      </w:r>
      <w:proofErr w:type="spellEnd"/>
      <w:r>
        <w:rPr>
          <w:rFonts w:ascii="Times New Roman" w:eastAsia="Times New Roman" w:hAnsi="Times New Roman" w:cs="Times New Roman"/>
          <w:sz w:val="28"/>
        </w:rPr>
        <w:t>. М., Советский копмозитор,1958</w:t>
      </w:r>
    </w:p>
    <w:p w:rsidR="001C67F7" w:rsidRDefault="00D22130">
      <w:pPr>
        <w:tabs>
          <w:tab w:val="left" w:pos="53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досуге.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1.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Е.Рузаев</w:t>
      </w:r>
      <w:proofErr w:type="spellEnd"/>
      <w:r>
        <w:rPr>
          <w:rFonts w:ascii="Times New Roman" w:eastAsia="Times New Roman" w:hAnsi="Times New Roman" w:cs="Times New Roman"/>
          <w:sz w:val="28"/>
        </w:rPr>
        <w:t>. М., 1982</w:t>
      </w:r>
    </w:p>
    <w:p w:rsidR="001C67F7" w:rsidRDefault="00D22130">
      <w:pPr>
        <w:tabs>
          <w:tab w:val="left" w:pos="53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Педагогический репертуар.1- 2 классы ДМШ.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3.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А.Александров</w:t>
      </w:r>
      <w:proofErr w:type="spellEnd"/>
      <w:r>
        <w:rPr>
          <w:rFonts w:ascii="Times New Roman" w:eastAsia="Times New Roman" w:hAnsi="Times New Roman" w:cs="Times New Roman"/>
          <w:sz w:val="28"/>
        </w:rPr>
        <w:t>. М., 1979</w:t>
      </w:r>
    </w:p>
    <w:p w:rsidR="001C67F7" w:rsidRDefault="00D22130">
      <w:pPr>
        <w:tabs>
          <w:tab w:val="left" w:pos="53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Первые шаги домриста.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1-3. М., 1964-1967</w:t>
      </w:r>
    </w:p>
    <w:p w:rsidR="001C67F7" w:rsidRDefault="00D22130">
      <w:pPr>
        <w:tabs>
          <w:tab w:val="left" w:pos="56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Пильщиков А. Этюды для трехструнной домры. Л.,1980</w:t>
      </w:r>
    </w:p>
    <w:p w:rsidR="001C67F7" w:rsidRDefault="00D22130">
      <w:pPr>
        <w:tabs>
          <w:tab w:val="left" w:pos="56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Популярные джазовые композиции для трехструнной домры и фортепиано. СПб, 2003</w:t>
      </w:r>
    </w:p>
    <w:p w:rsidR="001C67F7" w:rsidRDefault="00D22130">
      <w:pPr>
        <w:tabs>
          <w:tab w:val="left" w:pos="55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Тамарин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И. Пьесы для домры и фортепиано.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В.Глейхман</w:t>
      </w:r>
      <w:proofErr w:type="spellEnd"/>
      <w:r>
        <w:rPr>
          <w:rFonts w:ascii="Times New Roman" w:eastAsia="Times New Roman" w:hAnsi="Times New Roman" w:cs="Times New Roman"/>
          <w:sz w:val="28"/>
        </w:rPr>
        <w:t>. М., 2007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Хрестоматия домриста. Старшие классы. Сост. </w:t>
      </w:r>
      <w:proofErr w:type="spellStart"/>
      <w:r>
        <w:rPr>
          <w:rFonts w:ascii="Times New Roman" w:eastAsia="Times New Roman" w:hAnsi="Times New Roman" w:cs="Times New Roman"/>
          <w:sz w:val="28"/>
        </w:rPr>
        <w:t>И.Дьяконова</w:t>
      </w:r>
      <w:proofErr w:type="spellEnd"/>
      <w:r>
        <w:rPr>
          <w:rFonts w:ascii="Times New Roman" w:eastAsia="Times New Roman" w:hAnsi="Times New Roman" w:cs="Times New Roman"/>
          <w:sz w:val="28"/>
        </w:rPr>
        <w:t>. М.,1997</w:t>
      </w:r>
    </w:p>
    <w:p w:rsidR="001C67F7" w:rsidRDefault="00D22130" w:rsidP="00057887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Цыганков А. Избранные произведения для трехструнной домры и фортепиано. М., 1982                  </w:t>
      </w:r>
    </w:p>
    <w:p w:rsidR="001C67F7" w:rsidRDefault="001C67F7">
      <w:pPr>
        <w:spacing w:after="0" w:line="360" w:lineRule="auto"/>
        <w:jc w:val="center"/>
        <w:rPr>
          <w:rFonts w:ascii="Calibri" w:eastAsia="Calibri" w:hAnsi="Calibri" w:cs="Calibri"/>
        </w:rPr>
      </w:pPr>
    </w:p>
    <w:p w:rsidR="001C67F7" w:rsidRDefault="00057887" w:rsidP="000578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Гусли</w:t>
      </w:r>
      <w:r w:rsidR="00D22130">
        <w:rPr>
          <w:rFonts w:ascii="Times New Roman" w:eastAsia="Times New Roman" w:hAnsi="Times New Roman" w:cs="Times New Roman"/>
          <w:sz w:val="28"/>
        </w:rPr>
        <w:t xml:space="preserve"> </w:t>
      </w:r>
    </w:p>
    <w:p w:rsidR="001C67F7" w:rsidRDefault="00D22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Хрестоматия гусляра «Этюды» для гуслей звончатых, СПб, «Композитор», 2007 г.</w:t>
      </w:r>
    </w:p>
    <w:p w:rsidR="001C67F7" w:rsidRDefault="00D22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C67F7" w:rsidRDefault="00D22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«Гусли звончатые», переложения произведений русских и зарубежных композиторов, часть 1-я, сост. Аленичев В., Волкодав М., Тула 2007 г.</w:t>
      </w:r>
    </w:p>
    <w:p w:rsidR="001C67F7" w:rsidRDefault="001C67F7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«Гусли звончатые», переложения произведений русских и зарубежных композиторов, часть 2-я, сост. Аленичев В., Волкодав М., Тула 2007 г.</w:t>
      </w:r>
    </w:p>
    <w:p w:rsidR="001C67F7" w:rsidRDefault="001C67F7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Педагогический репертуар для гуслей звончатых «Гуди гораздо»,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1-й, СПб, «Композитор», 2004 г.</w:t>
      </w:r>
    </w:p>
    <w:p w:rsidR="001C67F7" w:rsidRDefault="001C67F7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Педагогический репертуар для гуслей звончатых «Гуди гораздо», </w:t>
      </w:r>
      <w:proofErr w:type="spellStart"/>
      <w:r>
        <w:rPr>
          <w:rFonts w:ascii="Times New Roman" w:eastAsia="Times New Roman" w:hAnsi="Times New Roman" w:cs="Times New Roman"/>
          <w:sz w:val="28"/>
        </w:rPr>
        <w:t>вып</w:t>
      </w:r>
      <w:proofErr w:type="spellEnd"/>
      <w:r>
        <w:rPr>
          <w:rFonts w:ascii="Times New Roman" w:eastAsia="Times New Roman" w:hAnsi="Times New Roman" w:cs="Times New Roman"/>
          <w:sz w:val="28"/>
        </w:rPr>
        <w:t>. 2-й, СПб, «Композитор», 2004 г.</w:t>
      </w:r>
    </w:p>
    <w:p w:rsidR="001C67F7" w:rsidRDefault="001C67F7">
      <w:pPr>
        <w:spacing w:after="0" w:line="240" w:lineRule="auto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Л. Жук «Искусство игры на гуслях», М.,1998 г.</w:t>
      </w:r>
    </w:p>
    <w:p w:rsidR="001C67F7" w:rsidRDefault="001C67F7">
      <w:pPr>
        <w:spacing w:after="0" w:line="240" w:lineRule="auto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Л. Жук «Искусство игры на многострунных </w:t>
      </w:r>
      <w:proofErr w:type="spellStart"/>
      <w:r>
        <w:rPr>
          <w:rFonts w:ascii="Times New Roman" w:eastAsia="Times New Roman" w:hAnsi="Times New Roman" w:cs="Times New Roman"/>
          <w:sz w:val="28"/>
        </w:rPr>
        <w:t>безгрифных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инструментах», М., 2007 г.</w:t>
      </w:r>
    </w:p>
    <w:p w:rsidR="001C67F7" w:rsidRDefault="001C67F7">
      <w:pPr>
        <w:spacing w:after="0" w:line="240" w:lineRule="auto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Д. Локшин «Пьесы и обработки для гуслей», М., 2008 г.</w:t>
      </w:r>
    </w:p>
    <w:p w:rsidR="001C67F7" w:rsidRDefault="001C67F7">
      <w:pPr>
        <w:spacing w:after="0" w:line="240" w:lineRule="auto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Ю. Евтушенко «Практический курс игры на гуслях звончатых», М., «Музыка», 1989 г.</w:t>
      </w:r>
    </w:p>
    <w:p w:rsidR="001C67F7" w:rsidRDefault="001C67F7">
      <w:pPr>
        <w:spacing w:after="0" w:line="240" w:lineRule="auto"/>
        <w:ind w:firstLine="70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ind w:firstLine="7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В. </w:t>
      </w:r>
      <w:proofErr w:type="spellStart"/>
      <w:r>
        <w:rPr>
          <w:rFonts w:ascii="Times New Roman" w:eastAsia="Times New Roman" w:hAnsi="Times New Roman" w:cs="Times New Roman"/>
          <w:sz w:val="28"/>
        </w:rPr>
        <w:t>Городовская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«Произведения для звончатых гуслей и фортепьяно», М.,</w:t>
      </w:r>
    </w:p>
    <w:p w:rsidR="001C67F7" w:rsidRDefault="00D22130">
      <w:pPr>
        <w:spacing w:after="0" w:line="240" w:lineRule="auto"/>
        <w:ind w:firstLine="7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2001 г.</w:t>
      </w:r>
    </w:p>
    <w:p w:rsidR="001C67F7" w:rsidRDefault="001C67F7">
      <w:pPr>
        <w:spacing w:after="0" w:line="240" w:lineRule="auto"/>
        <w:ind w:right="300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ind w:right="30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«Произведения зарубежных композиторов XVII-XVIII веков», СПб, 2008 г. «Пьесы и ансамбли» для гуслей звончатых, М., 1995 г.</w:t>
      </w:r>
    </w:p>
    <w:p w:rsidR="001C67F7" w:rsidRDefault="001C67F7">
      <w:pPr>
        <w:spacing w:after="0" w:line="240" w:lineRule="auto"/>
        <w:ind w:right="2160" w:firstLine="70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ind w:right="2160" w:firstLine="7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Б. Кравченко «Веселый ритм», СПб, «Композитор».</w:t>
      </w:r>
    </w:p>
    <w:p w:rsidR="001C67F7" w:rsidRDefault="001C67F7">
      <w:pPr>
        <w:spacing w:after="0" w:line="240" w:lineRule="auto"/>
        <w:ind w:right="2160" w:firstLine="70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ind w:right="2160" w:firstLine="7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2001 г. Г. Портнов «Митрофанушка», СПб,</w:t>
      </w:r>
    </w:p>
    <w:p w:rsidR="001C67F7" w:rsidRDefault="00D22130">
      <w:pPr>
        <w:spacing w:after="0" w:line="240" w:lineRule="auto"/>
        <w:ind w:right="2160" w:firstLine="7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«Композитор», 2005 г. «Гусли звончатые В. </w:t>
      </w:r>
      <w:proofErr w:type="spellStart"/>
      <w:r>
        <w:rPr>
          <w:rFonts w:ascii="Times New Roman" w:eastAsia="Times New Roman" w:hAnsi="Times New Roman" w:cs="Times New Roman"/>
          <w:sz w:val="28"/>
        </w:rPr>
        <w:t>Тихова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», СПб, </w:t>
      </w:r>
    </w:p>
    <w:p w:rsidR="001C67F7" w:rsidRDefault="00D22130">
      <w:pPr>
        <w:spacing w:after="0" w:line="240" w:lineRule="auto"/>
        <w:ind w:right="2160" w:firstLine="7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«ЛИК», 1999 г.</w:t>
      </w:r>
    </w:p>
    <w:p w:rsidR="001C67F7" w:rsidRDefault="00D2213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1C67F7" w:rsidRDefault="00D2213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sz w:val="28"/>
        </w:rPr>
        <w:t>Биберган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«Концерт для гуслей звончатых с оркестром», СПб, 2008 г.</w:t>
      </w:r>
    </w:p>
    <w:p w:rsidR="001C67F7" w:rsidRDefault="001C67F7">
      <w:pPr>
        <w:spacing w:after="0" w:line="240" w:lineRule="auto"/>
        <w:ind w:firstLine="70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ind w:firstLine="7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Е. Максимов «Оркестры и ансамбли русских народных инструментов»,</w:t>
      </w:r>
    </w:p>
    <w:p w:rsidR="001C67F7" w:rsidRDefault="00D22130">
      <w:pPr>
        <w:spacing w:after="0" w:line="240" w:lineRule="auto"/>
        <w:ind w:firstLine="7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М. 1983 г.</w:t>
      </w:r>
    </w:p>
    <w:p w:rsidR="001C67F7" w:rsidRDefault="001C67F7">
      <w:pPr>
        <w:spacing w:after="0" w:line="240" w:lineRule="auto"/>
        <w:ind w:left="80" w:right="620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ind w:left="80" w:right="6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И. Смирнова «Музыка для русских народных инструментов». М. 1969 г. «Шире круг», сборник ансамблей для 1-3 классов ДМШ. М. 2000 г.</w:t>
      </w:r>
    </w:p>
    <w:p w:rsidR="001C67F7" w:rsidRDefault="001C67F7">
      <w:pPr>
        <w:spacing w:after="0" w:line="240" w:lineRule="auto"/>
        <w:rPr>
          <w:rFonts w:ascii="Calibri" w:eastAsia="Calibri" w:hAnsi="Calibri" w:cs="Calibri"/>
        </w:rPr>
      </w:pPr>
    </w:p>
    <w:p w:rsidR="001C67F7" w:rsidRDefault="00D22130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Шаханов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К.А. Школа игры на гуслях звончатых. - СПб. Нестор-История,</w:t>
      </w:r>
    </w:p>
    <w:p w:rsidR="001C67F7" w:rsidRDefault="00D221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2010г.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sectPr w:rsidR="001C6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E97"/>
    <w:multiLevelType w:val="multilevel"/>
    <w:tmpl w:val="388E314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A03514"/>
    <w:multiLevelType w:val="multilevel"/>
    <w:tmpl w:val="1B6677F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E14FA6"/>
    <w:multiLevelType w:val="hybridMultilevel"/>
    <w:tmpl w:val="CB480F62"/>
    <w:lvl w:ilvl="0" w:tplc="2C96F8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D1407D"/>
    <w:multiLevelType w:val="multilevel"/>
    <w:tmpl w:val="74D81B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825239"/>
    <w:multiLevelType w:val="multilevel"/>
    <w:tmpl w:val="388E314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F63F87"/>
    <w:multiLevelType w:val="multilevel"/>
    <w:tmpl w:val="C1961C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180141"/>
    <w:multiLevelType w:val="multilevel"/>
    <w:tmpl w:val="388E314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254566"/>
    <w:multiLevelType w:val="multilevel"/>
    <w:tmpl w:val="1768472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1D6A1020"/>
    <w:multiLevelType w:val="multilevel"/>
    <w:tmpl w:val="81AE51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DA37937"/>
    <w:multiLevelType w:val="multilevel"/>
    <w:tmpl w:val="388E314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5C7A47"/>
    <w:multiLevelType w:val="multilevel"/>
    <w:tmpl w:val="8E4A55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73E78D5"/>
    <w:multiLevelType w:val="multilevel"/>
    <w:tmpl w:val="388E314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D55242A"/>
    <w:multiLevelType w:val="multilevel"/>
    <w:tmpl w:val="CB480F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7EB33D5"/>
    <w:multiLevelType w:val="multilevel"/>
    <w:tmpl w:val="388E314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19F7959"/>
    <w:multiLevelType w:val="multilevel"/>
    <w:tmpl w:val="388E314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6B4759D"/>
    <w:multiLevelType w:val="multilevel"/>
    <w:tmpl w:val="388E314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8BB45D1"/>
    <w:multiLevelType w:val="multilevel"/>
    <w:tmpl w:val="388E314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5F1946"/>
    <w:multiLevelType w:val="multilevel"/>
    <w:tmpl w:val="8586F4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91400F8"/>
    <w:multiLevelType w:val="multilevel"/>
    <w:tmpl w:val="D31A09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A8530CE"/>
    <w:multiLevelType w:val="multilevel"/>
    <w:tmpl w:val="1B6677F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BFF6433"/>
    <w:multiLevelType w:val="multilevel"/>
    <w:tmpl w:val="388E314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C3339F5"/>
    <w:multiLevelType w:val="multilevel"/>
    <w:tmpl w:val="388E314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8DB3D46"/>
    <w:multiLevelType w:val="multilevel"/>
    <w:tmpl w:val="1B6677F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C52241B"/>
    <w:multiLevelType w:val="multilevel"/>
    <w:tmpl w:val="388E314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8"/>
  </w:num>
  <w:num w:numId="3">
    <w:abstractNumId w:val="10"/>
  </w:num>
  <w:num w:numId="4">
    <w:abstractNumId w:val="0"/>
  </w:num>
  <w:num w:numId="5">
    <w:abstractNumId w:val="13"/>
  </w:num>
  <w:num w:numId="6">
    <w:abstractNumId w:val="20"/>
  </w:num>
  <w:num w:numId="7">
    <w:abstractNumId w:val="23"/>
  </w:num>
  <w:num w:numId="8">
    <w:abstractNumId w:val="15"/>
  </w:num>
  <w:num w:numId="9">
    <w:abstractNumId w:val="7"/>
  </w:num>
  <w:num w:numId="10">
    <w:abstractNumId w:val="22"/>
  </w:num>
  <w:num w:numId="11">
    <w:abstractNumId w:val="1"/>
  </w:num>
  <w:num w:numId="12">
    <w:abstractNumId w:val="19"/>
  </w:num>
  <w:num w:numId="13">
    <w:abstractNumId w:val="8"/>
  </w:num>
  <w:num w:numId="14">
    <w:abstractNumId w:val="21"/>
  </w:num>
  <w:num w:numId="15">
    <w:abstractNumId w:val="14"/>
  </w:num>
  <w:num w:numId="16">
    <w:abstractNumId w:val="11"/>
  </w:num>
  <w:num w:numId="17">
    <w:abstractNumId w:val="4"/>
  </w:num>
  <w:num w:numId="18">
    <w:abstractNumId w:val="16"/>
  </w:num>
  <w:num w:numId="19">
    <w:abstractNumId w:val="17"/>
  </w:num>
  <w:num w:numId="20">
    <w:abstractNumId w:val="6"/>
  </w:num>
  <w:num w:numId="21">
    <w:abstractNumId w:val="9"/>
  </w:num>
  <w:num w:numId="22">
    <w:abstractNumId w:val="5"/>
  </w:num>
  <w:num w:numId="23">
    <w:abstractNumId w:val="2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C67F7"/>
    <w:rsid w:val="00030E09"/>
    <w:rsid w:val="00045E03"/>
    <w:rsid w:val="00057887"/>
    <w:rsid w:val="000B1777"/>
    <w:rsid w:val="001C67F7"/>
    <w:rsid w:val="002279CF"/>
    <w:rsid w:val="00466A97"/>
    <w:rsid w:val="00616961"/>
    <w:rsid w:val="00682CD6"/>
    <w:rsid w:val="00900F47"/>
    <w:rsid w:val="00925370"/>
    <w:rsid w:val="00956BF7"/>
    <w:rsid w:val="009E2970"/>
    <w:rsid w:val="00AB5234"/>
    <w:rsid w:val="00C07565"/>
    <w:rsid w:val="00C2208B"/>
    <w:rsid w:val="00D22130"/>
    <w:rsid w:val="00E32E09"/>
    <w:rsid w:val="00EB40CF"/>
    <w:rsid w:val="00F001AA"/>
    <w:rsid w:val="00FE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0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7427</Words>
  <Characters>42335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14</cp:revision>
  <dcterms:created xsi:type="dcterms:W3CDTF">2020-06-04T18:43:00Z</dcterms:created>
  <dcterms:modified xsi:type="dcterms:W3CDTF">2020-06-05T14:06:00Z</dcterms:modified>
</cp:coreProperties>
</file>