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1A" w:rsidRDefault="0040548F" w:rsidP="00405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48F">
        <w:rPr>
          <w:rFonts w:ascii="Times New Roman" w:hAnsi="Times New Roman" w:cs="Times New Roman"/>
          <w:b/>
          <w:sz w:val="28"/>
          <w:szCs w:val="28"/>
        </w:rPr>
        <w:t>Задание по музыкальной литературе (на 6-12  апреля)</w:t>
      </w:r>
    </w:p>
    <w:p w:rsidR="0040548F" w:rsidRPr="00E66ACE" w:rsidRDefault="0040548F" w:rsidP="004054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66ACE">
        <w:rPr>
          <w:rFonts w:ascii="Times New Roman" w:hAnsi="Times New Roman" w:cs="Times New Roman"/>
          <w:b/>
          <w:color w:val="0070C0"/>
          <w:sz w:val="28"/>
          <w:szCs w:val="28"/>
        </w:rPr>
        <w:t>дочитываем учебник ( тема опера)</w:t>
      </w:r>
      <w:proofErr w:type="gramStart"/>
      <w:r w:rsidRPr="00E66AC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,</w:t>
      </w:r>
      <w:proofErr w:type="gramEnd"/>
      <w:r w:rsidRPr="00E66AC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сделанный конспект( кто  не прислал)  присылаем для оценки;</w:t>
      </w:r>
    </w:p>
    <w:p w:rsidR="005F59D2" w:rsidRDefault="005F59D2" w:rsidP="005F59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</w:t>
      </w:r>
    </w:p>
    <w:p w:rsidR="005F59D2" w:rsidRDefault="005F59D2" w:rsidP="005F59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– это краткие записи. Не надо переписывать весь учебник. </w:t>
      </w:r>
      <w:r>
        <w:rPr>
          <w:rFonts w:ascii="Times New Roman" w:hAnsi="Times New Roman" w:cs="Times New Roman"/>
          <w:sz w:val="28"/>
          <w:szCs w:val="28"/>
        </w:rPr>
        <w:t>Кто не умеет делать конспект, пишет  в тетрадь:</w:t>
      </w:r>
    </w:p>
    <w:p w:rsidR="005F59D2" w:rsidRDefault="005F59D2" w:rsidP="005F59D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1B1">
        <w:rPr>
          <w:rFonts w:ascii="Times New Roman" w:hAnsi="Times New Roman" w:cs="Times New Roman"/>
          <w:b/>
          <w:sz w:val="28"/>
          <w:szCs w:val="28"/>
        </w:rPr>
        <w:t>Опера</w:t>
      </w:r>
    </w:p>
    <w:p w:rsidR="005F59D2" w:rsidRDefault="005F59D2" w:rsidP="005F59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пектакль, в котором главным является пение ( лат – труд, сочинение). Родина оперы  - Италия, г. Флоренция.</w:t>
      </w:r>
    </w:p>
    <w:p w:rsidR="005F59D2" w:rsidRPr="00E401B1" w:rsidRDefault="005F59D2" w:rsidP="005F5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1B1">
        <w:rPr>
          <w:rFonts w:ascii="Times New Roman" w:hAnsi="Times New Roman" w:cs="Times New Roman"/>
          <w:b/>
          <w:sz w:val="28"/>
          <w:szCs w:val="28"/>
        </w:rPr>
        <w:t>Первые оперы</w:t>
      </w:r>
    </w:p>
    <w:p w:rsidR="005F59D2" w:rsidRDefault="005F59D2" w:rsidP="005F59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1592 -  «Дафна» -  автор  Я. Пери (утеряна)</w:t>
      </w:r>
    </w:p>
    <w:p w:rsidR="005F59D2" w:rsidRDefault="005F59D2" w:rsidP="005F59D2">
      <w:pPr>
        <w:rPr>
          <w:rFonts w:ascii="Times New Roman" w:hAnsi="Times New Roman" w:cs="Times New Roman"/>
          <w:sz w:val="28"/>
          <w:szCs w:val="28"/>
        </w:rPr>
      </w:pPr>
      <w:r w:rsidRPr="00300C69">
        <w:rPr>
          <w:rFonts w:ascii="Times New Roman" w:hAnsi="Times New Roman" w:cs="Times New Roman"/>
          <w:b/>
          <w:sz w:val="28"/>
          <w:szCs w:val="28"/>
        </w:rPr>
        <w:t xml:space="preserve">1600 </w:t>
      </w:r>
      <w:r>
        <w:rPr>
          <w:rFonts w:ascii="Times New Roman" w:hAnsi="Times New Roman" w:cs="Times New Roman"/>
          <w:sz w:val="28"/>
          <w:szCs w:val="28"/>
        </w:rPr>
        <w:t xml:space="preserve">– «Орфей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Эвридика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авторы: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Ринуччини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Пери</w:t>
      </w:r>
    </w:p>
    <w:p w:rsidR="005F59D2" w:rsidRPr="00E401B1" w:rsidRDefault="005F59D2" w:rsidP="005F5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1B1">
        <w:rPr>
          <w:rFonts w:ascii="Times New Roman" w:hAnsi="Times New Roman" w:cs="Times New Roman"/>
          <w:b/>
          <w:sz w:val="28"/>
          <w:szCs w:val="28"/>
        </w:rPr>
        <w:t>Разновидности оперы</w:t>
      </w:r>
    </w:p>
    <w:p w:rsidR="005F59D2" w:rsidRDefault="005F59D2" w:rsidP="005F59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01B1">
        <w:rPr>
          <w:rFonts w:ascii="Times New Roman" w:hAnsi="Times New Roman" w:cs="Times New Roman"/>
          <w:b/>
          <w:sz w:val="28"/>
          <w:szCs w:val="28"/>
        </w:rPr>
        <w:t xml:space="preserve">Опера – </w:t>
      </w:r>
      <w:proofErr w:type="spellStart"/>
      <w:r w:rsidRPr="00E401B1">
        <w:rPr>
          <w:rFonts w:ascii="Times New Roman" w:hAnsi="Times New Roman" w:cs="Times New Roman"/>
          <w:b/>
          <w:sz w:val="28"/>
          <w:szCs w:val="28"/>
        </w:rPr>
        <w:t>сериа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(серьёзная опера).  Её черты:</w:t>
      </w:r>
    </w:p>
    <w:p w:rsidR="005F59D2" w:rsidRDefault="005F59D2" w:rsidP="005F59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исторический или мифологический сюжет;</w:t>
      </w:r>
    </w:p>
    <w:p w:rsidR="005F59D2" w:rsidRDefault="005F59D2" w:rsidP="005F59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– известные личности, герои мифов;</w:t>
      </w:r>
    </w:p>
    <w:p w:rsidR="005F59D2" w:rsidRDefault="005F59D2" w:rsidP="005F59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размеры;</w:t>
      </w:r>
    </w:p>
    <w:p w:rsidR="005F59D2" w:rsidRDefault="005F59D2" w:rsidP="005F59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серьёзная музыка: арии, речитативы, хоры, ансамбли;</w:t>
      </w:r>
    </w:p>
    <w:p w:rsidR="005F59D2" w:rsidRDefault="005F59D2" w:rsidP="005F59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сложные виртуозные вокальные партии.</w:t>
      </w:r>
    </w:p>
    <w:p w:rsidR="005F59D2" w:rsidRPr="00D8461A" w:rsidRDefault="005F59D2" w:rsidP="005F59D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F59D2" w:rsidRDefault="005F59D2" w:rsidP="005F59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8461A">
        <w:rPr>
          <w:rFonts w:ascii="Times New Roman" w:hAnsi="Times New Roman" w:cs="Times New Roman"/>
          <w:b/>
          <w:sz w:val="28"/>
          <w:szCs w:val="28"/>
        </w:rPr>
        <w:t xml:space="preserve">Опера – </w:t>
      </w:r>
      <w:proofErr w:type="spellStart"/>
      <w:r w:rsidRPr="00D8461A">
        <w:rPr>
          <w:rFonts w:ascii="Times New Roman" w:hAnsi="Times New Roman" w:cs="Times New Roman"/>
          <w:b/>
          <w:sz w:val="28"/>
          <w:szCs w:val="28"/>
        </w:rPr>
        <w:t>буффа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(комическая опера). Её черты:</w:t>
      </w:r>
    </w:p>
    <w:p w:rsidR="005F59D2" w:rsidRDefault="005F59D2" w:rsidP="005F59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небольшие размеры;</w:t>
      </w:r>
    </w:p>
    <w:p w:rsidR="005F59D2" w:rsidRDefault="005F59D2" w:rsidP="005F59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весёлый простой сюжет;</w:t>
      </w:r>
    </w:p>
    <w:p w:rsidR="005F59D2" w:rsidRDefault="005F59D2" w:rsidP="005F59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 - простые люди (слуги)</w:t>
      </w:r>
    </w:p>
    <w:p w:rsidR="005F59D2" w:rsidRDefault="005F59D2" w:rsidP="005F59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духе народной)  музыка.</w:t>
      </w:r>
    </w:p>
    <w:p w:rsidR="005F59D2" w:rsidRDefault="005F59D2" w:rsidP="005F5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61A">
        <w:rPr>
          <w:rFonts w:ascii="Times New Roman" w:hAnsi="Times New Roman" w:cs="Times New Roman"/>
          <w:b/>
          <w:sz w:val="28"/>
          <w:szCs w:val="28"/>
        </w:rPr>
        <w:t>Строение оперы</w:t>
      </w:r>
    </w:p>
    <w:p w:rsidR="005F59D2" w:rsidRDefault="005F59D2" w:rsidP="005F59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оперы </w:t>
      </w:r>
      <w:r w:rsidRPr="00D8461A">
        <w:rPr>
          <w:rFonts w:ascii="Times New Roman" w:hAnsi="Times New Roman" w:cs="Times New Roman"/>
          <w:b/>
          <w:sz w:val="28"/>
          <w:szCs w:val="28"/>
        </w:rPr>
        <w:t>– либретто</w:t>
      </w:r>
      <w:r>
        <w:rPr>
          <w:rFonts w:ascii="Times New Roman" w:hAnsi="Times New Roman" w:cs="Times New Roman"/>
          <w:sz w:val="28"/>
          <w:szCs w:val="28"/>
        </w:rPr>
        <w:t xml:space="preserve"> (литературный текст). Опера делится на действия,  картины, сцены и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омера.</w:t>
      </w:r>
    </w:p>
    <w:p w:rsidR="005F59D2" w:rsidRPr="00D8461A" w:rsidRDefault="005F59D2" w:rsidP="005F59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Вокальные номера </w:t>
      </w:r>
      <w:r w:rsidRPr="00D8461A">
        <w:rPr>
          <w:rFonts w:ascii="Times New Roman" w:hAnsi="Times New Roman" w:cs="Times New Roman"/>
          <w:sz w:val="28"/>
          <w:szCs w:val="28"/>
        </w:rPr>
        <w:t>(для пения)</w:t>
      </w:r>
    </w:p>
    <w:p w:rsidR="005F59D2" w:rsidRDefault="005F59D2" w:rsidP="005F59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8461A">
        <w:rPr>
          <w:rFonts w:ascii="Times New Roman" w:hAnsi="Times New Roman" w:cs="Times New Roman"/>
          <w:b/>
          <w:sz w:val="28"/>
          <w:szCs w:val="28"/>
        </w:rPr>
        <w:t>сольные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(для одного исполнителя)</w:t>
      </w:r>
    </w:p>
    <w:p w:rsidR="005F59D2" w:rsidRDefault="005F59D2" w:rsidP="005F59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8461A">
        <w:rPr>
          <w:rFonts w:ascii="Times New Roman" w:hAnsi="Times New Roman" w:cs="Times New Roman"/>
          <w:b/>
          <w:sz w:val="28"/>
          <w:szCs w:val="28"/>
        </w:rPr>
        <w:t>ансамблевые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(для нескольких исполнителей)</w:t>
      </w:r>
    </w:p>
    <w:p w:rsidR="005F59D2" w:rsidRDefault="005F59D2" w:rsidP="005F59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8461A">
        <w:rPr>
          <w:rFonts w:ascii="Times New Roman" w:hAnsi="Times New Roman" w:cs="Times New Roman"/>
          <w:b/>
          <w:sz w:val="28"/>
          <w:szCs w:val="28"/>
        </w:rPr>
        <w:t>хоровые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(для большого состава)</w:t>
      </w:r>
    </w:p>
    <w:p w:rsidR="005F59D2" w:rsidRDefault="005F59D2" w:rsidP="005F59D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61A">
        <w:rPr>
          <w:rFonts w:ascii="Times New Roman" w:hAnsi="Times New Roman" w:cs="Times New Roman"/>
          <w:b/>
          <w:sz w:val="28"/>
          <w:szCs w:val="28"/>
        </w:rPr>
        <w:lastRenderedPageBreak/>
        <w:t>Сольные номера</w:t>
      </w:r>
    </w:p>
    <w:p w:rsidR="005F59D2" w:rsidRPr="00D8461A" w:rsidRDefault="005F59D2" w:rsidP="005F59D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C2712">
        <w:rPr>
          <w:rFonts w:ascii="Times New Roman" w:hAnsi="Times New Roman" w:cs="Times New Roman"/>
          <w:b/>
          <w:sz w:val="28"/>
          <w:szCs w:val="28"/>
        </w:rPr>
        <w:t>ария</w:t>
      </w:r>
      <w:r>
        <w:rPr>
          <w:rFonts w:ascii="Times New Roman" w:hAnsi="Times New Roman" w:cs="Times New Roman"/>
          <w:sz w:val="28"/>
          <w:szCs w:val="28"/>
        </w:rPr>
        <w:t xml:space="preserve"> –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арактеристика героя;</w:t>
      </w:r>
    </w:p>
    <w:p w:rsidR="005F59D2" w:rsidRPr="00D8461A" w:rsidRDefault="005F59D2" w:rsidP="005F59D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C2712">
        <w:rPr>
          <w:rFonts w:ascii="Times New Roman" w:hAnsi="Times New Roman" w:cs="Times New Roman"/>
          <w:b/>
          <w:sz w:val="28"/>
          <w:szCs w:val="28"/>
        </w:rPr>
        <w:t>ариозо</w:t>
      </w:r>
      <w:r>
        <w:rPr>
          <w:rFonts w:ascii="Times New Roman" w:hAnsi="Times New Roman" w:cs="Times New Roman"/>
          <w:sz w:val="28"/>
          <w:szCs w:val="28"/>
        </w:rPr>
        <w:t xml:space="preserve"> – небольшая ария;</w:t>
      </w:r>
    </w:p>
    <w:p w:rsidR="005F59D2" w:rsidRPr="00D8461A" w:rsidRDefault="005F59D2" w:rsidP="005F59D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C2712">
        <w:rPr>
          <w:rFonts w:ascii="Times New Roman" w:hAnsi="Times New Roman" w:cs="Times New Roman"/>
          <w:b/>
          <w:sz w:val="28"/>
          <w:szCs w:val="28"/>
        </w:rPr>
        <w:t xml:space="preserve">каватина </w:t>
      </w:r>
      <w:r>
        <w:rPr>
          <w:rFonts w:ascii="Times New Roman" w:hAnsi="Times New Roman" w:cs="Times New Roman"/>
          <w:sz w:val="28"/>
          <w:szCs w:val="28"/>
        </w:rPr>
        <w:t>– ария, звучащая  при первом выходе героя;</w:t>
      </w:r>
    </w:p>
    <w:p w:rsidR="005F59D2" w:rsidRPr="00D8461A" w:rsidRDefault="005F59D2" w:rsidP="005F59D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C2712">
        <w:rPr>
          <w:rFonts w:ascii="Times New Roman" w:hAnsi="Times New Roman" w:cs="Times New Roman"/>
          <w:b/>
          <w:sz w:val="28"/>
          <w:szCs w:val="28"/>
        </w:rPr>
        <w:t xml:space="preserve">монолог </w:t>
      </w:r>
      <w:r>
        <w:rPr>
          <w:rFonts w:ascii="Times New Roman" w:hAnsi="Times New Roman" w:cs="Times New Roman"/>
          <w:sz w:val="28"/>
          <w:szCs w:val="28"/>
        </w:rPr>
        <w:t>– сольное высказывание в свободной форме;</w:t>
      </w:r>
    </w:p>
    <w:p w:rsidR="005F59D2" w:rsidRDefault="005F59D2" w:rsidP="005F5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Ансамблевые номера</w:t>
      </w:r>
    </w:p>
    <w:p w:rsidR="005F59D2" w:rsidRDefault="005F59D2" w:rsidP="005F59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2712">
        <w:rPr>
          <w:rFonts w:ascii="Times New Roman" w:hAnsi="Times New Roman" w:cs="Times New Roman"/>
          <w:sz w:val="28"/>
          <w:szCs w:val="28"/>
        </w:rPr>
        <w:t>дуэт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5C27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C2712">
        <w:rPr>
          <w:rFonts w:ascii="Times New Roman" w:hAnsi="Times New Roman" w:cs="Times New Roman"/>
          <w:sz w:val="28"/>
          <w:szCs w:val="28"/>
        </w:rPr>
        <w:t>секстет</w:t>
      </w:r>
      <w:r>
        <w:rPr>
          <w:rFonts w:ascii="Times New Roman" w:hAnsi="Times New Roman" w:cs="Times New Roman"/>
          <w:sz w:val="28"/>
          <w:szCs w:val="28"/>
        </w:rPr>
        <w:t xml:space="preserve"> - 6</w:t>
      </w:r>
      <w:r w:rsidRPr="005C2712">
        <w:rPr>
          <w:rFonts w:ascii="Times New Roman" w:hAnsi="Times New Roman" w:cs="Times New Roman"/>
          <w:sz w:val="28"/>
          <w:szCs w:val="28"/>
        </w:rPr>
        <w:t>,</w:t>
      </w:r>
    </w:p>
    <w:p w:rsidR="005F59D2" w:rsidRDefault="005F59D2" w:rsidP="005F59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712">
        <w:rPr>
          <w:rFonts w:ascii="Times New Roman" w:hAnsi="Times New Roman" w:cs="Times New Roman"/>
          <w:sz w:val="28"/>
          <w:szCs w:val="28"/>
        </w:rPr>
        <w:t>трио (терцет)</w:t>
      </w:r>
      <w:r>
        <w:rPr>
          <w:rFonts w:ascii="Times New Roman" w:hAnsi="Times New Roman" w:cs="Times New Roman"/>
          <w:sz w:val="28"/>
          <w:szCs w:val="28"/>
        </w:rPr>
        <w:t xml:space="preserve"> - 3</w:t>
      </w:r>
      <w:r w:rsidRPr="005C27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C2712">
        <w:rPr>
          <w:rFonts w:ascii="Times New Roman" w:hAnsi="Times New Roman" w:cs="Times New Roman"/>
          <w:sz w:val="28"/>
          <w:szCs w:val="28"/>
        </w:rPr>
        <w:t xml:space="preserve"> септет</w:t>
      </w:r>
      <w:r>
        <w:rPr>
          <w:rFonts w:ascii="Times New Roman" w:hAnsi="Times New Roman" w:cs="Times New Roman"/>
          <w:sz w:val="28"/>
          <w:szCs w:val="28"/>
        </w:rPr>
        <w:t xml:space="preserve"> - 7</w:t>
      </w:r>
      <w:r w:rsidRPr="005C2712">
        <w:rPr>
          <w:rFonts w:ascii="Times New Roman" w:hAnsi="Times New Roman" w:cs="Times New Roman"/>
          <w:sz w:val="28"/>
          <w:szCs w:val="28"/>
        </w:rPr>
        <w:t>,</w:t>
      </w:r>
    </w:p>
    <w:p w:rsidR="005F59D2" w:rsidRDefault="005F59D2" w:rsidP="005F59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712">
        <w:rPr>
          <w:rFonts w:ascii="Times New Roman" w:hAnsi="Times New Roman" w:cs="Times New Roman"/>
          <w:sz w:val="28"/>
          <w:szCs w:val="28"/>
        </w:rPr>
        <w:t>квартет</w:t>
      </w:r>
      <w:r>
        <w:rPr>
          <w:rFonts w:ascii="Times New Roman" w:hAnsi="Times New Roman" w:cs="Times New Roman"/>
          <w:sz w:val="28"/>
          <w:szCs w:val="28"/>
        </w:rPr>
        <w:t xml:space="preserve"> - 4</w:t>
      </w:r>
      <w:r w:rsidRPr="005C27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C2712">
        <w:rPr>
          <w:rFonts w:ascii="Times New Roman" w:hAnsi="Times New Roman" w:cs="Times New Roman"/>
          <w:sz w:val="28"/>
          <w:szCs w:val="28"/>
        </w:rPr>
        <w:t>октет</w:t>
      </w:r>
      <w:r>
        <w:rPr>
          <w:rFonts w:ascii="Times New Roman" w:hAnsi="Times New Roman" w:cs="Times New Roman"/>
          <w:sz w:val="28"/>
          <w:szCs w:val="28"/>
        </w:rPr>
        <w:t xml:space="preserve"> – 8</w:t>
      </w:r>
    </w:p>
    <w:p w:rsidR="005F59D2" w:rsidRDefault="005F59D2" w:rsidP="005F59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712">
        <w:rPr>
          <w:rFonts w:ascii="Times New Roman" w:hAnsi="Times New Roman" w:cs="Times New Roman"/>
          <w:sz w:val="28"/>
          <w:szCs w:val="28"/>
        </w:rPr>
        <w:t>квинтет</w:t>
      </w:r>
      <w:r>
        <w:rPr>
          <w:rFonts w:ascii="Times New Roman" w:hAnsi="Times New Roman" w:cs="Times New Roman"/>
          <w:sz w:val="28"/>
          <w:szCs w:val="28"/>
        </w:rPr>
        <w:t xml:space="preserve"> - 5</w:t>
      </w:r>
      <w:r w:rsidRPr="005C2712">
        <w:rPr>
          <w:rFonts w:ascii="Times New Roman" w:hAnsi="Times New Roman" w:cs="Times New Roman"/>
          <w:sz w:val="28"/>
          <w:szCs w:val="28"/>
        </w:rPr>
        <w:t>,</w:t>
      </w:r>
    </w:p>
    <w:p w:rsidR="005F59D2" w:rsidRDefault="005F59D2" w:rsidP="005F5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Оркестровые номера</w:t>
      </w:r>
    </w:p>
    <w:p w:rsidR="005F59D2" w:rsidRDefault="005F59D2" w:rsidP="005F59D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C2712">
        <w:rPr>
          <w:rFonts w:ascii="Times New Roman" w:hAnsi="Times New Roman" w:cs="Times New Roman"/>
          <w:b/>
          <w:sz w:val="28"/>
          <w:szCs w:val="28"/>
        </w:rPr>
        <w:t>увертюра</w:t>
      </w:r>
      <w:r>
        <w:rPr>
          <w:rFonts w:ascii="Times New Roman" w:hAnsi="Times New Roman" w:cs="Times New Roman"/>
          <w:sz w:val="28"/>
          <w:szCs w:val="28"/>
        </w:rPr>
        <w:t xml:space="preserve"> – оркестровое вступление к  опере;</w:t>
      </w:r>
    </w:p>
    <w:p w:rsidR="005F59D2" w:rsidRDefault="005F59D2" w:rsidP="005F59D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C2712">
        <w:rPr>
          <w:rFonts w:ascii="Times New Roman" w:hAnsi="Times New Roman" w:cs="Times New Roman"/>
          <w:b/>
          <w:sz w:val="28"/>
          <w:szCs w:val="28"/>
        </w:rPr>
        <w:t>муз. антракт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ступление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 действию;</w:t>
      </w:r>
    </w:p>
    <w:p w:rsidR="005F59D2" w:rsidRDefault="005F59D2" w:rsidP="005F59D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C2712">
        <w:rPr>
          <w:rFonts w:ascii="Times New Roman" w:hAnsi="Times New Roman" w:cs="Times New Roman"/>
          <w:b/>
          <w:sz w:val="28"/>
          <w:szCs w:val="28"/>
        </w:rPr>
        <w:t>балетные  сцены</w:t>
      </w:r>
      <w:r>
        <w:rPr>
          <w:rFonts w:ascii="Times New Roman" w:hAnsi="Times New Roman" w:cs="Times New Roman"/>
          <w:sz w:val="28"/>
          <w:szCs w:val="28"/>
        </w:rPr>
        <w:t xml:space="preserve"> – танцы,  марши;</w:t>
      </w:r>
    </w:p>
    <w:p w:rsidR="005F59D2" w:rsidRDefault="005F59D2" w:rsidP="005F59D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C2712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5C271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C271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C2712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5C2712">
        <w:rPr>
          <w:rFonts w:ascii="Times New Roman" w:hAnsi="Times New Roman" w:cs="Times New Roman"/>
          <w:b/>
          <w:sz w:val="28"/>
          <w:szCs w:val="28"/>
        </w:rPr>
        <w:t>артины</w:t>
      </w:r>
      <w:r>
        <w:rPr>
          <w:rFonts w:ascii="Times New Roman" w:hAnsi="Times New Roman" w:cs="Times New Roman"/>
          <w:sz w:val="28"/>
          <w:szCs w:val="28"/>
        </w:rPr>
        <w:t xml:space="preserve">  - отрывки,  изображающие музыкой  трудно-передаваемые на сцене моменты</w:t>
      </w:r>
    </w:p>
    <w:p w:rsidR="005F59D2" w:rsidRDefault="005F59D2" w:rsidP="005F59D2">
      <w:pPr>
        <w:rPr>
          <w:rFonts w:ascii="Times New Roman" w:hAnsi="Times New Roman" w:cs="Times New Roman"/>
          <w:sz w:val="28"/>
          <w:szCs w:val="28"/>
        </w:rPr>
      </w:pPr>
      <w:r w:rsidRPr="00300C69">
        <w:rPr>
          <w:rFonts w:ascii="Times New Roman" w:hAnsi="Times New Roman" w:cs="Times New Roman"/>
          <w:sz w:val="28"/>
          <w:szCs w:val="28"/>
          <w:u w:val="single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59D2" w:rsidRPr="00300C69" w:rsidRDefault="005F59D2" w:rsidP="005F59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М.И.Глинка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Увертюра к опере «Руслан и Людмила»</w:t>
      </w:r>
    </w:p>
    <w:p w:rsidR="0040548F" w:rsidRPr="0040548F" w:rsidRDefault="0040548F" w:rsidP="0040548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0548F" w:rsidRPr="00E66ACE" w:rsidRDefault="0040548F" w:rsidP="004054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66AC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читаем об опере «Руслан и Людмила» русского  композитора М.И. Глинки: </w:t>
      </w:r>
    </w:p>
    <w:p w:rsidR="0040548F" w:rsidRPr="00E66ACE" w:rsidRDefault="0040548F" w:rsidP="0040548F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0548F" w:rsidRDefault="0040548F" w:rsidP="00405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2628764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2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48F" w:rsidRDefault="0040548F" w:rsidP="00405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2960002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6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48F" w:rsidRPr="00E66ACE" w:rsidRDefault="0040548F" w:rsidP="004054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66AC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слушаем увертюру (вступление)  к опере в исполнении оркестра Мариинского театра  Санкт-Петербурга </w:t>
      </w:r>
      <w:proofErr w:type="gramStart"/>
      <w:r w:rsidRPr="00E66AC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( </w:t>
      </w:r>
      <w:proofErr w:type="gramEnd"/>
      <w:r w:rsidRPr="00E66ACE">
        <w:rPr>
          <w:rFonts w:ascii="Times New Roman" w:hAnsi="Times New Roman" w:cs="Times New Roman"/>
          <w:b/>
          <w:color w:val="0070C0"/>
          <w:sz w:val="28"/>
          <w:szCs w:val="28"/>
        </w:rPr>
        <w:t>дирижёр – Валерий Гергиев)</w:t>
      </w:r>
    </w:p>
    <w:p w:rsidR="0040548F" w:rsidRDefault="0040548F" w:rsidP="0040548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6ACE">
        <w:rPr>
          <w:rFonts w:ascii="Times New Roman" w:hAnsi="Times New Roman" w:cs="Times New Roman"/>
          <w:b/>
          <w:sz w:val="28"/>
          <w:szCs w:val="28"/>
        </w:rPr>
        <w:t xml:space="preserve">М.И. Глинка </w:t>
      </w:r>
      <w:r w:rsidR="00B147F2">
        <w:rPr>
          <w:rFonts w:ascii="Times New Roman" w:hAnsi="Times New Roman" w:cs="Times New Roman"/>
          <w:b/>
          <w:sz w:val="28"/>
          <w:szCs w:val="28"/>
        </w:rPr>
        <w:t xml:space="preserve">Увертюра к </w:t>
      </w:r>
      <w:r w:rsidRPr="00E66ACE">
        <w:rPr>
          <w:rFonts w:ascii="Times New Roman" w:hAnsi="Times New Roman" w:cs="Times New Roman"/>
          <w:b/>
          <w:sz w:val="28"/>
          <w:szCs w:val="28"/>
        </w:rPr>
        <w:t>опер</w:t>
      </w:r>
      <w:r w:rsidR="00B147F2">
        <w:rPr>
          <w:rFonts w:ascii="Times New Roman" w:hAnsi="Times New Roman" w:cs="Times New Roman"/>
          <w:b/>
          <w:sz w:val="28"/>
          <w:szCs w:val="28"/>
        </w:rPr>
        <w:t>е</w:t>
      </w:r>
      <w:r w:rsidRPr="00E66ACE">
        <w:rPr>
          <w:rFonts w:ascii="Times New Roman" w:hAnsi="Times New Roman" w:cs="Times New Roman"/>
          <w:b/>
          <w:sz w:val="28"/>
          <w:szCs w:val="28"/>
        </w:rPr>
        <w:t xml:space="preserve"> «Руслан  и Людмила»</w:t>
      </w:r>
    </w:p>
    <w:p w:rsidR="00B147F2" w:rsidRDefault="005F59D2" w:rsidP="0040548F">
      <w:pPr>
        <w:ind w:left="360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B147F2" w:rsidRPr="002F781A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https://www.youtube.com/watch?v=Nyx99YcHdIQ</w:t>
        </w:r>
      </w:hyperlink>
    </w:p>
    <w:p w:rsidR="00B147F2" w:rsidRDefault="00B147F2" w:rsidP="0040548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66ACE" w:rsidRPr="00E66ACE" w:rsidRDefault="00E66ACE" w:rsidP="0040548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E66ACE" w:rsidRPr="00E66ACE" w:rsidSect="00405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51A"/>
    <w:multiLevelType w:val="hybridMultilevel"/>
    <w:tmpl w:val="8932E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04466"/>
    <w:multiLevelType w:val="hybridMultilevel"/>
    <w:tmpl w:val="8D5C74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2A6DB7"/>
    <w:multiLevelType w:val="hybridMultilevel"/>
    <w:tmpl w:val="DDF6D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83870"/>
    <w:multiLevelType w:val="hybridMultilevel"/>
    <w:tmpl w:val="A748E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A58E3"/>
    <w:multiLevelType w:val="hybridMultilevel"/>
    <w:tmpl w:val="96026D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E82081"/>
    <w:multiLevelType w:val="hybridMultilevel"/>
    <w:tmpl w:val="517EB8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040FC6"/>
    <w:multiLevelType w:val="hybridMultilevel"/>
    <w:tmpl w:val="2BF83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36"/>
    <w:rsid w:val="0040548F"/>
    <w:rsid w:val="005F59D2"/>
    <w:rsid w:val="00933336"/>
    <w:rsid w:val="009E241A"/>
    <w:rsid w:val="00B147F2"/>
    <w:rsid w:val="00E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4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147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4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147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yx99YcHdIQ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2020-04-05T10:35:00Z</dcterms:created>
  <dcterms:modified xsi:type="dcterms:W3CDTF">2020-04-06T15:08:00Z</dcterms:modified>
</cp:coreProperties>
</file>