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2E" w:rsidRPr="00C16B18" w:rsidRDefault="00C16B18" w:rsidP="00C16B18">
      <w:pPr>
        <w:pStyle w:val="c0"/>
        <w:jc w:val="center"/>
        <w:rPr>
          <w:rStyle w:val="c5"/>
          <w:b/>
          <w:i/>
          <w:color w:val="FF0000"/>
          <w:sz w:val="48"/>
          <w:szCs w:val="48"/>
          <w:u w:val="single"/>
        </w:rPr>
      </w:pPr>
      <w:r w:rsidRPr="00C16B18">
        <w:rPr>
          <w:rStyle w:val="c5"/>
          <w:b/>
          <w:i/>
          <w:color w:val="FF0000"/>
          <w:sz w:val="48"/>
          <w:szCs w:val="48"/>
          <w:u w:val="single"/>
        </w:rPr>
        <w:t>Как рассказать д</w:t>
      </w:r>
      <w:r w:rsidR="005F422E" w:rsidRPr="00C16B18">
        <w:rPr>
          <w:rStyle w:val="c5"/>
          <w:b/>
          <w:i/>
          <w:color w:val="FF0000"/>
          <w:sz w:val="48"/>
          <w:szCs w:val="48"/>
          <w:u w:val="single"/>
        </w:rPr>
        <w:t>ошкольникам про осень</w:t>
      </w:r>
    </w:p>
    <w:p w:rsidR="00C16B18" w:rsidRDefault="00C16B18" w:rsidP="00052A59">
      <w:pPr>
        <w:pStyle w:val="c0"/>
        <w:rPr>
          <w:rStyle w:val="c5"/>
        </w:rPr>
      </w:pPr>
      <w:r w:rsidRPr="00C16B18">
        <w:rPr>
          <w:rStyle w:val="c5"/>
          <w:noProof/>
        </w:rPr>
        <w:drawing>
          <wp:inline distT="0" distB="0" distL="0" distR="0">
            <wp:extent cx="5940425" cy="3133725"/>
            <wp:effectExtent l="19050" t="0" r="3175" b="0"/>
            <wp:docPr id="2" name="Рисунок 7" descr="http://bigslide.ru/images/14/13061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gslide.ru/images/14/13061/960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EC0" w:rsidRDefault="00716EC0" w:rsidP="00716EC0">
      <w:pPr>
        <w:spacing w:before="100" w:beforeAutospacing="1" w:after="100" w:afterAutospacing="1" w:line="166" w:lineRule="atLeast"/>
        <w:jc w:val="right"/>
        <w:rPr>
          <w:rFonts w:ascii="Times New Roman" w:eastAsia="Times New Roman" w:hAnsi="Times New Roman" w:cs="Times New Roman"/>
          <w:color w:val="581601"/>
          <w:sz w:val="28"/>
          <w:szCs w:val="28"/>
        </w:rPr>
      </w:pPr>
      <w:r>
        <w:rPr>
          <w:rFonts w:ascii="Times New Roman" w:eastAsia="Times New Roman" w:hAnsi="Times New Roman" w:cs="Times New Roman"/>
          <w:color w:val="581601"/>
          <w:sz w:val="28"/>
          <w:szCs w:val="28"/>
        </w:rPr>
        <w:t xml:space="preserve">Подготовила </w:t>
      </w:r>
    </w:p>
    <w:p w:rsidR="00716EC0" w:rsidRDefault="00716EC0" w:rsidP="00716EC0">
      <w:pPr>
        <w:spacing w:before="100" w:beforeAutospacing="1" w:after="100" w:afterAutospacing="1" w:line="166" w:lineRule="atLeast"/>
        <w:jc w:val="right"/>
        <w:rPr>
          <w:rFonts w:ascii="Times New Roman" w:eastAsia="Times New Roman" w:hAnsi="Times New Roman" w:cs="Times New Roman"/>
          <w:color w:val="581601"/>
          <w:sz w:val="28"/>
          <w:szCs w:val="28"/>
        </w:rPr>
      </w:pPr>
      <w:r>
        <w:rPr>
          <w:rFonts w:ascii="Times New Roman" w:eastAsia="Times New Roman" w:hAnsi="Times New Roman" w:cs="Times New Roman"/>
          <w:color w:val="581601"/>
          <w:sz w:val="28"/>
          <w:szCs w:val="28"/>
        </w:rPr>
        <w:t xml:space="preserve">старший воспитатель </w:t>
      </w:r>
    </w:p>
    <w:p w:rsidR="006C1154" w:rsidRDefault="00821911" w:rsidP="00716EC0">
      <w:pPr>
        <w:spacing w:before="100" w:beforeAutospacing="1" w:after="100" w:afterAutospacing="1" w:line="166" w:lineRule="atLeast"/>
        <w:jc w:val="right"/>
        <w:rPr>
          <w:rFonts w:ascii="Times New Roman" w:eastAsia="Times New Roman" w:hAnsi="Times New Roman" w:cs="Times New Roman"/>
          <w:color w:val="581601"/>
          <w:sz w:val="28"/>
          <w:szCs w:val="28"/>
        </w:rPr>
      </w:pPr>
      <w:r>
        <w:rPr>
          <w:rFonts w:ascii="Times New Roman" w:eastAsia="Times New Roman" w:hAnsi="Times New Roman" w:cs="Times New Roman"/>
          <w:color w:val="581601"/>
          <w:sz w:val="28"/>
          <w:szCs w:val="28"/>
        </w:rPr>
        <w:t>О.В. Нестеренко</w:t>
      </w:r>
      <w:bookmarkStart w:id="0" w:name="_GoBack"/>
      <w:bookmarkEnd w:id="0"/>
      <w:r w:rsidR="006C1154">
        <w:rPr>
          <w:rFonts w:ascii="Times New Roman" w:eastAsia="Times New Roman" w:hAnsi="Times New Roman" w:cs="Times New Roman"/>
          <w:color w:val="581601"/>
          <w:sz w:val="28"/>
          <w:szCs w:val="28"/>
        </w:rPr>
        <w:t xml:space="preserve"> </w:t>
      </w:r>
    </w:p>
    <w:p w:rsidR="00716EC0" w:rsidRPr="003802EE" w:rsidRDefault="006C1154" w:rsidP="00716EC0">
      <w:pPr>
        <w:spacing w:before="100" w:beforeAutospacing="1" w:after="100" w:afterAutospacing="1" w:line="166" w:lineRule="atLeast"/>
        <w:jc w:val="right"/>
        <w:rPr>
          <w:rFonts w:ascii="Times New Roman" w:eastAsia="Times New Roman" w:hAnsi="Times New Roman" w:cs="Times New Roman"/>
          <w:color w:val="581601"/>
          <w:sz w:val="28"/>
          <w:szCs w:val="28"/>
        </w:rPr>
      </w:pPr>
      <w:r>
        <w:rPr>
          <w:rFonts w:ascii="Times New Roman" w:eastAsia="Times New Roman" w:hAnsi="Times New Roman" w:cs="Times New Roman"/>
          <w:color w:val="581601"/>
          <w:sz w:val="28"/>
          <w:szCs w:val="28"/>
        </w:rPr>
        <w:t>20.10.2020г.</w:t>
      </w:r>
    </w:p>
    <w:p w:rsidR="00716EC0" w:rsidRDefault="00716EC0" w:rsidP="00C16B18">
      <w:pPr>
        <w:pStyle w:val="c0"/>
        <w:spacing w:before="0" w:beforeAutospacing="0" w:after="0" w:afterAutospacing="0"/>
        <w:jc w:val="center"/>
        <w:rPr>
          <w:rStyle w:val="c3"/>
          <w:b/>
          <w:color w:val="002060"/>
          <w:sz w:val="32"/>
          <w:szCs w:val="32"/>
        </w:rPr>
      </w:pP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Растения  осенью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Основное изменение в неживой природе — похолодание — влечет за собой изменения в живой природе.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С приходом осени листья растений меняют окраску. Деревья подготавливаются к зимним холодам. Желтеют листья клена, березы, осины. Краснеют листья рябины, вишни, черемухи. Становятся бронзовыми листья дуба. Старые деревья меняют окраску листьев раньше, чем молодые.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Постепенно начинается листопад. Раньше других деревьев сбрасывают листья липы и старые тополя. Затем опадают листья кленов и рябин. До глубокой осени сохраняются листья сирени и березы, а листья некоторых дубов не опадают даже зимой.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 xml:space="preserve">Желтеет и вянет трава. Только кое-где цветут ромашка, чистотел, подорожник, фиалка, клевер. Все чаще небо заволакивают темные тучи. Все чаще идет мелкий моросящий дождь. В дождливые дни </w:t>
      </w:r>
      <w:r w:rsidRPr="00C16B18">
        <w:rPr>
          <w:rStyle w:val="c1"/>
          <w:sz w:val="32"/>
          <w:szCs w:val="32"/>
        </w:rPr>
        <w:lastRenderedPageBreak/>
        <w:t>небо кажется серым и низким. В реках, озерах и прудах вода становится холодней. Над водоемами часто поднимается туман.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Птицы осенью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Летом птицы не голодают. Но осенью жучки, бабочки, мошки и комары прячутся в щелочках, трещинах стен, под корой деревьев. Муравьи закрывают все входы в муравейниках и готовятся к зимнему сну.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Уже в начале осени увядают растения, уменьшается количество плодов и семян. Спасаясь от голода и холода, многие птицы готовятся к отлету в теплые края.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Первыми улетают певчие птицы, которые питаются, в основном, насекомыми. Это кукушки, соловьи, иволги, ласточки, стрижи.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Собираются в стаи и улетают водоплавающие птицы — утки, гуси, кулики, лебеди.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Все птичьи стаи летят в те же знакомые теплые страны, куда улетали они зимовать в прошлые годы.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Вместе с птицами улетают на зиму в теплые края и многие насекомые. Перелеты совершают стрекозы, божьи коровки и некоторые виды бабочек.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Звери осенью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Звери тоже готовятся к зиме. Мыши полевки, кроты, хомяки, крысы вырыли зимние кладовые. Мыши и хомяки заполняют их зерном. В одной такой кладовой может оказаться до пяти килограммов зерна. Кроты и крысы носят с полей картофель, бобы, морковь, зерна и семена.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Белки развешивают на ветках деревьев грибы, а орешки и шишки прячут в гнезде. Одна белка запасает примерно 15 килограммов орехов, грибов и различных семян.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Еж готовит себе на зиму теплое уютное гнездо, в котором проспит всю зиму. Змеи, лягушки, жабы, улитки, ящерицы спрятались в укромных местах.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Барсуки запасают семена и корни растений, высушенных лягушек, желуди. У многих зверей к зиме отрастает пушистая, густая шерсть. Ежи, барсуки, медведи откладывают под кожей много жира. Осенью барсуки увеличивают свой вес до шести килограммов. Жир для этих животных — зимний запас пищи.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В середине осени у зайцев, белок, песцов изменяется окраска меха. У зайца она становится белой, у белки — серой, а у песца серо-голубой. Такие изменения окраски и густоты меха называются линькой.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lastRenderedPageBreak/>
        <w:t>Многие звери и птицы могут найти пищу зимой  — это лисы, волки, зайцы, лоси, сороки, вороны, воробьи. Они активны в любое время года.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Домашние животные осенью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Домашние животные осенью продолжают пастись на пастбищах, но с приходом холодов и дождей их переводят в специальные помещения и дают подкормку — силос, сенаж, солому.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Домашним животным нужен особый уход. Они боятся сквозняков, поэтому все щели в коровниках и свинарниках тщательно закрывают. Помещения изнутри белят известью. Это делает их более светлым и уютным, и, кроме того, известь убивает болезнетворные бактерии.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Труд людей осенью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Осенью продолжается уборка урожая. Хлеба убирают специальными машинами — комбайнами.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Осенью убирают картофель, капусту, морковь, свеклу.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Земледельцы знают, как важно на убранное поле внести удобрения. Затем поле вспахивается.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Зимой вспаханная почва хорошо промерзнет, в ней погибнут семена сорняков и вредные насекомые, спрятавшиеся на зиму.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Но осень не только пора сбора урожая. На вспаханные поля высевают семена ржи и пшеницы, в огородах сеют морковь, укроп и петрушку.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t>В городских парках и скверах осенью тоже много работы. В это время высаживают молодые деревья и кустарники. Нижнюю часть деревьев красят известью, чтобы обезвредить насекомых. Побеленные стволы деревьев не будут грызть зайцы.</w:t>
      </w:r>
    </w:p>
    <w:p w:rsidR="00052A59" w:rsidRDefault="00052A59" w:rsidP="00C16B18">
      <w:pPr>
        <w:pStyle w:val="c0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C16B18">
        <w:rPr>
          <w:rStyle w:val="c1"/>
          <w:sz w:val="32"/>
          <w:szCs w:val="32"/>
        </w:rPr>
        <w:t>Осенью в садах плодовые деревья хорошо поливают. Это помогает деревьям перенести зимние морозы и дать на будущий год хороший урожай.</w:t>
      </w:r>
    </w:p>
    <w:p w:rsidR="00C16B18" w:rsidRDefault="00C16B18" w:rsidP="00C16B18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B050"/>
          <w:sz w:val="32"/>
          <w:szCs w:val="32"/>
        </w:rPr>
      </w:pPr>
      <w:r>
        <w:rPr>
          <w:noProof/>
        </w:rPr>
        <w:drawing>
          <wp:inline distT="0" distB="0" distL="0" distR="0">
            <wp:extent cx="3209925" cy="1695450"/>
            <wp:effectExtent l="19050" t="0" r="9525" b="0"/>
            <wp:docPr id="10" name="Рисунок 10" descr="https://im2-tub-ru.yandex.net/i?id=ba68c7ee407e3ed1c674e3c8911226b7&amp;n=33&amp;h=215&amp;w=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ba68c7ee407e3ed1c674e3c8911226b7&amp;n=33&amp;h=215&amp;w=3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18" w:rsidRPr="00C16B18" w:rsidRDefault="00C16B18" w:rsidP="00C16B18">
      <w:pPr>
        <w:pStyle w:val="c0"/>
        <w:spacing w:before="0" w:beforeAutospacing="0" w:after="0" w:afterAutospacing="0"/>
        <w:jc w:val="center"/>
        <w:rPr>
          <w:b/>
          <w:i/>
          <w:color w:val="943634" w:themeColor="accent2" w:themeShade="BF"/>
          <w:sz w:val="36"/>
          <w:szCs w:val="36"/>
        </w:rPr>
      </w:pPr>
      <w:r w:rsidRPr="00C16B18">
        <w:rPr>
          <w:rStyle w:val="c1"/>
          <w:b/>
          <w:i/>
          <w:color w:val="943634" w:themeColor="accent2" w:themeShade="BF"/>
          <w:sz w:val="36"/>
          <w:szCs w:val="36"/>
        </w:rPr>
        <w:t>Стихи про осень</w:t>
      </w:r>
    </w:p>
    <w:p w:rsidR="005F422E" w:rsidRP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C16B1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Дождик</w:t>
      </w:r>
    </w:p>
    <w:p w:rsidR="005F422E" w:rsidRP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Дождик моросит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о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сенний.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Сеет дождик через сито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Дым серый.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Дождь - художник: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Он рисует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л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ужи,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И на трубах он играет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е хуже.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Вот и серый снег пошел,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л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ег густо.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До чего же хорошо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грустно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.                          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  Р.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Сеф</w:t>
      </w:r>
      <w:proofErr w:type="spellEnd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  </w:t>
      </w:r>
    </w:p>
    <w:p w:rsidR="005F422E" w:rsidRP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***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Листопад, листопад,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Листья желтые летят.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Желтый клен, желтый бук,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Желтый в небе солнца круг.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Желтый двор, желтый дом.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Вся земля желта кругом.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Желтизна, желтизна,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Значит, осень – не весна.  В.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Нирович</w:t>
      </w:r>
      <w:proofErr w:type="spellEnd"/>
    </w:p>
    <w:p w:rsidR="00C16B18" w:rsidRDefault="00C16B18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16B18" w:rsidRPr="00C16B18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Листоход</w:t>
      </w:r>
      <w:proofErr w:type="spellEnd"/>
    </w:p>
    <w:p w:rsid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Рыжий дождик валит с небосвода,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Ветер рыжие листья несёт...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Листопад,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Смена времени года,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Листоход</w:t>
      </w:r>
      <w:proofErr w:type="spellEnd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на реке,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листоход</w:t>
      </w:r>
      <w:proofErr w:type="spellEnd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У реки подмерзают бока,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И от инея некуда деться.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Лисьей шубой накрылась река,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Но дрожит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не может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согреться</w:t>
      </w:r>
      <w:proofErr w:type="gram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.В</w:t>
      </w:r>
      <w:proofErr w:type="spellEnd"/>
      <w:proofErr w:type="gramEnd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.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Шульжик</w:t>
      </w:r>
      <w:proofErr w:type="spellEnd"/>
    </w:p>
    <w:p w:rsidR="00716EC0" w:rsidRDefault="00716EC0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16B18" w:rsidRPr="005F422E" w:rsidRDefault="00716EC0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Источник:</w:t>
      </w:r>
      <w:r w:rsidRPr="00716EC0">
        <w:rPr>
          <w:rFonts w:ascii="Times New Roman" w:eastAsia="Times New Roman" w:hAnsi="Times New Roman" w:cs="Times New Roman"/>
          <w:b/>
          <w:i/>
          <w:sz w:val="32"/>
          <w:szCs w:val="32"/>
        </w:rPr>
        <w:t>https://mdou97.edu.yar.ru/konsultatsii_dlya_roditeley_i/starshiy_vospitatel.html</w:t>
      </w:r>
    </w:p>
    <w:p w:rsidR="00A8703B" w:rsidRDefault="00C16B18" w:rsidP="00C16B18">
      <w:pPr>
        <w:spacing w:after="0"/>
      </w:pPr>
      <w:r w:rsidRPr="00C16B18">
        <w:rPr>
          <w:noProof/>
        </w:rPr>
        <w:lastRenderedPageBreak/>
        <w:drawing>
          <wp:inline distT="0" distB="0" distL="0" distR="0">
            <wp:extent cx="5940425" cy="4072904"/>
            <wp:effectExtent l="19050" t="0" r="3175" b="0"/>
            <wp:docPr id="3" name="Рисунок 4" descr="http://3.bp.blogspot.com/-AOLLYTIuPW0/UGxZDewsZuI/AAAAAAAAATU/bgPaWBQvU3I/s16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AOLLYTIuPW0/UGxZDewsZuI/AAAAAAAAATU/bgPaWBQvU3I/s1600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03B" w:rsidSect="00716EC0">
      <w:pgSz w:w="11906" w:h="16838"/>
      <w:pgMar w:top="1134" w:right="1133" w:bottom="1134" w:left="1134" w:header="708" w:footer="708" w:gutter="0"/>
      <w:pgBorders w:offsetFrom="page">
        <w:left w:val="sun" w:sz="25" w:space="24" w:color="auto"/>
        <w:right w:val="su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A59"/>
    <w:rsid w:val="00052A59"/>
    <w:rsid w:val="002F0BF9"/>
    <w:rsid w:val="003F5463"/>
    <w:rsid w:val="005F422E"/>
    <w:rsid w:val="006C1154"/>
    <w:rsid w:val="00716EC0"/>
    <w:rsid w:val="007237FA"/>
    <w:rsid w:val="00821911"/>
    <w:rsid w:val="008A38C4"/>
    <w:rsid w:val="00AF07E7"/>
    <w:rsid w:val="00C16B18"/>
    <w:rsid w:val="00D77C7F"/>
    <w:rsid w:val="00E3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A59"/>
  </w:style>
  <w:style w:type="character" w:customStyle="1" w:styleId="c3">
    <w:name w:val="c3"/>
    <w:basedOn w:val="a0"/>
    <w:rsid w:val="00052A59"/>
  </w:style>
  <w:style w:type="character" w:customStyle="1" w:styleId="c1">
    <w:name w:val="c1"/>
    <w:basedOn w:val="a0"/>
    <w:rsid w:val="00052A59"/>
  </w:style>
  <w:style w:type="character" w:customStyle="1" w:styleId="c11">
    <w:name w:val="c11"/>
    <w:basedOn w:val="a0"/>
    <w:rsid w:val="005F422E"/>
  </w:style>
  <w:style w:type="character" w:customStyle="1" w:styleId="c6">
    <w:name w:val="c6"/>
    <w:basedOn w:val="a0"/>
    <w:rsid w:val="005F422E"/>
  </w:style>
  <w:style w:type="character" w:customStyle="1" w:styleId="c9">
    <w:name w:val="c9"/>
    <w:basedOn w:val="a0"/>
    <w:rsid w:val="005F4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A59"/>
  </w:style>
  <w:style w:type="character" w:customStyle="1" w:styleId="c3">
    <w:name w:val="c3"/>
    <w:basedOn w:val="a0"/>
    <w:rsid w:val="00052A59"/>
  </w:style>
  <w:style w:type="character" w:customStyle="1" w:styleId="c1">
    <w:name w:val="c1"/>
    <w:basedOn w:val="a0"/>
    <w:rsid w:val="00052A59"/>
  </w:style>
  <w:style w:type="character" w:customStyle="1" w:styleId="c11">
    <w:name w:val="c11"/>
    <w:basedOn w:val="a0"/>
    <w:rsid w:val="005F422E"/>
  </w:style>
  <w:style w:type="character" w:customStyle="1" w:styleId="c6">
    <w:name w:val="c6"/>
    <w:basedOn w:val="a0"/>
    <w:rsid w:val="005F422E"/>
  </w:style>
  <w:style w:type="character" w:customStyle="1" w:styleId="c9">
    <w:name w:val="c9"/>
    <w:basedOn w:val="a0"/>
    <w:rsid w:val="005F4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2020-10-20T10:19:00Z</cp:lastPrinted>
  <dcterms:created xsi:type="dcterms:W3CDTF">2020-10-20T09:06:00Z</dcterms:created>
  <dcterms:modified xsi:type="dcterms:W3CDTF">2020-10-20T10:19:00Z</dcterms:modified>
</cp:coreProperties>
</file>