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6D" w:rsidRPr="00712A28" w:rsidRDefault="00D8096D" w:rsidP="00D8096D">
      <w:pPr>
        <w:spacing w:after="0"/>
        <w:jc w:val="right"/>
        <w:rPr>
          <w:rFonts w:ascii="Time New Roman" w:eastAsia="Times New Roman" w:hAnsi="Time New Roman" w:cs="Times New Roman"/>
          <w:b/>
          <w:sz w:val="27"/>
          <w:szCs w:val="27"/>
          <w:u w:val="single"/>
          <w:lang w:eastAsia="ru-RU"/>
        </w:rPr>
      </w:pPr>
      <w:r w:rsidRPr="00712A28">
        <w:rPr>
          <w:rFonts w:ascii="Time New Roman" w:eastAsia="Times New Roman" w:hAnsi="Time New Roman" w:cs="Times New Roman"/>
          <w:b/>
          <w:sz w:val="27"/>
          <w:szCs w:val="27"/>
          <w:u w:val="single"/>
          <w:lang w:eastAsia="ru-RU"/>
        </w:rPr>
        <w:t>ПРОЕКТ</w:t>
      </w:r>
    </w:p>
    <w:p w:rsidR="00D8096D" w:rsidRPr="00D8096D" w:rsidRDefault="00D8096D" w:rsidP="00D8096D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Pr="00D8096D" w:rsidRDefault="00D8096D" w:rsidP="00D8096D">
      <w:pPr>
        <w:spacing w:after="0"/>
        <w:jc w:val="center"/>
        <w:rPr>
          <w:sz w:val="28"/>
          <w:szCs w:val="28"/>
        </w:rPr>
      </w:pPr>
      <w:r w:rsidRPr="00D8096D">
        <w:rPr>
          <w:sz w:val="28"/>
          <w:szCs w:val="28"/>
        </w:rPr>
        <w:t>АДМИНИСТРАЦИЯ</w:t>
      </w:r>
    </w:p>
    <w:p w:rsidR="00D8096D" w:rsidRPr="00D8096D" w:rsidRDefault="00712A28" w:rsidP="00D809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ЛЕМЕШКИН</w:t>
      </w:r>
      <w:r w:rsidR="00D8096D" w:rsidRPr="00D8096D">
        <w:rPr>
          <w:sz w:val="28"/>
          <w:szCs w:val="28"/>
        </w:rPr>
        <w:t>СКОГО СЕЛЬСКОГО ПОСЕЛЕНИЯ</w:t>
      </w:r>
    </w:p>
    <w:p w:rsidR="00D8096D" w:rsidRPr="00D8096D" w:rsidRDefault="00D8096D" w:rsidP="00D8096D">
      <w:pPr>
        <w:spacing w:after="0"/>
        <w:jc w:val="center"/>
        <w:rPr>
          <w:sz w:val="28"/>
          <w:szCs w:val="28"/>
        </w:rPr>
      </w:pPr>
      <w:r w:rsidRPr="00D8096D">
        <w:rPr>
          <w:sz w:val="28"/>
          <w:szCs w:val="28"/>
        </w:rPr>
        <w:t>РУДНЯНСКОГО МУНИЦИПАЛЬНОГО РАЙОНА</w:t>
      </w:r>
    </w:p>
    <w:p w:rsidR="00D8096D" w:rsidRPr="00D8096D" w:rsidRDefault="00D8096D" w:rsidP="00D8096D">
      <w:pPr>
        <w:spacing w:after="0"/>
        <w:jc w:val="center"/>
        <w:rPr>
          <w:sz w:val="28"/>
          <w:szCs w:val="28"/>
        </w:rPr>
      </w:pPr>
      <w:r w:rsidRPr="00D8096D">
        <w:rPr>
          <w:sz w:val="28"/>
          <w:szCs w:val="28"/>
        </w:rPr>
        <w:t>ВОЛГОГРАДСКОЙ ОБЛАСТИ</w:t>
      </w:r>
    </w:p>
    <w:p w:rsidR="00D8096D" w:rsidRPr="00D8096D" w:rsidRDefault="00D8096D" w:rsidP="00D8096D">
      <w:pPr>
        <w:spacing w:after="0"/>
        <w:jc w:val="both"/>
        <w:rPr>
          <w:sz w:val="28"/>
          <w:szCs w:val="28"/>
        </w:rPr>
      </w:pPr>
      <w:r w:rsidRPr="00D8096D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8096D" w:rsidRPr="00D8096D" w:rsidRDefault="00D8096D" w:rsidP="00D8096D">
      <w:pPr>
        <w:shd w:val="clear" w:color="auto" w:fill="FFFFFF"/>
        <w:spacing w:after="0"/>
        <w:jc w:val="center"/>
        <w:rPr>
          <w:sz w:val="28"/>
          <w:szCs w:val="28"/>
        </w:rPr>
      </w:pPr>
    </w:p>
    <w:p w:rsidR="00D8096D" w:rsidRPr="00D8096D" w:rsidRDefault="00D8096D" w:rsidP="00D8096D">
      <w:pPr>
        <w:shd w:val="clear" w:color="auto" w:fill="FFFFFF"/>
        <w:spacing w:after="0"/>
        <w:jc w:val="center"/>
        <w:rPr>
          <w:sz w:val="28"/>
          <w:szCs w:val="28"/>
        </w:rPr>
      </w:pPr>
      <w:r w:rsidRPr="00D8096D">
        <w:rPr>
          <w:sz w:val="28"/>
          <w:szCs w:val="28"/>
        </w:rPr>
        <w:t>ПОСТАНОВЛЕНИЕ</w:t>
      </w:r>
    </w:p>
    <w:p w:rsidR="00D8096D" w:rsidRPr="00D8096D" w:rsidRDefault="00D8096D" w:rsidP="00D8096D">
      <w:pPr>
        <w:shd w:val="clear" w:color="auto" w:fill="FFFFFF"/>
        <w:spacing w:after="0"/>
        <w:jc w:val="center"/>
        <w:rPr>
          <w:sz w:val="28"/>
          <w:szCs w:val="28"/>
        </w:rPr>
      </w:pPr>
    </w:p>
    <w:p w:rsidR="00D8096D" w:rsidRPr="00D8096D" w:rsidRDefault="00D8096D" w:rsidP="00D8096D">
      <w:pPr>
        <w:shd w:val="clear" w:color="auto" w:fill="FFFFFF"/>
        <w:spacing w:after="0"/>
        <w:rPr>
          <w:sz w:val="28"/>
          <w:szCs w:val="28"/>
        </w:rPr>
      </w:pPr>
      <w:r w:rsidRPr="00D8096D">
        <w:rPr>
          <w:sz w:val="28"/>
          <w:szCs w:val="28"/>
        </w:rPr>
        <w:t xml:space="preserve">от   2018г.                          </w:t>
      </w:r>
      <w:r w:rsidR="00031CAF">
        <w:rPr>
          <w:sz w:val="28"/>
          <w:szCs w:val="28"/>
        </w:rPr>
        <w:t xml:space="preserve">                                                                         </w:t>
      </w:r>
      <w:r w:rsidRPr="00D8096D">
        <w:rPr>
          <w:sz w:val="28"/>
          <w:szCs w:val="28"/>
        </w:rPr>
        <w:t xml:space="preserve">    №  </w:t>
      </w:r>
    </w:p>
    <w:p w:rsidR="00D8096D" w:rsidRPr="00D8096D" w:rsidRDefault="00D8096D" w:rsidP="00D8096D">
      <w:pPr>
        <w:shd w:val="clear" w:color="auto" w:fill="FFFFFF"/>
        <w:spacing w:after="0"/>
        <w:rPr>
          <w:sz w:val="28"/>
          <w:szCs w:val="28"/>
        </w:rPr>
      </w:pPr>
    </w:p>
    <w:p w:rsidR="00D23F47" w:rsidRPr="00D8096D" w:rsidRDefault="00D23F47" w:rsidP="00712A28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Об утверждении муниципальной </w:t>
      </w:r>
      <w:proofErr w:type="gramStart"/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программы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 «</w:t>
      </w:r>
      <w:proofErr w:type="gramEnd"/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Противодействие коррупции на территории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Лемешкинского</w:t>
      </w:r>
      <w:r w:rsidR="00D8096D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» на 2018 – 2020</w:t>
      </w:r>
      <w:r w:rsidR="00E56F21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годы</w:t>
      </w:r>
    </w:p>
    <w:p w:rsidR="00D8096D" w:rsidRPr="00D8096D" w:rsidRDefault="00D8096D" w:rsidP="00712A28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D8096D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   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В целях реализации Федерального </w:t>
      </w:r>
      <w:hyperlink r:id="rId4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закона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от 25 декабря 2008 г. N 273-ФЗ "О противодействии коррупции", </w:t>
      </w:r>
      <w:hyperlink r:id="rId5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Указа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Президента Российской Федерации от 29 июня 2018 г. N 378 "О Национальном плане противодействия коррупции на 2018 - 2020 годы", </w:t>
      </w:r>
      <w:hyperlink r:id="rId6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Закона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Волгоградской области от 13 июля 2009 г. N 1920-ОД "О дополнительных мерах по противодействию коррупции в Волгоградской области" администрация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</w:p>
    <w:p w:rsidR="00D23F47" w:rsidRDefault="00712A28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 w:hint="eastAsia"/>
          <w:sz w:val="27"/>
          <w:szCs w:val="27"/>
          <w:lang w:eastAsia="ru-RU"/>
        </w:rPr>
        <w:t>ПОСТАНОВЛЯЕТ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:</w:t>
      </w:r>
    </w:p>
    <w:p w:rsidR="00712A28" w:rsidRPr="00D8096D" w:rsidRDefault="00712A28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712A28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                  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1. Утвердить прилагаемую </w:t>
      </w:r>
      <w:proofErr w:type="gramStart"/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муниципальную  </w:t>
      </w:r>
      <w:hyperlink r:id="rId7" w:anchor="Par31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программу</w:t>
        </w:r>
        <w:proofErr w:type="gramEnd"/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«Противодействие коррупции на территории 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 w:rsidR="00D8096D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» на 2018 - 2020 годы.</w:t>
      </w:r>
    </w:p>
    <w:p w:rsidR="00D23F47" w:rsidRPr="00D8096D" w:rsidRDefault="00712A28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                   </w:t>
      </w:r>
      <w:r w:rsid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2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. Контроль за исполнением настоящего постановления оставляю за собой.</w:t>
      </w:r>
    </w:p>
    <w:p w:rsidR="00D23F47" w:rsidRDefault="00712A28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                   </w:t>
      </w:r>
      <w:r w:rsid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3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. Настоящее постановление вступает в силу со дня его подписания и подлежит официальному обнародованию.</w:t>
      </w:r>
    </w:p>
    <w:p w:rsidR="00D8096D" w:rsidRDefault="00D8096D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Pr="00D8096D" w:rsidRDefault="00D8096D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23F47" w:rsidP="00D23F47">
      <w:pPr>
        <w:spacing w:after="0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Глава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 w:rsid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</w:p>
    <w:p w:rsidR="00D23F47" w:rsidRDefault="00D8096D" w:rsidP="00D23F47">
      <w:pPr>
        <w:spacing w:after="0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сельского поселения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 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                                              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И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.А.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</w:t>
      </w:r>
    </w:p>
    <w:p w:rsidR="00D8096D" w:rsidRDefault="00D8096D" w:rsidP="00D23F47">
      <w:pPr>
        <w:spacing w:after="0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Pr="00D8096D" w:rsidRDefault="00D8096D" w:rsidP="00D23F47">
      <w:pPr>
        <w:spacing w:after="0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lastRenderedPageBreak/>
        <w:t> Утверждена</w:t>
      </w: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постановлением</w:t>
      </w:r>
    </w:p>
    <w:p w:rsidR="00D8096D" w:rsidRDefault="00D23F47" w:rsidP="00D8096D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администрации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</w:p>
    <w:p w:rsidR="00D8096D" w:rsidRDefault="00D8096D" w:rsidP="00D8096D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сельского поселения</w:t>
      </w:r>
    </w:p>
    <w:p w:rsidR="00D23F47" w:rsidRPr="00D8096D" w:rsidRDefault="00D23F47" w:rsidP="00D8096D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от _________ 2018 г. №  _____</w:t>
      </w:r>
    </w:p>
    <w:p w:rsidR="00D8096D" w:rsidRDefault="00D8096D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8096D" w:rsidRDefault="00D8096D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 Муниципальная программа "Противодействие коррупции на территории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 w:rsid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" на 2018 -2020 годы</w:t>
      </w:r>
    </w:p>
    <w:p w:rsidR="00D23F47" w:rsidRPr="00D8096D" w:rsidRDefault="00D23F47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 Паспорт Программы противодействия коррупции на территории Руднянского муниципального района на 2018 - 2020 годы</w:t>
      </w:r>
    </w:p>
    <w:p w:rsidR="00D23F47" w:rsidRPr="00D8096D" w:rsidRDefault="00D23F47" w:rsidP="00D23F47">
      <w:pPr>
        <w:spacing w:after="0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45"/>
        <w:gridCol w:w="5608"/>
      </w:tblGrid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8096D">
              <w:rPr>
                <w:rFonts w:eastAsia="Times New Roman" w:cs="Times New Roman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Муниципальная программа "Противодействие коррупции на территории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00584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005845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" на 2018 - 2020 годы (далее именуется - Программа)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Основание для разработки Программы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Заказчик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Федеральный </w:t>
            </w:r>
            <w:hyperlink r:id="rId8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закон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от 25 декабря 2008 г. N 273-ФЗ "О противодействии коррупции", </w:t>
            </w:r>
            <w:hyperlink r:id="rId9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Указ</w:t>
              </w:r>
            </w:hyperlink>
            <w:r w:rsidR="00005845"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Президента Российской Федерации от 29 июня 2018 г. N 378 "О Национальном плане противодействия коррупции на 2018 - 2020 годы", </w:t>
            </w:r>
            <w:hyperlink r:id="rId10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Закон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Волгоградской области от 13 июля 2009 г. N 1920-ОД "О дополнительных мерах по противодействию коррупции в Волгоградской области"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00584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Основной разработчик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00584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Исполнители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005845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Органы местного самоуправления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поселения, муниципальные учреждения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Цели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устранение причин и условий, порождающих коррупцию в органах местного самоуправления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00584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005845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(далее именуются - органы местного самоуправления), в учреждениях, подведомственных органам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формирование нетерпимости граждан к коррупционным проявлениям;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в сфере противодействия коррупции</w:t>
            </w:r>
            <w:r w:rsidR="00E31C4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Задачи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реализация мероприятий, предусмотренных Национальным планом противодействия коррупции на 2018 - 2020 годы, утвержденным </w:t>
            </w:r>
            <w:hyperlink r:id="rId11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Указом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Президента Российской Федерации от 29 июня 2018 г. N 378;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совершенствование системы противодействия коррупции в основных коррупционно опасных сферах деятельности;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исполнения норм законодательных актов и управленческих решений в области противодействия коррупции;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создание условий, затрудняющих возможность коррупционного поведения и обеспечивающих снижение уровня коррупции;</w:t>
            </w:r>
          </w:p>
          <w:p w:rsidR="00D23F47" w:rsidRPr="00D8096D" w:rsidRDefault="00103001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активизация деятельности дол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жностных лиц администрации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E31C4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за работу по профилактике коррупционных и ин</w:t>
            </w:r>
            <w:r w:rsidR="00E31C4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ых правонарушений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реализация организационных, разъяснительных и иных мер предупреждения коррупции;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информирование населения о деятельности органов местного самоуправления в сфере противодействия коррупции;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</w:t>
            </w:r>
            <w:r w:rsidR="00E31C4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Основные мероприятия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413B01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активное участие в работе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межведомственной 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Комиссии</w:t>
            </w: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по противодействию коррупции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законодательное (правовое) обеспечение противодействия коррупции;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формирование отрицательного отношения к коррупции, правовое просвещение муниципальных служащих;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проведения антикоррупционной экспертизы нормативных правовых актов и их проектов;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выработка антикоррупционных механизмов в кадровой политике органов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совершенствование деятельности органов местного самоуправления в целях предупреждения коррупции;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обобщение и анализ информации о коррупционных правонарушениях;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взаимодействие с правоохранительными органами;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противодействие коррупции в основных коррупционно опасных сферах;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413B0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, создание в обществе нетерпимости к коррупционному поведению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Сроки реализации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снижение количества </w:t>
            </w:r>
            <w:proofErr w:type="spellStart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коррупциогенных</w:t>
            </w:r>
            <w:proofErr w:type="spellEnd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норм в нормативных правовых актах органов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сокращение числа коррупционных правонарушений в органах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минимизация последствий коррупционных правонарушений;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укрепление доверия общества к государству и его структурам;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повышение эффектив</w:t>
            </w:r>
            <w:r w:rsidR="00413B0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ности муниципального управления.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Целевые показатели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число выявленных коррупционных правонарушений со стороны должностных лиц органов местного самоуправления;</w:t>
            </w:r>
          </w:p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применение антикоррупционных стандартов, ограничений, запретов, предусмотренных федеральными законами от 02 марта 2007 г. </w:t>
            </w:r>
            <w:hyperlink r:id="rId12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N 25-ФЗ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"О муниципальной службе в Российской Федерации", от 25 декабря 2008 г. </w:t>
            </w:r>
            <w:hyperlink r:id="rId13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N 273-ФЗ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"О противодействии коррупции"</w:t>
            </w:r>
            <w:r w:rsidR="00413B0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D23F47" w:rsidRPr="00D8096D" w:rsidTr="00D23F47">
        <w:trPr>
          <w:tblCellSpacing w:w="0" w:type="dxa"/>
        </w:trPr>
        <w:tc>
          <w:tcPr>
            <w:tcW w:w="3120" w:type="dxa"/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Контроль за реализацией Программы</w:t>
            </w:r>
          </w:p>
        </w:tc>
        <w:tc>
          <w:tcPr>
            <w:tcW w:w="345" w:type="dxa"/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10" w:type="dxa"/>
            <w:hideMark/>
          </w:tcPr>
          <w:p w:rsidR="00D23F47" w:rsidRPr="00D8096D" w:rsidRDefault="00D23F47" w:rsidP="00712A28">
            <w:pPr>
              <w:spacing w:after="0"/>
              <w:jc w:val="both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контроль за реализацией мероприятий Программы осуществляет </w:t>
            </w:r>
            <w:r w:rsidR="00413B0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глава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413B0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поселения.</w:t>
            </w:r>
          </w:p>
        </w:tc>
      </w:tr>
    </w:tbl>
    <w:p w:rsidR="00413B01" w:rsidRDefault="00413B01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413B01" w:rsidRDefault="00413B01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1. Введение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Проблема коррупции является чрезвычайно важной и насущной в политической, экономической, социальной жизни как России в целом, так и в Волгоградской области.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антисоциальные последствия.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  <w:t xml:space="preserve">Разработка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Программы вызвана необходимостью проведения мероприятий, направленных на предупреждение коррупции, борьбу с ней, минимизацию и (или) ликвидацию последствий коррупционных правонарушений.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Принятие данной Программы направлено на защиту прав и свобод человека и гражданина, общественных интересов, обеспечение надлежащей деятельности органов местного самоуправления путем создания эффективной системы противодействия коррупции.</w:t>
      </w:r>
    </w:p>
    <w:p w:rsidR="00D70794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D70794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2. Цели и задачи Программы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Основными целями Программы являются: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устранение причин и условий, порождающих коррупцию в органах местного самоуправления, в учреждениях, подведомственных органам местного самоуправления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формирование нетерпимости граждан к коррупционным проявлениям;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повышение уровня взаимодействия органов местного самоуправления с институтами гражданского общества в сфере противодействия коррупции.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Для достижения целей Программы необходимо последовательное решение следующих задач: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реализация мероприятий, предусмотренных Национальным планом;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совершенствование системы противодействия коррупции в основных коррупционно опасных сферах деятельности;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организация исполнения норм законодательных актов и управленческих решений в области противодействия коррупции;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создание условий, затрудняющих возможность коррупционного поведения и обеспечивающих снижение уровня коррупции;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активизация деятельности органов местного самоуправления по профилактике корр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упционных и иных правонарушений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реализация организационных, разъяснительных и иных мер предупреждения коррупции;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информирование населения о деятельности органов местного самоуправления в сфере противодействия коррупции;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</w:r>
    </w:p>
    <w:p w:rsidR="00D70794" w:rsidRDefault="00D70794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855629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3. Направления реализации Программы 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3.1. Базовыми направлениями реализации Программы являются: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1) 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активное участие в работе межведомственной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Комиссии</w:t>
      </w:r>
      <w:r w:rsidRPr="00D70794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по противодействию коррупции (далее - Комиссия)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.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Основными функциями Комиссии являются координация антикоррупционной политики и контроль за ее проведением, что предполагает выработку и реализацию системы мер, направленных на ликвидацию (уменьшение) условий, порождающих, провоцирующих и поддерживающих коррупцию в ее проявлениях, обеспечение обоснованности и согласованности действий соответствующих органов местного самоуправления в сфере антикоррупционной политики;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2) формирование отрицательного отношения к коррупции, правовое просвещение муниципальных служащих.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Реализация данного направления предусматривает 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3) выработка антикоррупционных механизмов в кадровой политике в соответствии с законодательством о муниципальной службе, направленных: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 исключение коррупционной составляющей в системе подбора и расстановки кадров, в том числе мониторинг конкурсного замещения вакантных должностей, ротации;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 предотвращение и урегулирование конфликта интересов на муниципальной службе с преданием гласности каждого случая конфликта интересов и применения мер ответственности, предусмотренных законодательством Российской Федерации;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 предотвращение и устранение нарушений правил служебного поведения муниципальных служащих;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 дальнейшее совершенствование порядка прохождения муниципальной службы;</w:t>
      </w:r>
    </w:p>
    <w:p w:rsidR="00D23F47" w:rsidRPr="00D8096D" w:rsidRDefault="00D7079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4) обеспечение доступа граждан к информации о деятельности органов местного самоуправления в сфере противодействия коррупции.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Порядок предоставления гражданам информации о деятельности органов местного самоуправления по противодействию коррупции регламентируется </w:t>
      </w:r>
      <w:hyperlink r:id="rId14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статьей 6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Федерального закона от 09 февраля 2009 г. N 8-ФЗ "Об обеспечении доступа к информации о деятельности государственных органов и органов местного самоуправления", </w:t>
      </w:r>
      <w:hyperlink r:id="rId15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Законом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Волгоградской области от 13 июля 2009 г. N 1920-ОД "О дополнительных мерах по противодействию коррупции в Волгоградской области".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3.2. Мероприятия Программы направлены на противодействие коррупции в целях ее снижения путем: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формирования в обществе нетерпимости к коррупционному поведению;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разъяснения муниципальным служащим основных положений международного, федерального и регионального законодательства о противодействии коррупции, повышения их квалификации;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проведения антикоррупционной экспертизы нормативных правовых актов и их проектов;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проведения антикоррупционного мониторинга;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безусловного исполнения законодательства, регламентирующего прохождение муниципальной службы;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развития институтов общественного контроля за соблюдением законодательства Российской Федерации о противодействии коррупции.</w:t>
      </w:r>
    </w:p>
    <w:p w:rsidR="00D23F47" w:rsidRDefault="002E4F75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hyperlink r:id="rId16" w:anchor="P220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Мероприятия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Программы представлены в приложении 1.</w:t>
      </w:r>
    </w:p>
    <w:p w:rsidR="00855629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855629" w:rsidP="00855629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4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. Ожидаемые результаты реализации Программ</w:t>
      </w:r>
    </w:p>
    <w:p w:rsidR="00D23F47" w:rsidRPr="00D8096D" w:rsidRDefault="00855629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 итогам реализации Программы ожидается достижение следующих результатов:</w:t>
      </w:r>
    </w:p>
    <w:p w:rsidR="00D23F47" w:rsidRPr="00D8096D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</w:r>
    </w:p>
    <w:p w:rsidR="00D23F47" w:rsidRPr="00D8096D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снижение количества </w:t>
      </w:r>
      <w:proofErr w:type="spellStart"/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коррупциогенных</w:t>
      </w:r>
      <w:proofErr w:type="spellEnd"/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норм в нормативных правовых актах органов местного самоуправления;</w:t>
      </w:r>
    </w:p>
    <w:p w:rsidR="00D23F47" w:rsidRPr="00D8096D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сокращение числа коррупционных правонарушений в органах местного самоуправления;</w:t>
      </w:r>
    </w:p>
    <w:p w:rsidR="00D23F47" w:rsidRPr="00D8096D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минимизация последствий коррупционных правонарушений;</w:t>
      </w:r>
    </w:p>
    <w:p w:rsidR="00D23F47" w:rsidRPr="00D8096D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- 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повышение эффективности муниципального управления.</w:t>
      </w:r>
    </w:p>
    <w:p w:rsidR="00DA5334" w:rsidRDefault="00DA5334" w:rsidP="00D23F47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A5334" w:rsidP="00DA5334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5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. Организация управления Программой и контроль</w:t>
      </w:r>
    </w:p>
    <w:p w:rsidR="00D23F47" w:rsidRPr="00D8096D" w:rsidRDefault="00D23F47" w:rsidP="00DA5334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за ее исполнением, механизм реализации Программы</w:t>
      </w:r>
    </w:p>
    <w:p w:rsidR="00D23F47" w:rsidRPr="00D8096D" w:rsidRDefault="00DA5334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Исполнители мероприятий Программы представляют в 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администрацию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сельского поселения</w:t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информацию о реализации предусмотренных </w:t>
      </w:r>
      <w:hyperlink r:id="rId17" w:anchor="P220" w:history="1">
        <w:r w:rsidR="00D23F47" w:rsidRPr="00D8096D">
          <w:rPr>
            <w:rFonts w:ascii="Time New Roman" w:eastAsia="Times New Roman" w:hAnsi="Time New Roman" w:cs="Times New Roman"/>
            <w:sz w:val="27"/>
            <w:lang w:eastAsia="ru-RU"/>
          </w:rPr>
          <w:t>мероприятий</w:t>
        </w:r>
      </w:hyperlink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в установленные приложением 1 сроки.</w:t>
      </w:r>
    </w:p>
    <w:p w:rsidR="00D23F47" w:rsidRPr="00D8096D" w:rsidRDefault="00DA5334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="00D23F47"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Исполнители мероприятий Программы несут ответственность за их качественное и своевременное исполнение, объективность представленной информации.</w:t>
      </w:r>
    </w:p>
    <w:p w:rsidR="00D23F47" w:rsidRDefault="00DA5334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  <w:t xml:space="preserve"> </w:t>
      </w: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712A28" w:rsidRDefault="00712A28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DA5334" w:rsidRPr="00D8096D" w:rsidRDefault="00DA5334" w:rsidP="00DA5334">
      <w:pPr>
        <w:spacing w:after="0"/>
        <w:jc w:val="both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 Приложение 1</w:t>
      </w: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к  муниципальной программе</w:t>
      </w: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противодействия коррупции</w:t>
      </w:r>
    </w:p>
    <w:p w:rsidR="00D23F47" w:rsidRDefault="00D23F47" w:rsidP="00DA5334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proofErr w:type="gramStart"/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  территории</w:t>
      </w:r>
      <w:proofErr w:type="gramEnd"/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 xml:space="preserve"> </w:t>
      </w:r>
      <w:r w:rsidR="00712A28">
        <w:rPr>
          <w:rFonts w:ascii="Time New Roman" w:eastAsia="Times New Roman" w:hAnsi="Time New Roman" w:cs="Times New Roman"/>
          <w:sz w:val="27"/>
          <w:szCs w:val="27"/>
          <w:lang w:eastAsia="ru-RU"/>
        </w:rPr>
        <w:t>Лемешкинского</w:t>
      </w:r>
    </w:p>
    <w:p w:rsidR="00DA5334" w:rsidRPr="00D8096D" w:rsidRDefault="00DA5334" w:rsidP="00DA5334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>
        <w:rPr>
          <w:rFonts w:ascii="Time New Roman" w:eastAsia="Times New Roman" w:hAnsi="Time New Roman" w:cs="Times New Roman"/>
          <w:sz w:val="27"/>
          <w:szCs w:val="27"/>
          <w:lang w:eastAsia="ru-RU"/>
        </w:rPr>
        <w:t>сельского поселения</w:t>
      </w:r>
    </w:p>
    <w:p w:rsidR="00D23F47" w:rsidRPr="00D8096D" w:rsidRDefault="00D23F47" w:rsidP="00D23F47">
      <w:pPr>
        <w:spacing w:after="0"/>
        <w:jc w:val="right"/>
        <w:rPr>
          <w:rFonts w:ascii="Time New Roman" w:eastAsia="Times New Roman" w:hAnsi="Time New Roman" w:cs="Times New Roman"/>
          <w:sz w:val="27"/>
          <w:szCs w:val="27"/>
          <w:lang w:eastAsia="ru-RU"/>
        </w:rPr>
      </w:pPr>
      <w:r w:rsidRPr="00D8096D">
        <w:rPr>
          <w:rFonts w:ascii="Time New Roman" w:eastAsia="Times New Roman" w:hAnsi="Time New Roman" w:cs="Times New Roman"/>
          <w:sz w:val="27"/>
          <w:szCs w:val="27"/>
          <w:lang w:eastAsia="ru-RU"/>
        </w:rPr>
        <w:t>на 2018 - 2020 годы</w:t>
      </w:r>
    </w:p>
    <w:p w:rsidR="00DA5334" w:rsidRDefault="00DA5334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A5334" w:rsidRDefault="00DA5334" w:rsidP="00D23F47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p w:rsidR="00DA5334" w:rsidRPr="00DA5334" w:rsidRDefault="00D23F47" w:rsidP="00DA5334">
      <w:pPr>
        <w:spacing w:after="0"/>
        <w:jc w:val="center"/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</w:pPr>
      <w:r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 xml:space="preserve">Мероприятия </w:t>
      </w:r>
    </w:p>
    <w:p w:rsidR="00D23F47" w:rsidRPr="00DA5334" w:rsidRDefault="00D23F47" w:rsidP="00DA5334">
      <w:pPr>
        <w:spacing w:after="0"/>
        <w:jc w:val="center"/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</w:pPr>
      <w:r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 xml:space="preserve">муниципальной программы противодействия коррупции </w:t>
      </w:r>
      <w:proofErr w:type="gramStart"/>
      <w:r w:rsidR="00DA5334"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>на  территории</w:t>
      </w:r>
      <w:proofErr w:type="gramEnd"/>
      <w:r w:rsidR="00DA5334"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 xml:space="preserve"> </w:t>
      </w:r>
      <w:r w:rsidR="00712A28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>Лемешкинского</w:t>
      </w:r>
      <w:r w:rsidR="00DA5334"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 xml:space="preserve"> сельского поселения </w:t>
      </w:r>
      <w:r w:rsidRPr="00DA5334">
        <w:rPr>
          <w:rFonts w:ascii="Time New Roman" w:eastAsia="Times New Roman" w:hAnsi="Time New Roman" w:cs="Times New Roman"/>
          <w:b/>
          <w:sz w:val="27"/>
          <w:szCs w:val="27"/>
          <w:lang w:eastAsia="ru-RU"/>
        </w:rPr>
        <w:t>на 2018 - 2020 годы</w:t>
      </w:r>
    </w:p>
    <w:p w:rsidR="00DA5334" w:rsidRPr="00D8096D" w:rsidRDefault="00DA5334" w:rsidP="00DA5334">
      <w:pPr>
        <w:spacing w:after="0"/>
        <w:jc w:val="center"/>
        <w:rPr>
          <w:rFonts w:ascii="Time New Roman" w:eastAsia="Times New Roman" w:hAnsi="Time New Roman" w:cs="Times New Roman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419"/>
        <w:gridCol w:w="1645"/>
        <w:gridCol w:w="2282"/>
      </w:tblGrid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N</w:t>
            </w:r>
          </w:p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Срок исполнения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Исполнители мероприятия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1.</w:t>
            </w:r>
          </w:p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9308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Участие в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деятельности межведомственной комиссии по противодействию коррупции в Руднянском муниципальном районе (далее именуется - Комиссия)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9308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Участие в заседаниях</w:t>
            </w:r>
            <w:r w:rsidR="00D23F47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Комиссии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ежеквартально в соответствии с планом работы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  <w:r w:rsidR="0089308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9308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Информирование работников администрации и руководителей учреждений о решениях Комиссии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9308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в течение трех рабочих дней после заседания Комиссии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9308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Повышение эффективности деятельности должностных лиц, ответственных</w:t>
            </w:r>
            <w:r w:rsidR="0089308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gramStart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работу  по</w:t>
            </w:r>
            <w:proofErr w:type="gramEnd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профилактике коррупционных и иных правонарушений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712A28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</w:pPr>
            <w:r w:rsidRPr="00712A28"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  <w:t>2.1.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712A28" w:rsidRDefault="00D23F47" w:rsidP="00D23F47">
            <w:pPr>
              <w:spacing w:after="0"/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</w:pPr>
            <w:r w:rsidRPr="00712A28"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  <w:t>Установка на рабочее место работнику, ответственному за работу по противодействию коррупции специального программного обеспечения "Справки БК"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712A28" w:rsidRDefault="00D23F47" w:rsidP="00D23F47">
            <w:pPr>
              <w:spacing w:after="0"/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</w:pPr>
            <w:r w:rsidRPr="00712A28"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  <w:t>январь 2019 г.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712A28" w:rsidRDefault="00893081" w:rsidP="00D23F47">
            <w:pPr>
              <w:spacing w:after="0"/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</w:pPr>
            <w:r w:rsidRPr="00712A28">
              <w:rPr>
                <w:rFonts w:ascii="Time New Roman" w:eastAsia="Times New Roman" w:hAnsi="Time New Roman" w:cs="Times New Roman"/>
                <w:color w:val="FF0000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Законодательное (правовое) обеспечение противодействия коррупции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105E4A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Разработка </w:t>
            </w:r>
            <w:r w:rsidR="000E4FC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и корректировка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программ (планов) противодействия коррупции и проведение общественных обсуждений их проектов 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0E4FC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 до 31 декабря </w:t>
            </w:r>
            <w:r w:rsidR="000E4FC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105E4A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Проведение оценок коррупционных рисков, возникающих при реализации функций муниципальных служащих, и внесение уточнений в перечни должностей муниципальной службы, при замещении которых служащие обязаны представлять сведения о доходах, расходах, об имуществе и обязательствах имущественного характера, замещение которых связано с коррупционными рисками (далее именуются - перечни должностей)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Формирование отрицательного отношения к коррупции, правовое просвещение муниципальных служащих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обучения муниципальных служащих, впервые поступивших на муниципальную службу на должности, включенные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C16B1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Организация проведения занятий с лицами, вновь назначенными на должности муниципальной службы, по вопросам </w:t>
            </w:r>
            <w:proofErr w:type="gramStart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соблюдения</w:t>
            </w:r>
            <w:proofErr w:type="gramEnd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увольнении в связи с утратой доверия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C16B1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проведения разъяснительных мероприятий с увольняющимися муниципальными служащими, замещавшими должности, включенные в соответствующие перечни должностей,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C16B1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4.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5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C16B1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проведения с муниципальными служащими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и руководителями учреждений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лекций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и иных обучающих мероприятий по вопросам соблюдения норм этики и служебного поведения, а также изменений антикоррупционного законодательства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и его исполнения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0F406C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5.1.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Проведение антикоррупционной экспертизы проектов нормативных правовых актов в соответствии с Федеральным </w:t>
            </w:r>
            <w:hyperlink r:id="rId18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законом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5.2.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Осуществление в соответствии с Федеральным </w:t>
            </w:r>
            <w:hyperlink r:id="rId19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законом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(проектов нормативных правовых актов)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6F3A49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5.6.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C16B1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Размещение проектов муниципальных нормативных правовых актов на официальном сайте администрации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9C16B1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для проведения независимой антикоррупционной экспертизы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C16B1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Выработка антикоррупционных механизмов в кадровой политике органов местного самоуправления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6F3A49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выполнения мероприятий по выявлению фактов несоблюдения лицами, замещающими муниципальные должности, муниципальными служащими ограничений, запретов и исполнению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420DFD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6.3.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проведения в установленном порядке проверок по фактам несоблюдения муниципальными служащими ограничений, запретов и неисполнения обязанностей, установленных в целях противодействия коррупции, а также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420DFD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6.4.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420DFD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6.5.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Направление информации в органы прокуратуры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соответствующие перечни должностей, в течение 6 месяцев после увольнения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E5E39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6.6.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Обеспечение использования специального программного обеспечения "Справки БК" всеми лицами, претендующими на замещение должностей или замещающими должности, включенные в соответствующие перечни должностей, при заполнении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 01 января 2019 г.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9E5E39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9E5E39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Совершенствование деятельности администрации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9E5E39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в целях предупреждения коррупции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A70505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7.</w:t>
            </w:r>
            <w:r w:rsidR="00A7050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A7050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Осуществление контроля за </w:t>
            </w:r>
            <w:r w:rsidR="00A7050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реализацией </w:t>
            </w:r>
            <w:r w:rsidR="00A7050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мероприятий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по противодействию коррупции в </w:t>
            </w:r>
            <w:r w:rsidR="00353247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администрации и </w:t>
            </w:r>
            <w:proofErr w:type="gramStart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муниципальных  учреждениях</w:t>
            </w:r>
            <w:proofErr w:type="gramEnd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A7050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3532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3532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7.</w:t>
            </w:r>
            <w:r w:rsidR="00353247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3532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Оказание содействия в организации работы по противодействию коррупции </w:t>
            </w:r>
            <w:r w:rsidR="00353247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муниципальным учреждениям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3532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Обобщение и анализ информации о коррупционных правонарушениях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8.1.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3532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Анализ результатов проведенных проверок  достоверности и полноты сведений о доходах, об имуществе и обязательствах имущественного характера, представленных муниципальными служащими</w:t>
            </w:r>
            <w:r w:rsidR="00BB2E37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и руководителями учреждений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 до 1 декабря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3532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8.2.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5973C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Анализ результатов проведенных проверок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 до 1 декабря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5973C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8.5.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Направление в управление по вопросам государственной службы и кадров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5973C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8.6.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Представление в управление по вопросам государственной службы и кадров информации о выявленных коррупционных правонарушениях в деятельности муниципальных служащих и принятых мерах по их устранению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5973C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9.1.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5973C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Осуществление взаимодействия органов местного</w:t>
            </w:r>
            <w:r w:rsidR="005973C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самоуправления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назначении на муниципальную должность, поступлении на муниципальную службу, достоверности и полноты сведений о доходах, об имуществе и обязательствах имущественного характера, представленных лицами, замещающими указанные должности, а также при проведении проверок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 </w:t>
            </w:r>
            <w:hyperlink r:id="rId20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законом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от 25 декабря 2008 г. N 273-ФЗ "О противодействии коррупции" и другими федеральными законами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 по мере необходимости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5973C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поселения, 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9.2.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5973C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Осуществление взаимодействия с органами прокуратуры,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самоуправления, а также подведомственных им муниципальных учреждений </w:t>
            </w:r>
            <w:r w:rsidR="005973C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5973C5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поселения, 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9.3.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Проведение анализа практики представления в органы местного самоуправления правоохранительными органами информации о ставших им известными фактах несоблюдения муниципальными служащими запретов, ограничений и требований, установленных в целях противодействия коррупции в соответствии с требованиями </w:t>
            </w:r>
            <w:hyperlink r:id="rId21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части 4.1 статьи 5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Федерального закона от 25 декабря 2008 г. N 273-ФЗ "О противодействии коррупции"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222AE6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поселения, 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Противодействие коррупции в основных коррупционно опасных сферах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10.1.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222AE6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главный бухгалтер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10.2.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222AE6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Осуществление мониторинга закупок товаров, работ и услуг для муниципальных нужд органов местного самоуправления, а также подведомственных им муниципальных учреждений </w:t>
            </w:r>
            <w:r w:rsidR="00222AE6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 предмет возможного совершения коррупционных правонарушений, конфликта интересов (</w:t>
            </w:r>
            <w:proofErr w:type="spellStart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аффилированности</w:t>
            </w:r>
            <w:proofErr w:type="spellEnd"/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) должностных лиц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222AE6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поселения, 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10.3.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Организация контроля за использованием муниципального имущества, в том числе 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222AE6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отдел экономики, отдел управления,  КСП </w:t>
            </w:r>
            <w:r w:rsidR="00222AE6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администрации Руднянского района</w:t>
            </w:r>
            <w:r w:rsidR="00222AE6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(по согласованию), </w:t>
            </w:r>
            <w:r w:rsidR="00222AE6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0D2E95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0D2E95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, создание в обществе нетерпимости к коррупционному поведению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11.1.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Размещение на официальном сайте администрации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0F406C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информации о деятельности комиссии по соблюдению требований к служебному поведению и урегулированию конфликта интересов (план работы, обзор деятельности и принятые на заседаниях решения)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 течение 10 рабочих дней после проведения заседания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сек</w:t>
            </w:r>
            <w:r w:rsidR="000F406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ретарь комиссии по соблюдению т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ребований к служебному поведению и урегулированию конфликта интересов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FE29ED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11.</w:t>
            </w:r>
            <w:r w:rsidR="00FE29E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FE29ED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Обеспечение интернет-приемных (форма обратной связи) на официальном сайте администрации </w:t>
            </w:r>
            <w:r w:rsidR="00712A2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Лемешкинского</w:t>
            </w:r>
            <w:r w:rsidR="00FE29E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FE29ED"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 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FE29ED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8E4DC2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11.</w:t>
            </w:r>
            <w:r w:rsidR="008E4DC2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3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Анализ публикаций в средствах массовой информации о фактах проявления коррупции в органах местного самоуправления. Направление указанной информации в соответствующий орган для организации проверок таких фактов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2018 - 2020 годы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E4DC2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8E4DC2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11.</w:t>
            </w:r>
            <w:r w:rsidR="008E4DC2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4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8E4DC2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ведущий специалист администрации</w:t>
            </w:r>
            <w:r w:rsidR="004B2A5C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, глава поселения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Контроль за исполнением мероприятий Программы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12.1.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Осуществление контроля за организацией и исполнением мероприятий Программы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исполнители мероприятий, указанные в </w:t>
            </w:r>
            <w:hyperlink r:id="rId22" w:anchor="P232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пунктах 1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- </w:t>
            </w:r>
            <w:hyperlink r:id="rId23" w:anchor="P488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11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настоящего приложения</w:t>
            </w:r>
          </w:p>
        </w:tc>
      </w:tr>
      <w:tr w:rsidR="00D23F47" w:rsidRPr="00D8096D" w:rsidTr="00712A28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jc w:val="center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12.2.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CA4358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 xml:space="preserve">Направление информации по исполнению мероприятий Программы </w:t>
            </w:r>
            <w:r w:rsidR="00CA4358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главе поселения</w:t>
            </w: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ежегодно до 01декабря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F47" w:rsidRPr="00D8096D" w:rsidRDefault="00D23F47" w:rsidP="00D23F47">
            <w:pPr>
              <w:spacing w:after="0"/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</w:pPr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исполнители мероприятий, указанные в </w:t>
            </w:r>
            <w:hyperlink r:id="rId24" w:anchor="P232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пунктах 1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 - </w:t>
            </w:r>
            <w:hyperlink r:id="rId25" w:anchor="P488" w:history="1">
              <w:r w:rsidRPr="00D8096D">
                <w:rPr>
                  <w:rFonts w:ascii="Time New Roman" w:eastAsia="Times New Roman" w:hAnsi="Time New Roman" w:cs="Times New Roman"/>
                  <w:sz w:val="27"/>
                  <w:lang w:eastAsia="ru-RU"/>
                </w:rPr>
                <w:t>11</w:t>
              </w:r>
            </w:hyperlink>
            <w:r w:rsidRPr="00D8096D">
              <w:rPr>
                <w:rFonts w:ascii="Time New Roman" w:eastAsia="Times New Roman" w:hAnsi="Time New Roman" w:cs="Times New Roman"/>
                <w:sz w:val="27"/>
                <w:szCs w:val="27"/>
                <w:lang w:eastAsia="ru-RU"/>
              </w:rPr>
              <w:t>настоящего приложения</w:t>
            </w:r>
          </w:p>
        </w:tc>
      </w:tr>
    </w:tbl>
    <w:p w:rsidR="003B0C74" w:rsidRPr="00D8096D" w:rsidRDefault="003B0C74"/>
    <w:sectPr w:rsidR="003B0C74" w:rsidRPr="00D8096D" w:rsidSect="00712A2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23F47"/>
    <w:rsid w:val="00005845"/>
    <w:rsid w:val="00031CAF"/>
    <w:rsid w:val="00094A8D"/>
    <w:rsid w:val="000D2E95"/>
    <w:rsid w:val="000D5F4C"/>
    <w:rsid w:val="000E4FC5"/>
    <w:rsid w:val="000F406C"/>
    <w:rsid w:val="00103001"/>
    <w:rsid w:val="00105E4A"/>
    <w:rsid w:val="00180272"/>
    <w:rsid w:val="001A07DD"/>
    <w:rsid w:val="001E2EC5"/>
    <w:rsid w:val="00222AE6"/>
    <w:rsid w:val="002E4F75"/>
    <w:rsid w:val="00333C15"/>
    <w:rsid w:val="00353247"/>
    <w:rsid w:val="003B0C74"/>
    <w:rsid w:val="003C4016"/>
    <w:rsid w:val="00413B01"/>
    <w:rsid w:val="00420DFD"/>
    <w:rsid w:val="004B2A5C"/>
    <w:rsid w:val="005973C5"/>
    <w:rsid w:val="005D7EE3"/>
    <w:rsid w:val="006F3A49"/>
    <w:rsid w:val="00712A28"/>
    <w:rsid w:val="007F60BA"/>
    <w:rsid w:val="00855629"/>
    <w:rsid w:val="00893081"/>
    <w:rsid w:val="008E4DC2"/>
    <w:rsid w:val="009C16B1"/>
    <w:rsid w:val="009E5E39"/>
    <w:rsid w:val="00A16B6C"/>
    <w:rsid w:val="00A70505"/>
    <w:rsid w:val="00B66454"/>
    <w:rsid w:val="00BB2E37"/>
    <w:rsid w:val="00BE1A62"/>
    <w:rsid w:val="00CA4358"/>
    <w:rsid w:val="00D23F47"/>
    <w:rsid w:val="00D70794"/>
    <w:rsid w:val="00D8096D"/>
    <w:rsid w:val="00DA5334"/>
    <w:rsid w:val="00E13149"/>
    <w:rsid w:val="00E13EF1"/>
    <w:rsid w:val="00E31C41"/>
    <w:rsid w:val="00E34975"/>
    <w:rsid w:val="00E56F21"/>
    <w:rsid w:val="00E83D36"/>
    <w:rsid w:val="00F73671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3DB9-974C-47DD-AD45-89553C0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F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basedOn w:val="a"/>
    <w:rsid w:val="00D23F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basedOn w:val="a"/>
    <w:rsid w:val="00D23F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14EC2CA77516D275059CBD6C9220F0FA89EBE01019AE720F4B05B032548958C20C953FDB4104A86D4A6C96n5KCG" TargetMode="External"/><Relationship Id="rId13" Type="http://schemas.openxmlformats.org/officeDocument/2006/relationships/hyperlink" Target="consultantplus://offline/ref=F0A514EC2CA77516D275059CBD6C9220F0FA89EBE01019AE720F4B05B032548958C20C953FDB4104A86D4A6C96n5KCG" TargetMode="External"/><Relationship Id="rId18" Type="http://schemas.openxmlformats.org/officeDocument/2006/relationships/hyperlink" Target="consultantplus://offline/ref=F0A514EC2CA77516D275059CBD6C9220F0FA89EBE71219AE720F4B05B032548958C20C953FDB4104A86D4A6C96n5KC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A514EC2CA77516D275059CBD6C9220F0FA89EBE01019AE720F4B05B03254894AC2549F348A0E41FD7E48698955D1F9FF8FA7nAK8G" TargetMode="External"/><Relationship Id="rId7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2" Type="http://schemas.openxmlformats.org/officeDocument/2006/relationships/hyperlink" Target="consultantplus://offline/ref=F0A514EC2CA77516D275059CBD6C9220F1F384ECE41319AE720F4B05B032548958C20C953FDB4104A86D4A6C96n5KCG" TargetMode="External"/><Relationship Id="rId17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5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0" Type="http://schemas.openxmlformats.org/officeDocument/2006/relationships/hyperlink" Target="consultantplus://offline/ref=F0A514EC2CA77516D275059CBD6C9220F0FA89EBE01019AE720F4B05B032548958C20C953FDB4104A86D4A6C96n5K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514EC2CA77516D2751B91AB00CD25F2F8DEE3E51416FD2D5D4D52EF6252DC0A8252CC6E9A0A08A876566D974AD3E7FCn8K7G" TargetMode="External"/><Relationship Id="rId11" Type="http://schemas.openxmlformats.org/officeDocument/2006/relationships/hyperlink" Target="consultantplus://offline/ref=F0A514EC2CA77516D275059CBD6C9220F1F381EDE11719AE720F4B05B032548958C20C953FDB4104A86D4A6C96n5KCG" TargetMode="External"/><Relationship Id="rId24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5" Type="http://schemas.openxmlformats.org/officeDocument/2006/relationships/hyperlink" Target="consultantplus://offline/ref=F0A514EC2CA77516D275059CBD6C9220F1F381EDE11719AE720F4B05B032548958C20C953FDB4104A86D4A6C96n5KCG" TargetMode="External"/><Relationship Id="rId15" Type="http://schemas.openxmlformats.org/officeDocument/2006/relationships/hyperlink" Target="consultantplus://offline/ref=F0A514EC2CA77516D2751B91AB00CD25F2F8DEE3E51416FD2D5D4D52EF6252DC0A8252CC6E9A0A08A876566D974AD3E7FCn8K7G" TargetMode="External"/><Relationship Id="rId23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0" Type="http://schemas.openxmlformats.org/officeDocument/2006/relationships/hyperlink" Target="consultantplus://offline/ref=F0A514EC2CA77516D2751B91AB00CD25F2F8DEE3E51416FD2D5D4D52EF6252DC0A8252CC6E9A0A08A876566D974AD3E7FCn8K7G" TargetMode="External"/><Relationship Id="rId19" Type="http://schemas.openxmlformats.org/officeDocument/2006/relationships/hyperlink" Target="consultantplus://offline/ref=F0A514EC2CA77516D275059CBD6C9220F0FA89EBE71219AE720F4B05B032548958C20C953FDB4104A86D4A6C96n5KCG" TargetMode="External"/><Relationship Id="rId4" Type="http://schemas.openxmlformats.org/officeDocument/2006/relationships/hyperlink" Target="consultantplus://offline/ref=F0A514EC2CA77516D275059CBD6C9220F0FA89EBE01019AE720F4B05B032548958C20C953FDB4104A86D4A6C96n5KCG" TargetMode="External"/><Relationship Id="rId9" Type="http://schemas.openxmlformats.org/officeDocument/2006/relationships/hyperlink" Target="consultantplus://offline/ref=F0A514EC2CA77516D275059CBD6C9220F1F381EDE11719AE720F4B05B032548958C20C953FDB4104A86D4A6C96n5KCG" TargetMode="External"/><Relationship Id="rId14" Type="http://schemas.openxmlformats.org/officeDocument/2006/relationships/hyperlink" Target="consultantplus://offline/ref=F0A514EC2CA77516D275059CBD6C9220F0FB86EBE51019AE720F4B05B03254894AC254993FDE5F06AF781C3DD301DCE7F891A7A052E8C397nFKCG" TargetMode="External"/><Relationship Id="rId22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4557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dcterms:created xsi:type="dcterms:W3CDTF">2018-12-17T11:42:00Z</dcterms:created>
  <dcterms:modified xsi:type="dcterms:W3CDTF">2018-12-17T12:08:00Z</dcterms:modified>
</cp:coreProperties>
</file>