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40" w:rsidRPr="009A1781" w:rsidRDefault="00112A40" w:rsidP="00112A40">
      <w:pPr>
        <w:jc w:val="center"/>
        <w:rPr>
          <w:rFonts w:ascii="Times New Roman" w:hAnsi="Times New Roman" w:cs="Times New Roman"/>
          <w:sz w:val="32"/>
          <w:szCs w:val="28"/>
        </w:rPr>
      </w:pPr>
      <w:hyperlink r:id="rId7" w:tooltip="Сценарий на Татьянин День смешной" w:history="1">
        <w:r w:rsidRPr="009A1781">
          <w:rPr>
            <w:rStyle w:val="a3"/>
            <w:rFonts w:ascii="Times New Roman" w:hAnsi="Times New Roman" w:cs="Times New Roman"/>
            <w:b/>
            <w:bCs/>
            <w:color w:val="auto"/>
            <w:sz w:val="32"/>
            <w:szCs w:val="28"/>
            <w:u w:val="none"/>
          </w:rPr>
          <w:t xml:space="preserve">Сценарий на Татьянин День </w:t>
        </w:r>
      </w:hyperlink>
    </w:p>
    <w:p w:rsidR="00112A40" w:rsidRPr="009A1781" w:rsidRDefault="00112A40" w:rsidP="00F97A8E">
      <w:pPr>
        <w:jc w:val="both"/>
        <w:rPr>
          <w:rFonts w:ascii="Times New Roman" w:hAnsi="Times New Roman" w:cs="Times New Roman"/>
          <w:sz w:val="28"/>
          <w:szCs w:val="28"/>
        </w:rPr>
      </w:pPr>
      <w:r w:rsidRPr="009A1781">
        <w:rPr>
          <w:rFonts w:ascii="Times New Roman" w:hAnsi="Times New Roman" w:cs="Times New Roman"/>
          <w:sz w:val="28"/>
          <w:szCs w:val="28"/>
        </w:rPr>
        <w:t>   В</w:t>
      </w:r>
      <w:r>
        <w:rPr>
          <w:rFonts w:ascii="Times New Roman" w:hAnsi="Times New Roman" w:cs="Times New Roman"/>
          <w:sz w:val="28"/>
          <w:szCs w:val="28"/>
        </w:rPr>
        <w:t>едущий - Добрый день</w:t>
      </w:r>
      <w:r w:rsidRPr="009A1781">
        <w:rPr>
          <w:rFonts w:ascii="Times New Roman" w:hAnsi="Times New Roman" w:cs="Times New Roman"/>
          <w:sz w:val="28"/>
          <w:szCs w:val="28"/>
        </w:rPr>
        <w:t xml:space="preserve">! Мы собрались здесь, чтобы отметить традиционный русский праздник — Татьянин день! </w:t>
      </w:r>
    </w:p>
    <w:p w:rsidR="00112A40" w:rsidRDefault="00112A40" w:rsidP="00112A4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781">
        <w:rPr>
          <w:rFonts w:ascii="Times New Roman" w:hAnsi="Times New Roman" w:cs="Times New Roman"/>
          <w:sz w:val="28"/>
          <w:szCs w:val="28"/>
        </w:rPr>
        <w:t xml:space="preserve">     Татьянин день стали праздновать на Руси с 25 января 1755 года, когда императрица Елизавета Петровна своим указом учредила Московский университет. По православному календарю это день святой мученицы Татьяны. </w:t>
      </w:r>
      <w:r w:rsidRPr="009A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дальнейшем МГУ получил имя известного русского ученого, просветителя, поэта, историка, математика, астронома — все в одном лице. О ком же идет речь? </w:t>
      </w:r>
    </w:p>
    <w:p w:rsidR="00112A40" w:rsidRDefault="00112A40" w:rsidP="00112A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25 января</w:t>
      </w:r>
      <w:r w:rsidRPr="009A1781">
        <w:rPr>
          <w:rFonts w:ascii="Times New Roman" w:hAnsi="Times New Roman" w:cs="Times New Roman"/>
          <w:sz w:val="28"/>
          <w:szCs w:val="28"/>
        </w:rPr>
        <w:t xml:space="preserve"> стал праздником студентов университета, позднее — всего студенчества, а сейчас праздником всей молодежи.</w:t>
      </w:r>
    </w:p>
    <w:p w:rsidR="00112A40" w:rsidRDefault="00112A40" w:rsidP="00112A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повеселиться, пошутить. Давайте разделимся на две команды: «Не Татьяны» и «Совсем не Татьяны».</w:t>
      </w:r>
    </w:p>
    <w:p w:rsidR="00112A40" w:rsidRDefault="00112A40" w:rsidP="00112A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окном у нас зима, поэтому за победу в каждом конкурсе команды будут получать снежок.</w:t>
      </w:r>
    </w:p>
    <w:p w:rsidR="00112A40" w:rsidRPr="009A1781" w:rsidRDefault="00112A40" w:rsidP="00112A40">
      <w:pPr>
        <w:rPr>
          <w:rFonts w:ascii="Times New Roman" w:hAnsi="Times New Roman" w:cs="Times New Roman"/>
          <w:sz w:val="28"/>
          <w:szCs w:val="28"/>
        </w:rPr>
      </w:pPr>
      <w:r w:rsidRPr="009A1781">
        <w:rPr>
          <w:rFonts w:ascii="Times New Roman" w:hAnsi="Times New Roman" w:cs="Times New Roman"/>
          <w:sz w:val="28"/>
          <w:szCs w:val="28"/>
        </w:rPr>
        <w:t> А теперь проверка на смекалку. Итак — блиц -турнир!</w:t>
      </w:r>
    </w:p>
    <w:p w:rsidR="00112A40" w:rsidRPr="009A1781" w:rsidRDefault="00112A40" w:rsidP="00112A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1781">
        <w:rPr>
          <w:rFonts w:ascii="Times New Roman" w:hAnsi="Times New Roman" w:cs="Times New Roman"/>
          <w:sz w:val="28"/>
          <w:szCs w:val="28"/>
        </w:rPr>
        <w:t>В комнате горело семь свечей. Проходил мимо человек, потушил две свечи. Сколько осталось? (Две, остальные сгорели.)</w:t>
      </w:r>
      <w:r w:rsidRPr="009A1781">
        <w:rPr>
          <w:rFonts w:ascii="Times New Roman" w:hAnsi="Times New Roman" w:cs="Times New Roman"/>
          <w:sz w:val="28"/>
          <w:szCs w:val="28"/>
        </w:rPr>
        <w:br/>
        <w:t>2. Два раза родится, один раз умирает. (Курица)</w:t>
      </w:r>
      <w:r w:rsidRPr="009A1781">
        <w:rPr>
          <w:rFonts w:ascii="Times New Roman" w:hAnsi="Times New Roman" w:cs="Times New Roman"/>
          <w:sz w:val="28"/>
          <w:szCs w:val="28"/>
        </w:rPr>
        <w:br/>
        <w:t>3. Кого с пола за хвост не поднимешь ? (Клубок ниток)</w:t>
      </w:r>
      <w:r w:rsidRPr="009A1781">
        <w:rPr>
          <w:rFonts w:ascii="Times New Roman" w:hAnsi="Times New Roman" w:cs="Times New Roman"/>
          <w:sz w:val="28"/>
          <w:szCs w:val="28"/>
        </w:rPr>
        <w:br/>
        <w:t>4. Два брюшка, четыре ушка. Кто это? (Подушка).</w:t>
      </w:r>
      <w:r w:rsidRPr="009A1781">
        <w:rPr>
          <w:rFonts w:ascii="Times New Roman" w:hAnsi="Times New Roman" w:cs="Times New Roman"/>
          <w:sz w:val="28"/>
          <w:szCs w:val="28"/>
        </w:rPr>
        <w:br/>
        <w:t>5. В корзине три яблока. Как поделить их между тремя малышками так, чтобы одно яблоко осталось в корзине? (Одно отдать вместе с корзиной.)</w:t>
      </w:r>
      <w:r w:rsidRPr="009A1781">
        <w:rPr>
          <w:rFonts w:ascii="Times New Roman" w:hAnsi="Times New Roman" w:cs="Times New Roman"/>
          <w:sz w:val="28"/>
          <w:szCs w:val="28"/>
        </w:rPr>
        <w:br/>
        <w:t>6. Чего нет ни в капусте, ни в свёкле, ни в редьке, но есть в помидорах и огурцах? (Буква О)</w:t>
      </w:r>
      <w:r w:rsidRPr="009A1781">
        <w:rPr>
          <w:rFonts w:ascii="Times New Roman" w:hAnsi="Times New Roman" w:cs="Times New Roman"/>
          <w:sz w:val="28"/>
          <w:szCs w:val="28"/>
        </w:rPr>
        <w:br/>
        <w:t>7. Какой год бывает всего 1 день? (Новый год)</w:t>
      </w:r>
      <w:r w:rsidRPr="009A1781">
        <w:rPr>
          <w:rFonts w:ascii="Times New Roman" w:hAnsi="Times New Roman" w:cs="Times New Roman"/>
          <w:sz w:val="28"/>
          <w:szCs w:val="28"/>
        </w:rPr>
        <w:br/>
        <w:t>8. У кого шляпа без головы, нога без сапога? (У гриба)</w:t>
      </w:r>
      <w:r w:rsidRPr="009A1781">
        <w:rPr>
          <w:rFonts w:ascii="Times New Roman" w:hAnsi="Times New Roman" w:cs="Times New Roman"/>
          <w:sz w:val="28"/>
          <w:szCs w:val="28"/>
        </w:rPr>
        <w:br/>
        <w:t>9. Сколько яиц можно съесть натощак? (Одно, второе уже не натощак)</w:t>
      </w:r>
      <w:r w:rsidRPr="009A1781">
        <w:rPr>
          <w:rFonts w:ascii="Times New Roman" w:hAnsi="Times New Roman" w:cs="Times New Roman"/>
          <w:sz w:val="28"/>
          <w:szCs w:val="28"/>
        </w:rPr>
        <w:br/>
        <w:t>10. Из какой посуды нельзя поесть? (Из пустой)</w:t>
      </w:r>
      <w:r w:rsidRPr="009A1781">
        <w:rPr>
          <w:rFonts w:ascii="Times New Roman" w:hAnsi="Times New Roman" w:cs="Times New Roman"/>
          <w:sz w:val="28"/>
          <w:szCs w:val="28"/>
        </w:rPr>
        <w:br/>
        <w:t>11.Чем оканчивается как день, так и ночь? (Мягким знаком)</w:t>
      </w:r>
      <w:r w:rsidRPr="009A1781">
        <w:rPr>
          <w:rFonts w:ascii="Times New Roman" w:hAnsi="Times New Roman" w:cs="Times New Roman"/>
          <w:sz w:val="28"/>
          <w:szCs w:val="28"/>
        </w:rPr>
        <w:br/>
        <w:t>12. На какое дерево садится ворона во время дождя? (На мокрое)</w:t>
      </w:r>
      <w:r w:rsidRPr="009A1781">
        <w:rPr>
          <w:rFonts w:ascii="Times New Roman" w:hAnsi="Times New Roman" w:cs="Times New Roman"/>
          <w:sz w:val="28"/>
          <w:szCs w:val="28"/>
        </w:rPr>
        <w:br/>
        <w:t>13. Когда черной кошке легче всего пробраться в дом? (Когда дверь открыта)</w:t>
      </w:r>
      <w:r w:rsidRPr="009A1781">
        <w:rPr>
          <w:rFonts w:ascii="Times New Roman" w:hAnsi="Times New Roman" w:cs="Times New Roman"/>
          <w:sz w:val="28"/>
          <w:szCs w:val="28"/>
        </w:rPr>
        <w:br/>
        <w:t>14. Какие часы показывают верное время только два раза в сутки? (Те, которые стоят)</w:t>
      </w:r>
    </w:p>
    <w:p w:rsidR="00112A40" w:rsidRDefault="00F97A8E" w:rsidP="00112A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9A1781">
        <w:rPr>
          <w:rFonts w:ascii="Times New Roman" w:hAnsi="Times New Roman" w:cs="Times New Roman"/>
          <w:sz w:val="28"/>
          <w:szCs w:val="28"/>
        </w:rPr>
        <w:t>ем еще примечателе</w:t>
      </w:r>
      <w:r>
        <w:rPr>
          <w:rFonts w:ascii="Times New Roman" w:hAnsi="Times New Roman" w:cs="Times New Roman"/>
          <w:sz w:val="28"/>
          <w:szCs w:val="28"/>
        </w:rPr>
        <w:t>н этот</w:t>
      </w:r>
      <w:r w:rsidRPr="009A1781">
        <w:rPr>
          <w:rFonts w:ascii="Times New Roman" w:hAnsi="Times New Roman" w:cs="Times New Roman"/>
          <w:sz w:val="28"/>
          <w:szCs w:val="28"/>
        </w:rPr>
        <w:t xml:space="preserve"> день?</w:t>
      </w:r>
    </w:p>
    <w:p w:rsidR="00F97A8E" w:rsidRDefault="00F97A8E" w:rsidP="00112A40">
      <w:pPr>
        <w:jc w:val="both"/>
        <w:rPr>
          <w:rFonts w:ascii="Times New Roman" w:hAnsi="Times New Roman" w:cs="Times New Roman"/>
          <w:sz w:val="28"/>
          <w:szCs w:val="28"/>
        </w:rPr>
      </w:pPr>
      <w:r w:rsidRPr="009A1781">
        <w:rPr>
          <w:rFonts w:ascii="Times New Roman" w:hAnsi="Times New Roman" w:cs="Times New Roman"/>
          <w:sz w:val="28"/>
          <w:szCs w:val="28"/>
        </w:rPr>
        <w:lastRenderedPageBreak/>
        <w:t>В старину Татьянин день называли еще солнышем. Прошел ровно месяц с того момента, как стали прибывать минутки светлого времени суток. На Татьянин день эта прибавочка уже заметна — не так долги сумерки, не так темны утренники. Говорили, что на Татьянин день возрос денек на воробьиный скок.</w:t>
      </w:r>
    </w:p>
    <w:p w:rsidR="00F97A8E" w:rsidRDefault="00F97A8E" w:rsidP="00112A40">
      <w:pPr>
        <w:jc w:val="both"/>
        <w:rPr>
          <w:rFonts w:ascii="Times New Roman" w:hAnsi="Times New Roman" w:cs="Times New Roman"/>
          <w:sz w:val="28"/>
          <w:szCs w:val="28"/>
        </w:rPr>
      </w:pPr>
      <w:r w:rsidRPr="009A1781">
        <w:rPr>
          <w:rFonts w:ascii="Times New Roman" w:hAnsi="Times New Roman" w:cs="Times New Roman"/>
          <w:sz w:val="28"/>
          <w:szCs w:val="28"/>
        </w:rPr>
        <w:t xml:space="preserve">В Татьянин день у стариков и ребятишек был обычай. Выходили они на самое высокое место в округе и грелись на солнышке, загадывали свои желания. Говорили, в этот день солнце особый свет на землю посылает. А вот какие приметы считались верными для этого дня. </w:t>
      </w:r>
    </w:p>
    <w:p w:rsidR="00F97A8E" w:rsidRDefault="00F97A8E" w:rsidP="00112A40">
      <w:pPr>
        <w:jc w:val="both"/>
        <w:rPr>
          <w:rFonts w:ascii="Times New Roman" w:hAnsi="Times New Roman" w:cs="Times New Roman"/>
          <w:sz w:val="28"/>
          <w:szCs w:val="28"/>
        </w:rPr>
      </w:pPr>
      <w:r w:rsidRPr="009A1781">
        <w:rPr>
          <w:rFonts w:ascii="Times New Roman" w:hAnsi="Times New Roman" w:cs="Times New Roman"/>
          <w:sz w:val="28"/>
          <w:szCs w:val="28"/>
        </w:rPr>
        <w:t xml:space="preserve">Красный закат — к сильному ветру. </w:t>
      </w:r>
    </w:p>
    <w:p w:rsidR="00F97A8E" w:rsidRDefault="00F97A8E" w:rsidP="00112A40">
      <w:pPr>
        <w:jc w:val="both"/>
        <w:rPr>
          <w:rFonts w:ascii="Times New Roman" w:hAnsi="Times New Roman" w:cs="Times New Roman"/>
          <w:sz w:val="28"/>
          <w:szCs w:val="28"/>
        </w:rPr>
      </w:pPr>
      <w:r w:rsidRPr="009A1781">
        <w:rPr>
          <w:rFonts w:ascii="Times New Roman" w:hAnsi="Times New Roman" w:cs="Times New Roman"/>
          <w:sz w:val="28"/>
          <w:szCs w:val="28"/>
        </w:rPr>
        <w:t>Снег на Татьянин день — летом часто станет дождик поливать.</w:t>
      </w:r>
    </w:p>
    <w:p w:rsidR="00F97A8E" w:rsidRDefault="00F97A8E" w:rsidP="00112A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мы продолжаем нашу конкурсную программу.</w:t>
      </w:r>
    </w:p>
    <w:p w:rsidR="00F97A8E" w:rsidRDefault="00F97A8E" w:rsidP="00112A40">
      <w:pPr>
        <w:jc w:val="both"/>
        <w:rPr>
          <w:rFonts w:ascii="Times New Roman" w:hAnsi="Times New Roman" w:cs="Times New Roman"/>
          <w:sz w:val="28"/>
          <w:szCs w:val="28"/>
        </w:rPr>
      </w:pPr>
      <w:r w:rsidRPr="009A1781">
        <w:rPr>
          <w:rFonts w:ascii="Times New Roman" w:hAnsi="Times New Roman" w:cs="Times New Roman"/>
          <w:sz w:val="28"/>
          <w:szCs w:val="28"/>
        </w:rPr>
        <w:t>Я сейчас произнесу подряд 15 слов, не связанных между собой ни по</w:t>
      </w:r>
      <w:r>
        <w:rPr>
          <w:rFonts w:ascii="Times New Roman" w:hAnsi="Times New Roman" w:cs="Times New Roman"/>
          <w:sz w:val="28"/>
          <w:szCs w:val="28"/>
        </w:rPr>
        <w:t xml:space="preserve"> форме, ни по содержанию. Команды</w:t>
      </w:r>
      <w:r w:rsidRPr="009A1781">
        <w:rPr>
          <w:rFonts w:ascii="Times New Roman" w:hAnsi="Times New Roman" w:cs="Times New Roman"/>
          <w:sz w:val="28"/>
          <w:szCs w:val="28"/>
        </w:rPr>
        <w:t>, выслушав, должны записать все те слова</w:t>
      </w:r>
      <w:r>
        <w:rPr>
          <w:rFonts w:ascii="Times New Roman" w:hAnsi="Times New Roman" w:cs="Times New Roman"/>
          <w:sz w:val="28"/>
          <w:szCs w:val="28"/>
        </w:rPr>
        <w:t>, которые запомнили. Победит та команда, которая</w:t>
      </w:r>
      <w:r w:rsidRPr="009A1781">
        <w:rPr>
          <w:rFonts w:ascii="Times New Roman" w:hAnsi="Times New Roman" w:cs="Times New Roman"/>
          <w:sz w:val="28"/>
          <w:szCs w:val="28"/>
        </w:rPr>
        <w:t xml:space="preserve"> повторит большее количество слов: дорога, канифоль, лампочка, каникулы, вермишель, стулья, антракт, обсуждение, капуста, творчество, приглашение, хозяйство, вариант, квадрат, достоинство.</w:t>
      </w:r>
    </w:p>
    <w:p w:rsidR="00F97A8E" w:rsidRDefault="00F97A8E" w:rsidP="00112A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«Запоминалка»</w:t>
      </w:r>
    </w:p>
    <w:p w:rsidR="00F97A8E" w:rsidRDefault="00F97A8E" w:rsidP="00112A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а у нас следующий конкурс на подходе. Он будет музыкальным. </w:t>
      </w:r>
      <w:r w:rsidRPr="00F97A8E">
        <w:rPr>
          <w:rFonts w:ascii="Times New Roman" w:hAnsi="Times New Roman" w:cs="Times New Roman"/>
          <w:sz w:val="28"/>
          <w:szCs w:val="28"/>
        </w:rPr>
        <w:t xml:space="preserve">Сейчас прозвучат отрывки из песен, с числами. </w:t>
      </w:r>
      <w:r>
        <w:rPr>
          <w:rFonts w:ascii="Times New Roman" w:hAnsi="Times New Roman" w:cs="Times New Roman"/>
          <w:sz w:val="28"/>
          <w:szCs w:val="28"/>
        </w:rPr>
        <w:t>Ваша задача сложить правильно числа и сказать сумму.</w:t>
      </w:r>
    </w:p>
    <w:p w:rsidR="00F97A8E" w:rsidRDefault="00F97A8E" w:rsidP="00112A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«Музыкальный конкурс»</w:t>
      </w:r>
      <w:r w:rsidR="00777788">
        <w:rPr>
          <w:rFonts w:ascii="Times New Roman" w:hAnsi="Times New Roman" w:cs="Times New Roman"/>
          <w:sz w:val="28"/>
          <w:szCs w:val="28"/>
        </w:rPr>
        <w:t xml:space="preserve"> -2185</w:t>
      </w:r>
    </w:p>
    <w:p w:rsidR="00F97A8E" w:rsidRPr="009A1781" w:rsidRDefault="00F97A8E" w:rsidP="00F97A8E">
      <w:pPr>
        <w:jc w:val="both"/>
        <w:rPr>
          <w:rFonts w:ascii="Times New Roman" w:hAnsi="Times New Roman" w:cs="Times New Roman"/>
          <w:sz w:val="28"/>
          <w:szCs w:val="28"/>
        </w:rPr>
      </w:pPr>
      <w:r w:rsidRPr="009A1781">
        <w:rPr>
          <w:rFonts w:ascii="Times New Roman" w:hAnsi="Times New Roman" w:cs="Times New Roman"/>
          <w:sz w:val="28"/>
          <w:szCs w:val="28"/>
        </w:rPr>
        <w:t>Имя человека выделяет его среди окружающих и утверждает его единственность и неповторимость. На Руси сложилась традиция давать, ребенку имя какого-либо святого, который становится, таким образом, его небесным покровителем.</w:t>
      </w:r>
    </w:p>
    <w:p w:rsidR="00F97A8E" w:rsidRDefault="00F97A8E" w:rsidP="00F97A8E">
      <w:pPr>
        <w:jc w:val="both"/>
        <w:rPr>
          <w:rFonts w:ascii="Times New Roman" w:hAnsi="Times New Roman" w:cs="Times New Roman"/>
          <w:sz w:val="28"/>
          <w:szCs w:val="28"/>
        </w:rPr>
      </w:pPr>
      <w:r w:rsidRPr="009A1781">
        <w:rPr>
          <w:rFonts w:ascii="Times New Roman" w:hAnsi="Times New Roman" w:cs="Times New Roman"/>
          <w:sz w:val="28"/>
          <w:szCs w:val="28"/>
        </w:rPr>
        <w:t>Имя Татьяна в святцах толкуется как великомученица. Оно образовано от латинского Татус — имени Сабинского царя. Сабины — италийские племена, часть которых жила на холмах Рима. По другой версии, имя Татьяна древнегреческого происхождения, «Татто» — значит устанавливать, определять. Значение имени — устроительница, учредительница, повелительница.</w:t>
      </w:r>
    </w:p>
    <w:p w:rsidR="003467A3" w:rsidRPr="003F546C" w:rsidRDefault="003467A3" w:rsidP="003467A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Вопрос-шутка “Про Женю”.</w:t>
      </w:r>
    </w:p>
    <w:p w:rsidR="003467A3" w:rsidRPr="003F546C" w:rsidRDefault="003467A3" w:rsidP="003467A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следующее предложение и сообразите: Женя – мальчик или девочка?</w:t>
      </w:r>
    </w:p>
    <w:p w:rsidR="003467A3" w:rsidRPr="003F546C" w:rsidRDefault="003467A3" w:rsidP="003467A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“Женя в воде в очках”.</w:t>
      </w:r>
    </w:p>
    <w:p w:rsidR="00F97A8E" w:rsidRDefault="00F97A8E" w:rsidP="00F97A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7A3" w:rsidRPr="003F546C" w:rsidRDefault="003467A3" w:rsidP="003467A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Продолжим тему имён. </w:t>
      </w:r>
      <w:r w:rsidRPr="003F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задании нужно узнать имена девочек и мальчиков, спрятавшиеся в тексте. Ответ может подсказать эхо, ведь разгадка скрыта в самом конце вопроса. Но нужно быть внимательными: эхо может и подвести.</w:t>
      </w:r>
    </w:p>
    <w:p w:rsidR="003467A3" w:rsidRPr="003F546C" w:rsidRDefault="003467A3" w:rsidP="003467A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1.Кто принёс куклу из мага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Pr="003467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ина</w:t>
      </w:r>
      <w:r w:rsidRPr="003F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467A3" w:rsidRPr="003F546C" w:rsidRDefault="003467A3" w:rsidP="003467A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2.Как зовут мальчика, который не боится ни града, ни 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3467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ома</w:t>
      </w:r>
      <w:r w:rsidRPr="003F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467A3" w:rsidRPr="003F546C" w:rsidRDefault="003467A3" w:rsidP="003467A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3.Кто рассказывает брату мультфильм про Самоделкина и Каран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Pr="003467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аша</w:t>
      </w:r>
      <w:r w:rsidRPr="003F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467A3" w:rsidRPr="003F546C" w:rsidRDefault="003467A3" w:rsidP="003467A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4.Какое имя у девочки, которая от зелёнки зе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</w:t>
      </w:r>
      <w:r w:rsidRPr="003467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r w:rsidRPr="003F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467A3" w:rsidRPr="003F546C" w:rsidRDefault="003467A3" w:rsidP="003467A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5.Кто покажет дом, в котором живёт растер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Pr="003467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</w:t>
      </w:r>
      <w:r w:rsidRPr="003F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467A3" w:rsidRPr="003F546C" w:rsidRDefault="003467A3" w:rsidP="003467A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6.Как зовут девочку, с которой дружит дочь Мали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3467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ина</w:t>
      </w:r>
      <w:r w:rsidRPr="003F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467A3" w:rsidRPr="003F546C" w:rsidRDefault="003467A3" w:rsidP="003467A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7.Кто с нетерпением ждёт подарки от Деда Мо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3467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оза</w:t>
      </w:r>
      <w:r w:rsidRPr="003F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467A3" w:rsidRPr="003F546C" w:rsidRDefault="003467A3" w:rsidP="003467A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8.Как зовут мальчика, у которого густая шевел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</w:t>
      </w:r>
      <w:r w:rsidRPr="003467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</w:t>
      </w:r>
      <w:r w:rsidRPr="003F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</w:t>
      </w:r>
    </w:p>
    <w:p w:rsidR="003467A3" w:rsidRPr="003F546C" w:rsidRDefault="003467A3" w:rsidP="003467A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9.Кто подскажет друзьям место, где растёт вкусная еже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3467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ика</w:t>
      </w:r>
      <w:r w:rsidRPr="003F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467A3" w:rsidRDefault="003467A3" w:rsidP="003467A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10.Кто, заметив жука, спрятался под 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3467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ван</w:t>
      </w:r>
      <w:r w:rsidRPr="003F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467A3" w:rsidRDefault="003467A3" w:rsidP="003467A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7A3" w:rsidRDefault="003467A3" w:rsidP="003467A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Татьяну всегда говорили, что она хозяйка в доме. У нее ковши не дремлют, квашня не пустеет, печка не угарна. За ней все семейство как за каменной стеной. В этот день в деревнях была традиция стирать в полдень на речке половики — домотканые дорожки. Прежде изношенные рубахи да кофты не выбрасывали, а резали на полоски, сматывали в клубки да вязали из них половики. Длинные-предлинные, во всю избу. Бегает, бывало, детвора в вязаных носочках по вязаным дорожкам — и тепло, и мягко, одно удовольствие.</w:t>
      </w:r>
    </w:p>
    <w:p w:rsidR="003467A3" w:rsidRDefault="003467A3" w:rsidP="003467A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7A3" w:rsidRDefault="00CD2516" w:rsidP="003467A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конкурс называется «Смайл, господа, смайл»</w:t>
      </w:r>
    </w:p>
    <w:p w:rsidR="00CD2516" w:rsidRDefault="00CD2516" w:rsidP="003467A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игре участвуют две команды одновременно. На экране с помощью картинок эмодзи зашифрованы названия фильмов. </w:t>
      </w:r>
    </w:p>
    <w:p w:rsidR="00CD2516" w:rsidRPr="00CD2516" w:rsidRDefault="00CD2516" w:rsidP="00CD25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Пи</w:t>
      </w:r>
    </w:p>
    <w:p w:rsidR="00CD2516" w:rsidRPr="00CD2516" w:rsidRDefault="00CD2516" w:rsidP="00CD25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Кунгфу-Панда</w:t>
      </w:r>
    </w:p>
    <w:p w:rsidR="00CD2516" w:rsidRPr="00CD2516" w:rsidRDefault="00CD2516" w:rsidP="00CD25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Черепашки Ниндзя</w:t>
      </w:r>
    </w:p>
    <w:p w:rsidR="00CD2516" w:rsidRPr="00CD2516" w:rsidRDefault="00CD2516" w:rsidP="00CD25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</w:t>
      </w:r>
    </w:p>
    <w:p w:rsidR="00CD2516" w:rsidRPr="00CD2516" w:rsidRDefault="00CD2516" w:rsidP="00CD25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 обезьян</w:t>
      </w:r>
    </w:p>
    <w:p w:rsidR="00CD2516" w:rsidRPr="00CD2516" w:rsidRDefault="00CD2516" w:rsidP="00CD25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Загадочная история Бенджамина Баттона</w:t>
      </w:r>
    </w:p>
    <w:p w:rsidR="00CD2516" w:rsidRPr="00CD2516" w:rsidRDefault="00CD2516" w:rsidP="00CD25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Марсианин</w:t>
      </w:r>
    </w:p>
    <w:p w:rsidR="00CD2516" w:rsidRPr="00CD2516" w:rsidRDefault="00CD2516" w:rsidP="00CD25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Выживший</w:t>
      </w:r>
    </w:p>
    <w:p w:rsidR="00CD2516" w:rsidRDefault="00CD2516" w:rsidP="00CD25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Миллионер из трущоб</w:t>
      </w:r>
    </w:p>
    <w:p w:rsidR="00CD2516" w:rsidRDefault="00CD2516" w:rsidP="00CD25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2516" w:rsidRDefault="00CD2516" w:rsidP="00CD25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2516" w:rsidRDefault="00CD2516" w:rsidP="00CD25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экране будет появляться некое загаданное слово, в котором убраны все гласные буквы, одна или несколько, все оставшиеся буквы собраны в одно целое слово. Задача</w:t>
      </w:r>
      <w:r w:rsidRPr="00CD2516">
        <w:rPr>
          <w:rFonts w:ascii="Segoe UI" w:hAnsi="Segoe UI" w:cs="Segoe UI"/>
          <w:color w:val="494949"/>
          <w:sz w:val="23"/>
          <w:szCs w:val="23"/>
          <w:shd w:val="clear" w:color="auto" w:fill="FFFFFF"/>
        </w:rPr>
        <w:t xml:space="preserve"> </w:t>
      </w:r>
      <w:r w:rsidRPr="00CD2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игроков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тгадать, что написано на экране.</w:t>
      </w:r>
    </w:p>
    <w:p w:rsidR="00CD2516" w:rsidRDefault="00CD2516" w:rsidP="00CD25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2516" w:rsidRDefault="00CD2516" w:rsidP="00CD25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2516" w:rsidRDefault="00CD2516" w:rsidP="00CD25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2516" w:rsidRDefault="00CD2516" w:rsidP="00CD25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CD2516" w:rsidTr="00CD2516"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Букварь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Линейка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Счёты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Перемена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Парта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Замечание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Указка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Химия 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Экология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Ведро для мусора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Альбом для рисования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Классная работа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Арифметика</w:t>
            </w:r>
          </w:p>
          <w:p w:rsidR="00CD2516" w:rsidRDefault="00CD2516" w:rsidP="00CD25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план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Параграф 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Академия 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Эвакуация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государственный экзамен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Перекус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Юность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Фамилия 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Окно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</w:t>
            </w:r>
          </w:p>
          <w:p w:rsidR="00CD2516" w:rsidRDefault="00CD2516" w:rsidP="00CD25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nil"/>
            </w:tcBorders>
          </w:tcPr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Часы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Школьная доска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Лицей 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Вахта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Шалость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Явка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Учёба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Дошкольник</w:t>
            </w:r>
          </w:p>
          <w:p w:rsidR="00CD2516" w:rsidRPr="00CD2516" w:rsidRDefault="00CD2516" w:rsidP="00CD2516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Ранец</w:t>
            </w:r>
          </w:p>
          <w:p w:rsidR="00CD2516" w:rsidRDefault="00CD2516" w:rsidP="00CD25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D2516" w:rsidRDefault="00CD2516" w:rsidP="00CD25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2516" w:rsidRPr="00CD2516" w:rsidRDefault="00CD2516" w:rsidP="00CD251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2516" w:rsidRDefault="00D00512" w:rsidP="003467A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«Пословицы в смайликах»</w:t>
      </w:r>
    </w:p>
    <w:p w:rsidR="00D00512" w:rsidRDefault="00D00512" w:rsidP="00D0051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без костей</w:t>
      </w:r>
    </w:p>
    <w:p w:rsidR="00D00512" w:rsidRDefault="00D00512" w:rsidP="00D0051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не волк, в лес не убежит</w:t>
      </w:r>
    </w:p>
    <w:p w:rsidR="00D00512" w:rsidRDefault="00D00512" w:rsidP="00D0051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Смотрю в книгу, вижу фигу</w:t>
      </w:r>
    </w:p>
    <w:p w:rsidR="00D00512" w:rsidRDefault="00D00512" w:rsidP="00D0051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 от яблони недалеко падает</w:t>
      </w:r>
    </w:p>
    <w:p w:rsidR="00D00512" w:rsidRDefault="00D00512" w:rsidP="00D0051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 едешь-дальше будешь</w:t>
      </w:r>
    </w:p>
    <w:p w:rsidR="00D00512" w:rsidRDefault="00D00512" w:rsidP="00D0051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дураков любит</w:t>
      </w:r>
    </w:p>
    <w:p w:rsidR="00D00512" w:rsidRDefault="00D00512" w:rsidP="00D0051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Переливать из пустого в порожнее</w:t>
      </w:r>
    </w:p>
    <w:p w:rsidR="00D00512" w:rsidRDefault="00D00512" w:rsidP="00D0051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воре шапка горит</w:t>
      </w:r>
    </w:p>
    <w:p w:rsidR="00D00512" w:rsidRDefault="00D00512" w:rsidP="00D0051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из дому, мыши в пояс</w:t>
      </w:r>
    </w:p>
    <w:p w:rsidR="00D00512" w:rsidRDefault="00D00512" w:rsidP="00D0051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грязи в князи</w:t>
      </w:r>
    </w:p>
    <w:p w:rsidR="00D00512" w:rsidRPr="00D00512" w:rsidRDefault="00D00512" w:rsidP="00D0051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Гусь свинье не товарищ</w:t>
      </w:r>
    </w:p>
    <w:p w:rsidR="003467A3" w:rsidRPr="009A1781" w:rsidRDefault="003467A3" w:rsidP="00F97A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A8E" w:rsidRDefault="00777788" w:rsidP="00112A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«Эх, Эмовна!»</w:t>
      </w:r>
    </w:p>
    <w:p w:rsidR="00777788" w:rsidRDefault="00777788" w:rsidP="00112A40">
      <w:pPr>
        <w:jc w:val="both"/>
        <w:rPr>
          <w:rFonts w:ascii="Times New Roman" w:hAnsi="Times New Roman" w:cs="Times New Roman"/>
          <w:sz w:val="28"/>
          <w:szCs w:val="28"/>
        </w:rPr>
      </w:pPr>
      <w:r w:rsidRPr="00777788">
        <w:rPr>
          <w:rFonts w:ascii="Times New Roman" w:hAnsi="Times New Roman" w:cs="Times New Roman"/>
          <w:sz w:val="28"/>
          <w:szCs w:val="28"/>
        </w:rPr>
        <w:t>Игрокам необходимо угадать песню, строчки которой будет пропевать бездушный компьютерный голос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7788" w:rsidRPr="009A1781" w:rsidRDefault="005D619A" w:rsidP="00112A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Котофильм.</w:t>
      </w:r>
      <w:bookmarkStart w:id="0" w:name="_GoBack"/>
      <w:bookmarkEnd w:id="0"/>
    </w:p>
    <w:p w:rsidR="00B02A1C" w:rsidRDefault="00B02A1C"/>
    <w:sectPr w:rsidR="00B02A1C" w:rsidSect="00112A40">
      <w:pgSz w:w="11906" w:h="16838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57E1"/>
    <w:multiLevelType w:val="multilevel"/>
    <w:tmpl w:val="4D7C1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91259"/>
    <w:multiLevelType w:val="hybridMultilevel"/>
    <w:tmpl w:val="EB90BC72"/>
    <w:lvl w:ilvl="0" w:tplc="330830C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40"/>
    <w:rsid w:val="00112A40"/>
    <w:rsid w:val="003467A3"/>
    <w:rsid w:val="005D619A"/>
    <w:rsid w:val="00777788"/>
    <w:rsid w:val="00B02A1C"/>
    <w:rsid w:val="00CD2516"/>
    <w:rsid w:val="00D00512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A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D2516"/>
    <w:pPr>
      <w:ind w:left="720"/>
      <w:contextualSpacing/>
    </w:pPr>
  </w:style>
  <w:style w:type="table" w:styleId="a5">
    <w:name w:val="Table Grid"/>
    <w:basedOn w:val="a1"/>
    <w:uiPriority w:val="59"/>
    <w:rsid w:val="00CD2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A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D2516"/>
    <w:pPr>
      <w:ind w:left="720"/>
      <w:contextualSpacing/>
    </w:pPr>
  </w:style>
  <w:style w:type="table" w:styleId="a5">
    <w:name w:val="Table Grid"/>
    <w:basedOn w:val="a1"/>
    <w:uiPriority w:val="59"/>
    <w:rsid w:val="00CD2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odarkidlytebya.ru/prikolnye/scenarij-na-tatyanin-den-smeshnoj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A4261-32B4-413B-B3BF-C7AC8984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2021-01-21T14:09:00Z</dcterms:created>
  <dcterms:modified xsi:type="dcterms:W3CDTF">2021-01-21T18:29:00Z</dcterms:modified>
</cp:coreProperties>
</file>