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6585" w14:textId="205B6261" w:rsidR="00D453F7" w:rsidRDefault="00D453F7" w:rsidP="00AF6CD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5</w:t>
      </w:r>
    </w:p>
    <w:p w14:paraId="430984DE" w14:textId="32FD5D7D" w:rsidR="00AF6CD8" w:rsidRPr="00FF50AD" w:rsidRDefault="00AF6CD8" w:rsidP="00AF6CD8">
      <w:pPr>
        <w:pStyle w:val="Default"/>
        <w:jc w:val="right"/>
        <w:rPr>
          <w:sz w:val="23"/>
          <w:szCs w:val="23"/>
        </w:rPr>
      </w:pPr>
      <w:r w:rsidRPr="00FF50AD">
        <w:rPr>
          <w:sz w:val="23"/>
          <w:szCs w:val="23"/>
        </w:rPr>
        <w:t xml:space="preserve">к Антикоррупционной политике </w:t>
      </w:r>
    </w:p>
    <w:p w14:paraId="5F3B1DBA" w14:textId="77777777" w:rsidR="00AF6CD8" w:rsidRPr="00FF50AD" w:rsidRDefault="00AF6CD8" w:rsidP="00AF6CD8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ru-RU" w:eastAsia="ru-RU"/>
        </w:rPr>
      </w:pPr>
      <w:r w:rsidRPr="00FF50AD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ru-RU" w:eastAsia="ru-RU"/>
        </w:rPr>
        <w:t xml:space="preserve">Утверждено приказом Директора                 </w:t>
      </w:r>
    </w:p>
    <w:p w14:paraId="79F043AE" w14:textId="77777777" w:rsidR="00AF6CD8" w:rsidRPr="00FF50AD" w:rsidRDefault="00AF6CD8" w:rsidP="00AF6CD8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ru-RU" w:eastAsia="ru-RU"/>
        </w:rPr>
      </w:pPr>
      <w:r w:rsidRPr="00FF50AD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ru-RU" w:eastAsia="ru-RU"/>
        </w:rPr>
        <w:t>МКУК «Киикский КДЦ»</w:t>
      </w:r>
    </w:p>
    <w:p w14:paraId="1161659F" w14:textId="77777777" w:rsidR="00AF6CD8" w:rsidRPr="00FF50AD" w:rsidRDefault="00AF6CD8" w:rsidP="00AF6CD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  <w:r w:rsidRPr="00FF50AD">
        <w:rPr>
          <w:rFonts w:ascii="Times New Roman" w:eastAsia="Times New Roman" w:hAnsi="Times New Roman" w:cs="Times New Roman"/>
          <w:bCs/>
          <w:sz w:val="23"/>
          <w:szCs w:val="23"/>
          <w:lang w:val="ru-RU" w:eastAsia="ru-RU"/>
        </w:rPr>
        <w:t xml:space="preserve">                                                                                                            Приказ №40 от </w:t>
      </w:r>
      <w:proofErr w:type="spellStart"/>
      <w:r w:rsidRPr="00FF50AD">
        <w:rPr>
          <w:rFonts w:ascii="Times New Roman" w:eastAsia="Times New Roman" w:hAnsi="Times New Roman" w:cs="Times New Roman"/>
          <w:bCs/>
          <w:sz w:val="23"/>
          <w:szCs w:val="23"/>
          <w:lang w:val="ru-RU" w:eastAsia="ru-RU"/>
        </w:rPr>
        <w:t>14.05.23г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val="ru-RU" w:eastAsia="ru-RU"/>
        </w:rPr>
        <w:t xml:space="preserve">            </w:t>
      </w:r>
    </w:p>
    <w:p w14:paraId="253C057D" w14:textId="77777777" w:rsid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8DCA26" w14:textId="77777777" w:rsid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B1C7DA" w14:textId="77777777" w:rsid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35F2C1" w14:textId="77777777" w:rsid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E0898B" w14:textId="77777777" w:rsid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100319" w14:textId="77777777" w:rsidR="00AF6CD8" w:rsidRPr="00CA7C7D" w:rsidRDefault="003F36BA" w:rsidP="00AF6CD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52"/>
          <w:szCs w:val="52"/>
          <w:lang w:val="ru-RU"/>
        </w:rPr>
      </w:pPr>
      <w:r w:rsidRPr="00AF6CD8">
        <w:rPr>
          <w:rFonts w:hAnsi="Times New Roman" w:cs="Times New Roman"/>
          <w:b/>
          <w:bCs/>
          <w:color w:val="000000"/>
          <w:sz w:val="96"/>
          <w:szCs w:val="96"/>
          <w:lang w:val="ru-RU"/>
        </w:rPr>
        <w:t>Программа</w:t>
      </w:r>
      <w:r w:rsidRPr="00AF6CD8">
        <w:rPr>
          <w:sz w:val="72"/>
          <w:szCs w:val="72"/>
          <w:lang w:val="ru-RU"/>
        </w:rPr>
        <w:br/>
      </w:r>
      <w:r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 xml:space="preserve">«Противодействие коррупции </w:t>
      </w:r>
      <w:r w:rsidR="00AF6CD8"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 xml:space="preserve">                                     </w:t>
      </w:r>
      <w:r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в Муниципальном</w:t>
      </w:r>
      <w:r w:rsidRPr="00AF6CD8">
        <w:rPr>
          <w:rFonts w:hAnsi="Times New Roman" w:cs="Times New Roman"/>
          <w:b/>
          <w:bCs/>
          <w:color w:val="000000"/>
          <w:sz w:val="52"/>
          <w:szCs w:val="52"/>
        </w:rPr>
        <w:t> </w:t>
      </w:r>
      <w:r w:rsidR="00DD7A6E"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казён</w:t>
      </w:r>
      <w:r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ном</w:t>
      </w:r>
      <w:r w:rsidRPr="00AF6CD8">
        <w:rPr>
          <w:rFonts w:hAnsi="Times New Roman" w:cs="Times New Roman"/>
          <w:b/>
          <w:bCs/>
          <w:color w:val="000000"/>
          <w:sz w:val="52"/>
          <w:szCs w:val="52"/>
        </w:rPr>
        <w:t> </w:t>
      </w:r>
    </w:p>
    <w:p w14:paraId="24369A49" w14:textId="4BFC74DA" w:rsidR="004321F1" w:rsidRPr="00AF6CD8" w:rsidRDefault="003F36BA" w:rsidP="00AF6CD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52"/>
          <w:szCs w:val="52"/>
          <w:lang w:val="ru-RU"/>
        </w:rPr>
      </w:pPr>
      <w:r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учреждении</w:t>
      </w:r>
      <w:r w:rsidRPr="00AF6CD8">
        <w:rPr>
          <w:rFonts w:hAnsi="Times New Roman" w:cs="Times New Roman"/>
          <w:b/>
          <w:bCs/>
          <w:color w:val="000000"/>
          <w:sz w:val="52"/>
          <w:szCs w:val="52"/>
        </w:rPr>
        <w:t> </w:t>
      </w:r>
      <w:r w:rsidR="00DD7A6E"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культуры</w:t>
      </w:r>
      <w:r w:rsidR="00031550"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br/>
      </w:r>
      <w:r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«</w:t>
      </w:r>
      <w:r w:rsidR="00DD7A6E"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Киикский культурно-досуговый центр</w:t>
      </w:r>
      <w:r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»</w:t>
      </w:r>
      <w:r w:rsidR="00031550"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br/>
      </w:r>
      <w:r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на 202</w:t>
      </w:r>
      <w:r w:rsidR="00DD7A6E"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3</w:t>
      </w:r>
      <w:r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 xml:space="preserve"> и 202</w:t>
      </w:r>
      <w:r w:rsidR="00DD7A6E"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6</w:t>
      </w:r>
      <w:r w:rsidRPr="00AF6CD8">
        <w:rPr>
          <w:rFonts w:hAnsi="Times New Roman" w:cs="Times New Roman"/>
          <w:b/>
          <w:bCs/>
          <w:color w:val="000000"/>
          <w:sz w:val="52"/>
          <w:szCs w:val="52"/>
        </w:rPr>
        <w:t> </w:t>
      </w:r>
      <w:r w:rsidRPr="00AF6CD8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годы</w:t>
      </w:r>
    </w:p>
    <w:p w14:paraId="2E145CAE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</w:p>
    <w:p w14:paraId="17DEE9B1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ECA74D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6B903E7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C5CC0D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519B5D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74639D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BFA4D7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ABE857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DC9B41D" w14:textId="4DFBA9BF" w:rsidR="004321F1" w:rsidRPr="00FF508D" w:rsidRDefault="003F36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14:paraId="1E0FB552" w14:textId="55B765FC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Программа разработана в соответствии с Федеральным законом от 25.12.2008 № 273-ФЗ «О противодействии коррупции», Указом Президента от 29.06.2018 № 378 «О Национальном плане противодействия коррупции на 2018–2020 годы», Указом Президента от 02.04.2013 № 309 «О мерах по реализации отдельных положений Федерального закона "О противодействии коррупции"»</w:t>
      </w:r>
      <w:r w:rsidR="00070F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BABDD22" w14:textId="539BCB1F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</w:t>
      </w:r>
      <w:r w:rsidR="00C25397"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программы: </w:t>
      </w:r>
      <w:r w:rsidR="00C25397" w:rsidRPr="00FF508D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возможности проявления коррупции в </w:t>
      </w:r>
      <w:r w:rsidR="00070FB8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, а также формирование у работников и</w:t>
      </w:r>
      <w:r w:rsidR="00D453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0FB8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антикоррупционного сознания.</w:t>
      </w:r>
    </w:p>
    <w:p w14:paraId="6B4F5317" w14:textId="77777777" w:rsidR="004321F1" w:rsidRDefault="003F36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14:paraId="5D338F37" w14:textId="77777777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оптимизировать и конкретизировать полномочия должностных лиц;</w:t>
      </w:r>
    </w:p>
    <w:p w14:paraId="1E0A268C" w14:textId="37161926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сформировать антикоррупционное сознание участников </w:t>
      </w:r>
      <w:r w:rsidR="00DD7A6E">
        <w:rPr>
          <w:rFonts w:hAnsi="Times New Roman" w:cs="Times New Roman"/>
          <w:color w:val="000000"/>
          <w:sz w:val="24"/>
          <w:szCs w:val="24"/>
          <w:lang w:val="ru-RU"/>
        </w:rPr>
        <w:t>культурно-досуговых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отношений;</w:t>
      </w:r>
    </w:p>
    <w:p w14:paraId="06757C1D" w14:textId="6D75A99C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повысить эффективность управления, качества и доступности представляемых услуг;</w:t>
      </w:r>
    </w:p>
    <w:p w14:paraId="6427214D" w14:textId="77777777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разработать меры, направленные на обеспечение прозрачности действий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 в условиях коррупционной ситуации;</w:t>
      </w:r>
    </w:p>
    <w:p w14:paraId="4C356CBA" w14:textId="77777777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разработать и внедрить организационно-правовые механизмы, снимающие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возможность коррупционных действий;</w:t>
      </w:r>
    </w:p>
    <w:p w14:paraId="3898E8AC" w14:textId="36FE57F2" w:rsidR="004321F1" w:rsidRPr="00FF508D" w:rsidRDefault="003F36B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содействовать реализации прав граждан на доступ к информации о деятельности </w:t>
      </w:r>
      <w:r w:rsidR="00070FB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, в том числе через официальный сайт в сети Интернет.</w:t>
      </w:r>
    </w:p>
    <w:p w14:paraId="5D22E4CD" w14:textId="77777777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 противодействия коррупции:</w:t>
      </w:r>
    </w:p>
    <w:p w14:paraId="1EB06FE8" w14:textId="5680A186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1. Принцип соответствия политики организации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</w:t>
      </w:r>
      <w:r w:rsidR="00C25397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Учреждению культуры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C1CC2E" w14:textId="56CB4C4A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2. Принцип личного примера руководства: ключевая роль руководства </w:t>
      </w:r>
      <w:r w:rsidRPr="00FF508D">
        <w:rPr>
          <w:lang w:val="ru-RU"/>
        </w:rPr>
        <w:br/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0FB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14:paraId="32C2E3B1" w14:textId="723DDAFA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3. Принцип вовлеченности работников: информированность работников </w:t>
      </w:r>
      <w:r w:rsidR="00C25397">
        <w:rPr>
          <w:rFonts w:hAnsi="Times New Roman" w:cs="Times New Roman"/>
          <w:color w:val="000000"/>
          <w:sz w:val="24"/>
          <w:szCs w:val="24"/>
          <w:lang w:val="ru-RU"/>
        </w:rPr>
        <w:t>КДЦ</w:t>
      </w:r>
      <w:r w:rsidRPr="00FF508D">
        <w:rPr>
          <w:lang w:val="ru-RU"/>
        </w:rPr>
        <w:br/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14:paraId="79A5D530" w14:textId="26CE2CDD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</w:t>
      </w:r>
      <w:r w:rsidR="000B197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, ее руководителей и работников в коррупционную деятельность, осуществляется с учетом существующих в деятельности организации коррупционных рисков.</w:t>
      </w:r>
    </w:p>
    <w:p w14:paraId="69F0951C" w14:textId="36129DD9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Принцип эффективности антикоррупционных процедур: применение в </w:t>
      </w:r>
      <w:r w:rsidR="00C25397">
        <w:rPr>
          <w:rFonts w:hAnsi="Times New Roman" w:cs="Times New Roman"/>
          <w:color w:val="000000"/>
          <w:sz w:val="24"/>
          <w:szCs w:val="24"/>
          <w:lang w:val="ru-RU"/>
        </w:rPr>
        <w:t>КДЦ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14:paraId="4D954AFB" w14:textId="1ACC4320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8F7DB4">
        <w:rPr>
          <w:rFonts w:hAnsi="Times New Roman" w:cs="Times New Roman"/>
          <w:color w:val="000000"/>
          <w:sz w:val="24"/>
          <w:szCs w:val="24"/>
          <w:lang w:val="ru-RU"/>
        </w:rPr>
        <w:t>Принцип ответственности и неотвратимости наказания: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неотвратимость наказания для работников </w:t>
      </w:r>
      <w:r w:rsidR="000B1978">
        <w:rPr>
          <w:rFonts w:hAnsi="Times New Roman" w:cs="Times New Roman"/>
          <w:color w:val="000000"/>
          <w:sz w:val="24"/>
          <w:szCs w:val="24"/>
          <w:lang w:val="ru-RU"/>
        </w:rPr>
        <w:t>культурно-</w:t>
      </w:r>
      <w:r w:rsidR="008F7DB4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8F7DB4">
        <w:rPr>
          <w:rFonts w:hAnsi="Times New Roman" w:cs="Times New Roman"/>
          <w:color w:val="000000"/>
          <w:sz w:val="24"/>
          <w:szCs w:val="24"/>
          <w:lang w:val="ru-RU"/>
        </w:rPr>
        <w:t>ителя</w:t>
      </w:r>
      <w:r w:rsidR="00D453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197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за реализацию внутриорганизационной антикоррупционной политики.</w:t>
      </w:r>
    </w:p>
    <w:p w14:paraId="7524657C" w14:textId="15D2F1B7" w:rsidR="008F7DB4" w:rsidRDefault="003F36BA" w:rsidP="000B19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</w:t>
      </w:r>
    </w:p>
    <w:p w14:paraId="59840EFA" w14:textId="77777777" w:rsidR="008F7DB4" w:rsidRPr="00FF508D" w:rsidRDefault="008F7D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F7C5D7" w14:textId="77777777" w:rsidR="004321F1" w:rsidRDefault="003F36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II.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ПАСПОРТ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ПРОГРАММЫ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20"/>
        <w:gridCol w:w="5127"/>
      </w:tblGrid>
      <w:tr w:rsidR="004321F1" w:rsidRPr="00D453F7" w14:paraId="0E3E6B87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DA69E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DC940" w14:textId="6EEAD9F1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«Противодействие коррупции в муниципальном 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казён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ном учреждении 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Киикский культурно-досуговый центр»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4321F1" w14:paraId="263A325D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FD444" w14:textId="77777777" w:rsidR="004321F1" w:rsidRPr="00FF508D" w:rsidRDefault="003F36BA" w:rsidP="00FF508D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 этапы реализации</w:t>
            </w:r>
            <w:r w:rsidRPr="00FF508D">
              <w:rPr>
                <w:lang w:val="ru-RU"/>
              </w:rPr>
              <w:br/>
            </w: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EED59" w14:textId="3C0470E7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годы. Программа реализуется в два этапа:</w:t>
            </w:r>
          </w:p>
          <w:p w14:paraId="01945577" w14:textId="7ACE4B35" w:rsidR="004321F1" w:rsidRDefault="003F36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29F5986" w14:textId="54DC84E8" w:rsidR="004321F1" w:rsidRDefault="003F36BA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21F1" w:rsidRPr="00D453F7" w14:paraId="1E39EB0B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AE01C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4447D" w14:textId="6635060E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МКУК «Киикский КДЦ»</w:t>
            </w:r>
          </w:p>
          <w:p w14:paraId="2D3D3C91" w14:textId="77777777" w:rsidR="000B1978" w:rsidRDefault="003F36B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 – директор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КДЦ</w:t>
            </w:r>
          </w:p>
          <w:p w14:paraId="28A434FC" w14:textId="31A54B0F" w:rsidR="004321F1" w:rsidRPr="00FF508D" w:rsidRDefault="003F36BA" w:rsidP="000B1978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З.Н</w:t>
            </w:r>
            <w:proofErr w:type="spellEnd"/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Шершнева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E9160E8" w14:textId="2E9148A0" w:rsidR="004321F1" w:rsidRPr="00FF508D" w:rsidRDefault="003F36B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организует работу по реализации мероприятий программы – 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художественный руководитель </w:t>
            </w:r>
            <w:proofErr w:type="spellStart"/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Н.И</w:t>
            </w:r>
            <w:proofErr w:type="spellEnd"/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Никитина</w:t>
            </w:r>
          </w:p>
          <w:p w14:paraId="6A3F6CB2" w14:textId="4B988FF9" w:rsidR="004321F1" w:rsidRPr="008F7DB4" w:rsidRDefault="003F36B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проводят антикоррупционную пропаганду – 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учреждения</w:t>
            </w:r>
          </w:p>
        </w:tc>
      </w:tr>
      <w:tr w:rsidR="004321F1" w:rsidRPr="00D453F7" w14:paraId="78990E5C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ABA92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44802" w14:textId="77777777" w:rsidR="004321F1" w:rsidRPr="000B1978" w:rsidRDefault="003F36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19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  <w:r w:rsidRPr="000B19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рассчитана</w:t>
            </w:r>
            <w:proofErr w:type="spellEnd"/>
            <w:r w:rsidRPr="000B19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54523A4" w14:textId="183AB009" w:rsidR="004321F1" w:rsidRPr="008F7DB4" w:rsidRDefault="003F36BA" w:rsidP="008F7DB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</w:t>
            </w:r>
            <w:proofErr w:type="spellEnd"/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КДЦ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87526D1" w14:textId="77777777" w:rsidR="004321F1" w:rsidRDefault="003F36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15EEA69" w14:textId="47B7E295" w:rsidR="004321F1" w:rsidRPr="008F7DB4" w:rsidRDefault="003F36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стников и посетителей 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КДЦ</w:t>
            </w:r>
            <w:r w:rsidRP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1536063" w14:textId="7AF186A1" w:rsidR="004321F1" w:rsidRDefault="003F36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6A5902D" w14:textId="04339E19" w:rsidR="004321F1" w:rsidRPr="00FF508D" w:rsidRDefault="003F36B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физических и юридических лиц, с которыми 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вступает в договорные отношения</w:t>
            </w:r>
          </w:p>
        </w:tc>
      </w:tr>
      <w:tr w:rsidR="004321F1" w14:paraId="6F7D5E5C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8D942" w14:textId="77777777" w:rsidR="004321F1" w:rsidRPr="00FF508D" w:rsidRDefault="003F36BA" w:rsidP="00FF508D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Источники и объемы</w:t>
            </w:r>
            <w:r w:rsidRPr="00FF508D">
              <w:rPr>
                <w:lang w:val="ru-RU"/>
              </w:rPr>
              <w:br/>
            </w: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FF508D">
              <w:rPr>
                <w:lang w:val="ru-RU"/>
              </w:rPr>
              <w:br/>
            </w: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379F1" w14:textId="50560776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финансовых ресурсов, необходимый для реализации программы на период 202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202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годов, составляет 3 тыс. руб., в том числе за счет средств муниципального бюджета:</w:t>
            </w:r>
          </w:p>
          <w:p w14:paraId="4DA9D889" w14:textId="6AEDC6D6" w:rsidR="004321F1" w:rsidRDefault="003F36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1,5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</w:p>
          <w:p w14:paraId="07E4CC46" w14:textId="64E3796F" w:rsidR="004321F1" w:rsidRDefault="003F36B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1,5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21F1" w14:paraId="2B64DB40" w14:textId="77777777" w:rsidTr="00FF508D">
        <w:tc>
          <w:tcPr>
            <w:tcW w:w="40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9F3D2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B97A2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3BDEF8" w14:textId="77777777" w:rsidR="004321F1" w:rsidRDefault="003F36B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III.ОСНОВНАЯ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  <w:proofErr w:type="spellEnd"/>
    </w:p>
    <w:p w14:paraId="2EE5BD31" w14:textId="1C3B408F" w:rsidR="004321F1" w:rsidRPr="000B1978" w:rsidRDefault="003F36BA" w:rsidP="000B1978">
      <w:pPr>
        <w:pStyle w:val="a4"/>
        <w:numPr>
          <w:ilvl w:val="0"/>
          <w:numId w:val="1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0B19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 характеристика проблем в сфере профилактики и противодействия коррупции на территории</w:t>
      </w:r>
      <w:r w:rsidRPr="000B197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F7DB4" w:rsidRPr="000B19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МКУК «Киикский КДЦ»</w:t>
      </w:r>
      <w:r w:rsidRPr="000B197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19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механизмы их минимизации</w:t>
      </w:r>
      <w:r w:rsidRPr="000B197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A1475B" w14:textId="77777777" w:rsidR="000B1978" w:rsidRDefault="000B1978" w:rsidP="000B1978">
      <w:pPr>
        <w:pStyle w:val="a4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186373" w14:textId="77777777" w:rsidR="000B1978" w:rsidRPr="000B1978" w:rsidRDefault="000B1978" w:rsidP="000B1978">
      <w:pPr>
        <w:pStyle w:val="a4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8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7"/>
        <w:gridCol w:w="2438"/>
        <w:gridCol w:w="3969"/>
      </w:tblGrid>
      <w:tr w:rsidR="004321F1" w14:paraId="160B69A7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7C642" w14:textId="77777777" w:rsidR="004321F1" w:rsidRDefault="003F36BA" w:rsidP="00031550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DBA6D" w14:textId="77777777" w:rsidR="004321F1" w:rsidRDefault="003F36BA" w:rsidP="00031550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5C961" w14:textId="77777777" w:rsidR="004321F1" w:rsidRDefault="003F36BA" w:rsidP="00031550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минимизации</w:t>
            </w:r>
            <w:proofErr w:type="spellEnd"/>
          </w:p>
        </w:tc>
      </w:tr>
      <w:tr w:rsidR="004321F1" w14:paraId="68557C8E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0F639" w14:textId="77777777" w:rsidR="004321F1" w:rsidRDefault="003F36BA" w:rsidP="0003155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вымогание</w:t>
            </w:r>
            <w:proofErr w:type="spellEnd"/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подарков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2B848" w14:textId="77777777" w:rsidR="004321F1" w:rsidRPr="00FF508D" w:rsidRDefault="003F36BA" w:rsidP="00031550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принуждение к даче 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зятки с их стороны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47840" w14:textId="77777777" w:rsidR="004321F1" w:rsidRDefault="003F36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E35FDC7" w14:textId="77777777" w:rsidR="004321F1" w:rsidRDefault="003F36B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зарплаты</w:t>
            </w:r>
            <w:proofErr w:type="spellEnd"/>
          </w:p>
        </w:tc>
      </w:tr>
      <w:tr w:rsidR="004321F1" w:rsidRPr="00D453F7" w14:paraId="28E5586B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83572" w14:textId="77777777" w:rsidR="004321F1" w:rsidRPr="00FF508D" w:rsidRDefault="003F36BA" w:rsidP="00031550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="00031550"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7126F" w14:textId="77777777" w:rsidR="004321F1" w:rsidRDefault="003F36BA" w:rsidP="0003155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AF2C3" w14:textId="77777777" w:rsidR="004321F1" w:rsidRDefault="003F36B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спонсорской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45FCC6D" w14:textId="77777777" w:rsidR="004321F1" w:rsidRDefault="003F36B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  <w:p w14:paraId="0A32442C" w14:textId="0880A8F7" w:rsidR="004321F1" w:rsidRDefault="000B1978" w:rsidP="000B1978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="003F36BA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56E05E7" w14:textId="4ADECFFD" w:rsidR="004321F1" w:rsidRPr="00FF508D" w:rsidRDefault="003F36BA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антикоррупционных нормативных локальных актов 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учреждения;</w:t>
            </w:r>
          </w:p>
        </w:tc>
      </w:tr>
      <w:tr w:rsidR="004321F1" w:rsidRPr="00D453F7" w14:paraId="3F0E6981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C938B" w14:textId="77777777" w:rsidR="008F7DB4" w:rsidRDefault="003F36BA" w:rsidP="008F7DB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09E2416" w14:textId="77777777" w:rsidR="008F7DB4" w:rsidRDefault="003F36BA" w:rsidP="008F7DB4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 w:rsidR="00031550">
              <w:rPr>
                <w:lang w:val="ru-RU"/>
              </w:rPr>
              <w:t xml:space="preserve"> </w:t>
            </w:r>
          </w:p>
          <w:p w14:paraId="017DD120" w14:textId="27D4FA96" w:rsidR="004321F1" w:rsidRDefault="003F36BA" w:rsidP="008F7DB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C5A58" w14:textId="77777777" w:rsidR="004321F1" w:rsidRPr="00FF508D" w:rsidRDefault="003F36BA" w:rsidP="00031550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 w:rsidR="00031550"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толерантность</w:t>
            </w:r>
            <w:r w:rsidR="00031550"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2B1C6" w14:textId="77777777" w:rsidR="004321F1" w:rsidRPr="00FF508D" w:rsidRDefault="003F36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14:paraId="565AA2AA" w14:textId="77777777" w:rsidR="004321F1" w:rsidRPr="00FF508D" w:rsidRDefault="003F36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непримиримая реакция на коррупцию;</w:t>
            </w:r>
          </w:p>
          <w:p w14:paraId="6E1F3443" w14:textId="77777777" w:rsidR="004321F1" w:rsidRPr="00FF508D" w:rsidRDefault="003F36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пропагандистская и просветительская работа;</w:t>
            </w:r>
          </w:p>
          <w:p w14:paraId="3E24ECBF" w14:textId="77777777" w:rsidR="004321F1" w:rsidRDefault="003F36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</w:p>
          <w:p w14:paraId="299B1F59" w14:textId="455E7293" w:rsidR="004321F1" w:rsidRPr="00FF508D" w:rsidRDefault="003F36BA" w:rsidP="000B1978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образования при участии в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данном процессе всех заинтересованных сторон: 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посетителей, </w:t>
            </w:r>
            <w:proofErr w:type="gramStart"/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общественности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социально ответственных работников</w:t>
            </w:r>
          </w:p>
        </w:tc>
      </w:tr>
      <w:tr w:rsidR="004321F1" w:rsidRPr="00D453F7" w14:paraId="7237339D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26157" w14:textId="77777777" w:rsidR="00031550" w:rsidRDefault="003F36BA" w:rsidP="008F7DB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Слабая</w:t>
            </w:r>
            <w:proofErr w:type="spellEnd"/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</w:p>
          <w:p w14:paraId="3B8D1A87" w14:textId="77777777" w:rsidR="004321F1" w:rsidRDefault="003F36BA" w:rsidP="008F7DB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F714E" w14:textId="77777777" w:rsidR="004321F1" w:rsidRPr="00FF508D" w:rsidRDefault="003F36BA" w:rsidP="00031550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="00031550"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информированность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общества, их слабая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 подготовка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A8305" w14:textId="77777777" w:rsidR="004321F1" w:rsidRPr="00FF508D" w:rsidRDefault="003F36B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 образование: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14:paraId="52B12DCF" w14:textId="77777777" w:rsidR="004321F1" w:rsidRPr="00FF508D" w:rsidRDefault="003F36BA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 мерах ответственности за совершение коррупционных правонарушений</w:t>
            </w:r>
          </w:p>
        </w:tc>
      </w:tr>
      <w:tr w:rsidR="004321F1" w14:paraId="7469DBFB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410EF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A8740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387B5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14:paraId="69333CF2" w14:textId="77777777" w:rsidTr="00FF508D">
        <w:tc>
          <w:tcPr>
            <w:tcW w:w="2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912FD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A2F7A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C44AB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DB5EE2C" w14:textId="77777777" w:rsidR="004321F1" w:rsidRDefault="003F36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мероприятий</w:t>
      </w:r>
      <w:proofErr w:type="spellEnd"/>
    </w:p>
    <w:tbl>
      <w:tblPr>
        <w:tblW w:w="92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6"/>
        <w:gridCol w:w="3192"/>
        <w:gridCol w:w="1276"/>
        <w:gridCol w:w="1417"/>
        <w:gridCol w:w="2267"/>
      </w:tblGrid>
      <w:tr w:rsidR="004321F1" w14:paraId="557E1CC7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EFB27" w14:textId="77777777" w:rsidR="004321F1" w:rsidRDefault="003F36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5FA08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5F048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FB8CD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13E42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4321F1" w:rsidRPr="00D453F7" w14:paraId="6EAA97EF" w14:textId="77777777" w:rsidTr="003F36BA">
        <w:tc>
          <w:tcPr>
            <w:tcW w:w="9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2DDFA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4321F1" w:rsidRPr="00FF508D" w14:paraId="7D416C13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39D0B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C7428" w14:textId="77777777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и принять локальные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по предупреждению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 проявлений, в том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14:paraId="0E00EF1D" w14:textId="64FE0A18" w:rsidR="004321F1" w:rsidRPr="003F36BA" w:rsidRDefault="003F36BA" w:rsidP="00FF508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кодекс этики и служебного поведения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3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4E1D113" w14:textId="00D615FC" w:rsidR="004321F1" w:rsidRPr="003F36BA" w:rsidRDefault="003F36BA" w:rsidP="00FF508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положение о комиссии по урегулированию споров между </w:t>
            </w:r>
            <w:proofErr w:type="gramStart"/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участниками;</w:t>
            </w:r>
            <w:r w:rsidRPr="003F36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  <w:proofErr w:type="gramEnd"/>
          </w:p>
          <w:p w14:paraId="761E9FD0" w14:textId="364BD0BE" w:rsidR="004321F1" w:rsidRPr="008F7DB4" w:rsidRDefault="003F36BA" w:rsidP="008F7DB4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порядок обмена </w:t>
            </w:r>
            <w:proofErr w:type="gramStart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деловыми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подарками</w:t>
            </w:r>
            <w:proofErr w:type="gramEnd"/>
            <w:r w:rsidRP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знаками делового гостеприимства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5ED92" w14:textId="7293E00F" w:rsidR="004321F1" w:rsidRPr="00FF508D" w:rsidRDefault="008F7DB4" w:rsidP="00FF50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Май 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7A906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BFA63" w14:textId="4DF64427" w:rsidR="004321F1" w:rsidRPr="00FF508D" w:rsidRDefault="008F7DB4" w:rsidP="00FF50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:rsidR="004321F1" w:rsidRPr="00FF508D" w14:paraId="2630B85E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C0A04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911B3" w14:textId="3016212A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 темы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 характера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8B621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FC903" w14:textId="06CFE62E" w:rsidR="004321F1" w:rsidRPr="00FF508D" w:rsidRDefault="008F7DB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кружков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F3FD5" w14:textId="28B660E6" w:rsidR="004321F1" w:rsidRPr="00FF508D" w:rsidRDefault="008F7DB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культуры</w:t>
            </w:r>
          </w:p>
        </w:tc>
      </w:tr>
      <w:tr w:rsidR="004321F1" w14:paraId="3483D874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DB22F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98C38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Антикоррупционная экспертиза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 нормативных актов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4FD56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7A08A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68EDE" w14:textId="5C032013" w:rsidR="004321F1" w:rsidRDefault="002D46F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Худ.</w:t>
            </w:r>
            <w:r w:rsidR="00753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рук.</w:t>
            </w:r>
          </w:p>
        </w:tc>
      </w:tr>
      <w:tr w:rsidR="004321F1" w14:paraId="3F94C593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3B315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9F769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53542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91511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A2330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14:paraId="5F22B4CF" w14:textId="77777777" w:rsidTr="003F36BA">
        <w:tc>
          <w:tcPr>
            <w:tcW w:w="9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C69C6" w14:textId="77777777" w:rsidR="004321F1" w:rsidRDefault="003F36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просвещения</w:t>
            </w:r>
            <w:proofErr w:type="spellEnd"/>
          </w:p>
        </w:tc>
      </w:tr>
      <w:tr w:rsidR="004321F1" w:rsidRPr="00FF508D" w14:paraId="422E3A0D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F47E8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67FE7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беседы по разъяснению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 в сфере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5749D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7B7F9" w14:textId="3A4D049B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="008A7D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3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9BEEB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4321F1" w:rsidRPr="00D453F7" w14:paraId="34DC105B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5E828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7FB6F" w14:textId="77777777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антикоррупционное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обучение:</w:t>
            </w:r>
          </w:p>
          <w:p w14:paraId="4A558DF1" w14:textId="06DB0D72" w:rsidR="004321F1" w:rsidRPr="00FF508D" w:rsidRDefault="003F36BA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часы «</w:t>
            </w:r>
            <w:r w:rsidR="00A3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Борьба с коррупцией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«Коррупции – нет!»;</w:t>
            </w:r>
          </w:p>
          <w:p w14:paraId="4F33455D" w14:textId="6330167B" w:rsidR="004321F1" w:rsidRPr="00FF508D" w:rsidRDefault="00753D25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онкурс</w:t>
            </w:r>
            <w:r w:rsidR="00A3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рисунков</w:t>
            </w:r>
          </w:p>
          <w:p w14:paraId="732FAF0D" w14:textId="418DDDD0" w:rsidR="004321F1" w:rsidRPr="00A33DED" w:rsidRDefault="003F36BA" w:rsidP="00A33DED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A3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коррупции</w:t>
            </w:r>
            <w:r w:rsidRPr="00A3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B7C0A" w14:textId="77777777" w:rsidR="004321F1" w:rsidRDefault="003F36BA" w:rsidP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</w:t>
            </w:r>
            <w:r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237EA" w14:textId="0512438E" w:rsidR="004321F1" w:rsidRPr="002D46FF" w:rsidRDefault="003F36B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 w:rsidR="002D46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стники кружков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7F342" w14:textId="36A7D730" w:rsidR="004321F1" w:rsidRPr="00FF508D" w:rsidRDefault="002D46FF" w:rsidP="003F36B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культуры,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="003F36BA">
              <w:rPr>
                <w:lang w:val="ru-RU"/>
              </w:rPr>
              <w:t xml:space="preserve"> 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правоохранительных</w:t>
            </w:r>
            <w:r w:rsidR="003F36BA">
              <w:rPr>
                <w:lang w:val="ru-RU"/>
              </w:rPr>
              <w:t xml:space="preserve"> 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 (по</w:t>
            </w:r>
            <w:r w:rsidR="003F36BA">
              <w:rPr>
                <w:lang w:val="ru-RU"/>
              </w:rPr>
              <w:t xml:space="preserve"> 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4321F1" w:rsidRPr="003F36BA" w14:paraId="33964FA6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C43AE" w14:textId="77777777" w:rsidR="004321F1" w:rsidRPr="003F36BA" w:rsidRDefault="003F36BA">
            <w:pPr>
              <w:rPr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D5522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«Коррупция и ответственность»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7DAFD" w14:textId="0E40433C" w:rsidR="004321F1" w:rsidRPr="003F36BA" w:rsidRDefault="00753D25" w:rsidP="003F36B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8C305" w14:textId="1DE8DAEB" w:rsidR="004321F1" w:rsidRPr="003F36BA" w:rsidRDefault="002D46F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E8FFB" w14:textId="77777777" w:rsidR="004321F1" w:rsidRPr="003F36BA" w:rsidRDefault="003F36BA">
            <w:pPr>
              <w:rPr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4321F1" w14:paraId="0C40EC69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A6760" w14:textId="77777777" w:rsidR="004321F1" w:rsidRPr="003F36BA" w:rsidRDefault="003F36BA">
            <w:pPr>
              <w:rPr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CA011" w14:textId="77777777" w:rsidR="004321F1" w:rsidRPr="003F36BA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информационные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материалы, кратко описывающие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 случаи коррупции в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 возможности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реагирования ребенка, включая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контакты ответственных лиц.</w:t>
            </w:r>
            <w:r>
              <w:rPr>
                <w:lang w:val="ru-RU"/>
              </w:rPr>
              <w:t xml:space="preserve"> 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в помещениях</w:t>
            </w:r>
            <w:r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учреждения 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зоне видимости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5B657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Однократно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125B5" w14:textId="3583AF5A" w:rsidR="004321F1" w:rsidRPr="002D46FF" w:rsidRDefault="002D46F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Посетители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08592" w14:textId="2A5B9AF4" w:rsidR="004321F1" w:rsidRDefault="002D46F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культуры</w:t>
            </w:r>
          </w:p>
        </w:tc>
      </w:tr>
      <w:tr w:rsidR="004321F1" w14:paraId="41ADC07F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A3EBA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54374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9A9D5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53169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56B99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:rsidRPr="00D453F7" w14:paraId="4955E59F" w14:textId="77777777" w:rsidTr="003F36BA">
        <w:tc>
          <w:tcPr>
            <w:tcW w:w="9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EA1E7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Взаимодействие с родителями и общественностью</w:t>
            </w:r>
          </w:p>
        </w:tc>
      </w:tr>
      <w:tr w:rsidR="004321F1" w:rsidRPr="00070FB8" w14:paraId="51CC4032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6E245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36548" w14:textId="7215773F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</w:t>
            </w:r>
            <w:r w:rsidR="00CA7C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дение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3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работу </w:t>
            </w:r>
            <w:r w:rsidR="00B23E91" w:rsidRPr="001469B4">
              <w:rPr>
                <w:color w:val="000000"/>
                <w:sz w:val="24"/>
                <w:szCs w:val="24"/>
                <w:lang w:val="ru-RU"/>
              </w:rPr>
              <w:t>механизмов «обратной связи»</w:t>
            </w:r>
            <w:r w:rsidR="00B23E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B23E91" w:rsidRPr="001469B4">
              <w:rPr>
                <w:color w:val="000000"/>
                <w:sz w:val="24"/>
                <w:szCs w:val="24"/>
                <w:lang w:val="ru-RU"/>
              </w:rPr>
              <w:t>и т.</w:t>
            </w:r>
            <w:r w:rsidR="00B23E91" w:rsidRPr="001469B4">
              <w:rPr>
                <w:color w:val="000000"/>
                <w:sz w:val="24"/>
                <w:szCs w:val="24"/>
              </w:rPr>
              <w:t> </w:t>
            </w:r>
            <w:r w:rsidR="00B23E91" w:rsidRPr="001469B4">
              <w:rPr>
                <w:color w:val="000000"/>
                <w:sz w:val="24"/>
                <w:szCs w:val="24"/>
                <w:lang w:val="ru-RU"/>
              </w:rPr>
              <w:t>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14A82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41E6B" w14:textId="2A0BE9B6" w:rsidR="004321F1" w:rsidRPr="00FF508D" w:rsidRDefault="002D46FF" w:rsidP="003F36BA">
            <w:pPr>
              <w:rPr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посетители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,иные</w:t>
            </w:r>
            <w:proofErr w:type="spellEnd"/>
            <w:proofErr w:type="gramEnd"/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FA365" w14:textId="68022A3D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4321F1" w14:paraId="4B9FA6E8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79B3A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ACA7A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66BF5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87456" w14:textId="1BA9D8BC" w:rsidR="004321F1" w:rsidRDefault="003F36BA" w:rsidP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3FB61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321F1" w:rsidRPr="00D453F7" w14:paraId="32053724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2F6FC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A002F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анкетирование, включая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онлайн-опросы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5CE5C" w14:textId="269105B5" w:rsidR="004321F1" w:rsidRDefault="003F36BA" w:rsidP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A7D9B" w14:textId="2611AE7B" w:rsidR="004321F1" w:rsidRDefault="003F36BA" w:rsidP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18984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Комиссия по </w:t>
            </w:r>
            <w:proofErr w:type="spellStart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твию</w:t>
            </w:r>
            <w:proofErr w:type="spellEnd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коррупции</w:t>
            </w:r>
          </w:p>
        </w:tc>
      </w:tr>
      <w:tr w:rsidR="004321F1" w:rsidRPr="00070FB8" w14:paraId="55C89FFC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11DAC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C0ECC" w14:textId="2646A999" w:rsidR="004321F1" w:rsidRPr="003F36BA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материалы,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информирующие </w:t>
            </w:r>
            <w:r w:rsidR="00B23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посетителей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="00B23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 их правах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включая описание правомерных и неправомерных действий работников. 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на информационных стендах и сайте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0949C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Однократно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1D8BF" w14:textId="21BFC80D" w:rsidR="004321F1" w:rsidRPr="00B23E91" w:rsidRDefault="00B23E9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Посетители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4FA71" w14:textId="556A69FF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противодействию коррупции</w:t>
            </w:r>
          </w:p>
        </w:tc>
      </w:tr>
      <w:tr w:rsidR="004321F1" w14:paraId="643D52E2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E65B6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09E75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BAFD7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5B3EE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48FCB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:rsidRPr="00D453F7" w14:paraId="1527A804" w14:textId="77777777" w:rsidTr="003F36BA">
        <w:tc>
          <w:tcPr>
            <w:tcW w:w="9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196EC" w14:textId="77777777" w:rsidR="004321F1" w:rsidRPr="000A35B4" w:rsidRDefault="003F36BA">
            <w:pPr>
              <w:rPr>
                <w:b/>
                <w:i/>
                <w:lang w:val="ru-RU"/>
              </w:rPr>
            </w:pPr>
            <w:r w:rsidRPr="000A35B4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4. Создание эффективного контроля за распределением и расходованием бюджетных средств</w:t>
            </w:r>
          </w:p>
        </w:tc>
      </w:tr>
      <w:tr w:rsidR="004321F1" w14:paraId="73F41775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5517C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3C615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Обеспечивать и своевременно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исполнять требования к финансовой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2EAC4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56AEB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3B42E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321F1" w14:paraId="128CF71A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4E008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38EE9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Целевое использование бюджетных и внебюджетных средств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E722A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E6FDA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5D9AF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321F1" w14:paraId="6B60F8DE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062D5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C5CAB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объективным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распределением средств ФОТ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BFD69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59790" w14:textId="4F29A131" w:rsidR="004321F1" w:rsidRPr="00B23E91" w:rsidRDefault="00B23E9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Профсоюз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430CD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321F1" w14:paraId="17F7AB09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85909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C4F76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14D9E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B7886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B6327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14:paraId="62AF4A2A" w14:textId="77777777" w:rsidTr="00B23E91">
        <w:tc>
          <w:tcPr>
            <w:tcW w:w="11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92B60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1B0B5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4D762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7BD51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6A9DC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9BD2703" w14:textId="77777777" w:rsidR="004321F1" w:rsidRDefault="004321F1">
      <w:pPr>
        <w:rPr>
          <w:rFonts w:hAnsi="Times New Roman" w:cs="Times New Roman"/>
          <w:color w:val="000000"/>
          <w:sz w:val="24"/>
          <w:szCs w:val="24"/>
        </w:rPr>
      </w:pPr>
    </w:p>
    <w:p w14:paraId="688EA4A9" w14:textId="77777777" w:rsidR="004321F1" w:rsidRDefault="003F36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Ресурсное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обеспечение</w:t>
      </w:r>
      <w:proofErr w:type="spellEnd"/>
    </w:p>
    <w:p w14:paraId="434FC9ED" w14:textId="77777777" w:rsidR="004321F1" w:rsidRDefault="003F36B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программы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6096"/>
      </w:tblGrid>
      <w:tr w:rsidR="004321F1" w14:paraId="08BB394C" w14:textId="77777777" w:rsidTr="003F36BA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25D77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88C4C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4321F1" w:rsidRPr="00D453F7" w14:paraId="0530B907" w14:textId="77777777" w:rsidTr="003F36BA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1CB7D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Финансовые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83AB3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тыс. руб. на весь срок реализации программы</w:t>
            </w:r>
          </w:p>
        </w:tc>
      </w:tr>
      <w:tr w:rsidR="004321F1" w:rsidRPr="00D453F7" w14:paraId="59AD7FE0" w14:textId="77777777" w:rsidTr="003F36BA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6E669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20BB6" w14:textId="796E8DCF" w:rsidR="004321F1" w:rsidRPr="00FF508D" w:rsidRDefault="003F36BA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директора за истекший год;</w:t>
            </w:r>
          </w:p>
          <w:p w14:paraId="3CF7F61F" w14:textId="7E00C10C" w:rsidR="004321F1" w:rsidRPr="00FF508D" w:rsidRDefault="003F36BA" w:rsidP="00B23E91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hyperlink r:id="rId5" w:history="1">
              <w:r w:rsidR="002D46FF" w:rsidRPr="00EF2B2D">
                <w:rPr>
                  <w:rStyle w:val="a5"/>
                  <w:rFonts w:hAnsi="Times New Roman" w:cs="Times New Roman"/>
                  <w:sz w:val="24"/>
                  <w:szCs w:val="24"/>
                </w:rPr>
                <w:t>https</w:t>
              </w:r>
              <w:r w:rsidR="002D46FF" w:rsidRPr="002D46FF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D46FF" w:rsidRPr="00EF2B2D">
                <w:rPr>
                  <w:rStyle w:val="a5"/>
                  <w:rFonts w:hAnsi="Times New Roman" w:cs="Times New Roman"/>
                  <w:sz w:val="24"/>
                  <w:szCs w:val="24"/>
                </w:rPr>
                <w:t>sdk</w:t>
              </w:r>
              <w:proofErr w:type="spellEnd"/>
              <w:r w:rsidR="002D46FF" w:rsidRPr="002D46FF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46FF" w:rsidRPr="00EF2B2D">
                <w:rPr>
                  <w:rStyle w:val="a5"/>
                  <w:rFonts w:hAnsi="Times New Roman" w:cs="Times New Roman"/>
                  <w:sz w:val="24"/>
                  <w:szCs w:val="24"/>
                </w:rPr>
                <w:t>kiik</w:t>
              </w:r>
              <w:proofErr w:type="spellEnd"/>
              <w:r w:rsidR="002D46FF" w:rsidRPr="002D46FF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46FF" w:rsidRPr="00EF2B2D">
                <w:rPr>
                  <w:rStyle w:val="a5"/>
                  <w:rFonts w:hAnsi="Times New Roman" w:cs="Times New Roman"/>
                  <w:sz w:val="24"/>
                  <w:szCs w:val="24"/>
                </w:rPr>
                <w:t>kulturu</w:t>
              </w:r>
              <w:proofErr w:type="spellEnd"/>
              <w:r w:rsidR="002D46FF" w:rsidRPr="002D46FF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46FF" w:rsidRPr="00EF2B2D">
                <w:rPr>
                  <w:rStyle w:val="a5"/>
                  <w:rFonts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="002D46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14:paraId="0FA9D529" w14:textId="0711B0D6" w:rsidR="004321F1" w:rsidRDefault="003F36BA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0F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1634DD4" w14:textId="77777777" w:rsidR="004321F1" w:rsidRPr="00FF508D" w:rsidRDefault="003F36BA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о мониторинге реализации программы</w:t>
            </w:r>
          </w:p>
        </w:tc>
      </w:tr>
      <w:tr w:rsidR="004321F1" w:rsidRPr="00DD7A6E" w14:paraId="0508D65C" w14:textId="77777777" w:rsidTr="003F36BA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FA79D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E2547" w14:textId="6F3A9812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исполнители программы</w:t>
            </w:r>
          </w:p>
        </w:tc>
      </w:tr>
      <w:tr w:rsidR="004321F1" w:rsidRPr="00070FB8" w14:paraId="04B8F312" w14:textId="77777777" w:rsidTr="003F36BA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4386D" w14:textId="77777777" w:rsidR="004321F1" w:rsidRDefault="003F36BA" w:rsidP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57F80" w14:textId="4CB9A662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Пособия, оборудование </w:t>
            </w:r>
          </w:p>
        </w:tc>
      </w:tr>
      <w:tr w:rsidR="004321F1" w:rsidRPr="00070FB8" w14:paraId="377CC406" w14:textId="77777777" w:rsidTr="003F36BA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1BB67" w14:textId="77777777" w:rsidR="004321F1" w:rsidRPr="00FF508D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2B4B" w14:textId="77777777" w:rsidR="004321F1" w:rsidRPr="00FF508D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878E39C" w14:textId="77777777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Контроль выполнения программы</w:t>
      </w:r>
    </w:p>
    <w:p w14:paraId="60C0B1CF" w14:textId="0B4D2C6D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выполнения программы осуществляет директор </w:t>
      </w:r>
      <w:r w:rsidR="002D46FF">
        <w:rPr>
          <w:rFonts w:hAnsi="Times New Roman" w:cs="Times New Roman"/>
          <w:color w:val="000000"/>
          <w:sz w:val="24"/>
          <w:szCs w:val="24"/>
          <w:lang w:val="ru-RU"/>
        </w:rPr>
        <w:t>МКУК «Киикский КДЦ»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2D46FF">
        <w:rPr>
          <w:rFonts w:hAnsi="Times New Roman" w:cs="Times New Roman"/>
          <w:color w:val="000000"/>
          <w:sz w:val="24"/>
          <w:szCs w:val="24"/>
          <w:lang w:val="ru-RU"/>
        </w:rPr>
        <w:t>З,Н</w:t>
      </w:r>
      <w:proofErr w:type="spellEnd"/>
      <w:r w:rsidR="002D46F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2D46FF">
        <w:rPr>
          <w:rFonts w:hAnsi="Times New Roman" w:cs="Times New Roman"/>
          <w:color w:val="000000"/>
          <w:sz w:val="24"/>
          <w:szCs w:val="24"/>
          <w:lang w:val="ru-RU"/>
        </w:rPr>
        <w:t xml:space="preserve"> Шершнева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координирует деятельность исполнителей, анализирует и оценивает результаты их работы по выполнению намеченных мероприятий.</w:t>
      </w:r>
    </w:p>
    <w:p w14:paraId="5B723FBE" w14:textId="25AE395F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</w:t>
      </w:r>
      <w:r w:rsidR="00D70F27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о выполнении программных мероприятий и размещают его в разделе «Противодействие коррупции» на официальном сайте </w:t>
      </w:r>
      <w:r w:rsidR="00D70F2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. По завершении реализации программы готовят аналитическую записку о ее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14:paraId="49044B4B" w14:textId="77777777" w:rsidR="004321F1" w:rsidRDefault="003F36B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70F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Эффективность мероприятий программы оценивается путем: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03"/>
        <w:gridCol w:w="3081"/>
      </w:tblGrid>
      <w:tr w:rsidR="00D70F27" w:rsidRPr="00D453F7" w14:paraId="185F94D0" w14:textId="77777777" w:rsidTr="00D70F27">
        <w:tc>
          <w:tcPr>
            <w:tcW w:w="959" w:type="dxa"/>
          </w:tcPr>
          <w:p w14:paraId="36307448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03" w:type="dxa"/>
          </w:tcPr>
          <w:p w14:paraId="7BE9D075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14:paraId="53EF24B2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0F27" w:rsidRPr="00D453F7" w14:paraId="2E6B68F9" w14:textId="77777777" w:rsidTr="00D70F27">
        <w:tc>
          <w:tcPr>
            <w:tcW w:w="959" w:type="dxa"/>
          </w:tcPr>
          <w:p w14:paraId="25DCA25E" w14:textId="2210B700" w:rsidR="00D70F27" w:rsidRDefault="002F74B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03" w:type="dxa"/>
          </w:tcPr>
          <w:p w14:paraId="09DBF0C2" w14:textId="77777777" w:rsidR="00D70F27" w:rsidRPr="00FF508D" w:rsidRDefault="00D70F27" w:rsidP="00D70F2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данных статистики административных и дисциплинарных правонарушений;</w:t>
            </w:r>
          </w:p>
          <w:p w14:paraId="1C4DA979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14:paraId="6A6B38B5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0F27" w:rsidRPr="00D453F7" w14:paraId="06CC8EEC" w14:textId="77777777" w:rsidTr="00D70F27">
        <w:tc>
          <w:tcPr>
            <w:tcW w:w="959" w:type="dxa"/>
          </w:tcPr>
          <w:p w14:paraId="69A6DD8A" w14:textId="5B157763" w:rsidR="00D70F27" w:rsidRDefault="002F74B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03" w:type="dxa"/>
          </w:tcPr>
          <w:p w14:paraId="5A954226" w14:textId="77777777" w:rsidR="00D70F27" w:rsidRPr="00FF508D" w:rsidRDefault="00D70F27" w:rsidP="00D70F2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      </w:r>
          </w:p>
          <w:p w14:paraId="418DE31B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14:paraId="7B4E52D4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0F27" w:rsidRPr="00D453F7" w14:paraId="6109898E" w14:textId="77777777" w:rsidTr="00D70F27">
        <w:tc>
          <w:tcPr>
            <w:tcW w:w="959" w:type="dxa"/>
          </w:tcPr>
          <w:p w14:paraId="33912B3F" w14:textId="6191F418" w:rsidR="00D70F27" w:rsidRDefault="002F74B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03" w:type="dxa"/>
          </w:tcPr>
          <w:p w14:paraId="511DE02E" w14:textId="77777777" w:rsidR="00D70F27" w:rsidRPr="00FF508D" w:rsidRDefault="00D70F27" w:rsidP="00D70F2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 экспертизы локальных актов организации;</w:t>
            </w:r>
          </w:p>
          <w:p w14:paraId="6334D14C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14:paraId="7C4E4066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0F27" w:rsidRPr="00D453F7" w14:paraId="46669956" w14:textId="77777777" w:rsidTr="00D70F27">
        <w:tc>
          <w:tcPr>
            <w:tcW w:w="959" w:type="dxa"/>
          </w:tcPr>
          <w:p w14:paraId="45EEFA35" w14:textId="374E2279" w:rsidR="00D70F27" w:rsidRDefault="002F74B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203" w:type="dxa"/>
          </w:tcPr>
          <w:p w14:paraId="4067C119" w14:textId="77777777" w:rsidR="00D70F27" w:rsidRPr="00FF508D" w:rsidRDefault="00D70F27" w:rsidP="00D70F2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проводимых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КДЦ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 антикоррупционной направленности;</w:t>
            </w:r>
          </w:p>
          <w:p w14:paraId="7C019320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14:paraId="63762497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0F27" w:rsidRPr="00D453F7" w14:paraId="779BD865" w14:textId="77777777" w:rsidTr="00D70F27">
        <w:tc>
          <w:tcPr>
            <w:tcW w:w="959" w:type="dxa"/>
          </w:tcPr>
          <w:p w14:paraId="32D3A440" w14:textId="4B8D490F" w:rsidR="00D70F27" w:rsidRDefault="002F74B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203" w:type="dxa"/>
          </w:tcPr>
          <w:p w14:paraId="04CCC21C" w14:textId="77777777" w:rsidR="00D70F27" w:rsidRPr="00FF508D" w:rsidRDefault="00D70F27" w:rsidP="00D70F27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оценки степени удовлетворенности участников реализацией задач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антикоррупционного образования.</w:t>
            </w:r>
          </w:p>
          <w:p w14:paraId="7C510157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14:paraId="4AAD5B7E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23B19BA" w14:textId="77777777" w:rsidR="00D70F27" w:rsidRPr="00D70F27" w:rsidRDefault="00D70F2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CA05D7" w14:textId="3E3F5A2E" w:rsidR="004321F1" w:rsidRPr="00A33DED" w:rsidRDefault="004321F1" w:rsidP="00D70F2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62A6BC" w14:textId="0F5D8A18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выполнения программы подводятся ежегодно. Отчеты о выполнении программы </w:t>
      </w:r>
      <w:r w:rsidR="008A7D02">
        <w:rPr>
          <w:rFonts w:hAnsi="Times New Roman" w:cs="Times New Roman"/>
          <w:color w:val="000000"/>
          <w:sz w:val="24"/>
          <w:szCs w:val="24"/>
          <w:lang w:val="ru-RU"/>
        </w:rPr>
        <w:t xml:space="preserve">1 раз в год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заслушиваются на общем собрании трудового коллектива организации.</w:t>
      </w:r>
    </w:p>
    <w:p w14:paraId="4EA35C74" w14:textId="77777777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конечные результаты</w:t>
      </w:r>
    </w:p>
    <w:p w14:paraId="6C1EA607" w14:textId="77777777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Выполнение программы позволит:</w:t>
      </w:r>
    </w:p>
    <w:p w14:paraId="6ED45D37" w14:textId="59D9489C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уровень профилактической работы с целью недопущения коррупционных проявлений в </w:t>
      </w:r>
      <w:r w:rsidR="00A33DED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408FECA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реализовать комплексные меры противодействия коррупции;</w:t>
      </w:r>
    </w:p>
    <w:p w14:paraId="4823764E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14:paraId="74976AB2" w14:textId="42902CFD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повысить эффективность управления, качества и доступности предоставляемых</w:t>
      </w:r>
      <w:r>
        <w:rPr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услуг;</w:t>
      </w:r>
    </w:p>
    <w:p w14:paraId="6FE52BF1" w14:textId="46746853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укреплению доверия граждан к деятельности администрации</w:t>
      </w:r>
      <w:r>
        <w:rPr>
          <w:lang w:val="ru-RU"/>
        </w:rPr>
        <w:t xml:space="preserve"> </w:t>
      </w:r>
      <w:r w:rsidR="002F74B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5D3B15D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формировать осознанное восприятие/отношение к коррупции, нравственное</w:t>
      </w:r>
      <w:r>
        <w:rPr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отторжение коррупционного поведения, коррупционной морали и этики;</w:t>
      </w:r>
    </w:p>
    <w:p w14:paraId="65481D84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воспитывать в подрастающем поколении нетерпимость к проявлениям коррупции,</w:t>
      </w:r>
      <w:r>
        <w:rPr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формировать в обществе устойчивую отрицательную оценку коррупции;</w:t>
      </w:r>
    </w:p>
    <w:p w14:paraId="36D07E71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распространить антикоррупционную пропаганду и идеи законности и уважения к закону;</w:t>
      </w:r>
    </w:p>
    <w:p w14:paraId="57168D45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применять прозрачные механизмы в принятии управленческих решений;</w:t>
      </w:r>
    </w:p>
    <w:p w14:paraId="1736729A" w14:textId="18BEE4C1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сформировать нормативную правовую базу </w:t>
      </w:r>
      <w:r w:rsidR="002F74B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соответствии с антикоррупционным законодательством;</w:t>
      </w:r>
    </w:p>
    <w:p w14:paraId="1ED72BF4" w14:textId="77777777" w:rsidR="004321F1" w:rsidRDefault="003F36B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FBDF759" w14:textId="77777777" w:rsidR="004321F1" w:rsidRDefault="004321F1">
      <w:pPr>
        <w:rPr>
          <w:rFonts w:hAnsi="Times New Roman" w:cs="Times New Roman"/>
          <w:color w:val="000000"/>
          <w:sz w:val="24"/>
          <w:szCs w:val="24"/>
        </w:rPr>
      </w:pPr>
    </w:p>
    <w:p w14:paraId="75C6E4A6" w14:textId="6E5A8798" w:rsidR="004321F1" w:rsidRPr="00FF508D" w:rsidRDefault="004321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321F1" w:rsidRPr="00FF508D" w:rsidSect="00070FB8">
      <w:pgSz w:w="11907" w:h="16839"/>
      <w:pgMar w:top="12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0AC"/>
    <w:multiLevelType w:val="hybridMultilevel"/>
    <w:tmpl w:val="3C94631C"/>
    <w:lvl w:ilvl="0" w:tplc="F82A1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5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806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45E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42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552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20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71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D2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05E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634E0"/>
    <w:multiLevelType w:val="hybridMultilevel"/>
    <w:tmpl w:val="B852BBA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ED71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36E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16D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35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C15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778053">
    <w:abstractNumId w:val="9"/>
  </w:num>
  <w:num w:numId="2" w16cid:durableId="1995140829">
    <w:abstractNumId w:val="1"/>
  </w:num>
  <w:num w:numId="3" w16cid:durableId="1775704366">
    <w:abstractNumId w:val="3"/>
  </w:num>
  <w:num w:numId="4" w16cid:durableId="965695581">
    <w:abstractNumId w:val="5"/>
  </w:num>
  <w:num w:numId="5" w16cid:durableId="763460131">
    <w:abstractNumId w:val="12"/>
  </w:num>
  <w:num w:numId="6" w16cid:durableId="1758821041">
    <w:abstractNumId w:val="2"/>
  </w:num>
  <w:num w:numId="7" w16cid:durableId="467631896">
    <w:abstractNumId w:val="15"/>
  </w:num>
  <w:num w:numId="8" w16cid:durableId="431363771">
    <w:abstractNumId w:val="14"/>
  </w:num>
  <w:num w:numId="9" w16cid:durableId="1798336903">
    <w:abstractNumId w:val="7"/>
  </w:num>
  <w:num w:numId="10" w16cid:durableId="689793432">
    <w:abstractNumId w:val="13"/>
  </w:num>
  <w:num w:numId="11" w16cid:durableId="1178881839">
    <w:abstractNumId w:val="6"/>
  </w:num>
  <w:num w:numId="12" w16cid:durableId="388264607">
    <w:abstractNumId w:val="8"/>
  </w:num>
  <w:num w:numId="13" w16cid:durableId="963852320">
    <w:abstractNumId w:val="11"/>
  </w:num>
  <w:num w:numId="14" w16cid:durableId="2030520247">
    <w:abstractNumId w:val="4"/>
  </w:num>
  <w:num w:numId="15" w16cid:durableId="598029380">
    <w:abstractNumId w:val="10"/>
  </w:num>
  <w:num w:numId="16" w16cid:durableId="111871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10469"/>
    <w:rsid w:val="00031550"/>
    <w:rsid w:val="000464C1"/>
    <w:rsid w:val="00070FB8"/>
    <w:rsid w:val="000A35B4"/>
    <w:rsid w:val="000B1978"/>
    <w:rsid w:val="002D33B1"/>
    <w:rsid w:val="002D3591"/>
    <w:rsid w:val="002D46FF"/>
    <w:rsid w:val="002F74B8"/>
    <w:rsid w:val="003514A0"/>
    <w:rsid w:val="003F36BA"/>
    <w:rsid w:val="004321F1"/>
    <w:rsid w:val="004F7E17"/>
    <w:rsid w:val="005A05CE"/>
    <w:rsid w:val="00653AF6"/>
    <w:rsid w:val="00753D25"/>
    <w:rsid w:val="008A7D02"/>
    <w:rsid w:val="008F7DB4"/>
    <w:rsid w:val="00931926"/>
    <w:rsid w:val="00A33DED"/>
    <w:rsid w:val="00AF6CD8"/>
    <w:rsid w:val="00B23E91"/>
    <w:rsid w:val="00B73A5A"/>
    <w:rsid w:val="00C25397"/>
    <w:rsid w:val="00C87481"/>
    <w:rsid w:val="00CA7C7D"/>
    <w:rsid w:val="00D453F7"/>
    <w:rsid w:val="00D70F27"/>
    <w:rsid w:val="00D8470C"/>
    <w:rsid w:val="00DD7A6E"/>
    <w:rsid w:val="00E438A1"/>
    <w:rsid w:val="00ED53B4"/>
    <w:rsid w:val="00F01E19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B203"/>
  <w15:docId w15:val="{57E3D2B7-F710-4C3A-8CF7-F8954AEB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DD7A6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46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46F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46FF"/>
    <w:rPr>
      <w:color w:val="605E5C"/>
      <w:shd w:val="clear" w:color="auto" w:fill="E1DFDD"/>
    </w:rPr>
  </w:style>
  <w:style w:type="paragraph" w:customStyle="1" w:styleId="Default">
    <w:name w:val="Default"/>
    <w:rsid w:val="00AF6CD8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k-kiik.kultur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9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11</cp:revision>
  <cp:lastPrinted>2023-05-18T04:02:00Z</cp:lastPrinted>
  <dcterms:created xsi:type="dcterms:W3CDTF">2011-11-02T04:15:00Z</dcterms:created>
  <dcterms:modified xsi:type="dcterms:W3CDTF">2023-05-18T04:03:00Z</dcterms:modified>
</cp:coreProperties>
</file>