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6.xml" ContentType="application/vnd.openxmlformats-officedocument.themeOverride+xml"/>
  <Override PartName="/word/footer3.xml" ContentType="application/vnd.openxmlformats-officedocument.wordprocessingml.footer+xml"/>
  <Override PartName="/word/footer4.xml" ContentType="application/vnd.openxmlformats-officedocument.wordprocessingml.footer+xml"/>
  <Override PartName="/word/charts/chart7.xml" ContentType="application/vnd.openxmlformats-officedocument.drawingml.chart+xml"/>
  <Override PartName="/word/theme/themeOverride7.xml" ContentType="application/vnd.openxmlformats-officedocument.themeOverride+xml"/>
  <Override PartName="/word/footer5.xml" ContentType="application/vnd.openxmlformats-officedocument.wordprocessingml.footer+xml"/>
  <Override PartName="/word/footer6.xml" ContentType="application/vnd.openxmlformats-officedocument.wordprocessingml.footer+xml"/>
  <Override PartName="/word/charts/chart8.xml" ContentType="application/vnd.openxmlformats-officedocument.drawingml.chart+xml"/>
  <Override PartName="/word/theme/themeOverride8.xml" ContentType="application/vnd.openxmlformats-officedocument.themeOverride+xml"/>
  <Override PartName="/word/footer7.xml" ContentType="application/vnd.openxmlformats-officedocument.wordprocessingml.footer+xml"/>
  <Override PartName="/word/footer8.xml" ContentType="application/vnd.openxmlformats-officedocument.wordprocessingml.footer+xml"/>
  <Override PartName="/word/charts/chart9.xml" ContentType="application/vnd.openxmlformats-officedocument.drawingml.chart+xml"/>
  <Override PartName="/word/theme/themeOverride9.xml" ContentType="application/vnd.openxmlformats-officedocument.themeOverride+xml"/>
  <Override PartName="/word/footer9.xml" ContentType="application/vnd.openxmlformats-officedocument.wordprocessingml.footer+xml"/>
  <Override PartName="/word/footer10.xml" ContentType="application/vnd.openxmlformats-officedocument.wordprocessingml.footer+xml"/>
  <Override PartName="/word/charts/chart10.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0.xml" ContentType="application/vnd.openxmlformats-officedocument.themeOverride+xml"/>
  <Override PartName="/word/footer11.xml" ContentType="application/vnd.openxmlformats-officedocument.wordprocessingml.footer+xml"/>
  <Override PartName="/word/footer12.xml" ContentType="application/vnd.openxmlformats-officedocument.wordprocessingml.footer+xml"/>
  <Override PartName="/word/charts/chart11.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1.xml" ContentType="application/vnd.openxmlformats-officedocument.themeOverride+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71CB9" w14:textId="62143CC4" w:rsidR="004334AD" w:rsidRPr="00925043" w:rsidRDefault="00EB442B" w:rsidP="004334AD">
      <w:pPr>
        <w:pStyle w:val="a4"/>
        <w:jc w:val="center"/>
        <w:rPr>
          <w:rFonts w:ascii="Times New Roman" w:hAnsi="Times New Roman" w:cs="Times New Roman"/>
          <w:color w:val="auto"/>
        </w:rPr>
      </w:pPr>
      <w:r>
        <w:rPr>
          <w:noProof/>
        </w:rPr>
        <w:drawing>
          <wp:anchor distT="0" distB="0" distL="114300" distR="114300" simplePos="0" relativeHeight="251658240" behindDoc="1" locked="0" layoutInCell="1" allowOverlap="1" wp14:anchorId="72BF2865" wp14:editId="45A1E7F1">
            <wp:simplePos x="0" y="0"/>
            <wp:positionH relativeFrom="column">
              <wp:posOffset>-851535</wp:posOffset>
            </wp:positionH>
            <wp:positionV relativeFrom="paragraph">
              <wp:posOffset>0</wp:posOffset>
            </wp:positionV>
            <wp:extent cx="7210425" cy="9448165"/>
            <wp:effectExtent l="0" t="0" r="9525" b="635"/>
            <wp:wrapTight wrapText="bothSides">
              <wp:wrapPolygon edited="0">
                <wp:start x="0" y="0"/>
                <wp:lineTo x="0" y="21558"/>
                <wp:lineTo x="21571" y="21558"/>
                <wp:lineTo x="21571" y="0"/>
                <wp:lineTo x="0" y="0"/>
              </wp:wrapPolygon>
            </wp:wrapTight>
            <wp:docPr id="5174039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0425" cy="9448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34AD" w:rsidRPr="00925043">
        <w:rPr>
          <w:rFonts w:ascii="Times New Roman" w:hAnsi="Times New Roman" w:cs="Times New Roman"/>
          <w:color w:val="auto"/>
        </w:rPr>
        <w:t>СОДЕРЖАНИЕ</w:t>
      </w:r>
    </w:p>
    <w:sdt>
      <w:sdtPr>
        <w:rPr>
          <w:rFonts w:eastAsiaTheme="minorHAnsi"/>
          <w:lang w:eastAsia="en-US"/>
        </w:rPr>
        <w:id w:val="532162695"/>
        <w:docPartObj>
          <w:docPartGallery w:val="Table of Contents"/>
          <w:docPartUnique/>
        </w:docPartObj>
      </w:sdtPr>
      <w:sdtEndPr>
        <w:rPr>
          <w:rFonts w:eastAsia="Times New Roman"/>
          <w:bCs/>
          <w:lang w:eastAsia="ru-RU"/>
        </w:rPr>
      </w:sdtEndPr>
      <w:sdtContent>
        <w:p w14:paraId="66F5CB55" w14:textId="77777777" w:rsidR="00D07258" w:rsidRPr="00D07258" w:rsidRDefault="00D80AB4">
          <w:pPr>
            <w:pStyle w:val="11"/>
            <w:rPr>
              <w:rFonts w:asciiTheme="minorHAnsi" w:eastAsiaTheme="minorEastAsia" w:hAnsiTheme="minorHAnsi" w:cstheme="minorBidi"/>
              <w:noProof/>
              <w:sz w:val="22"/>
              <w:szCs w:val="22"/>
            </w:rPr>
          </w:pPr>
          <w:r w:rsidRPr="00D07258">
            <w:fldChar w:fldCharType="begin"/>
          </w:r>
          <w:r w:rsidR="004334AD" w:rsidRPr="00D07258">
            <w:instrText xml:space="preserve"> TOC \o "1-3" \h \z \u </w:instrText>
          </w:r>
          <w:r w:rsidRPr="00D07258">
            <w:fldChar w:fldCharType="separate"/>
          </w:r>
          <w:hyperlink w:anchor="_Toc132419904" w:history="1">
            <w:r w:rsidR="00D07258" w:rsidRPr="00D07258">
              <w:rPr>
                <w:rStyle w:val="a5"/>
                <w:noProof/>
              </w:rPr>
              <w:t>ВВЕДЕНИЕ</w:t>
            </w:r>
            <w:r w:rsidR="00D07258" w:rsidRPr="00D07258">
              <w:rPr>
                <w:noProof/>
                <w:webHidden/>
              </w:rPr>
              <w:tab/>
            </w:r>
            <w:r w:rsidR="00D07258" w:rsidRPr="00D07258">
              <w:rPr>
                <w:noProof/>
                <w:webHidden/>
              </w:rPr>
              <w:fldChar w:fldCharType="begin"/>
            </w:r>
            <w:r w:rsidR="00D07258" w:rsidRPr="00D07258">
              <w:rPr>
                <w:noProof/>
                <w:webHidden/>
              </w:rPr>
              <w:instrText xml:space="preserve"> PAGEREF _Toc132419904 \h </w:instrText>
            </w:r>
            <w:r w:rsidR="00D07258" w:rsidRPr="00D07258">
              <w:rPr>
                <w:noProof/>
                <w:webHidden/>
              </w:rPr>
            </w:r>
            <w:r w:rsidR="00D07258" w:rsidRPr="00D07258">
              <w:rPr>
                <w:noProof/>
                <w:webHidden/>
              </w:rPr>
              <w:fldChar w:fldCharType="separate"/>
            </w:r>
            <w:r w:rsidR="00D07258" w:rsidRPr="00D07258">
              <w:rPr>
                <w:noProof/>
                <w:webHidden/>
              </w:rPr>
              <w:t>3</w:t>
            </w:r>
            <w:r w:rsidR="00D07258" w:rsidRPr="00D07258">
              <w:rPr>
                <w:noProof/>
                <w:webHidden/>
              </w:rPr>
              <w:fldChar w:fldCharType="end"/>
            </w:r>
          </w:hyperlink>
        </w:p>
        <w:p w14:paraId="7E866BD1" w14:textId="77777777" w:rsidR="00D07258" w:rsidRPr="00D07258" w:rsidRDefault="00000000">
          <w:pPr>
            <w:pStyle w:val="11"/>
            <w:rPr>
              <w:rFonts w:asciiTheme="minorHAnsi" w:eastAsiaTheme="minorEastAsia" w:hAnsiTheme="minorHAnsi" w:cstheme="minorBidi"/>
              <w:noProof/>
              <w:sz w:val="22"/>
              <w:szCs w:val="22"/>
            </w:rPr>
          </w:pPr>
          <w:hyperlink w:anchor="_Toc132419905" w:history="1">
            <w:r w:rsidR="00D07258" w:rsidRPr="00D07258">
              <w:rPr>
                <w:rStyle w:val="a5"/>
                <w:noProof/>
              </w:rPr>
              <w:t>РАЗДЕЛ 1. ЗАДАЧИ И МЕТОДЫ НОРМИРОВАНИЯ ТРУДА.</w:t>
            </w:r>
          </w:hyperlink>
          <w:r w:rsidR="00D07258">
            <w:rPr>
              <w:rStyle w:val="a5"/>
              <w:noProof/>
            </w:rPr>
            <w:t xml:space="preserve"> </w:t>
          </w:r>
          <w:hyperlink w:anchor="_Toc132419906" w:history="1">
            <w:r w:rsidR="00D07258" w:rsidRPr="00D07258">
              <w:rPr>
                <w:rStyle w:val="a5"/>
                <w:noProof/>
              </w:rPr>
              <w:t>ОРГАНИЗАЦИЯ ПРОЦЕССА НОРМИРОВАНИЯ ТРУДА В</w:t>
            </w:r>
          </w:hyperlink>
          <w:r w:rsidR="00D07258">
            <w:rPr>
              <w:rStyle w:val="a5"/>
              <w:noProof/>
            </w:rPr>
            <w:t xml:space="preserve"> </w:t>
          </w:r>
          <w:hyperlink w:anchor="_Toc132419907" w:history="1">
            <w:r w:rsidR="00D07258" w:rsidRPr="00D07258">
              <w:rPr>
                <w:rStyle w:val="a5"/>
                <w:noProof/>
              </w:rPr>
              <w:t>МКУК «КИИКСКИЙ КДЦ»</w:t>
            </w:r>
            <w:r w:rsidR="00D07258" w:rsidRPr="00D07258">
              <w:rPr>
                <w:noProof/>
                <w:webHidden/>
              </w:rPr>
              <w:tab/>
            </w:r>
            <w:r w:rsidR="00D07258" w:rsidRPr="00D07258">
              <w:rPr>
                <w:noProof/>
                <w:webHidden/>
              </w:rPr>
              <w:fldChar w:fldCharType="begin"/>
            </w:r>
            <w:r w:rsidR="00D07258" w:rsidRPr="00D07258">
              <w:rPr>
                <w:noProof/>
                <w:webHidden/>
              </w:rPr>
              <w:instrText xml:space="preserve"> PAGEREF _Toc132419907 \h </w:instrText>
            </w:r>
            <w:r w:rsidR="00D07258" w:rsidRPr="00D07258">
              <w:rPr>
                <w:noProof/>
                <w:webHidden/>
              </w:rPr>
            </w:r>
            <w:r w:rsidR="00D07258" w:rsidRPr="00D07258">
              <w:rPr>
                <w:noProof/>
                <w:webHidden/>
              </w:rPr>
              <w:fldChar w:fldCharType="separate"/>
            </w:r>
            <w:r w:rsidR="00D07258" w:rsidRPr="00D07258">
              <w:rPr>
                <w:noProof/>
                <w:webHidden/>
              </w:rPr>
              <w:t>5</w:t>
            </w:r>
            <w:r w:rsidR="00D07258" w:rsidRPr="00D07258">
              <w:rPr>
                <w:noProof/>
                <w:webHidden/>
              </w:rPr>
              <w:fldChar w:fldCharType="end"/>
            </w:r>
          </w:hyperlink>
        </w:p>
        <w:p w14:paraId="05E33F5E" w14:textId="77777777" w:rsidR="00D07258" w:rsidRPr="00D07258" w:rsidRDefault="00000000">
          <w:pPr>
            <w:pStyle w:val="11"/>
            <w:rPr>
              <w:rFonts w:asciiTheme="minorHAnsi" w:eastAsiaTheme="minorEastAsia" w:hAnsiTheme="minorHAnsi" w:cstheme="minorBidi"/>
              <w:noProof/>
              <w:sz w:val="22"/>
              <w:szCs w:val="22"/>
            </w:rPr>
          </w:pPr>
          <w:hyperlink w:anchor="_Toc132419908" w:history="1">
            <w:r w:rsidR="00D07258" w:rsidRPr="00D07258">
              <w:rPr>
                <w:rStyle w:val="a5"/>
                <w:noProof/>
              </w:rPr>
              <w:t>1.1.</w:t>
            </w:r>
            <w:r w:rsidR="00D07258" w:rsidRPr="00D07258">
              <w:rPr>
                <w:rFonts w:asciiTheme="minorHAnsi" w:eastAsiaTheme="minorEastAsia" w:hAnsiTheme="minorHAnsi" w:cstheme="minorBidi"/>
                <w:noProof/>
                <w:sz w:val="22"/>
                <w:szCs w:val="22"/>
              </w:rPr>
              <w:tab/>
            </w:r>
            <w:r w:rsidR="00D07258" w:rsidRPr="00D07258">
              <w:rPr>
                <w:rStyle w:val="a5"/>
                <w:noProof/>
              </w:rPr>
              <w:t>Сущность и задачи нормирования труда</w:t>
            </w:r>
            <w:r w:rsidR="00D07258" w:rsidRPr="00D07258">
              <w:rPr>
                <w:noProof/>
                <w:webHidden/>
              </w:rPr>
              <w:tab/>
            </w:r>
            <w:r w:rsidR="00D07258" w:rsidRPr="00D07258">
              <w:rPr>
                <w:noProof/>
                <w:webHidden/>
              </w:rPr>
              <w:fldChar w:fldCharType="begin"/>
            </w:r>
            <w:r w:rsidR="00D07258" w:rsidRPr="00D07258">
              <w:rPr>
                <w:noProof/>
                <w:webHidden/>
              </w:rPr>
              <w:instrText xml:space="preserve"> PAGEREF _Toc132419908 \h </w:instrText>
            </w:r>
            <w:r w:rsidR="00D07258" w:rsidRPr="00D07258">
              <w:rPr>
                <w:noProof/>
                <w:webHidden/>
              </w:rPr>
            </w:r>
            <w:r w:rsidR="00D07258" w:rsidRPr="00D07258">
              <w:rPr>
                <w:noProof/>
                <w:webHidden/>
              </w:rPr>
              <w:fldChar w:fldCharType="separate"/>
            </w:r>
            <w:r w:rsidR="00D07258" w:rsidRPr="00D07258">
              <w:rPr>
                <w:noProof/>
                <w:webHidden/>
              </w:rPr>
              <w:t>5</w:t>
            </w:r>
            <w:r w:rsidR="00D07258" w:rsidRPr="00D07258">
              <w:rPr>
                <w:noProof/>
                <w:webHidden/>
              </w:rPr>
              <w:fldChar w:fldCharType="end"/>
            </w:r>
          </w:hyperlink>
        </w:p>
        <w:p w14:paraId="7A02B829" w14:textId="77777777" w:rsidR="00D07258" w:rsidRPr="00D07258" w:rsidRDefault="00000000">
          <w:pPr>
            <w:pStyle w:val="11"/>
            <w:rPr>
              <w:rFonts w:asciiTheme="minorHAnsi" w:eastAsiaTheme="minorEastAsia" w:hAnsiTheme="minorHAnsi" w:cstheme="minorBidi"/>
              <w:noProof/>
              <w:sz w:val="22"/>
              <w:szCs w:val="22"/>
            </w:rPr>
          </w:pPr>
          <w:hyperlink w:anchor="_Toc132419909" w:history="1">
            <w:r w:rsidR="00D07258" w:rsidRPr="00D07258">
              <w:rPr>
                <w:rStyle w:val="a5"/>
                <w:noProof/>
              </w:rPr>
              <w:t>1.2.</w:t>
            </w:r>
            <w:r w:rsidR="00D07258" w:rsidRPr="00D07258">
              <w:rPr>
                <w:rFonts w:asciiTheme="minorHAnsi" w:eastAsiaTheme="minorEastAsia" w:hAnsiTheme="minorHAnsi" w:cstheme="minorBidi"/>
                <w:noProof/>
                <w:sz w:val="22"/>
                <w:szCs w:val="22"/>
              </w:rPr>
              <w:tab/>
            </w:r>
            <w:r w:rsidR="00D07258" w:rsidRPr="00D07258">
              <w:rPr>
                <w:rStyle w:val="a5"/>
                <w:noProof/>
              </w:rPr>
              <w:t>Классификация затрат рабочего времени</w:t>
            </w:r>
            <w:r w:rsidR="00D07258" w:rsidRPr="00D07258">
              <w:rPr>
                <w:noProof/>
                <w:webHidden/>
              </w:rPr>
              <w:tab/>
            </w:r>
            <w:r w:rsidR="00D07258" w:rsidRPr="00D07258">
              <w:rPr>
                <w:noProof/>
                <w:webHidden/>
              </w:rPr>
              <w:fldChar w:fldCharType="begin"/>
            </w:r>
            <w:r w:rsidR="00D07258" w:rsidRPr="00D07258">
              <w:rPr>
                <w:noProof/>
                <w:webHidden/>
              </w:rPr>
              <w:instrText xml:space="preserve"> PAGEREF _Toc132419909 \h </w:instrText>
            </w:r>
            <w:r w:rsidR="00D07258" w:rsidRPr="00D07258">
              <w:rPr>
                <w:noProof/>
                <w:webHidden/>
              </w:rPr>
            </w:r>
            <w:r w:rsidR="00D07258" w:rsidRPr="00D07258">
              <w:rPr>
                <w:noProof/>
                <w:webHidden/>
              </w:rPr>
              <w:fldChar w:fldCharType="separate"/>
            </w:r>
            <w:r w:rsidR="00D07258" w:rsidRPr="00D07258">
              <w:rPr>
                <w:noProof/>
                <w:webHidden/>
              </w:rPr>
              <w:t>5</w:t>
            </w:r>
            <w:r w:rsidR="00D07258" w:rsidRPr="00D07258">
              <w:rPr>
                <w:noProof/>
                <w:webHidden/>
              </w:rPr>
              <w:fldChar w:fldCharType="end"/>
            </w:r>
          </w:hyperlink>
        </w:p>
        <w:p w14:paraId="555FF3E1" w14:textId="77777777" w:rsidR="00D07258" w:rsidRPr="00D07258" w:rsidRDefault="00000000">
          <w:pPr>
            <w:pStyle w:val="11"/>
            <w:rPr>
              <w:rFonts w:asciiTheme="minorHAnsi" w:eastAsiaTheme="minorEastAsia" w:hAnsiTheme="minorHAnsi" w:cstheme="minorBidi"/>
              <w:noProof/>
              <w:sz w:val="22"/>
              <w:szCs w:val="22"/>
            </w:rPr>
          </w:pPr>
          <w:hyperlink w:anchor="_Toc132419910" w:history="1">
            <w:r w:rsidR="00D07258" w:rsidRPr="00D07258">
              <w:rPr>
                <w:rStyle w:val="a5"/>
                <w:noProof/>
              </w:rPr>
              <w:t>1.3.</w:t>
            </w:r>
            <w:r w:rsidR="00D07258" w:rsidRPr="00D07258">
              <w:rPr>
                <w:rFonts w:asciiTheme="minorHAnsi" w:eastAsiaTheme="minorEastAsia" w:hAnsiTheme="minorHAnsi" w:cstheme="minorBidi"/>
                <w:noProof/>
                <w:sz w:val="22"/>
                <w:szCs w:val="22"/>
              </w:rPr>
              <w:tab/>
            </w:r>
            <w:r w:rsidR="00D07258" w:rsidRPr="00D07258">
              <w:rPr>
                <w:rStyle w:val="a5"/>
                <w:noProof/>
              </w:rPr>
              <w:t>Нормы труда и их классификация</w:t>
            </w:r>
            <w:r w:rsidR="00D07258" w:rsidRPr="00D07258">
              <w:rPr>
                <w:noProof/>
                <w:webHidden/>
              </w:rPr>
              <w:tab/>
            </w:r>
            <w:r w:rsidR="00D07258" w:rsidRPr="00D07258">
              <w:rPr>
                <w:noProof/>
                <w:webHidden/>
              </w:rPr>
              <w:fldChar w:fldCharType="begin"/>
            </w:r>
            <w:r w:rsidR="00D07258" w:rsidRPr="00D07258">
              <w:rPr>
                <w:noProof/>
                <w:webHidden/>
              </w:rPr>
              <w:instrText xml:space="preserve"> PAGEREF _Toc132419910 \h </w:instrText>
            </w:r>
            <w:r w:rsidR="00D07258" w:rsidRPr="00D07258">
              <w:rPr>
                <w:noProof/>
                <w:webHidden/>
              </w:rPr>
            </w:r>
            <w:r w:rsidR="00D07258" w:rsidRPr="00D07258">
              <w:rPr>
                <w:noProof/>
                <w:webHidden/>
              </w:rPr>
              <w:fldChar w:fldCharType="separate"/>
            </w:r>
            <w:r w:rsidR="00D07258" w:rsidRPr="00D07258">
              <w:rPr>
                <w:noProof/>
                <w:webHidden/>
              </w:rPr>
              <w:t>7</w:t>
            </w:r>
            <w:r w:rsidR="00D07258" w:rsidRPr="00D07258">
              <w:rPr>
                <w:noProof/>
                <w:webHidden/>
              </w:rPr>
              <w:fldChar w:fldCharType="end"/>
            </w:r>
          </w:hyperlink>
        </w:p>
        <w:p w14:paraId="5D1BE9A9" w14:textId="77777777" w:rsidR="00D07258" w:rsidRPr="00D07258" w:rsidRDefault="00000000">
          <w:pPr>
            <w:pStyle w:val="11"/>
            <w:rPr>
              <w:rFonts w:asciiTheme="minorHAnsi" w:eastAsiaTheme="minorEastAsia" w:hAnsiTheme="minorHAnsi" w:cstheme="minorBidi"/>
              <w:noProof/>
              <w:sz w:val="22"/>
              <w:szCs w:val="22"/>
            </w:rPr>
          </w:pPr>
          <w:hyperlink w:anchor="_Toc132419911" w:history="1">
            <w:r w:rsidR="00D07258" w:rsidRPr="00D07258">
              <w:rPr>
                <w:rStyle w:val="a5"/>
                <w:noProof/>
              </w:rPr>
              <w:t>1.4.</w:t>
            </w:r>
            <w:r w:rsidR="00D07258" w:rsidRPr="00D07258">
              <w:rPr>
                <w:rFonts w:asciiTheme="minorHAnsi" w:eastAsiaTheme="minorEastAsia" w:hAnsiTheme="minorHAnsi" w:cstheme="minorBidi"/>
                <w:noProof/>
                <w:sz w:val="22"/>
                <w:szCs w:val="22"/>
              </w:rPr>
              <w:tab/>
            </w:r>
            <w:r w:rsidR="00D07258" w:rsidRPr="00D07258">
              <w:rPr>
                <w:rStyle w:val="a5"/>
                <w:noProof/>
              </w:rPr>
              <w:t>Методы нормирования</w:t>
            </w:r>
            <w:r w:rsidR="00D07258" w:rsidRPr="00D07258">
              <w:rPr>
                <w:noProof/>
                <w:webHidden/>
              </w:rPr>
              <w:tab/>
            </w:r>
            <w:r w:rsidR="00D07258" w:rsidRPr="00D07258">
              <w:rPr>
                <w:noProof/>
                <w:webHidden/>
              </w:rPr>
              <w:fldChar w:fldCharType="begin"/>
            </w:r>
            <w:r w:rsidR="00D07258" w:rsidRPr="00D07258">
              <w:rPr>
                <w:noProof/>
                <w:webHidden/>
              </w:rPr>
              <w:instrText xml:space="preserve"> PAGEREF _Toc132419911 \h </w:instrText>
            </w:r>
            <w:r w:rsidR="00D07258" w:rsidRPr="00D07258">
              <w:rPr>
                <w:noProof/>
                <w:webHidden/>
              </w:rPr>
            </w:r>
            <w:r w:rsidR="00D07258" w:rsidRPr="00D07258">
              <w:rPr>
                <w:noProof/>
                <w:webHidden/>
              </w:rPr>
              <w:fldChar w:fldCharType="separate"/>
            </w:r>
            <w:r w:rsidR="00D07258" w:rsidRPr="00D07258">
              <w:rPr>
                <w:noProof/>
                <w:webHidden/>
              </w:rPr>
              <w:t>8</w:t>
            </w:r>
            <w:r w:rsidR="00D07258" w:rsidRPr="00D07258">
              <w:rPr>
                <w:noProof/>
                <w:webHidden/>
              </w:rPr>
              <w:fldChar w:fldCharType="end"/>
            </w:r>
          </w:hyperlink>
        </w:p>
        <w:p w14:paraId="12DFD9F4" w14:textId="77777777" w:rsidR="00D07258" w:rsidRPr="00D07258" w:rsidRDefault="00000000">
          <w:pPr>
            <w:pStyle w:val="11"/>
            <w:rPr>
              <w:rFonts w:asciiTheme="minorHAnsi" w:eastAsiaTheme="minorEastAsia" w:hAnsiTheme="minorHAnsi" w:cstheme="minorBidi"/>
              <w:noProof/>
              <w:sz w:val="22"/>
              <w:szCs w:val="22"/>
            </w:rPr>
          </w:pPr>
          <w:hyperlink w:anchor="_Toc132419912" w:history="1">
            <w:r w:rsidR="00D07258" w:rsidRPr="00D07258">
              <w:rPr>
                <w:rStyle w:val="a5"/>
                <w:noProof/>
              </w:rPr>
              <w:t>1.5.</w:t>
            </w:r>
            <w:r w:rsidR="00D07258" w:rsidRPr="00D07258">
              <w:rPr>
                <w:rFonts w:asciiTheme="minorHAnsi" w:eastAsiaTheme="minorEastAsia" w:hAnsiTheme="minorHAnsi" w:cstheme="minorBidi"/>
                <w:noProof/>
                <w:sz w:val="22"/>
                <w:szCs w:val="22"/>
              </w:rPr>
              <w:tab/>
            </w:r>
            <w:r w:rsidR="00D07258" w:rsidRPr="00D07258">
              <w:rPr>
                <w:rStyle w:val="a5"/>
                <w:noProof/>
              </w:rPr>
              <w:t>Организация работы по нормированию труда в</w:t>
            </w:r>
          </w:hyperlink>
          <w:r w:rsidR="00D07258">
            <w:rPr>
              <w:rStyle w:val="a5"/>
              <w:noProof/>
            </w:rPr>
            <w:t xml:space="preserve"> </w:t>
          </w:r>
          <w:hyperlink w:anchor="_Toc132419913" w:history="1">
            <w:r w:rsidR="00D07258" w:rsidRPr="00D07258">
              <w:rPr>
                <w:rStyle w:val="a5"/>
                <w:noProof/>
              </w:rPr>
              <w:t>МКУК «Киикский КДЦ»</w:t>
            </w:r>
            <w:r w:rsidR="00D07258" w:rsidRPr="00D07258">
              <w:rPr>
                <w:noProof/>
                <w:webHidden/>
              </w:rPr>
              <w:tab/>
            </w:r>
            <w:r w:rsidR="00D07258" w:rsidRPr="00D07258">
              <w:rPr>
                <w:noProof/>
                <w:webHidden/>
              </w:rPr>
              <w:fldChar w:fldCharType="begin"/>
            </w:r>
            <w:r w:rsidR="00D07258" w:rsidRPr="00D07258">
              <w:rPr>
                <w:noProof/>
                <w:webHidden/>
              </w:rPr>
              <w:instrText xml:space="preserve"> PAGEREF _Toc132419913 \h </w:instrText>
            </w:r>
            <w:r w:rsidR="00D07258" w:rsidRPr="00D07258">
              <w:rPr>
                <w:noProof/>
                <w:webHidden/>
              </w:rPr>
            </w:r>
            <w:r w:rsidR="00D07258" w:rsidRPr="00D07258">
              <w:rPr>
                <w:noProof/>
                <w:webHidden/>
              </w:rPr>
              <w:fldChar w:fldCharType="separate"/>
            </w:r>
            <w:r w:rsidR="00D07258" w:rsidRPr="00D07258">
              <w:rPr>
                <w:noProof/>
                <w:webHidden/>
              </w:rPr>
              <w:t>15</w:t>
            </w:r>
            <w:r w:rsidR="00D07258" w:rsidRPr="00D07258">
              <w:rPr>
                <w:noProof/>
                <w:webHidden/>
              </w:rPr>
              <w:fldChar w:fldCharType="end"/>
            </w:r>
          </w:hyperlink>
        </w:p>
        <w:p w14:paraId="30B92C26" w14:textId="77777777" w:rsidR="00D07258" w:rsidRPr="00D07258" w:rsidRDefault="00000000">
          <w:pPr>
            <w:pStyle w:val="11"/>
            <w:rPr>
              <w:rFonts w:asciiTheme="minorHAnsi" w:eastAsiaTheme="minorEastAsia" w:hAnsiTheme="minorHAnsi" w:cstheme="minorBidi"/>
              <w:noProof/>
              <w:sz w:val="22"/>
              <w:szCs w:val="22"/>
            </w:rPr>
          </w:pPr>
          <w:hyperlink w:anchor="_Toc132419914" w:history="1">
            <w:r w:rsidR="00D07258" w:rsidRPr="00D07258">
              <w:rPr>
                <w:rStyle w:val="a5"/>
                <w:noProof/>
              </w:rPr>
              <w:t>1.6.</w:t>
            </w:r>
            <w:r w:rsidR="00D07258" w:rsidRPr="00D07258">
              <w:rPr>
                <w:rFonts w:asciiTheme="minorHAnsi" w:eastAsiaTheme="minorEastAsia" w:hAnsiTheme="minorHAnsi" w:cstheme="minorBidi"/>
                <w:noProof/>
                <w:sz w:val="22"/>
                <w:szCs w:val="22"/>
              </w:rPr>
              <w:tab/>
            </w:r>
            <w:r w:rsidR="00D07258" w:rsidRPr="00D07258">
              <w:rPr>
                <w:rStyle w:val="a5"/>
                <w:noProof/>
              </w:rPr>
              <w:t>Внедрение и использование норм</w:t>
            </w:r>
            <w:r w:rsidR="00D07258" w:rsidRPr="00D07258">
              <w:rPr>
                <w:noProof/>
                <w:webHidden/>
              </w:rPr>
              <w:tab/>
            </w:r>
            <w:r w:rsidR="00D07258" w:rsidRPr="00D07258">
              <w:rPr>
                <w:noProof/>
                <w:webHidden/>
              </w:rPr>
              <w:fldChar w:fldCharType="begin"/>
            </w:r>
            <w:r w:rsidR="00D07258" w:rsidRPr="00D07258">
              <w:rPr>
                <w:noProof/>
                <w:webHidden/>
              </w:rPr>
              <w:instrText xml:space="preserve"> PAGEREF _Toc132419914 \h </w:instrText>
            </w:r>
            <w:r w:rsidR="00D07258" w:rsidRPr="00D07258">
              <w:rPr>
                <w:noProof/>
                <w:webHidden/>
              </w:rPr>
            </w:r>
            <w:r w:rsidR="00D07258" w:rsidRPr="00D07258">
              <w:rPr>
                <w:noProof/>
                <w:webHidden/>
              </w:rPr>
              <w:fldChar w:fldCharType="separate"/>
            </w:r>
            <w:r w:rsidR="00D07258" w:rsidRPr="00D07258">
              <w:rPr>
                <w:noProof/>
                <w:webHidden/>
              </w:rPr>
              <w:t>18</w:t>
            </w:r>
            <w:r w:rsidR="00D07258" w:rsidRPr="00D07258">
              <w:rPr>
                <w:noProof/>
                <w:webHidden/>
              </w:rPr>
              <w:fldChar w:fldCharType="end"/>
            </w:r>
          </w:hyperlink>
        </w:p>
        <w:p w14:paraId="4ADF84B9" w14:textId="77777777" w:rsidR="00D07258" w:rsidRPr="00D07258" w:rsidRDefault="00000000">
          <w:pPr>
            <w:pStyle w:val="11"/>
            <w:rPr>
              <w:rFonts w:asciiTheme="minorHAnsi" w:eastAsiaTheme="minorEastAsia" w:hAnsiTheme="minorHAnsi" w:cstheme="minorBidi"/>
              <w:noProof/>
              <w:sz w:val="22"/>
              <w:szCs w:val="22"/>
            </w:rPr>
          </w:pPr>
          <w:hyperlink w:anchor="_Toc132419915" w:history="1">
            <w:r w:rsidR="00D07258" w:rsidRPr="00D07258">
              <w:rPr>
                <w:rStyle w:val="a5"/>
                <w:noProof/>
              </w:rPr>
              <w:t>РАЗДЕЛ 2. РАСЧЕТ ШТАТНОЙ ЧИСЛЕННОСТИ</w:t>
            </w:r>
          </w:hyperlink>
          <w:r w:rsidR="00D07258">
            <w:rPr>
              <w:rStyle w:val="a5"/>
              <w:noProof/>
            </w:rPr>
            <w:t xml:space="preserve"> </w:t>
          </w:r>
          <w:hyperlink w:anchor="_Toc132419916" w:history="1">
            <w:r w:rsidR="00D07258" w:rsidRPr="00D07258">
              <w:rPr>
                <w:rStyle w:val="a5"/>
                <w:noProof/>
              </w:rPr>
              <w:t>МКУК «КИИКСКИЙ КДЦ»</w:t>
            </w:r>
            <w:r w:rsidR="00D07258" w:rsidRPr="00D07258">
              <w:rPr>
                <w:noProof/>
                <w:webHidden/>
              </w:rPr>
              <w:tab/>
            </w:r>
            <w:r w:rsidR="00D07258" w:rsidRPr="00D07258">
              <w:rPr>
                <w:noProof/>
                <w:webHidden/>
              </w:rPr>
              <w:fldChar w:fldCharType="begin"/>
            </w:r>
            <w:r w:rsidR="00D07258" w:rsidRPr="00D07258">
              <w:rPr>
                <w:noProof/>
                <w:webHidden/>
              </w:rPr>
              <w:instrText xml:space="preserve"> PAGEREF _Toc132419916 \h </w:instrText>
            </w:r>
            <w:r w:rsidR="00D07258" w:rsidRPr="00D07258">
              <w:rPr>
                <w:noProof/>
                <w:webHidden/>
              </w:rPr>
            </w:r>
            <w:r w:rsidR="00D07258" w:rsidRPr="00D07258">
              <w:rPr>
                <w:noProof/>
                <w:webHidden/>
              </w:rPr>
              <w:fldChar w:fldCharType="separate"/>
            </w:r>
            <w:r w:rsidR="00D07258" w:rsidRPr="00D07258">
              <w:rPr>
                <w:noProof/>
                <w:webHidden/>
              </w:rPr>
              <w:t>23</w:t>
            </w:r>
            <w:r w:rsidR="00D07258" w:rsidRPr="00D07258">
              <w:rPr>
                <w:noProof/>
                <w:webHidden/>
              </w:rPr>
              <w:fldChar w:fldCharType="end"/>
            </w:r>
          </w:hyperlink>
        </w:p>
        <w:p w14:paraId="7BF37BA7" w14:textId="77777777" w:rsidR="00D07258" w:rsidRPr="00D07258" w:rsidRDefault="00000000">
          <w:pPr>
            <w:pStyle w:val="11"/>
            <w:rPr>
              <w:rFonts w:asciiTheme="minorHAnsi" w:eastAsiaTheme="minorEastAsia" w:hAnsiTheme="minorHAnsi" w:cstheme="minorBidi"/>
              <w:noProof/>
              <w:sz w:val="22"/>
              <w:szCs w:val="22"/>
            </w:rPr>
          </w:pPr>
          <w:hyperlink w:anchor="_Toc132419917" w:history="1">
            <w:r w:rsidR="00D07258" w:rsidRPr="00D07258">
              <w:rPr>
                <w:rStyle w:val="a5"/>
                <w:noProof/>
              </w:rPr>
              <w:t>2.1. Директор</w:t>
            </w:r>
            <w:r w:rsidR="00D07258" w:rsidRPr="00D07258">
              <w:rPr>
                <w:noProof/>
                <w:webHidden/>
              </w:rPr>
              <w:tab/>
            </w:r>
            <w:r w:rsidR="00D07258" w:rsidRPr="00D07258">
              <w:rPr>
                <w:noProof/>
                <w:webHidden/>
              </w:rPr>
              <w:fldChar w:fldCharType="begin"/>
            </w:r>
            <w:r w:rsidR="00D07258" w:rsidRPr="00D07258">
              <w:rPr>
                <w:noProof/>
                <w:webHidden/>
              </w:rPr>
              <w:instrText xml:space="preserve"> PAGEREF _Toc132419917 \h </w:instrText>
            </w:r>
            <w:r w:rsidR="00D07258" w:rsidRPr="00D07258">
              <w:rPr>
                <w:noProof/>
                <w:webHidden/>
              </w:rPr>
            </w:r>
            <w:r w:rsidR="00D07258" w:rsidRPr="00D07258">
              <w:rPr>
                <w:noProof/>
                <w:webHidden/>
              </w:rPr>
              <w:fldChar w:fldCharType="separate"/>
            </w:r>
            <w:r w:rsidR="00D07258" w:rsidRPr="00D07258">
              <w:rPr>
                <w:noProof/>
                <w:webHidden/>
              </w:rPr>
              <w:t>23</w:t>
            </w:r>
            <w:r w:rsidR="00D07258" w:rsidRPr="00D07258">
              <w:rPr>
                <w:noProof/>
                <w:webHidden/>
              </w:rPr>
              <w:fldChar w:fldCharType="end"/>
            </w:r>
          </w:hyperlink>
        </w:p>
        <w:p w14:paraId="46DBBCB0" w14:textId="77777777" w:rsidR="00D07258" w:rsidRPr="00D07258" w:rsidRDefault="00000000">
          <w:pPr>
            <w:pStyle w:val="11"/>
            <w:rPr>
              <w:rFonts w:asciiTheme="minorHAnsi" w:eastAsiaTheme="minorEastAsia" w:hAnsiTheme="minorHAnsi" w:cstheme="minorBidi"/>
              <w:noProof/>
              <w:sz w:val="22"/>
              <w:szCs w:val="22"/>
            </w:rPr>
          </w:pPr>
          <w:hyperlink w:anchor="_Toc132419918" w:history="1">
            <w:r w:rsidR="00D07258" w:rsidRPr="00D07258">
              <w:rPr>
                <w:rStyle w:val="a5"/>
                <w:noProof/>
              </w:rPr>
              <w:t>2.2. Бухгалтер</w:t>
            </w:r>
            <w:r w:rsidR="00D07258" w:rsidRPr="00D07258">
              <w:rPr>
                <w:noProof/>
                <w:webHidden/>
              </w:rPr>
              <w:tab/>
            </w:r>
            <w:r w:rsidR="00D07258" w:rsidRPr="00D07258">
              <w:rPr>
                <w:noProof/>
                <w:webHidden/>
              </w:rPr>
              <w:fldChar w:fldCharType="begin"/>
            </w:r>
            <w:r w:rsidR="00D07258" w:rsidRPr="00D07258">
              <w:rPr>
                <w:noProof/>
                <w:webHidden/>
              </w:rPr>
              <w:instrText xml:space="preserve"> PAGEREF _Toc132419918 \h </w:instrText>
            </w:r>
            <w:r w:rsidR="00D07258" w:rsidRPr="00D07258">
              <w:rPr>
                <w:noProof/>
                <w:webHidden/>
              </w:rPr>
            </w:r>
            <w:r w:rsidR="00D07258" w:rsidRPr="00D07258">
              <w:rPr>
                <w:noProof/>
                <w:webHidden/>
              </w:rPr>
              <w:fldChar w:fldCharType="separate"/>
            </w:r>
            <w:r w:rsidR="00D07258" w:rsidRPr="00D07258">
              <w:rPr>
                <w:noProof/>
                <w:webHidden/>
              </w:rPr>
              <w:t>23</w:t>
            </w:r>
            <w:r w:rsidR="00D07258" w:rsidRPr="00D07258">
              <w:rPr>
                <w:noProof/>
                <w:webHidden/>
              </w:rPr>
              <w:fldChar w:fldCharType="end"/>
            </w:r>
          </w:hyperlink>
        </w:p>
        <w:p w14:paraId="76E29210" w14:textId="77777777" w:rsidR="00D07258" w:rsidRPr="00D07258" w:rsidRDefault="00000000">
          <w:pPr>
            <w:pStyle w:val="11"/>
            <w:rPr>
              <w:rFonts w:asciiTheme="minorHAnsi" w:eastAsiaTheme="minorEastAsia" w:hAnsiTheme="minorHAnsi" w:cstheme="minorBidi"/>
              <w:noProof/>
              <w:sz w:val="22"/>
              <w:szCs w:val="22"/>
            </w:rPr>
          </w:pPr>
          <w:hyperlink w:anchor="_Toc132419919" w:history="1">
            <w:r w:rsidR="00D07258" w:rsidRPr="00D07258">
              <w:rPr>
                <w:rStyle w:val="a5"/>
                <w:rFonts w:eastAsiaTheme="majorEastAsia"/>
                <w:noProof/>
              </w:rPr>
              <w:t>2.3. Художественный руководитель</w:t>
            </w:r>
            <w:r w:rsidR="00D07258" w:rsidRPr="00D07258">
              <w:rPr>
                <w:noProof/>
                <w:webHidden/>
              </w:rPr>
              <w:tab/>
            </w:r>
            <w:r w:rsidR="00D07258" w:rsidRPr="00D07258">
              <w:rPr>
                <w:noProof/>
                <w:webHidden/>
              </w:rPr>
              <w:fldChar w:fldCharType="begin"/>
            </w:r>
            <w:r w:rsidR="00D07258" w:rsidRPr="00D07258">
              <w:rPr>
                <w:noProof/>
                <w:webHidden/>
              </w:rPr>
              <w:instrText xml:space="preserve"> PAGEREF _Toc132419919 \h </w:instrText>
            </w:r>
            <w:r w:rsidR="00D07258" w:rsidRPr="00D07258">
              <w:rPr>
                <w:noProof/>
                <w:webHidden/>
              </w:rPr>
            </w:r>
            <w:r w:rsidR="00D07258" w:rsidRPr="00D07258">
              <w:rPr>
                <w:noProof/>
                <w:webHidden/>
              </w:rPr>
              <w:fldChar w:fldCharType="separate"/>
            </w:r>
            <w:r w:rsidR="00D07258" w:rsidRPr="00D07258">
              <w:rPr>
                <w:noProof/>
                <w:webHidden/>
              </w:rPr>
              <w:t>29</w:t>
            </w:r>
            <w:r w:rsidR="00D07258" w:rsidRPr="00D07258">
              <w:rPr>
                <w:noProof/>
                <w:webHidden/>
              </w:rPr>
              <w:fldChar w:fldCharType="end"/>
            </w:r>
          </w:hyperlink>
        </w:p>
        <w:p w14:paraId="6D0A5FC1" w14:textId="77777777" w:rsidR="00D07258" w:rsidRPr="00D07258" w:rsidRDefault="00000000">
          <w:pPr>
            <w:pStyle w:val="11"/>
            <w:rPr>
              <w:rFonts w:asciiTheme="minorHAnsi" w:eastAsiaTheme="minorEastAsia" w:hAnsiTheme="minorHAnsi" w:cstheme="minorBidi"/>
              <w:noProof/>
              <w:sz w:val="22"/>
              <w:szCs w:val="22"/>
            </w:rPr>
          </w:pPr>
          <w:hyperlink w:anchor="_Toc132419920" w:history="1">
            <w:r w:rsidR="00D07258" w:rsidRPr="00D07258">
              <w:rPr>
                <w:rStyle w:val="a5"/>
                <w:noProof/>
              </w:rPr>
              <w:t>2.4. Водитель</w:t>
            </w:r>
            <w:r w:rsidR="00D07258" w:rsidRPr="00D07258">
              <w:rPr>
                <w:noProof/>
                <w:webHidden/>
              </w:rPr>
              <w:tab/>
            </w:r>
            <w:r w:rsidR="00D07258" w:rsidRPr="00D07258">
              <w:rPr>
                <w:noProof/>
                <w:webHidden/>
              </w:rPr>
              <w:fldChar w:fldCharType="begin"/>
            </w:r>
            <w:r w:rsidR="00D07258" w:rsidRPr="00D07258">
              <w:rPr>
                <w:noProof/>
                <w:webHidden/>
              </w:rPr>
              <w:instrText xml:space="preserve"> PAGEREF _Toc132419920 \h </w:instrText>
            </w:r>
            <w:r w:rsidR="00D07258" w:rsidRPr="00D07258">
              <w:rPr>
                <w:noProof/>
                <w:webHidden/>
              </w:rPr>
            </w:r>
            <w:r w:rsidR="00D07258" w:rsidRPr="00D07258">
              <w:rPr>
                <w:noProof/>
                <w:webHidden/>
              </w:rPr>
              <w:fldChar w:fldCharType="separate"/>
            </w:r>
            <w:r w:rsidR="00D07258" w:rsidRPr="00D07258">
              <w:rPr>
                <w:noProof/>
                <w:webHidden/>
              </w:rPr>
              <w:t>31</w:t>
            </w:r>
            <w:r w:rsidR="00D07258" w:rsidRPr="00D07258">
              <w:rPr>
                <w:noProof/>
                <w:webHidden/>
              </w:rPr>
              <w:fldChar w:fldCharType="end"/>
            </w:r>
          </w:hyperlink>
        </w:p>
        <w:p w14:paraId="42085757" w14:textId="77777777" w:rsidR="00D07258" w:rsidRPr="00D07258" w:rsidRDefault="00000000">
          <w:pPr>
            <w:pStyle w:val="11"/>
            <w:rPr>
              <w:rFonts w:asciiTheme="minorHAnsi" w:eastAsiaTheme="minorEastAsia" w:hAnsiTheme="minorHAnsi" w:cstheme="minorBidi"/>
              <w:noProof/>
              <w:sz w:val="22"/>
              <w:szCs w:val="22"/>
            </w:rPr>
          </w:pPr>
          <w:hyperlink w:anchor="_Toc132419921" w:history="1">
            <w:r w:rsidR="00D07258" w:rsidRPr="00D07258">
              <w:rPr>
                <w:rStyle w:val="a5"/>
                <w:noProof/>
              </w:rPr>
              <w:t>2.5. Культорганизатор</w:t>
            </w:r>
            <w:r w:rsidR="00D07258" w:rsidRPr="00D07258">
              <w:rPr>
                <w:noProof/>
                <w:webHidden/>
              </w:rPr>
              <w:tab/>
            </w:r>
            <w:r w:rsidR="00D07258" w:rsidRPr="00D07258">
              <w:rPr>
                <w:noProof/>
                <w:webHidden/>
              </w:rPr>
              <w:fldChar w:fldCharType="begin"/>
            </w:r>
            <w:r w:rsidR="00D07258" w:rsidRPr="00D07258">
              <w:rPr>
                <w:noProof/>
                <w:webHidden/>
              </w:rPr>
              <w:instrText xml:space="preserve"> PAGEREF _Toc132419921 \h </w:instrText>
            </w:r>
            <w:r w:rsidR="00D07258" w:rsidRPr="00D07258">
              <w:rPr>
                <w:noProof/>
                <w:webHidden/>
              </w:rPr>
            </w:r>
            <w:r w:rsidR="00D07258" w:rsidRPr="00D07258">
              <w:rPr>
                <w:noProof/>
                <w:webHidden/>
              </w:rPr>
              <w:fldChar w:fldCharType="separate"/>
            </w:r>
            <w:r w:rsidR="00D07258" w:rsidRPr="00D07258">
              <w:rPr>
                <w:noProof/>
                <w:webHidden/>
              </w:rPr>
              <w:t>32</w:t>
            </w:r>
            <w:r w:rsidR="00D07258" w:rsidRPr="00D07258">
              <w:rPr>
                <w:noProof/>
                <w:webHidden/>
              </w:rPr>
              <w:fldChar w:fldCharType="end"/>
            </w:r>
          </w:hyperlink>
        </w:p>
        <w:p w14:paraId="550B718E" w14:textId="77777777" w:rsidR="00D07258" w:rsidRPr="00D07258" w:rsidRDefault="00000000">
          <w:pPr>
            <w:pStyle w:val="11"/>
            <w:rPr>
              <w:rFonts w:asciiTheme="minorHAnsi" w:eastAsiaTheme="minorEastAsia" w:hAnsiTheme="minorHAnsi" w:cstheme="minorBidi"/>
              <w:noProof/>
              <w:sz w:val="22"/>
              <w:szCs w:val="22"/>
            </w:rPr>
          </w:pPr>
          <w:hyperlink w:anchor="_Toc132419922" w:history="1">
            <w:r w:rsidR="00D07258" w:rsidRPr="00D07258">
              <w:rPr>
                <w:rStyle w:val="a5"/>
                <w:noProof/>
              </w:rPr>
              <w:t>2.6. Руководитель кружка</w:t>
            </w:r>
            <w:r w:rsidR="00D07258" w:rsidRPr="00D07258">
              <w:rPr>
                <w:noProof/>
                <w:webHidden/>
              </w:rPr>
              <w:tab/>
            </w:r>
            <w:r w:rsidR="00D07258" w:rsidRPr="00D07258">
              <w:rPr>
                <w:noProof/>
                <w:webHidden/>
              </w:rPr>
              <w:fldChar w:fldCharType="begin"/>
            </w:r>
            <w:r w:rsidR="00D07258" w:rsidRPr="00D07258">
              <w:rPr>
                <w:noProof/>
                <w:webHidden/>
              </w:rPr>
              <w:instrText xml:space="preserve"> PAGEREF _Toc132419922 \h </w:instrText>
            </w:r>
            <w:r w:rsidR="00D07258" w:rsidRPr="00D07258">
              <w:rPr>
                <w:noProof/>
                <w:webHidden/>
              </w:rPr>
            </w:r>
            <w:r w:rsidR="00D07258" w:rsidRPr="00D07258">
              <w:rPr>
                <w:noProof/>
                <w:webHidden/>
              </w:rPr>
              <w:fldChar w:fldCharType="separate"/>
            </w:r>
            <w:r w:rsidR="00D07258" w:rsidRPr="00D07258">
              <w:rPr>
                <w:noProof/>
                <w:webHidden/>
              </w:rPr>
              <w:t>34</w:t>
            </w:r>
            <w:r w:rsidR="00D07258" w:rsidRPr="00D07258">
              <w:rPr>
                <w:noProof/>
                <w:webHidden/>
              </w:rPr>
              <w:fldChar w:fldCharType="end"/>
            </w:r>
          </w:hyperlink>
        </w:p>
        <w:p w14:paraId="33104355" w14:textId="77777777" w:rsidR="00D07258" w:rsidRPr="00D07258" w:rsidRDefault="00000000">
          <w:pPr>
            <w:pStyle w:val="11"/>
            <w:rPr>
              <w:rFonts w:asciiTheme="minorHAnsi" w:eastAsiaTheme="minorEastAsia" w:hAnsiTheme="minorHAnsi" w:cstheme="minorBidi"/>
              <w:noProof/>
              <w:sz w:val="22"/>
              <w:szCs w:val="22"/>
            </w:rPr>
          </w:pPr>
          <w:hyperlink w:anchor="_Toc132419923" w:history="1">
            <w:r w:rsidR="00D07258" w:rsidRPr="00D07258">
              <w:rPr>
                <w:rStyle w:val="a5"/>
                <w:noProof/>
              </w:rPr>
              <w:t>2.7. Специалист по закупкам</w:t>
            </w:r>
            <w:r w:rsidR="00D07258" w:rsidRPr="00D07258">
              <w:rPr>
                <w:noProof/>
                <w:webHidden/>
              </w:rPr>
              <w:tab/>
            </w:r>
            <w:r w:rsidR="00D07258" w:rsidRPr="00D07258">
              <w:rPr>
                <w:noProof/>
                <w:webHidden/>
              </w:rPr>
              <w:fldChar w:fldCharType="begin"/>
            </w:r>
            <w:r w:rsidR="00D07258" w:rsidRPr="00D07258">
              <w:rPr>
                <w:noProof/>
                <w:webHidden/>
              </w:rPr>
              <w:instrText xml:space="preserve"> PAGEREF _Toc132419923 \h </w:instrText>
            </w:r>
            <w:r w:rsidR="00D07258" w:rsidRPr="00D07258">
              <w:rPr>
                <w:noProof/>
                <w:webHidden/>
              </w:rPr>
            </w:r>
            <w:r w:rsidR="00D07258" w:rsidRPr="00D07258">
              <w:rPr>
                <w:noProof/>
                <w:webHidden/>
              </w:rPr>
              <w:fldChar w:fldCharType="separate"/>
            </w:r>
            <w:r w:rsidR="00D07258" w:rsidRPr="00D07258">
              <w:rPr>
                <w:noProof/>
                <w:webHidden/>
              </w:rPr>
              <w:t>36</w:t>
            </w:r>
            <w:r w:rsidR="00D07258" w:rsidRPr="00D07258">
              <w:rPr>
                <w:noProof/>
                <w:webHidden/>
              </w:rPr>
              <w:fldChar w:fldCharType="end"/>
            </w:r>
          </w:hyperlink>
        </w:p>
        <w:p w14:paraId="11F3D931" w14:textId="77777777" w:rsidR="00D07258" w:rsidRPr="00D07258" w:rsidRDefault="00000000">
          <w:pPr>
            <w:pStyle w:val="11"/>
            <w:rPr>
              <w:rFonts w:asciiTheme="minorHAnsi" w:eastAsiaTheme="minorEastAsia" w:hAnsiTheme="minorHAnsi" w:cstheme="minorBidi"/>
              <w:noProof/>
              <w:sz w:val="22"/>
              <w:szCs w:val="22"/>
            </w:rPr>
          </w:pPr>
          <w:hyperlink w:anchor="_Toc132419924" w:history="1">
            <w:r w:rsidR="00D07258" w:rsidRPr="00D07258">
              <w:rPr>
                <w:rStyle w:val="a5"/>
                <w:noProof/>
              </w:rPr>
              <w:t>2.8. Методист</w:t>
            </w:r>
            <w:r w:rsidR="00D07258" w:rsidRPr="00D07258">
              <w:rPr>
                <w:noProof/>
                <w:webHidden/>
              </w:rPr>
              <w:tab/>
            </w:r>
            <w:r w:rsidR="00D07258" w:rsidRPr="00D07258">
              <w:rPr>
                <w:noProof/>
                <w:webHidden/>
              </w:rPr>
              <w:fldChar w:fldCharType="begin"/>
            </w:r>
            <w:r w:rsidR="00D07258" w:rsidRPr="00D07258">
              <w:rPr>
                <w:noProof/>
                <w:webHidden/>
              </w:rPr>
              <w:instrText xml:space="preserve"> PAGEREF _Toc132419924 \h </w:instrText>
            </w:r>
            <w:r w:rsidR="00D07258" w:rsidRPr="00D07258">
              <w:rPr>
                <w:noProof/>
                <w:webHidden/>
              </w:rPr>
            </w:r>
            <w:r w:rsidR="00D07258" w:rsidRPr="00D07258">
              <w:rPr>
                <w:noProof/>
                <w:webHidden/>
              </w:rPr>
              <w:fldChar w:fldCharType="separate"/>
            </w:r>
            <w:r w:rsidR="00D07258" w:rsidRPr="00D07258">
              <w:rPr>
                <w:noProof/>
                <w:webHidden/>
              </w:rPr>
              <w:t>43</w:t>
            </w:r>
            <w:r w:rsidR="00D07258" w:rsidRPr="00D07258">
              <w:rPr>
                <w:noProof/>
                <w:webHidden/>
              </w:rPr>
              <w:fldChar w:fldCharType="end"/>
            </w:r>
          </w:hyperlink>
        </w:p>
        <w:p w14:paraId="52DFE0F3" w14:textId="77777777" w:rsidR="00D07258" w:rsidRPr="00D07258" w:rsidRDefault="00000000">
          <w:pPr>
            <w:pStyle w:val="11"/>
            <w:rPr>
              <w:rFonts w:asciiTheme="minorHAnsi" w:eastAsiaTheme="minorEastAsia" w:hAnsiTheme="minorHAnsi" w:cstheme="minorBidi"/>
              <w:noProof/>
              <w:sz w:val="22"/>
              <w:szCs w:val="22"/>
            </w:rPr>
          </w:pPr>
          <w:hyperlink w:anchor="_Toc132419925" w:history="1">
            <w:r w:rsidR="00D07258" w:rsidRPr="00D07258">
              <w:rPr>
                <w:rStyle w:val="a5"/>
                <w:noProof/>
              </w:rPr>
              <w:t>2.9. Режиссер</w:t>
            </w:r>
            <w:r w:rsidR="00D07258" w:rsidRPr="00D07258">
              <w:rPr>
                <w:noProof/>
                <w:webHidden/>
              </w:rPr>
              <w:tab/>
            </w:r>
            <w:r w:rsidR="00D07258" w:rsidRPr="00D07258">
              <w:rPr>
                <w:noProof/>
                <w:webHidden/>
              </w:rPr>
              <w:fldChar w:fldCharType="begin"/>
            </w:r>
            <w:r w:rsidR="00D07258" w:rsidRPr="00D07258">
              <w:rPr>
                <w:noProof/>
                <w:webHidden/>
              </w:rPr>
              <w:instrText xml:space="preserve"> PAGEREF _Toc132419925 \h </w:instrText>
            </w:r>
            <w:r w:rsidR="00D07258" w:rsidRPr="00D07258">
              <w:rPr>
                <w:noProof/>
                <w:webHidden/>
              </w:rPr>
            </w:r>
            <w:r w:rsidR="00D07258" w:rsidRPr="00D07258">
              <w:rPr>
                <w:noProof/>
                <w:webHidden/>
              </w:rPr>
              <w:fldChar w:fldCharType="separate"/>
            </w:r>
            <w:r w:rsidR="00D07258" w:rsidRPr="00D07258">
              <w:rPr>
                <w:noProof/>
                <w:webHidden/>
              </w:rPr>
              <w:t>48</w:t>
            </w:r>
            <w:r w:rsidR="00D07258" w:rsidRPr="00D07258">
              <w:rPr>
                <w:noProof/>
                <w:webHidden/>
              </w:rPr>
              <w:fldChar w:fldCharType="end"/>
            </w:r>
          </w:hyperlink>
        </w:p>
        <w:p w14:paraId="71C5B44C" w14:textId="77777777" w:rsidR="00D07258" w:rsidRPr="00D07258" w:rsidRDefault="00000000">
          <w:pPr>
            <w:pStyle w:val="11"/>
            <w:rPr>
              <w:rFonts w:asciiTheme="minorHAnsi" w:eastAsiaTheme="minorEastAsia" w:hAnsiTheme="minorHAnsi" w:cstheme="minorBidi"/>
              <w:noProof/>
              <w:sz w:val="22"/>
              <w:szCs w:val="22"/>
            </w:rPr>
          </w:pPr>
          <w:hyperlink w:anchor="_Toc132419926" w:history="1">
            <w:r w:rsidR="00D07258" w:rsidRPr="00D07258">
              <w:rPr>
                <w:rStyle w:val="a5"/>
                <w:noProof/>
              </w:rPr>
              <w:t>2.10. Звукооператор</w:t>
            </w:r>
            <w:r w:rsidR="00D07258" w:rsidRPr="00D07258">
              <w:rPr>
                <w:noProof/>
                <w:webHidden/>
              </w:rPr>
              <w:tab/>
            </w:r>
            <w:r w:rsidR="00D07258" w:rsidRPr="00D07258">
              <w:rPr>
                <w:noProof/>
                <w:webHidden/>
              </w:rPr>
              <w:fldChar w:fldCharType="begin"/>
            </w:r>
            <w:r w:rsidR="00D07258" w:rsidRPr="00D07258">
              <w:rPr>
                <w:noProof/>
                <w:webHidden/>
              </w:rPr>
              <w:instrText xml:space="preserve"> PAGEREF _Toc132419926 \h </w:instrText>
            </w:r>
            <w:r w:rsidR="00D07258" w:rsidRPr="00D07258">
              <w:rPr>
                <w:noProof/>
                <w:webHidden/>
              </w:rPr>
            </w:r>
            <w:r w:rsidR="00D07258" w:rsidRPr="00D07258">
              <w:rPr>
                <w:noProof/>
                <w:webHidden/>
              </w:rPr>
              <w:fldChar w:fldCharType="separate"/>
            </w:r>
            <w:r w:rsidR="00D07258" w:rsidRPr="00D07258">
              <w:rPr>
                <w:noProof/>
                <w:webHidden/>
              </w:rPr>
              <w:t>52</w:t>
            </w:r>
            <w:r w:rsidR="00D07258" w:rsidRPr="00D07258">
              <w:rPr>
                <w:noProof/>
                <w:webHidden/>
              </w:rPr>
              <w:fldChar w:fldCharType="end"/>
            </w:r>
          </w:hyperlink>
        </w:p>
        <w:p w14:paraId="48A2C8A3" w14:textId="77777777" w:rsidR="00D07258" w:rsidRPr="00D07258" w:rsidRDefault="00000000">
          <w:pPr>
            <w:pStyle w:val="11"/>
            <w:rPr>
              <w:rFonts w:asciiTheme="minorHAnsi" w:eastAsiaTheme="minorEastAsia" w:hAnsiTheme="minorHAnsi" w:cstheme="minorBidi"/>
              <w:noProof/>
              <w:sz w:val="22"/>
              <w:szCs w:val="22"/>
            </w:rPr>
          </w:pPr>
          <w:hyperlink w:anchor="_Toc132419927" w:history="1">
            <w:r w:rsidR="00D07258" w:rsidRPr="00D07258">
              <w:rPr>
                <w:rStyle w:val="a5"/>
                <w:noProof/>
              </w:rPr>
              <w:t>ДО Кусьмень</w:t>
            </w:r>
            <w:r w:rsidR="00D07258" w:rsidRPr="00D07258">
              <w:rPr>
                <w:noProof/>
                <w:webHidden/>
              </w:rPr>
              <w:tab/>
            </w:r>
            <w:r w:rsidR="00D07258" w:rsidRPr="00D07258">
              <w:rPr>
                <w:noProof/>
                <w:webHidden/>
              </w:rPr>
              <w:fldChar w:fldCharType="begin"/>
            </w:r>
            <w:r w:rsidR="00D07258" w:rsidRPr="00D07258">
              <w:rPr>
                <w:noProof/>
                <w:webHidden/>
              </w:rPr>
              <w:instrText xml:space="preserve"> PAGEREF _Toc132419927 \h </w:instrText>
            </w:r>
            <w:r w:rsidR="00D07258" w:rsidRPr="00D07258">
              <w:rPr>
                <w:noProof/>
                <w:webHidden/>
              </w:rPr>
            </w:r>
            <w:r w:rsidR="00D07258" w:rsidRPr="00D07258">
              <w:rPr>
                <w:noProof/>
                <w:webHidden/>
              </w:rPr>
              <w:fldChar w:fldCharType="separate"/>
            </w:r>
            <w:r w:rsidR="00D07258" w:rsidRPr="00D07258">
              <w:rPr>
                <w:noProof/>
                <w:webHidden/>
              </w:rPr>
              <w:t>56</w:t>
            </w:r>
            <w:r w:rsidR="00D07258" w:rsidRPr="00D07258">
              <w:rPr>
                <w:noProof/>
                <w:webHidden/>
              </w:rPr>
              <w:fldChar w:fldCharType="end"/>
            </w:r>
          </w:hyperlink>
        </w:p>
        <w:p w14:paraId="27F7E6F7" w14:textId="77777777" w:rsidR="00D07258" w:rsidRPr="00D07258" w:rsidRDefault="00000000">
          <w:pPr>
            <w:pStyle w:val="11"/>
            <w:rPr>
              <w:rFonts w:asciiTheme="minorHAnsi" w:eastAsiaTheme="minorEastAsia" w:hAnsiTheme="minorHAnsi" w:cstheme="minorBidi"/>
              <w:noProof/>
              <w:sz w:val="22"/>
              <w:szCs w:val="22"/>
            </w:rPr>
          </w:pPr>
          <w:hyperlink w:anchor="_Toc132419928" w:history="1">
            <w:r w:rsidR="00D07258" w:rsidRPr="00D07258">
              <w:rPr>
                <w:rStyle w:val="a5"/>
                <w:noProof/>
              </w:rPr>
              <w:t>2.11. Заведующий филиалом</w:t>
            </w:r>
            <w:r w:rsidR="00D07258" w:rsidRPr="00D07258">
              <w:rPr>
                <w:noProof/>
                <w:webHidden/>
              </w:rPr>
              <w:tab/>
            </w:r>
            <w:r w:rsidR="00D07258" w:rsidRPr="00D07258">
              <w:rPr>
                <w:noProof/>
                <w:webHidden/>
              </w:rPr>
              <w:fldChar w:fldCharType="begin"/>
            </w:r>
            <w:r w:rsidR="00D07258" w:rsidRPr="00D07258">
              <w:rPr>
                <w:noProof/>
                <w:webHidden/>
              </w:rPr>
              <w:instrText xml:space="preserve"> PAGEREF _Toc132419928 \h </w:instrText>
            </w:r>
            <w:r w:rsidR="00D07258" w:rsidRPr="00D07258">
              <w:rPr>
                <w:noProof/>
                <w:webHidden/>
              </w:rPr>
            </w:r>
            <w:r w:rsidR="00D07258" w:rsidRPr="00D07258">
              <w:rPr>
                <w:noProof/>
                <w:webHidden/>
              </w:rPr>
              <w:fldChar w:fldCharType="separate"/>
            </w:r>
            <w:r w:rsidR="00D07258" w:rsidRPr="00D07258">
              <w:rPr>
                <w:noProof/>
                <w:webHidden/>
              </w:rPr>
              <w:t>56</w:t>
            </w:r>
            <w:r w:rsidR="00D07258" w:rsidRPr="00D07258">
              <w:rPr>
                <w:noProof/>
                <w:webHidden/>
              </w:rPr>
              <w:fldChar w:fldCharType="end"/>
            </w:r>
          </w:hyperlink>
        </w:p>
        <w:p w14:paraId="6C644BB9" w14:textId="77777777" w:rsidR="00D07258" w:rsidRPr="00D07258" w:rsidRDefault="00000000">
          <w:pPr>
            <w:pStyle w:val="11"/>
            <w:rPr>
              <w:rFonts w:asciiTheme="minorHAnsi" w:eastAsiaTheme="minorEastAsia" w:hAnsiTheme="minorHAnsi" w:cstheme="minorBidi"/>
              <w:noProof/>
              <w:sz w:val="22"/>
              <w:szCs w:val="22"/>
            </w:rPr>
          </w:pPr>
          <w:hyperlink w:anchor="_Toc132419929" w:history="1">
            <w:r w:rsidR="00D07258" w:rsidRPr="00D07258">
              <w:rPr>
                <w:rStyle w:val="a5"/>
                <w:noProof/>
              </w:rPr>
              <w:t>Киноустановка Киик</w:t>
            </w:r>
            <w:r w:rsidR="00D07258" w:rsidRPr="00D07258">
              <w:rPr>
                <w:noProof/>
                <w:webHidden/>
              </w:rPr>
              <w:tab/>
            </w:r>
            <w:r w:rsidR="00D07258" w:rsidRPr="00D07258">
              <w:rPr>
                <w:noProof/>
                <w:webHidden/>
              </w:rPr>
              <w:fldChar w:fldCharType="begin"/>
            </w:r>
            <w:r w:rsidR="00D07258" w:rsidRPr="00D07258">
              <w:rPr>
                <w:noProof/>
                <w:webHidden/>
              </w:rPr>
              <w:instrText xml:space="preserve"> PAGEREF _Toc132419929 \h </w:instrText>
            </w:r>
            <w:r w:rsidR="00D07258" w:rsidRPr="00D07258">
              <w:rPr>
                <w:noProof/>
                <w:webHidden/>
              </w:rPr>
            </w:r>
            <w:r w:rsidR="00D07258" w:rsidRPr="00D07258">
              <w:rPr>
                <w:noProof/>
                <w:webHidden/>
              </w:rPr>
              <w:fldChar w:fldCharType="separate"/>
            </w:r>
            <w:r w:rsidR="00D07258" w:rsidRPr="00D07258">
              <w:rPr>
                <w:noProof/>
                <w:webHidden/>
              </w:rPr>
              <w:t>60</w:t>
            </w:r>
            <w:r w:rsidR="00D07258" w:rsidRPr="00D07258">
              <w:rPr>
                <w:noProof/>
                <w:webHidden/>
              </w:rPr>
              <w:fldChar w:fldCharType="end"/>
            </w:r>
          </w:hyperlink>
        </w:p>
        <w:p w14:paraId="5EB9E8AC" w14:textId="77777777" w:rsidR="00D07258" w:rsidRPr="00D07258" w:rsidRDefault="00000000">
          <w:pPr>
            <w:pStyle w:val="11"/>
            <w:rPr>
              <w:rFonts w:asciiTheme="minorHAnsi" w:eastAsiaTheme="minorEastAsia" w:hAnsiTheme="minorHAnsi" w:cstheme="minorBidi"/>
              <w:noProof/>
              <w:sz w:val="22"/>
              <w:szCs w:val="22"/>
            </w:rPr>
          </w:pPr>
          <w:hyperlink w:anchor="_Toc132419930" w:history="1">
            <w:r w:rsidR="00D07258" w:rsidRPr="00D07258">
              <w:rPr>
                <w:rStyle w:val="a5"/>
                <w:noProof/>
              </w:rPr>
              <w:t>2.12. Киномеханик</w:t>
            </w:r>
            <w:r w:rsidR="00D07258" w:rsidRPr="00D07258">
              <w:rPr>
                <w:noProof/>
                <w:webHidden/>
              </w:rPr>
              <w:tab/>
            </w:r>
            <w:r w:rsidR="00D07258" w:rsidRPr="00D07258">
              <w:rPr>
                <w:noProof/>
                <w:webHidden/>
              </w:rPr>
              <w:fldChar w:fldCharType="begin"/>
            </w:r>
            <w:r w:rsidR="00D07258" w:rsidRPr="00D07258">
              <w:rPr>
                <w:noProof/>
                <w:webHidden/>
              </w:rPr>
              <w:instrText xml:space="preserve"> PAGEREF _Toc132419930 \h </w:instrText>
            </w:r>
            <w:r w:rsidR="00D07258" w:rsidRPr="00D07258">
              <w:rPr>
                <w:noProof/>
                <w:webHidden/>
              </w:rPr>
            </w:r>
            <w:r w:rsidR="00D07258" w:rsidRPr="00D07258">
              <w:rPr>
                <w:noProof/>
                <w:webHidden/>
              </w:rPr>
              <w:fldChar w:fldCharType="separate"/>
            </w:r>
            <w:r w:rsidR="00D07258" w:rsidRPr="00D07258">
              <w:rPr>
                <w:noProof/>
                <w:webHidden/>
              </w:rPr>
              <w:t>60</w:t>
            </w:r>
            <w:r w:rsidR="00D07258" w:rsidRPr="00D07258">
              <w:rPr>
                <w:noProof/>
                <w:webHidden/>
              </w:rPr>
              <w:fldChar w:fldCharType="end"/>
            </w:r>
          </w:hyperlink>
        </w:p>
        <w:p w14:paraId="1D20010D" w14:textId="77777777" w:rsidR="00D07258" w:rsidRPr="00D07258" w:rsidRDefault="00000000">
          <w:pPr>
            <w:pStyle w:val="11"/>
            <w:rPr>
              <w:rFonts w:asciiTheme="minorHAnsi" w:eastAsiaTheme="minorEastAsia" w:hAnsiTheme="minorHAnsi" w:cstheme="minorBidi"/>
              <w:noProof/>
              <w:sz w:val="22"/>
              <w:szCs w:val="22"/>
            </w:rPr>
          </w:pPr>
          <w:hyperlink w:anchor="_Toc132419931" w:history="1">
            <w:r w:rsidR="00D07258" w:rsidRPr="00D07258">
              <w:rPr>
                <w:rStyle w:val="a5"/>
                <w:noProof/>
              </w:rPr>
              <w:t>ЗАКЛЮЧЕНИЕ</w:t>
            </w:r>
            <w:r w:rsidR="00D07258" w:rsidRPr="00D07258">
              <w:rPr>
                <w:noProof/>
                <w:webHidden/>
              </w:rPr>
              <w:tab/>
            </w:r>
            <w:r w:rsidR="00D07258" w:rsidRPr="00D07258">
              <w:rPr>
                <w:noProof/>
                <w:webHidden/>
              </w:rPr>
              <w:fldChar w:fldCharType="begin"/>
            </w:r>
            <w:r w:rsidR="00D07258" w:rsidRPr="00D07258">
              <w:rPr>
                <w:noProof/>
                <w:webHidden/>
              </w:rPr>
              <w:instrText xml:space="preserve"> PAGEREF _Toc132419931 \h </w:instrText>
            </w:r>
            <w:r w:rsidR="00D07258" w:rsidRPr="00D07258">
              <w:rPr>
                <w:noProof/>
                <w:webHidden/>
              </w:rPr>
            </w:r>
            <w:r w:rsidR="00D07258" w:rsidRPr="00D07258">
              <w:rPr>
                <w:noProof/>
                <w:webHidden/>
              </w:rPr>
              <w:fldChar w:fldCharType="separate"/>
            </w:r>
            <w:r w:rsidR="00D07258" w:rsidRPr="00D07258">
              <w:rPr>
                <w:noProof/>
                <w:webHidden/>
              </w:rPr>
              <w:t>62</w:t>
            </w:r>
            <w:r w:rsidR="00D07258" w:rsidRPr="00D07258">
              <w:rPr>
                <w:noProof/>
                <w:webHidden/>
              </w:rPr>
              <w:fldChar w:fldCharType="end"/>
            </w:r>
          </w:hyperlink>
        </w:p>
        <w:p w14:paraId="6FD51F25" w14:textId="77777777" w:rsidR="00D07258" w:rsidRPr="00D07258" w:rsidRDefault="00000000">
          <w:pPr>
            <w:pStyle w:val="11"/>
            <w:rPr>
              <w:rFonts w:asciiTheme="minorHAnsi" w:eastAsiaTheme="minorEastAsia" w:hAnsiTheme="minorHAnsi" w:cstheme="minorBidi"/>
              <w:noProof/>
              <w:sz w:val="22"/>
              <w:szCs w:val="22"/>
            </w:rPr>
          </w:pPr>
          <w:hyperlink w:anchor="_Toc132419932" w:history="1">
            <w:r w:rsidR="00D07258" w:rsidRPr="00D07258">
              <w:rPr>
                <w:rStyle w:val="a5"/>
                <w:noProof/>
                <w:lang w:val="en-US"/>
              </w:rPr>
              <w:t>C</w:t>
            </w:r>
            <w:r w:rsidR="00D07258" w:rsidRPr="00D07258">
              <w:rPr>
                <w:rStyle w:val="a5"/>
                <w:noProof/>
              </w:rPr>
              <w:t>ПИСОК ИСПОЛЬЗОВАННЫХ ИСТОЧНИКОВ И ЛИТЕРАТУРЫ:</w:t>
            </w:r>
            <w:r w:rsidR="00D07258" w:rsidRPr="00D07258">
              <w:rPr>
                <w:noProof/>
                <w:webHidden/>
              </w:rPr>
              <w:tab/>
            </w:r>
            <w:r w:rsidR="00D07258" w:rsidRPr="00D07258">
              <w:rPr>
                <w:noProof/>
                <w:webHidden/>
              </w:rPr>
              <w:fldChar w:fldCharType="begin"/>
            </w:r>
            <w:r w:rsidR="00D07258" w:rsidRPr="00D07258">
              <w:rPr>
                <w:noProof/>
                <w:webHidden/>
              </w:rPr>
              <w:instrText xml:space="preserve"> PAGEREF _Toc132419932 \h </w:instrText>
            </w:r>
            <w:r w:rsidR="00D07258" w:rsidRPr="00D07258">
              <w:rPr>
                <w:noProof/>
                <w:webHidden/>
              </w:rPr>
            </w:r>
            <w:r w:rsidR="00D07258" w:rsidRPr="00D07258">
              <w:rPr>
                <w:noProof/>
                <w:webHidden/>
              </w:rPr>
              <w:fldChar w:fldCharType="separate"/>
            </w:r>
            <w:r w:rsidR="00D07258" w:rsidRPr="00D07258">
              <w:rPr>
                <w:noProof/>
                <w:webHidden/>
              </w:rPr>
              <w:t>64</w:t>
            </w:r>
            <w:r w:rsidR="00D07258" w:rsidRPr="00D07258">
              <w:rPr>
                <w:noProof/>
                <w:webHidden/>
              </w:rPr>
              <w:fldChar w:fldCharType="end"/>
            </w:r>
          </w:hyperlink>
        </w:p>
        <w:p w14:paraId="5E18BCF6" w14:textId="77777777" w:rsidR="009D5C13" w:rsidRPr="00D07258" w:rsidRDefault="00D80AB4">
          <w:pPr>
            <w:rPr>
              <w:bCs/>
            </w:rPr>
          </w:pPr>
          <w:r w:rsidRPr="00D07258">
            <w:rPr>
              <w:bCs/>
            </w:rPr>
            <w:fldChar w:fldCharType="end"/>
          </w:r>
        </w:p>
      </w:sdtContent>
    </w:sdt>
    <w:bookmarkStart w:id="0" w:name="_Toc499300130" w:displacedByCustomXml="prev"/>
    <w:p w14:paraId="76160035" w14:textId="77777777" w:rsidR="00090E8A" w:rsidRDefault="00090E8A" w:rsidP="004334AD">
      <w:pPr>
        <w:pStyle w:val="1"/>
        <w:spacing w:before="0" w:after="120" w:line="30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14:paraId="4512DF19" w14:textId="77777777" w:rsidR="004334AD" w:rsidRPr="009E04AB" w:rsidRDefault="004334AD" w:rsidP="00C13300">
      <w:pPr>
        <w:pStyle w:val="1"/>
        <w:suppressAutoHyphens/>
        <w:spacing w:before="0" w:after="120" w:line="300" w:lineRule="auto"/>
        <w:jc w:val="center"/>
        <w:rPr>
          <w:rFonts w:ascii="Times New Roman" w:hAnsi="Times New Roman" w:cs="Times New Roman"/>
          <w:b/>
          <w:color w:val="auto"/>
          <w:sz w:val="28"/>
          <w:szCs w:val="28"/>
        </w:rPr>
      </w:pPr>
      <w:bookmarkStart w:id="1" w:name="_Toc132419904"/>
      <w:r w:rsidRPr="009E04AB">
        <w:rPr>
          <w:rFonts w:ascii="Times New Roman" w:hAnsi="Times New Roman" w:cs="Times New Roman"/>
          <w:b/>
          <w:color w:val="auto"/>
          <w:sz w:val="28"/>
          <w:szCs w:val="28"/>
        </w:rPr>
        <w:lastRenderedPageBreak/>
        <w:t>ВВЕДЕНИЕ</w:t>
      </w:r>
      <w:bookmarkEnd w:id="0"/>
      <w:bookmarkEnd w:id="1"/>
    </w:p>
    <w:p w14:paraId="0005A704" w14:textId="77777777" w:rsidR="004334AD" w:rsidRPr="00ED7070" w:rsidRDefault="004334AD" w:rsidP="00C13300">
      <w:pPr>
        <w:suppressAutoHyphens/>
        <w:spacing w:line="300" w:lineRule="auto"/>
        <w:ind w:firstLine="652"/>
        <w:contextualSpacing/>
        <w:jc w:val="both"/>
        <w:rPr>
          <w:color w:val="000000" w:themeColor="text1"/>
          <w:sz w:val="28"/>
          <w:szCs w:val="28"/>
        </w:rPr>
      </w:pPr>
      <w:r w:rsidRPr="00ED7070">
        <w:rPr>
          <w:color w:val="000000" w:themeColor="text1"/>
          <w:sz w:val="28"/>
          <w:szCs w:val="28"/>
        </w:rPr>
        <w:t>Нормирование – постоянный комплексный процесс организации и совершенствования труда, технологии, управления и рационального использования рабочего времени. Многие управ</w:t>
      </w:r>
      <w:r w:rsidRPr="00ED7070">
        <w:rPr>
          <w:color w:val="000000" w:themeColor="text1"/>
          <w:sz w:val="28"/>
          <w:szCs w:val="28"/>
        </w:rPr>
        <w:softHyphen/>
        <w:t>ленческие проблемы можно успешно решать только при наличии обоснованных норм. Нормирование труда – одно из важнейших условий решения проблемы эффективного использования трудовых ресурсов в учреждениях. В современных условиях оно приобретает особую важность. Научно обоснованные нормы ориентируют на достижение высокой производительности тру</w:t>
      </w:r>
      <w:r w:rsidRPr="00ED7070">
        <w:rPr>
          <w:color w:val="000000" w:themeColor="text1"/>
          <w:sz w:val="28"/>
          <w:szCs w:val="28"/>
        </w:rPr>
        <w:softHyphen/>
        <w:t>да, выявление нерациональных затрат рабочего времени. Нормы являются фундаментом правильного планирования работы учреждений, ее оптимальной и экономной организации, рацио</w:t>
      </w:r>
      <w:r w:rsidRPr="00ED7070">
        <w:rPr>
          <w:color w:val="000000" w:themeColor="text1"/>
          <w:sz w:val="28"/>
          <w:szCs w:val="28"/>
        </w:rPr>
        <w:softHyphen/>
        <w:t>нального использования трудовых ресурсов. Нормирование, как правило, дает соответствующий исходный материал для органи</w:t>
      </w:r>
      <w:r w:rsidRPr="00ED7070">
        <w:rPr>
          <w:color w:val="000000" w:themeColor="text1"/>
          <w:sz w:val="28"/>
          <w:szCs w:val="28"/>
        </w:rPr>
        <w:softHyphen/>
        <w:t>зации технологического процесса на любом конкретном участке. Нормы позволяют определить необходимый штат в отделе (секто</w:t>
      </w:r>
      <w:r w:rsidRPr="00ED7070">
        <w:rPr>
          <w:color w:val="000000" w:themeColor="text1"/>
          <w:sz w:val="28"/>
          <w:szCs w:val="28"/>
        </w:rPr>
        <w:softHyphen/>
        <w:t>ре, группе), трудоемкость выполняемой работы, объ</w:t>
      </w:r>
      <w:r w:rsidRPr="00ED7070">
        <w:rPr>
          <w:color w:val="000000" w:themeColor="text1"/>
          <w:sz w:val="28"/>
          <w:szCs w:val="28"/>
        </w:rPr>
        <w:softHyphen/>
        <w:t>ективно оценить труд работника в соответствии с его количеством и качеством. При проведении нормирования труда необходимо анализиро</w:t>
      </w:r>
      <w:r w:rsidRPr="00ED7070">
        <w:rPr>
          <w:color w:val="000000" w:themeColor="text1"/>
          <w:sz w:val="28"/>
          <w:szCs w:val="28"/>
        </w:rPr>
        <w:softHyphen/>
        <w:t>вать все стороны деятельности учреждения и факторы, влияю</w:t>
      </w:r>
      <w:r w:rsidRPr="00ED7070">
        <w:rPr>
          <w:color w:val="000000" w:themeColor="text1"/>
          <w:sz w:val="28"/>
          <w:szCs w:val="28"/>
        </w:rPr>
        <w:softHyphen/>
        <w:t>щие на ее эффективность: структуру учреждения, распределение функций и обязанностей между отделами, секторами и работника</w:t>
      </w:r>
      <w:r w:rsidRPr="00ED7070">
        <w:rPr>
          <w:color w:val="000000" w:themeColor="text1"/>
          <w:sz w:val="28"/>
          <w:szCs w:val="28"/>
        </w:rPr>
        <w:softHyphen/>
        <w:t>ми, организацию управле</w:t>
      </w:r>
      <w:r w:rsidRPr="00ED7070">
        <w:rPr>
          <w:color w:val="000000" w:themeColor="text1"/>
          <w:sz w:val="28"/>
          <w:szCs w:val="28"/>
        </w:rPr>
        <w:softHyphen/>
        <w:t>ния, регламентирующую документацию, вопросы учета. В период социально–экономических изменений в нашей стране нормирова</w:t>
      </w:r>
      <w:r w:rsidRPr="00ED7070">
        <w:rPr>
          <w:color w:val="000000" w:themeColor="text1"/>
          <w:sz w:val="28"/>
          <w:szCs w:val="28"/>
        </w:rPr>
        <w:softHyphen/>
        <w:t>ние труда фактически перестало существовать, как и централизо</w:t>
      </w:r>
      <w:r w:rsidRPr="00ED7070">
        <w:rPr>
          <w:color w:val="000000" w:themeColor="text1"/>
          <w:sz w:val="28"/>
          <w:szCs w:val="28"/>
        </w:rPr>
        <w:softHyphen/>
        <w:t>ванная разработка норм и нормативов. В настоящее время в деятельности учреждений, как и во всем обществе, произошли существенные изменения. Внедрение ком</w:t>
      </w:r>
      <w:r w:rsidRPr="00ED7070">
        <w:rPr>
          <w:color w:val="000000" w:themeColor="text1"/>
          <w:sz w:val="28"/>
          <w:szCs w:val="28"/>
        </w:rPr>
        <w:softHyphen/>
        <w:t>пьютеризации, внесение изменений в технологические процессы потребовали разработки нормативных материалов, соответствую</w:t>
      </w:r>
      <w:r w:rsidRPr="00ED7070">
        <w:rPr>
          <w:color w:val="000000" w:themeColor="text1"/>
          <w:sz w:val="28"/>
          <w:szCs w:val="28"/>
        </w:rPr>
        <w:softHyphen/>
        <w:t>щих требованиям сегодняшнего дня. В связи с этим проблема нор</w:t>
      </w:r>
      <w:r w:rsidRPr="00ED7070">
        <w:rPr>
          <w:color w:val="000000" w:themeColor="text1"/>
          <w:sz w:val="28"/>
          <w:szCs w:val="28"/>
        </w:rPr>
        <w:softHyphen/>
        <w:t>мирования становится актуальной. С расширением прав предприятий (учреждений) все вопросы нормирования полностью стали их прерогативой, органической частью функций управления. Таким образом, порядок разработки, утверждения, учета, изменения и отмены норм и нормативов могут устанавливаться учреждением самостоятельно, с учетом дей</w:t>
      </w:r>
      <w:r w:rsidRPr="00ED7070">
        <w:rPr>
          <w:color w:val="000000" w:themeColor="text1"/>
          <w:sz w:val="28"/>
          <w:szCs w:val="28"/>
        </w:rPr>
        <w:softHyphen/>
        <w:t>ствующих законодательных актов. Законодательные основы регулирования вопросов нормирова</w:t>
      </w:r>
      <w:r w:rsidRPr="00ED7070">
        <w:rPr>
          <w:color w:val="000000" w:themeColor="text1"/>
          <w:sz w:val="28"/>
          <w:szCs w:val="28"/>
        </w:rPr>
        <w:softHyphen/>
        <w:t xml:space="preserve">ния труда нашли свое отражение в Трудовом кодексе Российской Федерации (ч. 2, гл. 22, ст. 159–163 «Нормирование труда»). Он гарантирует </w:t>
      </w:r>
      <w:r w:rsidRPr="00ED7070">
        <w:rPr>
          <w:color w:val="000000" w:themeColor="text1"/>
          <w:sz w:val="28"/>
          <w:szCs w:val="28"/>
        </w:rPr>
        <w:lastRenderedPageBreak/>
        <w:t>применение системы нормирования труда на пред</w:t>
      </w:r>
      <w:r w:rsidRPr="00ED7070">
        <w:rPr>
          <w:color w:val="000000" w:themeColor="text1"/>
          <w:sz w:val="28"/>
          <w:szCs w:val="28"/>
        </w:rPr>
        <w:softHyphen/>
        <w:t>приятии (в учреждении), определяемой работодателем с участием представителей выбранного профсоюзного органа или устанавливаемой коллек</w:t>
      </w:r>
      <w:r w:rsidRPr="00ED7070">
        <w:rPr>
          <w:color w:val="000000" w:themeColor="text1"/>
          <w:sz w:val="28"/>
          <w:szCs w:val="28"/>
        </w:rPr>
        <w:softHyphen/>
        <w:t>тивным договором. Нормирование труда – это многоаспектная деятельность, включающая в себя следующие компоненты:</w:t>
      </w:r>
    </w:p>
    <w:p w14:paraId="73E4EB43" w14:textId="77777777" w:rsidR="004334AD" w:rsidRPr="00ED7070" w:rsidRDefault="004334AD" w:rsidP="00C13300">
      <w:pPr>
        <w:suppressAutoHyphens/>
        <w:spacing w:line="300" w:lineRule="auto"/>
        <w:ind w:firstLine="652"/>
        <w:contextualSpacing/>
        <w:jc w:val="both"/>
        <w:rPr>
          <w:color w:val="000000" w:themeColor="text1"/>
          <w:sz w:val="28"/>
          <w:szCs w:val="28"/>
        </w:rPr>
      </w:pPr>
      <w:r w:rsidRPr="00ED7070">
        <w:rPr>
          <w:color w:val="000000" w:themeColor="text1"/>
          <w:sz w:val="28"/>
          <w:szCs w:val="28"/>
        </w:rPr>
        <w:t xml:space="preserve"> – Анализ производственного процесса, выбор оптимального варианта технологии и организации труда;</w:t>
      </w:r>
    </w:p>
    <w:p w14:paraId="30226CFE" w14:textId="77777777" w:rsidR="004334AD" w:rsidRPr="00ED7070" w:rsidRDefault="004334AD" w:rsidP="00C13300">
      <w:pPr>
        <w:suppressAutoHyphens/>
        <w:spacing w:line="300" w:lineRule="auto"/>
        <w:ind w:firstLine="652"/>
        <w:contextualSpacing/>
        <w:jc w:val="both"/>
        <w:rPr>
          <w:color w:val="000000" w:themeColor="text1"/>
          <w:sz w:val="28"/>
          <w:szCs w:val="28"/>
        </w:rPr>
      </w:pPr>
      <w:r w:rsidRPr="00ED7070">
        <w:rPr>
          <w:color w:val="000000" w:themeColor="text1"/>
          <w:sz w:val="28"/>
          <w:szCs w:val="28"/>
        </w:rPr>
        <w:t xml:space="preserve"> – Проектирование рациональных приемов и методов труда, режимов работы оборудования с учетом их соответствия технологическим и организационно-управленческим инновациям;</w:t>
      </w:r>
    </w:p>
    <w:p w14:paraId="33BC1315" w14:textId="77777777" w:rsidR="004334AD" w:rsidRPr="00ED7070" w:rsidRDefault="00776205" w:rsidP="00C13300">
      <w:pPr>
        <w:suppressAutoHyphens/>
        <w:spacing w:line="300" w:lineRule="auto"/>
        <w:ind w:firstLine="652"/>
        <w:contextualSpacing/>
        <w:jc w:val="both"/>
        <w:rPr>
          <w:color w:val="000000" w:themeColor="text1"/>
          <w:sz w:val="28"/>
          <w:szCs w:val="28"/>
        </w:rPr>
      </w:pPr>
      <w:r>
        <w:rPr>
          <w:color w:val="000000" w:themeColor="text1"/>
          <w:sz w:val="28"/>
          <w:szCs w:val="28"/>
        </w:rPr>
        <w:t xml:space="preserve">– </w:t>
      </w:r>
      <w:r w:rsidR="004334AD" w:rsidRPr="00ED7070">
        <w:rPr>
          <w:color w:val="000000" w:themeColor="text1"/>
          <w:sz w:val="28"/>
          <w:szCs w:val="28"/>
        </w:rPr>
        <w:t xml:space="preserve">Расчет норм; </w:t>
      </w:r>
    </w:p>
    <w:p w14:paraId="5134D90E" w14:textId="77777777" w:rsidR="004334AD" w:rsidRPr="00ED7070" w:rsidRDefault="004334AD" w:rsidP="00C13300">
      <w:pPr>
        <w:suppressAutoHyphens/>
        <w:spacing w:line="300" w:lineRule="auto"/>
        <w:ind w:firstLine="652"/>
        <w:contextualSpacing/>
        <w:jc w:val="both"/>
        <w:rPr>
          <w:color w:val="000000" w:themeColor="text1"/>
          <w:sz w:val="28"/>
          <w:szCs w:val="28"/>
        </w:rPr>
      </w:pPr>
      <w:r w:rsidRPr="00ED7070">
        <w:rPr>
          <w:color w:val="000000" w:themeColor="text1"/>
          <w:sz w:val="28"/>
          <w:szCs w:val="28"/>
        </w:rPr>
        <w:t xml:space="preserve">– Корректировка норм по мере внедрения прогрессивных технологий и устаревания действующих норм. </w:t>
      </w:r>
    </w:p>
    <w:p w14:paraId="7377D269" w14:textId="77777777" w:rsidR="00776205" w:rsidRDefault="004334AD" w:rsidP="00C13300">
      <w:pPr>
        <w:suppressAutoHyphens/>
        <w:spacing w:line="300" w:lineRule="auto"/>
        <w:ind w:firstLine="652"/>
        <w:contextualSpacing/>
        <w:jc w:val="both"/>
        <w:rPr>
          <w:color w:val="000000" w:themeColor="text1"/>
          <w:sz w:val="28"/>
          <w:szCs w:val="28"/>
        </w:rPr>
      </w:pPr>
      <w:r w:rsidRPr="00ED7070">
        <w:rPr>
          <w:color w:val="000000" w:themeColor="text1"/>
          <w:sz w:val="28"/>
          <w:szCs w:val="28"/>
        </w:rPr>
        <w:t>В настоящее время условия работы учреждений существенно изменились. Реорганизуются структурные подразделения, приме</w:t>
      </w:r>
      <w:r w:rsidRPr="00ED7070">
        <w:rPr>
          <w:color w:val="000000" w:themeColor="text1"/>
          <w:sz w:val="28"/>
          <w:szCs w:val="28"/>
        </w:rPr>
        <w:softHyphen/>
        <w:t>няются новые формы обслужи</w:t>
      </w:r>
      <w:r w:rsidRPr="00ED7070">
        <w:rPr>
          <w:color w:val="000000" w:themeColor="text1"/>
          <w:sz w:val="28"/>
          <w:szCs w:val="28"/>
        </w:rPr>
        <w:softHyphen/>
        <w:t>вания пользователей, внедряются новейшие технологии. В связи с этим одним из главных направлений в деятельности учреждений становится пересмотр устаревших и разработка обоснованных норм, соответствующих современному уровню организации про</w:t>
      </w:r>
      <w:r w:rsidRPr="00ED7070">
        <w:rPr>
          <w:color w:val="000000" w:themeColor="text1"/>
          <w:sz w:val="28"/>
          <w:szCs w:val="28"/>
        </w:rPr>
        <w:softHyphen/>
        <w:t>изводства и труда, отвечающих требованиям сегодняшнего дня. В данной работе рассмотрены основные положения по обеспечению ка</w:t>
      </w:r>
      <w:r w:rsidRPr="00ED7070">
        <w:rPr>
          <w:color w:val="000000" w:themeColor="text1"/>
          <w:sz w:val="28"/>
          <w:szCs w:val="28"/>
        </w:rPr>
        <w:softHyphen/>
        <w:t>чественной разработки норм труда, последовательность этапов нормирования, методы изучения затрат рабочего времени, поря</w:t>
      </w:r>
      <w:r w:rsidRPr="00ED7070">
        <w:rPr>
          <w:color w:val="000000" w:themeColor="text1"/>
          <w:sz w:val="28"/>
          <w:szCs w:val="28"/>
        </w:rPr>
        <w:softHyphen/>
        <w:t>док разработки и внедрения норм.</w:t>
      </w:r>
    </w:p>
    <w:p w14:paraId="56D00EAA" w14:textId="77777777" w:rsidR="00776205" w:rsidRDefault="00776205" w:rsidP="00C13300">
      <w:pPr>
        <w:suppressAutoHyphens/>
        <w:rPr>
          <w:color w:val="000000" w:themeColor="text1"/>
          <w:sz w:val="28"/>
          <w:szCs w:val="28"/>
        </w:rPr>
      </w:pPr>
      <w:r>
        <w:rPr>
          <w:color w:val="000000" w:themeColor="text1"/>
          <w:sz w:val="28"/>
          <w:szCs w:val="28"/>
        </w:rPr>
        <w:br w:type="page"/>
      </w:r>
    </w:p>
    <w:p w14:paraId="06CF67CD" w14:textId="77777777" w:rsidR="001714C1" w:rsidRDefault="001714C1" w:rsidP="00C13300">
      <w:pPr>
        <w:pStyle w:val="1"/>
        <w:suppressAutoHyphens/>
        <w:spacing w:before="120" w:after="120"/>
        <w:jc w:val="center"/>
        <w:rPr>
          <w:rFonts w:ascii="Times New Roman" w:hAnsi="Times New Roman" w:cs="Times New Roman"/>
          <w:b/>
          <w:color w:val="auto"/>
          <w:sz w:val="28"/>
          <w:szCs w:val="28"/>
        </w:rPr>
      </w:pPr>
      <w:bookmarkStart w:id="2" w:name="_Toc132419905"/>
      <w:bookmarkStart w:id="3" w:name="_Toc504913321"/>
      <w:r w:rsidRPr="001714C1">
        <w:rPr>
          <w:rFonts w:ascii="Times New Roman" w:hAnsi="Times New Roman" w:cs="Times New Roman"/>
          <w:b/>
          <w:color w:val="auto"/>
          <w:sz w:val="28"/>
          <w:szCs w:val="28"/>
        </w:rPr>
        <w:lastRenderedPageBreak/>
        <w:t>РАЗДЕЛ 1. ЗАДАЧИ И МЕТОДЫ НОРМИРОВАНИЯ ТРУДА.</w:t>
      </w:r>
      <w:bookmarkEnd w:id="2"/>
    </w:p>
    <w:p w14:paraId="5DCDE75B" w14:textId="77777777" w:rsidR="001714C1" w:rsidRDefault="001714C1" w:rsidP="00C13300">
      <w:pPr>
        <w:pStyle w:val="1"/>
        <w:suppressAutoHyphens/>
        <w:spacing w:before="120" w:after="120"/>
        <w:jc w:val="center"/>
        <w:rPr>
          <w:rFonts w:ascii="Times New Roman" w:hAnsi="Times New Roman" w:cs="Times New Roman"/>
          <w:b/>
          <w:color w:val="auto"/>
          <w:sz w:val="28"/>
          <w:szCs w:val="28"/>
        </w:rPr>
      </w:pPr>
      <w:bookmarkStart w:id="4" w:name="_Toc132419906"/>
      <w:r w:rsidRPr="001714C1">
        <w:rPr>
          <w:rFonts w:ascii="Times New Roman" w:hAnsi="Times New Roman" w:cs="Times New Roman"/>
          <w:b/>
          <w:color w:val="auto"/>
          <w:sz w:val="28"/>
          <w:szCs w:val="28"/>
        </w:rPr>
        <w:t>ОРГАНИЗАЦИЯ ПРО</w:t>
      </w:r>
      <w:r>
        <w:rPr>
          <w:rFonts w:ascii="Times New Roman" w:hAnsi="Times New Roman" w:cs="Times New Roman"/>
          <w:b/>
          <w:color w:val="auto"/>
          <w:sz w:val="28"/>
          <w:szCs w:val="28"/>
        </w:rPr>
        <w:t>ЦЕССА НОРМИРОВАНИЯ ТРУДА В</w:t>
      </w:r>
      <w:bookmarkEnd w:id="4"/>
    </w:p>
    <w:p w14:paraId="3F317DA1" w14:textId="77777777" w:rsidR="001714C1" w:rsidRDefault="00EB4798" w:rsidP="00C13300">
      <w:pPr>
        <w:pStyle w:val="1"/>
        <w:suppressAutoHyphens/>
        <w:spacing w:before="120" w:after="120"/>
        <w:jc w:val="center"/>
        <w:rPr>
          <w:rFonts w:ascii="Times New Roman" w:hAnsi="Times New Roman" w:cs="Times New Roman"/>
          <w:b/>
          <w:color w:val="auto"/>
          <w:sz w:val="28"/>
          <w:szCs w:val="28"/>
        </w:rPr>
      </w:pPr>
      <w:bookmarkStart w:id="5" w:name="_Toc132419907"/>
      <w:r>
        <w:rPr>
          <w:rFonts w:ascii="Times New Roman" w:hAnsi="Times New Roman" w:cs="Times New Roman"/>
          <w:b/>
          <w:color w:val="auto"/>
          <w:sz w:val="28"/>
          <w:szCs w:val="28"/>
        </w:rPr>
        <w:t>МКУК «КИИКСКИЙ КДЦ»</w:t>
      </w:r>
      <w:bookmarkEnd w:id="5"/>
    </w:p>
    <w:p w14:paraId="68AD4EB8" w14:textId="77777777" w:rsidR="004334AD" w:rsidRDefault="004334AD" w:rsidP="00C13300">
      <w:pPr>
        <w:pStyle w:val="1"/>
        <w:numPr>
          <w:ilvl w:val="1"/>
          <w:numId w:val="1"/>
        </w:numPr>
        <w:suppressAutoHyphens/>
        <w:spacing w:before="120" w:after="120"/>
        <w:jc w:val="center"/>
        <w:rPr>
          <w:rFonts w:ascii="Times New Roman" w:hAnsi="Times New Roman" w:cs="Times New Roman"/>
          <w:b/>
          <w:color w:val="auto"/>
          <w:sz w:val="28"/>
          <w:szCs w:val="28"/>
        </w:rPr>
      </w:pPr>
      <w:bookmarkStart w:id="6" w:name="_Toc132419908"/>
      <w:r w:rsidRPr="009E04AB">
        <w:rPr>
          <w:rFonts w:ascii="Times New Roman" w:hAnsi="Times New Roman" w:cs="Times New Roman"/>
          <w:b/>
          <w:color w:val="auto"/>
          <w:sz w:val="28"/>
          <w:szCs w:val="28"/>
        </w:rPr>
        <w:t>Сущность и задачи нормирования труда</w:t>
      </w:r>
      <w:bookmarkEnd w:id="3"/>
      <w:bookmarkEnd w:id="6"/>
    </w:p>
    <w:p w14:paraId="5BB1E2C0" w14:textId="175A9654" w:rsidR="004334AD" w:rsidRPr="00960C08" w:rsidRDefault="004334AD" w:rsidP="00C13300">
      <w:pPr>
        <w:suppressAutoHyphens/>
        <w:spacing w:line="276" w:lineRule="auto"/>
        <w:ind w:firstLine="652"/>
        <w:contextualSpacing/>
        <w:jc w:val="both"/>
        <w:rPr>
          <w:color w:val="000000" w:themeColor="text1"/>
          <w:sz w:val="28"/>
          <w:szCs w:val="28"/>
        </w:rPr>
      </w:pPr>
      <w:r w:rsidRPr="00ED7070">
        <w:rPr>
          <w:color w:val="000000" w:themeColor="text1"/>
          <w:sz w:val="28"/>
          <w:szCs w:val="28"/>
        </w:rPr>
        <w:t>Нормирование труда – это объективно необходимая деятельность по упорядочению трудового процесса и установлению объективной величины затрат рабочего времени на выполнение определенной работы в конкретных условиях. Научно обоснованные нормы, отражая конкретные условия труда, должны способствовать наилучшему использованию тру</w:t>
      </w:r>
      <w:r w:rsidRPr="00ED7070">
        <w:rPr>
          <w:color w:val="000000" w:themeColor="text1"/>
          <w:sz w:val="28"/>
          <w:szCs w:val="28"/>
        </w:rPr>
        <w:softHyphen/>
        <w:t>довых и материальных</w:t>
      </w:r>
      <w:r w:rsidR="000049E3">
        <w:rPr>
          <w:color w:val="000000" w:themeColor="text1"/>
          <w:sz w:val="28"/>
          <w:szCs w:val="28"/>
        </w:rPr>
        <w:t xml:space="preserve"> </w:t>
      </w:r>
      <w:r w:rsidRPr="00ED7070">
        <w:rPr>
          <w:color w:val="000000" w:themeColor="text1"/>
          <w:sz w:val="28"/>
          <w:szCs w:val="28"/>
        </w:rPr>
        <w:t>ресурсов в</w:t>
      </w:r>
      <w:r w:rsidR="000049E3">
        <w:rPr>
          <w:color w:val="000000" w:themeColor="text1"/>
          <w:sz w:val="28"/>
          <w:szCs w:val="28"/>
        </w:rPr>
        <w:t xml:space="preserve"> </w:t>
      </w:r>
      <w:r w:rsidR="00900321" w:rsidRPr="00900321">
        <w:rPr>
          <w:color w:val="000000" w:themeColor="text1"/>
          <w:sz w:val="28"/>
          <w:szCs w:val="28"/>
        </w:rPr>
        <w:t>Муниципально</w:t>
      </w:r>
      <w:r w:rsidR="00900321">
        <w:rPr>
          <w:color w:val="000000" w:themeColor="text1"/>
          <w:sz w:val="28"/>
          <w:szCs w:val="28"/>
        </w:rPr>
        <w:t>м</w:t>
      </w:r>
      <w:r w:rsidR="00900321" w:rsidRPr="00900321">
        <w:rPr>
          <w:color w:val="000000" w:themeColor="text1"/>
          <w:sz w:val="28"/>
          <w:szCs w:val="28"/>
        </w:rPr>
        <w:t xml:space="preserve"> каз</w:t>
      </w:r>
      <w:r w:rsidR="00EA69A8">
        <w:rPr>
          <w:color w:val="000000" w:themeColor="text1"/>
          <w:sz w:val="28"/>
          <w:szCs w:val="28"/>
        </w:rPr>
        <w:t>ё</w:t>
      </w:r>
      <w:r w:rsidR="00900321" w:rsidRPr="00900321">
        <w:rPr>
          <w:color w:val="000000" w:themeColor="text1"/>
          <w:sz w:val="28"/>
          <w:szCs w:val="28"/>
        </w:rPr>
        <w:t>нно</w:t>
      </w:r>
      <w:r w:rsidR="00900321">
        <w:rPr>
          <w:color w:val="000000" w:themeColor="text1"/>
          <w:sz w:val="28"/>
          <w:szCs w:val="28"/>
        </w:rPr>
        <w:t>м</w:t>
      </w:r>
      <w:r w:rsidR="00900321" w:rsidRPr="00900321">
        <w:rPr>
          <w:color w:val="000000" w:themeColor="text1"/>
          <w:sz w:val="28"/>
          <w:szCs w:val="28"/>
        </w:rPr>
        <w:t xml:space="preserve"> учреждени</w:t>
      </w:r>
      <w:r w:rsidR="00900321">
        <w:rPr>
          <w:color w:val="000000" w:themeColor="text1"/>
          <w:sz w:val="28"/>
          <w:szCs w:val="28"/>
        </w:rPr>
        <w:t>и</w:t>
      </w:r>
      <w:r w:rsidR="00900321" w:rsidRPr="00900321">
        <w:rPr>
          <w:color w:val="000000" w:themeColor="text1"/>
          <w:sz w:val="28"/>
          <w:szCs w:val="28"/>
        </w:rPr>
        <w:t xml:space="preserve"> культуры "</w:t>
      </w:r>
      <w:r w:rsidR="00EB4798">
        <w:rPr>
          <w:color w:val="000000" w:themeColor="text1"/>
          <w:sz w:val="28"/>
          <w:szCs w:val="28"/>
        </w:rPr>
        <w:t>Киикский</w:t>
      </w:r>
      <w:r w:rsidR="00900321" w:rsidRPr="00900321">
        <w:rPr>
          <w:color w:val="000000" w:themeColor="text1"/>
          <w:sz w:val="28"/>
          <w:szCs w:val="28"/>
        </w:rPr>
        <w:t xml:space="preserve"> культурно-досуговый центр"</w:t>
      </w:r>
      <w:r w:rsidR="00900321">
        <w:rPr>
          <w:color w:val="000000" w:themeColor="text1"/>
          <w:sz w:val="28"/>
          <w:szCs w:val="28"/>
        </w:rPr>
        <w:t xml:space="preserve"> </w:t>
      </w:r>
      <w:r w:rsidR="0011200A">
        <w:rPr>
          <w:color w:val="000000" w:themeColor="text1"/>
          <w:sz w:val="28"/>
          <w:szCs w:val="28"/>
        </w:rPr>
        <w:t xml:space="preserve">(далее </w:t>
      </w:r>
      <w:r w:rsidR="00EB4798">
        <w:rPr>
          <w:color w:val="000000" w:themeColor="text1"/>
          <w:sz w:val="28"/>
          <w:szCs w:val="28"/>
        </w:rPr>
        <w:t>МКУК «Киикский КДЦ»</w:t>
      </w:r>
      <w:r w:rsidR="00657650">
        <w:rPr>
          <w:color w:val="000000" w:themeColor="text1"/>
          <w:sz w:val="28"/>
          <w:szCs w:val="28"/>
        </w:rPr>
        <w:t>)</w:t>
      </w:r>
    </w:p>
    <w:p w14:paraId="5254CDE5" w14:textId="77777777" w:rsidR="004334AD" w:rsidRPr="00960C08" w:rsidRDefault="004334AD" w:rsidP="00C13300">
      <w:pPr>
        <w:suppressAutoHyphens/>
        <w:spacing w:line="276" w:lineRule="auto"/>
        <w:ind w:firstLine="652"/>
        <w:contextualSpacing/>
        <w:jc w:val="both"/>
        <w:rPr>
          <w:color w:val="000000" w:themeColor="text1"/>
          <w:sz w:val="28"/>
          <w:szCs w:val="28"/>
        </w:rPr>
      </w:pPr>
      <w:r w:rsidRPr="00960C08">
        <w:rPr>
          <w:color w:val="000000" w:themeColor="text1"/>
          <w:sz w:val="28"/>
          <w:szCs w:val="28"/>
        </w:rPr>
        <w:t xml:space="preserve">Основные задачи нормирования труда в </w:t>
      </w:r>
      <w:r w:rsidR="00EB4798">
        <w:rPr>
          <w:color w:val="000000" w:themeColor="text1"/>
          <w:sz w:val="28"/>
          <w:szCs w:val="28"/>
        </w:rPr>
        <w:t>МКУК «Киикский КДЦ»</w:t>
      </w:r>
      <w:r w:rsidRPr="00960C08">
        <w:rPr>
          <w:color w:val="000000" w:themeColor="text1"/>
          <w:sz w:val="28"/>
          <w:szCs w:val="28"/>
        </w:rPr>
        <w:t>:</w:t>
      </w:r>
    </w:p>
    <w:p w14:paraId="1A6BA47C" w14:textId="77777777" w:rsidR="00657650" w:rsidRDefault="004334AD" w:rsidP="00C13300">
      <w:pPr>
        <w:pStyle w:val="a3"/>
        <w:numPr>
          <w:ilvl w:val="0"/>
          <w:numId w:val="2"/>
        </w:numPr>
        <w:suppressAutoHyphens/>
        <w:spacing w:line="276" w:lineRule="auto"/>
        <w:ind w:left="0" w:firstLine="652"/>
        <w:jc w:val="both"/>
        <w:rPr>
          <w:rFonts w:ascii="Times New Roman" w:hAnsi="Times New Roman" w:cs="Times New Roman"/>
          <w:color w:val="000000" w:themeColor="text1"/>
          <w:sz w:val="28"/>
          <w:szCs w:val="28"/>
        </w:rPr>
      </w:pPr>
      <w:r w:rsidRPr="00960C08">
        <w:rPr>
          <w:rFonts w:ascii="Times New Roman" w:hAnsi="Times New Roman" w:cs="Times New Roman"/>
          <w:color w:val="000000" w:themeColor="text1"/>
          <w:sz w:val="28"/>
          <w:szCs w:val="28"/>
        </w:rPr>
        <w:t>Выбор объекта нормирования, систематическое изучение организации производственных процессов, структуры опе</w:t>
      </w:r>
      <w:r w:rsidRPr="00960C08">
        <w:rPr>
          <w:rFonts w:ascii="Times New Roman" w:hAnsi="Times New Roman" w:cs="Times New Roman"/>
          <w:color w:val="000000" w:themeColor="text1"/>
          <w:sz w:val="28"/>
          <w:szCs w:val="28"/>
        </w:rPr>
        <w:softHyphen/>
        <w:t>раций и затрат времени на их выполнение;</w:t>
      </w:r>
    </w:p>
    <w:p w14:paraId="2E91D7CE" w14:textId="77777777" w:rsidR="004334AD" w:rsidRPr="00657650" w:rsidRDefault="004334AD" w:rsidP="00C13300">
      <w:pPr>
        <w:pStyle w:val="a3"/>
        <w:numPr>
          <w:ilvl w:val="0"/>
          <w:numId w:val="2"/>
        </w:numPr>
        <w:suppressAutoHyphens/>
        <w:spacing w:line="276" w:lineRule="auto"/>
        <w:ind w:left="0" w:firstLine="652"/>
        <w:jc w:val="both"/>
        <w:rPr>
          <w:rFonts w:ascii="Times New Roman" w:hAnsi="Times New Roman" w:cs="Times New Roman"/>
          <w:color w:val="000000" w:themeColor="text1"/>
          <w:sz w:val="28"/>
          <w:szCs w:val="28"/>
        </w:rPr>
      </w:pPr>
      <w:r w:rsidRPr="00657650">
        <w:rPr>
          <w:rFonts w:ascii="Times New Roman" w:hAnsi="Times New Roman" w:cs="Times New Roman"/>
          <w:color w:val="000000" w:themeColor="text1"/>
          <w:sz w:val="28"/>
          <w:szCs w:val="28"/>
        </w:rPr>
        <w:t>Обоснование необходимых затрат труда на все виды дея</w:t>
      </w:r>
      <w:r w:rsidRPr="00657650">
        <w:rPr>
          <w:rFonts w:ascii="Times New Roman" w:hAnsi="Times New Roman" w:cs="Times New Roman"/>
          <w:color w:val="000000" w:themeColor="text1"/>
          <w:sz w:val="28"/>
          <w:szCs w:val="28"/>
        </w:rPr>
        <w:softHyphen/>
        <w:t xml:space="preserve">тельности </w:t>
      </w:r>
      <w:r w:rsidR="00EB4798">
        <w:rPr>
          <w:rFonts w:ascii="Times New Roman" w:hAnsi="Times New Roman" w:cs="Times New Roman"/>
          <w:color w:val="000000" w:themeColor="text1"/>
          <w:sz w:val="28"/>
          <w:szCs w:val="28"/>
        </w:rPr>
        <w:t>МКУК «Киикский КДЦ»</w:t>
      </w:r>
      <w:r w:rsidRPr="00657650">
        <w:rPr>
          <w:rFonts w:ascii="Times New Roman" w:hAnsi="Times New Roman" w:cs="Times New Roman"/>
          <w:sz w:val="28"/>
          <w:szCs w:val="28"/>
        </w:rPr>
        <w:t>;</w:t>
      </w:r>
    </w:p>
    <w:p w14:paraId="2C10BA80" w14:textId="77777777" w:rsidR="004334AD" w:rsidRPr="00960C08" w:rsidRDefault="004334AD" w:rsidP="00C13300">
      <w:pPr>
        <w:pStyle w:val="a3"/>
        <w:numPr>
          <w:ilvl w:val="0"/>
          <w:numId w:val="2"/>
        </w:numPr>
        <w:suppressAutoHyphens/>
        <w:spacing w:line="276" w:lineRule="auto"/>
        <w:ind w:left="0" w:firstLine="652"/>
        <w:jc w:val="both"/>
        <w:rPr>
          <w:rFonts w:ascii="Times New Roman" w:hAnsi="Times New Roman" w:cs="Times New Roman"/>
          <w:color w:val="000000" w:themeColor="text1"/>
          <w:sz w:val="28"/>
          <w:szCs w:val="28"/>
        </w:rPr>
      </w:pPr>
      <w:r w:rsidRPr="00960C08">
        <w:rPr>
          <w:rFonts w:ascii="Times New Roman" w:hAnsi="Times New Roman" w:cs="Times New Roman"/>
          <w:color w:val="000000" w:themeColor="text1"/>
          <w:sz w:val="28"/>
          <w:szCs w:val="28"/>
        </w:rPr>
        <w:t>Определение оптимального варианта технологии и органи</w:t>
      </w:r>
      <w:r w:rsidRPr="00960C08">
        <w:rPr>
          <w:rFonts w:ascii="Times New Roman" w:hAnsi="Times New Roman" w:cs="Times New Roman"/>
          <w:color w:val="000000" w:themeColor="text1"/>
          <w:sz w:val="28"/>
          <w:szCs w:val="28"/>
        </w:rPr>
        <w:softHyphen/>
        <w:t xml:space="preserve">зации труда; </w:t>
      </w:r>
    </w:p>
    <w:p w14:paraId="18CF90FA" w14:textId="77777777" w:rsidR="004334AD" w:rsidRPr="00960C08" w:rsidRDefault="004334AD" w:rsidP="00C13300">
      <w:pPr>
        <w:pStyle w:val="a3"/>
        <w:numPr>
          <w:ilvl w:val="0"/>
          <w:numId w:val="2"/>
        </w:numPr>
        <w:suppressAutoHyphens/>
        <w:spacing w:line="276" w:lineRule="auto"/>
        <w:ind w:left="0" w:firstLine="652"/>
        <w:jc w:val="both"/>
        <w:rPr>
          <w:rFonts w:ascii="Times New Roman" w:hAnsi="Times New Roman" w:cs="Times New Roman"/>
          <w:color w:val="000000" w:themeColor="text1"/>
          <w:sz w:val="28"/>
          <w:szCs w:val="28"/>
        </w:rPr>
      </w:pPr>
      <w:r w:rsidRPr="00960C08">
        <w:rPr>
          <w:rFonts w:ascii="Times New Roman" w:hAnsi="Times New Roman" w:cs="Times New Roman"/>
          <w:color w:val="000000" w:themeColor="text1"/>
          <w:sz w:val="28"/>
          <w:szCs w:val="28"/>
        </w:rPr>
        <w:t>Проектирование норм труда в соответствии с особенностя</w:t>
      </w:r>
      <w:r w:rsidRPr="00960C08">
        <w:rPr>
          <w:rFonts w:ascii="Times New Roman" w:hAnsi="Times New Roman" w:cs="Times New Roman"/>
          <w:color w:val="000000" w:themeColor="text1"/>
          <w:sz w:val="28"/>
          <w:szCs w:val="28"/>
        </w:rPr>
        <w:softHyphen/>
        <w:t>ми технологического и трудового процессов;</w:t>
      </w:r>
    </w:p>
    <w:p w14:paraId="6DF97D71" w14:textId="77777777" w:rsidR="00657650" w:rsidRDefault="004334AD" w:rsidP="00C13300">
      <w:pPr>
        <w:pStyle w:val="a3"/>
        <w:numPr>
          <w:ilvl w:val="0"/>
          <w:numId w:val="2"/>
        </w:numPr>
        <w:suppressAutoHyphens/>
        <w:spacing w:line="276" w:lineRule="auto"/>
        <w:ind w:left="0" w:firstLine="652"/>
        <w:jc w:val="both"/>
        <w:rPr>
          <w:rFonts w:ascii="Times New Roman" w:hAnsi="Times New Roman" w:cs="Times New Roman"/>
          <w:color w:val="000000" w:themeColor="text1"/>
          <w:sz w:val="28"/>
          <w:szCs w:val="28"/>
        </w:rPr>
      </w:pPr>
      <w:r w:rsidRPr="00960C08">
        <w:rPr>
          <w:rFonts w:ascii="Times New Roman" w:hAnsi="Times New Roman" w:cs="Times New Roman"/>
          <w:color w:val="000000" w:themeColor="text1"/>
          <w:sz w:val="28"/>
          <w:szCs w:val="28"/>
        </w:rPr>
        <w:t xml:space="preserve">Проведение мероприятий по освоению и внедрению норм; </w:t>
      </w:r>
    </w:p>
    <w:p w14:paraId="174E41DA" w14:textId="77777777" w:rsidR="004334AD" w:rsidRPr="00657650" w:rsidRDefault="004334AD" w:rsidP="00C13300">
      <w:pPr>
        <w:pStyle w:val="a3"/>
        <w:numPr>
          <w:ilvl w:val="0"/>
          <w:numId w:val="2"/>
        </w:numPr>
        <w:suppressAutoHyphens/>
        <w:spacing w:line="276" w:lineRule="auto"/>
        <w:ind w:left="0" w:firstLine="652"/>
        <w:jc w:val="both"/>
        <w:rPr>
          <w:rFonts w:ascii="Times New Roman" w:hAnsi="Times New Roman" w:cs="Times New Roman"/>
          <w:color w:val="000000" w:themeColor="text1"/>
          <w:sz w:val="28"/>
          <w:szCs w:val="28"/>
        </w:rPr>
      </w:pPr>
      <w:r w:rsidRPr="00657650">
        <w:rPr>
          <w:rFonts w:ascii="Times New Roman" w:hAnsi="Times New Roman" w:cs="Times New Roman"/>
          <w:color w:val="000000" w:themeColor="text1"/>
          <w:sz w:val="28"/>
          <w:szCs w:val="28"/>
        </w:rPr>
        <w:t xml:space="preserve">Расширение сферы нормирования путем более широкого охвата им сотрудников </w:t>
      </w:r>
      <w:r w:rsidR="00EB4798">
        <w:rPr>
          <w:rFonts w:ascii="Times New Roman" w:hAnsi="Times New Roman" w:cs="Times New Roman"/>
          <w:color w:val="000000" w:themeColor="text1"/>
          <w:sz w:val="28"/>
          <w:szCs w:val="28"/>
        </w:rPr>
        <w:t>МКУК «Киикский КДЦ»</w:t>
      </w:r>
      <w:r w:rsidR="00960C08" w:rsidRPr="00657650">
        <w:rPr>
          <w:rFonts w:ascii="Times New Roman" w:hAnsi="Times New Roman" w:cs="Times New Roman"/>
          <w:sz w:val="28"/>
        </w:rPr>
        <w:t>.</w:t>
      </w:r>
      <w:r w:rsidRPr="00657650">
        <w:rPr>
          <w:rFonts w:ascii="Times New Roman" w:hAnsi="Times New Roman" w:cs="Times New Roman"/>
          <w:color w:val="000000" w:themeColor="text1"/>
          <w:sz w:val="28"/>
          <w:szCs w:val="28"/>
        </w:rPr>
        <w:t xml:space="preserve"> Систематический анализ выполнения норм с целью выяв</w:t>
      </w:r>
      <w:r w:rsidRPr="00657650">
        <w:rPr>
          <w:rFonts w:ascii="Times New Roman" w:hAnsi="Times New Roman" w:cs="Times New Roman"/>
          <w:color w:val="000000" w:themeColor="text1"/>
          <w:sz w:val="28"/>
          <w:szCs w:val="28"/>
        </w:rPr>
        <w:softHyphen/>
        <w:t xml:space="preserve">ления неиспользованных резервов; </w:t>
      </w:r>
    </w:p>
    <w:p w14:paraId="30410DF4" w14:textId="77777777" w:rsidR="004334AD" w:rsidRPr="00960C08" w:rsidRDefault="004334AD" w:rsidP="00C13300">
      <w:pPr>
        <w:pStyle w:val="a3"/>
        <w:numPr>
          <w:ilvl w:val="0"/>
          <w:numId w:val="2"/>
        </w:numPr>
        <w:suppressAutoHyphens/>
        <w:spacing w:line="276" w:lineRule="auto"/>
        <w:ind w:left="0" w:firstLine="652"/>
        <w:jc w:val="both"/>
        <w:rPr>
          <w:rFonts w:ascii="Times New Roman" w:hAnsi="Times New Roman" w:cs="Times New Roman"/>
          <w:color w:val="000000" w:themeColor="text1"/>
          <w:sz w:val="28"/>
          <w:szCs w:val="28"/>
        </w:rPr>
      </w:pPr>
      <w:r w:rsidRPr="00960C08">
        <w:rPr>
          <w:rFonts w:ascii="Times New Roman" w:hAnsi="Times New Roman" w:cs="Times New Roman"/>
          <w:color w:val="000000" w:themeColor="text1"/>
          <w:sz w:val="28"/>
          <w:szCs w:val="28"/>
        </w:rPr>
        <w:t xml:space="preserve">Обеспечение своевременного пересмотра действующих норм по мере изменения технологии и организации труда; </w:t>
      </w:r>
    </w:p>
    <w:p w14:paraId="4AC1279A" w14:textId="77777777" w:rsidR="004334AD" w:rsidRPr="00960C08" w:rsidRDefault="004334AD" w:rsidP="00C13300">
      <w:pPr>
        <w:pStyle w:val="a3"/>
        <w:numPr>
          <w:ilvl w:val="0"/>
          <w:numId w:val="2"/>
        </w:numPr>
        <w:suppressAutoHyphens/>
        <w:spacing w:line="276" w:lineRule="auto"/>
        <w:ind w:left="0" w:firstLine="652"/>
        <w:jc w:val="both"/>
        <w:rPr>
          <w:rFonts w:ascii="Times New Roman" w:hAnsi="Times New Roman" w:cs="Times New Roman"/>
          <w:color w:val="000000" w:themeColor="text1"/>
          <w:sz w:val="28"/>
          <w:szCs w:val="28"/>
        </w:rPr>
      </w:pPr>
      <w:r w:rsidRPr="00960C08">
        <w:rPr>
          <w:rFonts w:ascii="Times New Roman" w:hAnsi="Times New Roman" w:cs="Times New Roman"/>
          <w:color w:val="000000" w:themeColor="text1"/>
          <w:sz w:val="28"/>
          <w:szCs w:val="28"/>
        </w:rPr>
        <w:t xml:space="preserve">Соблюдение единого методологического подхода к нормированию. </w:t>
      </w:r>
    </w:p>
    <w:p w14:paraId="6F19103D" w14:textId="77777777" w:rsidR="004334AD" w:rsidRDefault="004334AD" w:rsidP="00C13300">
      <w:pPr>
        <w:suppressAutoHyphens/>
        <w:spacing w:line="276" w:lineRule="auto"/>
        <w:ind w:firstLine="652"/>
        <w:contextualSpacing/>
        <w:jc w:val="both"/>
        <w:rPr>
          <w:color w:val="000000" w:themeColor="text1"/>
          <w:sz w:val="28"/>
          <w:szCs w:val="28"/>
        </w:rPr>
      </w:pPr>
      <w:r w:rsidRPr="00960C08">
        <w:rPr>
          <w:color w:val="000000" w:themeColor="text1"/>
          <w:sz w:val="28"/>
          <w:szCs w:val="28"/>
        </w:rPr>
        <w:t>Решение этих задач во многом зависит от профессионально</w:t>
      </w:r>
      <w:r w:rsidRPr="00960C08">
        <w:rPr>
          <w:color w:val="000000" w:themeColor="text1"/>
          <w:sz w:val="28"/>
          <w:szCs w:val="28"/>
        </w:rPr>
        <w:softHyphen/>
        <w:t>го уровня специалистов, участвующих в проектировании норм, их опыта и умения плодотворно контактировать с сотрудниками.</w:t>
      </w:r>
    </w:p>
    <w:p w14:paraId="2F90F770" w14:textId="77777777" w:rsidR="0011200A" w:rsidRPr="00960C08" w:rsidRDefault="0011200A" w:rsidP="00C13300">
      <w:pPr>
        <w:suppressAutoHyphens/>
        <w:spacing w:line="300" w:lineRule="auto"/>
        <w:ind w:firstLine="652"/>
        <w:contextualSpacing/>
        <w:jc w:val="both"/>
        <w:rPr>
          <w:color w:val="000000" w:themeColor="text1"/>
          <w:sz w:val="28"/>
          <w:szCs w:val="28"/>
        </w:rPr>
      </w:pPr>
    </w:p>
    <w:p w14:paraId="67714027" w14:textId="77777777" w:rsidR="004334AD" w:rsidRDefault="004334AD" w:rsidP="00C13300">
      <w:pPr>
        <w:suppressAutoHyphens/>
      </w:pPr>
    </w:p>
    <w:p w14:paraId="7EB70868" w14:textId="77777777" w:rsidR="004334AD" w:rsidRPr="009E04AB" w:rsidRDefault="004334AD" w:rsidP="00C13300">
      <w:pPr>
        <w:pStyle w:val="1"/>
        <w:numPr>
          <w:ilvl w:val="1"/>
          <w:numId w:val="1"/>
        </w:numPr>
        <w:suppressAutoHyphens/>
        <w:spacing w:before="0" w:line="360" w:lineRule="auto"/>
        <w:contextualSpacing/>
        <w:jc w:val="center"/>
        <w:rPr>
          <w:rFonts w:ascii="Times New Roman" w:hAnsi="Times New Roman" w:cs="Times New Roman"/>
          <w:b/>
          <w:color w:val="auto"/>
          <w:sz w:val="28"/>
          <w:szCs w:val="28"/>
        </w:rPr>
      </w:pPr>
      <w:bookmarkStart w:id="7" w:name="_Toc460280222"/>
      <w:bookmarkStart w:id="8" w:name="_Toc475009809"/>
      <w:bookmarkStart w:id="9" w:name="_Toc477874445"/>
      <w:bookmarkStart w:id="10" w:name="_Toc499300133"/>
      <w:bookmarkStart w:id="11" w:name="_Toc504913322"/>
      <w:bookmarkStart w:id="12" w:name="_Toc132419909"/>
      <w:r w:rsidRPr="009E04AB">
        <w:rPr>
          <w:rFonts w:ascii="Times New Roman" w:hAnsi="Times New Roman" w:cs="Times New Roman"/>
          <w:b/>
          <w:color w:val="auto"/>
          <w:sz w:val="28"/>
          <w:szCs w:val="28"/>
        </w:rPr>
        <w:t>Классификация затрат рабочего времени</w:t>
      </w:r>
      <w:bookmarkEnd w:id="7"/>
      <w:bookmarkEnd w:id="8"/>
      <w:bookmarkEnd w:id="9"/>
      <w:bookmarkEnd w:id="10"/>
      <w:bookmarkEnd w:id="11"/>
      <w:bookmarkEnd w:id="12"/>
    </w:p>
    <w:p w14:paraId="4ECA81BB" w14:textId="77777777" w:rsidR="004334AD" w:rsidRPr="00960C08" w:rsidRDefault="004334AD" w:rsidP="00C13300">
      <w:pPr>
        <w:suppressAutoHyphens/>
        <w:spacing w:line="276" w:lineRule="auto"/>
        <w:ind w:firstLine="652"/>
        <w:contextualSpacing/>
        <w:jc w:val="both"/>
        <w:rPr>
          <w:color w:val="000000" w:themeColor="text1"/>
          <w:sz w:val="28"/>
          <w:szCs w:val="28"/>
        </w:rPr>
      </w:pPr>
      <w:r w:rsidRPr="00960C08">
        <w:rPr>
          <w:color w:val="000000" w:themeColor="text1"/>
          <w:sz w:val="28"/>
          <w:szCs w:val="28"/>
        </w:rPr>
        <w:t>Рабочее время – установленная законодательством продол</w:t>
      </w:r>
      <w:r w:rsidRPr="00960C08">
        <w:rPr>
          <w:color w:val="000000" w:themeColor="text1"/>
          <w:sz w:val="28"/>
          <w:szCs w:val="28"/>
        </w:rPr>
        <w:softHyphen/>
        <w:t xml:space="preserve">жительность рабочего дня (рабочей недели), в течение которого сотрудник выполняет порученную ему работу. В соответствии с единой классификацией затрат </w:t>
      </w:r>
      <w:r w:rsidRPr="00960C08">
        <w:rPr>
          <w:color w:val="000000" w:themeColor="text1"/>
          <w:sz w:val="28"/>
          <w:szCs w:val="28"/>
        </w:rPr>
        <w:lastRenderedPageBreak/>
        <w:t>рабочего времени оно делится на две части: время, затрачиваемое непосредственно на выполнение работы, предусмотренной и не предусмо</w:t>
      </w:r>
      <w:r w:rsidRPr="00960C08">
        <w:rPr>
          <w:color w:val="000000" w:themeColor="text1"/>
          <w:sz w:val="28"/>
          <w:szCs w:val="28"/>
        </w:rPr>
        <w:softHyphen/>
        <w:t>тренной технологическим процессом (нормируемое время), и вре</w:t>
      </w:r>
      <w:r w:rsidRPr="00960C08">
        <w:rPr>
          <w:color w:val="000000" w:themeColor="text1"/>
          <w:sz w:val="28"/>
          <w:szCs w:val="28"/>
        </w:rPr>
        <w:softHyphen/>
        <w:t xml:space="preserve">мя потерь (ненормируемое время). </w:t>
      </w:r>
    </w:p>
    <w:p w14:paraId="49DFB7D4" w14:textId="77777777" w:rsidR="004334AD" w:rsidRPr="00960C08" w:rsidRDefault="004334AD" w:rsidP="00C13300">
      <w:pPr>
        <w:suppressAutoHyphens/>
        <w:spacing w:line="276" w:lineRule="auto"/>
        <w:ind w:firstLine="652"/>
        <w:contextualSpacing/>
        <w:jc w:val="both"/>
        <w:rPr>
          <w:color w:val="000000" w:themeColor="text1"/>
          <w:sz w:val="28"/>
          <w:szCs w:val="28"/>
        </w:rPr>
      </w:pPr>
      <w:r w:rsidRPr="00960C08">
        <w:rPr>
          <w:color w:val="000000" w:themeColor="text1"/>
          <w:sz w:val="28"/>
          <w:szCs w:val="28"/>
        </w:rPr>
        <w:t>Рабочее время состоит из подготовительно–заключительного времени, оперативного времени, времени обслуживания рабоче</w:t>
      </w:r>
      <w:r w:rsidRPr="00960C08">
        <w:rPr>
          <w:color w:val="000000" w:themeColor="text1"/>
          <w:sz w:val="28"/>
          <w:szCs w:val="28"/>
        </w:rPr>
        <w:softHyphen/>
        <w:t>го места. Подготовительно–заключительное время – это время, затра</w:t>
      </w:r>
      <w:r w:rsidRPr="00960C08">
        <w:rPr>
          <w:color w:val="000000" w:themeColor="text1"/>
          <w:sz w:val="28"/>
          <w:szCs w:val="28"/>
        </w:rPr>
        <w:softHyphen/>
        <w:t>чиваемое сотрудником на подготовку к выполнению работы и на действия, связанные с ее окончанием. Величина подготовительно</w:t>
      </w:r>
      <w:r w:rsidRPr="00960C08">
        <w:rPr>
          <w:color w:val="000000" w:themeColor="text1"/>
          <w:sz w:val="28"/>
          <w:szCs w:val="28"/>
        </w:rPr>
        <w:softHyphen/>
        <w:t>-заключительного времени устанавливается на основе данных, по</w:t>
      </w:r>
      <w:r w:rsidRPr="00960C08">
        <w:rPr>
          <w:color w:val="000000" w:themeColor="text1"/>
          <w:sz w:val="28"/>
          <w:szCs w:val="28"/>
        </w:rPr>
        <w:softHyphen/>
        <w:t>лученных методом фотографии рабочего дня.</w:t>
      </w:r>
    </w:p>
    <w:p w14:paraId="269C1224" w14:textId="77777777" w:rsidR="004334AD" w:rsidRPr="00960C08" w:rsidRDefault="004334AD" w:rsidP="00C13300">
      <w:pPr>
        <w:suppressAutoHyphens/>
        <w:spacing w:line="276" w:lineRule="auto"/>
        <w:ind w:firstLine="652"/>
        <w:contextualSpacing/>
        <w:jc w:val="both"/>
        <w:rPr>
          <w:color w:val="000000" w:themeColor="text1"/>
          <w:sz w:val="28"/>
          <w:szCs w:val="28"/>
        </w:rPr>
      </w:pPr>
      <w:r w:rsidRPr="00960C08">
        <w:rPr>
          <w:color w:val="000000" w:themeColor="text1"/>
          <w:sz w:val="28"/>
          <w:szCs w:val="28"/>
        </w:rPr>
        <w:t xml:space="preserve">Оперативное время – время, затраченное исполнителем в </w:t>
      </w:r>
      <w:r w:rsidRPr="00960C08">
        <w:rPr>
          <w:color w:val="000000" w:themeColor="text1"/>
          <w:sz w:val="28"/>
          <w:szCs w:val="28"/>
        </w:rPr>
        <w:softHyphen/>
        <w:t xml:space="preserve"> течение рабочего дня на выполнение конкретных работ и заданий, предусмотренных должностными обязанностями. </w:t>
      </w:r>
    </w:p>
    <w:p w14:paraId="4C70A58D" w14:textId="77777777" w:rsidR="004334AD" w:rsidRPr="00960C08" w:rsidRDefault="004334AD" w:rsidP="00C13300">
      <w:pPr>
        <w:suppressAutoHyphens/>
        <w:spacing w:line="276" w:lineRule="auto"/>
        <w:ind w:firstLine="652"/>
        <w:contextualSpacing/>
        <w:jc w:val="both"/>
        <w:rPr>
          <w:color w:val="000000" w:themeColor="text1"/>
          <w:sz w:val="28"/>
          <w:szCs w:val="28"/>
        </w:rPr>
      </w:pPr>
      <w:r w:rsidRPr="00960C08">
        <w:rPr>
          <w:color w:val="000000" w:themeColor="text1"/>
          <w:sz w:val="28"/>
          <w:szCs w:val="28"/>
        </w:rPr>
        <w:t xml:space="preserve">Время обслуживания рабочего места – время, затраченное на подготовку рабочего места к работе, доставку необходимых материалов, документов, справочников и др. к рабочему месту. Основой для установления необходимых затрат времени служат данные, полученные методом фотографии рабочего дня. </w:t>
      </w:r>
    </w:p>
    <w:p w14:paraId="188BEE16" w14:textId="77777777" w:rsidR="004334AD" w:rsidRPr="00960C08" w:rsidRDefault="004334AD" w:rsidP="00C13300">
      <w:pPr>
        <w:suppressAutoHyphens/>
        <w:spacing w:line="276" w:lineRule="auto"/>
        <w:ind w:firstLine="652"/>
        <w:contextualSpacing/>
        <w:jc w:val="both"/>
        <w:rPr>
          <w:color w:val="000000" w:themeColor="text1"/>
          <w:sz w:val="28"/>
          <w:szCs w:val="28"/>
        </w:rPr>
      </w:pPr>
      <w:r w:rsidRPr="00960C08">
        <w:rPr>
          <w:color w:val="000000" w:themeColor="text1"/>
          <w:sz w:val="28"/>
          <w:szCs w:val="28"/>
        </w:rPr>
        <w:t>Время перерывов делится на время регламентированных и нерегламентированных перерывов. Регламентированные перерывы устанавливаются на основа</w:t>
      </w:r>
      <w:r w:rsidRPr="00960C08">
        <w:rPr>
          <w:color w:val="000000" w:themeColor="text1"/>
          <w:sz w:val="28"/>
          <w:szCs w:val="28"/>
        </w:rPr>
        <w:softHyphen/>
        <w:t>нии документов (приказ директора учреждения, инструкции и др.) Они включаются в состав норм труда и учитываются при расче</w:t>
      </w:r>
      <w:r w:rsidRPr="00960C08">
        <w:rPr>
          <w:color w:val="000000" w:themeColor="text1"/>
          <w:sz w:val="28"/>
          <w:szCs w:val="28"/>
        </w:rPr>
        <w:softHyphen/>
        <w:t xml:space="preserve">те общей трудоемкости. </w:t>
      </w:r>
    </w:p>
    <w:p w14:paraId="4B398FFE" w14:textId="77777777" w:rsidR="004334AD" w:rsidRPr="00960C08" w:rsidRDefault="004334AD" w:rsidP="00C13300">
      <w:pPr>
        <w:suppressAutoHyphens/>
        <w:spacing w:line="276" w:lineRule="auto"/>
        <w:ind w:firstLine="652"/>
        <w:contextualSpacing/>
        <w:jc w:val="both"/>
        <w:rPr>
          <w:color w:val="000000" w:themeColor="text1"/>
          <w:sz w:val="28"/>
          <w:szCs w:val="28"/>
        </w:rPr>
      </w:pPr>
      <w:r w:rsidRPr="00960C08">
        <w:rPr>
          <w:color w:val="000000" w:themeColor="text1"/>
          <w:sz w:val="28"/>
          <w:szCs w:val="28"/>
        </w:rPr>
        <w:t>В состав регламентированных перерывов входят: время перерывов на отдых и личные надобности, и вре</w:t>
      </w:r>
      <w:r w:rsidRPr="00960C08">
        <w:rPr>
          <w:color w:val="000000" w:themeColor="text1"/>
          <w:sz w:val="28"/>
          <w:szCs w:val="28"/>
        </w:rPr>
        <w:softHyphen/>
        <w:t>мя перерывов, установленных технологией и организацией произ</w:t>
      </w:r>
      <w:r w:rsidRPr="00960C08">
        <w:rPr>
          <w:color w:val="000000" w:themeColor="text1"/>
          <w:sz w:val="28"/>
          <w:szCs w:val="28"/>
        </w:rPr>
        <w:softHyphen/>
        <w:t xml:space="preserve">водственного процесса. Частота и продолжительность перерывов для отдыха определяются исходя из содержания и условий труда, глубины утомления и необходимого времени для восстановления работоспособности. </w:t>
      </w:r>
    </w:p>
    <w:p w14:paraId="7A55E07B" w14:textId="77777777" w:rsidR="0011200A" w:rsidRPr="00960C08" w:rsidRDefault="004334AD" w:rsidP="00EB4798">
      <w:pPr>
        <w:suppressAutoHyphens/>
        <w:spacing w:line="276" w:lineRule="auto"/>
        <w:ind w:firstLine="652"/>
        <w:contextualSpacing/>
        <w:jc w:val="both"/>
        <w:rPr>
          <w:color w:val="000000" w:themeColor="text1"/>
          <w:sz w:val="28"/>
          <w:szCs w:val="28"/>
        </w:rPr>
      </w:pPr>
      <w:r w:rsidRPr="00960C08">
        <w:rPr>
          <w:color w:val="000000" w:themeColor="text1"/>
          <w:sz w:val="28"/>
          <w:szCs w:val="28"/>
        </w:rPr>
        <w:t>При нормировании эти виды перерывов учитываются сум</w:t>
      </w:r>
      <w:r w:rsidRPr="00960C08">
        <w:rPr>
          <w:color w:val="000000" w:themeColor="text1"/>
          <w:sz w:val="28"/>
          <w:szCs w:val="28"/>
        </w:rPr>
        <w:softHyphen/>
        <w:t>марно и имеют общее название «Время на отдых и личные надоб</w:t>
      </w:r>
      <w:r w:rsidRPr="00960C08">
        <w:rPr>
          <w:color w:val="000000" w:themeColor="text1"/>
          <w:sz w:val="28"/>
          <w:szCs w:val="28"/>
        </w:rPr>
        <w:softHyphen/>
        <w:t>ности». Время дается в процентах оперативного времени от рабочего. Нерегламентированные перерывы не включаются в состав норм. Одна из основных задач управления и организации труда – их минимизация и исключение. К нерегламентированным пере</w:t>
      </w:r>
      <w:r w:rsidRPr="00960C08">
        <w:rPr>
          <w:color w:val="000000" w:themeColor="text1"/>
          <w:sz w:val="28"/>
          <w:szCs w:val="28"/>
        </w:rPr>
        <w:softHyphen/>
        <w:t>рывам относятся перерывы, возникшие вследствие нарушения дисциплины сотрудником (опоздания, самовольные перерывы, от</w:t>
      </w:r>
      <w:r w:rsidRPr="00960C08">
        <w:rPr>
          <w:color w:val="000000" w:themeColor="text1"/>
          <w:sz w:val="28"/>
          <w:szCs w:val="28"/>
        </w:rPr>
        <w:softHyphen/>
        <w:t>влечения и др.), организационно–технических проблем (наруше</w:t>
      </w:r>
      <w:r w:rsidRPr="00960C08">
        <w:rPr>
          <w:color w:val="000000" w:themeColor="text1"/>
          <w:sz w:val="28"/>
          <w:szCs w:val="28"/>
        </w:rPr>
        <w:softHyphen/>
        <w:t>ние технологического процесса, простой техники и др.).</w:t>
      </w:r>
    </w:p>
    <w:p w14:paraId="4B91CD63" w14:textId="77777777" w:rsidR="004334AD" w:rsidRPr="009E04AB" w:rsidRDefault="004334AD" w:rsidP="00C13300">
      <w:pPr>
        <w:pStyle w:val="1"/>
        <w:numPr>
          <w:ilvl w:val="1"/>
          <w:numId w:val="1"/>
        </w:numPr>
        <w:suppressAutoHyphens/>
        <w:spacing w:before="120" w:line="360" w:lineRule="auto"/>
        <w:contextualSpacing/>
        <w:jc w:val="center"/>
        <w:rPr>
          <w:rFonts w:ascii="Times New Roman" w:hAnsi="Times New Roman" w:cs="Times New Roman"/>
          <w:b/>
          <w:color w:val="auto"/>
          <w:sz w:val="28"/>
          <w:szCs w:val="28"/>
        </w:rPr>
      </w:pPr>
      <w:bookmarkStart w:id="13" w:name="_Toc475009810"/>
      <w:bookmarkStart w:id="14" w:name="_Toc477874446"/>
      <w:bookmarkStart w:id="15" w:name="_Toc499300134"/>
      <w:bookmarkStart w:id="16" w:name="_Toc504913323"/>
      <w:bookmarkStart w:id="17" w:name="_Toc132419910"/>
      <w:r w:rsidRPr="009E04AB">
        <w:rPr>
          <w:rFonts w:ascii="Times New Roman" w:hAnsi="Times New Roman" w:cs="Times New Roman"/>
          <w:b/>
          <w:color w:val="auto"/>
          <w:sz w:val="28"/>
          <w:szCs w:val="28"/>
        </w:rPr>
        <w:lastRenderedPageBreak/>
        <w:t>Нормы труда и их классификация</w:t>
      </w:r>
      <w:bookmarkEnd w:id="13"/>
      <w:bookmarkEnd w:id="14"/>
      <w:bookmarkEnd w:id="15"/>
      <w:bookmarkEnd w:id="16"/>
      <w:bookmarkEnd w:id="17"/>
    </w:p>
    <w:p w14:paraId="33812ECD" w14:textId="77777777" w:rsidR="004334AD" w:rsidRPr="00960C08" w:rsidRDefault="004334AD" w:rsidP="00C13300">
      <w:pPr>
        <w:suppressAutoHyphens/>
        <w:spacing w:line="276" w:lineRule="auto"/>
        <w:ind w:firstLine="652"/>
        <w:contextualSpacing/>
        <w:jc w:val="both"/>
        <w:rPr>
          <w:color w:val="000000" w:themeColor="text1"/>
          <w:sz w:val="28"/>
          <w:szCs w:val="28"/>
        </w:rPr>
      </w:pPr>
      <w:r w:rsidRPr="00960C08">
        <w:rPr>
          <w:color w:val="000000" w:themeColor="text1"/>
          <w:sz w:val="28"/>
          <w:szCs w:val="28"/>
        </w:rPr>
        <w:t>Основные виды норм труда, методы их установления, обосно</w:t>
      </w:r>
      <w:r w:rsidRPr="00960C08">
        <w:rPr>
          <w:color w:val="000000" w:themeColor="text1"/>
          <w:sz w:val="28"/>
          <w:szCs w:val="28"/>
        </w:rPr>
        <w:softHyphen/>
        <w:t>вания и внедрения определены законодательно в гл. 22 «Норми</w:t>
      </w:r>
      <w:r w:rsidRPr="00960C08">
        <w:rPr>
          <w:color w:val="000000" w:themeColor="text1"/>
          <w:sz w:val="28"/>
          <w:szCs w:val="28"/>
        </w:rPr>
        <w:softHyphen/>
        <w:t>рование труда» Трудового кодекса Российской Федерации. Виды норм труда имеют ряд разновидностей: времени, вы</w:t>
      </w:r>
      <w:r w:rsidRPr="00960C08">
        <w:rPr>
          <w:color w:val="000000" w:themeColor="text1"/>
          <w:sz w:val="28"/>
          <w:szCs w:val="28"/>
        </w:rPr>
        <w:softHyphen/>
        <w:t xml:space="preserve">работки, обслуживания, численности, управляемости и др. Применение тех или иных норм труда определяется степенью стабильности, повторяемости и уровнем продолжительности </w:t>
      </w:r>
      <w:r w:rsidRPr="00960C08">
        <w:rPr>
          <w:color w:val="000000" w:themeColor="text1"/>
          <w:sz w:val="28"/>
          <w:szCs w:val="28"/>
        </w:rPr>
        <w:softHyphen/>
        <w:t xml:space="preserve"> нормируемых работ (операций, комплексов операций и др.). Нормы должны быть прогрессивными и отражать современ</w:t>
      </w:r>
      <w:r w:rsidRPr="00960C08">
        <w:rPr>
          <w:color w:val="000000" w:themeColor="text1"/>
          <w:sz w:val="28"/>
          <w:szCs w:val="28"/>
        </w:rPr>
        <w:softHyphen/>
        <w:t xml:space="preserve">ное состояние развития работы учреждения, передовые приемы и методы труда. В каждом конкретном случае </w:t>
      </w:r>
      <w:r w:rsidR="00EB4798">
        <w:rPr>
          <w:sz w:val="28"/>
          <w:szCs w:val="28"/>
        </w:rPr>
        <w:t>МКУК «Киикский КДЦ»</w:t>
      </w:r>
      <w:r w:rsidR="000049E3">
        <w:rPr>
          <w:sz w:val="28"/>
          <w:szCs w:val="28"/>
        </w:rPr>
        <w:t xml:space="preserve"> </w:t>
      </w:r>
      <w:r w:rsidRPr="00960C08">
        <w:rPr>
          <w:color w:val="000000" w:themeColor="text1"/>
          <w:sz w:val="28"/>
          <w:szCs w:val="28"/>
        </w:rPr>
        <w:t>само</w:t>
      </w:r>
      <w:r w:rsidRPr="00960C08">
        <w:rPr>
          <w:color w:val="000000" w:themeColor="text1"/>
          <w:sz w:val="28"/>
          <w:szCs w:val="28"/>
        </w:rPr>
        <w:softHyphen/>
        <w:t>стоятельно принимает решение, какие виды норм и для каких ка</w:t>
      </w:r>
      <w:r w:rsidRPr="00960C08">
        <w:rPr>
          <w:color w:val="000000" w:themeColor="text1"/>
          <w:sz w:val="28"/>
          <w:szCs w:val="28"/>
        </w:rPr>
        <w:softHyphen/>
        <w:t xml:space="preserve">тегорий сотрудников ему лучше использовать. </w:t>
      </w:r>
    </w:p>
    <w:p w14:paraId="7DED2E29" w14:textId="77777777" w:rsidR="004334AD" w:rsidRPr="00960C08" w:rsidRDefault="004334AD" w:rsidP="00C13300">
      <w:pPr>
        <w:suppressAutoHyphens/>
        <w:spacing w:line="276" w:lineRule="auto"/>
        <w:ind w:firstLine="652"/>
        <w:contextualSpacing/>
        <w:jc w:val="both"/>
        <w:rPr>
          <w:color w:val="000000" w:themeColor="text1"/>
          <w:sz w:val="28"/>
          <w:szCs w:val="28"/>
        </w:rPr>
      </w:pPr>
      <w:r w:rsidRPr="00960C08">
        <w:rPr>
          <w:color w:val="000000" w:themeColor="text1"/>
          <w:sz w:val="28"/>
          <w:szCs w:val="28"/>
        </w:rPr>
        <w:t>Норма времени представляет собой регламентированную величину и показывает, какое количество времени необходимо сотруднику соответствующей квалификации на выполнение данной работы в конкретных производственных условиях. Эта норма всегда устанавливается в единицах времени: часах, мину</w:t>
      </w:r>
      <w:r w:rsidRPr="00960C08">
        <w:rPr>
          <w:color w:val="000000" w:themeColor="text1"/>
          <w:sz w:val="28"/>
          <w:szCs w:val="28"/>
        </w:rPr>
        <w:softHyphen/>
        <w:t xml:space="preserve">тах, секундах. В соответствии с нормами времени рассчитываются другие нормы труда.  </w:t>
      </w:r>
    </w:p>
    <w:p w14:paraId="0F10C3DF" w14:textId="77777777" w:rsidR="004334AD" w:rsidRPr="00960C08" w:rsidRDefault="004334AD" w:rsidP="00C13300">
      <w:pPr>
        <w:suppressAutoHyphens/>
        <w:spacing w:line="276" w:lineRule="auto"/>
        <w:ind w:firstLine="652"/>
        <w:contextualSpacing/>
        <w:jc w:val="both"/>
        <w:rPr>
          <w:color w:val="000000" w:themeColor="text1"/>
          <w:sz w:val="28"/>
          <w:szCs w:val="28"/>
        </w:rPr>
      </w:pPr>
      <w:r w:rsidRPr="00960C08">
        <w:rPr>
          <w:color w:val="000000" w:themeColor="text1"/>
          <w:sz w:val="28"/>
          <w:szCs w:val="28"/>
        </w:rPr>
        <w:t xml:space="preserve"> Норма выработки – это объем работы (количество обрабо</w:t>
      </w:r>
      <w:r w:rsidRPr="00960C08">
        <w:rPr>
          <w:color w:val="000000" w:themeColor="text1"/>
          <w:sz w:val="28"/>
          <w:szCs w:val="28"/>
        </w:rPr>
        <w:softHyphen/>
        <w:t>танных документов, и др.), который должен быть вы</w:t>
      </w:r>
      <w:r w:rsidRPr="00960C08">
        <w:rPr>
          <w:color w:val="000000" w:themeColor="text1"/>
          <w:sz w:val="28"/>
          <w:szCs w:val="28"/>
        </w:rPr>
        <w:softHyphen/>
        <w:t xml:space="preserve">полнен сотрудником или группой сотрудников в течение определенной единицы рабочего времени (час, смена и др.). Определяется исходя из нормы времени. </w:t>
      </w:r>
    </w:p>
    <w:p w14:paraId="113707EC" w14:textId="77777777" w:rsidR="004334AD" w:rsidRPr="00960C08" w:rsidRDefault="004334AD" w:rsidP="00C13300">
      <w:pPr>
        <w:suppressAutoHyphens/>
        <w:spacing w:line="276" w:lineRule="auto"/>
        <w:ind w:firstLine="652"/>
        <w:contextualSpacing/>
        <w:jc w:val="both"/>
        <w:rPr>
          <w:color w:val="000000" w:themeColor="text1"/>
          <w:sz w:val="28"/>
          <w:szCs w:val="28"/>
        </w:rPr>
      </w:pPr>
      <w:r w:rsidRPr="00960C08">
        <w:rPr>
          <w:color w:val="000000" w:themeColor="text1"/>
          <w:sz w:val="28"/>
          <w:szCs w:val="28"/>
        </w:rPr>
        <w:t>Норма обслуживания – это регламентированная числен</w:t>
      </w:r>
      <w:r w:rsidRPr="00960C08">
        <w:rPr>
          <w:color w:val="000000" w:themeColor="text1"/>
          <w:sz w:val="28"/>
          <w:szCs w:val="28"/>
        </w:rPr>
        <w:softHyphen/>
        <w:t>ность обслуживаемых рабочих мест, оборудования и др., которые должен обслуживать сотрудник или группа сотрудников соответ</w:t>
      </w:r>
      <w:r w:rsidRPr="00960C08">
        <w:rPr>
          <w:color w:val="000000" w:themeColor="text1"/>
          <w:sz w:val="28"/>
          <w:szCs w:val="28"/>
        </w:rPr>
        <w:softHyphen/>
        <w:t xml:space="preserve">ствующей квалификации в течение единицы рабочего времени. </w:t>
      </w:r>
    </w:p>
    <w:p w14:paraId="0737AE46" w14:textId="77777777" w:rsidR="004334AD" w:rsidRPr="00960C08" w:rsidRDefault="004334AD" w:rsidP="00C13300">
      <w:pPr>
        <w:suppressAutoHyphens/>
        <w:spacing w:line="276" w:lineRule="auto"/>
        <w:ind w:firstLine="652"/>
        <w:contextualSpacing/>
        <w:jc w:val="both"/>
        <w:rPr>
          <w:color w:val="000000" w:themeColor="text1"/>
          <w:sz w:val="28"/>
          <w:szCs w:val="28"/>
        </w:rPr>
      </w:pPr>
      <w:r w:rsidRPr="00960C08">
        <w:rPr>
          <w:color w:val="000000" w:themeColor="text1"/>
          <w:sz w:val="28"/>
          <w:szCs w:val="28"/>
        </w:rPr>
        <w:t>Норма численности – это минимально необходимый и достаточный штат при данных организационно–технических условиях и объеме работ. По нормам численности определя</w:t>
      </w:r>
      <w:r w:rsidRPr="00960C08">
        <w:rPr>
          <w:color w:val="000000" w:themeColor="text1"/>
          <w:sz w:val="28"/>
          <w:szCs w:val="28"/>
        </w:rPr>
        <w:softHyphen/>
        <w:t>ются также затраты труда по профессиям, специальности, груп</w:t>
      </w:r>
      <w:r w:rsidRPr="00960C08">
        <w:rPr>
          <w:color w:val="000000" w:themeColor="text1"/>
          <w:sz w:val="28"/>
          <w:szCs w:val="28"/>
        </w:rPr>
        <w:softHyphen/>
        <w:t xml:space="preserve">пам или видам работ в целом по учреждению или его структурным подразделениям. </w:t>
      </w:r>
    </w:p>
    <w:p w14:paraId="7E25561E" w14:textId="77777777" w:rsidR="004334AD" w:rsidRPr="00960C08" w:rsidRDefault="004334AD" w:rsidP="00C13300">
      <w:pPr>
        <w:suppressAutoHyphens/>
        <w:spacing w:line="276" w:lineRule="auto"/>
        <w:ind w:firstLine="652"/>
        <w:contextualSpacing/>
        <w:jc w:val="both"/>
        <w:rPr>
          <w:color w:val="000000" w:themeColor="text1"/>
          <w:sz w:val="28"/>
          <w:szCs w:val="28"/>
        </w:rPr>
      </w:pPr>
      <w:r w:rsidRPr="00960C08">
        <w:rPr>
          <w:color w:val="000000" w:themeColor="text1"/>
          <w:sz w:val="28"/>
          <w:szCs w:val="28"/>
        </w:rPr>
        <w:t>Норма управляемости представляет собой регламентиро</w:t>
      </w:r>
      <w:r w:rsidRPr="00960C08">
        <w:rPr>
          <w:color w:val="000000" w:themeColor="text1"/>
          <w:sz w:val="28"/>
          <w:szCs w:val="28"/>
        </w:rPr>
        <w:softHyphen/>
        <w:t>ванную численность подчиненных, которыми должен управлять руководитель.</w:t>
      </w:r>
    </w:p>
    <w:p w14:paraId="7965C0EB" w14:textId="77777777" w:rsidR="004334AD" w:rsidRPr="00960C08" w:rsidRDefault="004334AD" w:rsidP="00C13300">
      <w:pPr>
        <w:suppressAutoHyphens/>
        <w:spacing w:line="276" w:lineRule="auto"/>
        <w:ind w:firstLine="652"/>
        <w:contextualSpacing/>
        <w:jc w:val="both"/>
        <w:rPr>
          <w:color w:val="000000" w:themeColor="text1"/>
          <w:sz w:val="28"/>
          <w:szCs w:val="28"/>
        </w:rPr>
      </w:pPr>
      <w:r w:rsidRPr="00960C08">
        <w:rPr>
          <w:color w:val="000000" w:themeColor="text1"/>
          <w:sz w:val="28"/>
          <w:szCs w:val="28"/>
        </w:rPr>
        <w:t>В нормах должны быть учтены оперативное время, время на подготовительные и заключительные операции, обслуживание ра</w:t>
      </w:r>
      <w:r w:rsidRPr="00960C08">
        <w:rPr>
          <w:color w:val="000000" w:themeColor="text1"/>
          <w:sz w:val="28"/>
          <w:szCs w:val="28"/>
        </w:rPr>
        <w:softHyphen/>
        <w:t xml:space="preserve">бочего места, перерывы на отдых и личные потребности. </w:t>
      </w:r>
    </w:p>
    <w:p w14:paraId="4FA6F9AC" w14:textId="77777777" w:rsidR="004334AD" w:rsidRPr="00960C08" w:rsidRDefault="004334AD" w:rsidP="00C13300">
      <w:pPr>
        <w:suppressAutoHyphens/>
        <w:spacing w:line="276" w:lineRule="auto"/>
        <w:ind w:firstLine="652"/>
        <w:contextualSpacing/>
        <w:jc w:val="both"/>
        <w:rPr>
          <w:color w:val="000000" w:themeColor="text1"/>
          <w:sz w:val="28"/>
          <w:szCs w:val="28"/>
        </w:rPr>
      </w:pPr>
      <w:r w:rsidRPr="00960C08">
        <w:rPr>
          <w:color w:val="000000" w:themeColor="text1"/>
          <w:sz w:val="28"/>
          <w:szCs w:val="28"/>
        </w:rPr>
        <w:t>По степени укрупнения нормы могут быть дифференцирован</w:t>
      </w:r>
      <w:r w:rsidRPr="00960C08">
        <w:rPr>
          <w:color w:val="000000" w:themeColor="text1"/>
          <w:sz w:val="28"/>
          <w:szCs w:val="28"/>
        </w:rPr>
        <w:softHyphen/>
        <w:t xml:space="preserve">ными (операционными), укрупненными, комплексными. </w:t>
      </w:r>
    </w:p>
    <w:p w14:paraId="53C51087" w14:textId="77777777" w:rsidR="004334AD" w:rsidRPr="00960C08" w:rsidRDefault="004334AD" w:rsidP="00C13300">
      <w:pPr>
        <w:suppressAutoHyphens/>
        <w:spacing w:line="276" w:lineRule="auto"/>
        <w:ind w:firstLine="652"/>
        <w:contextualSpacing/>
        <w:jc w:val="both"/>
        <w:rPr>
          <w:color w:val="000000" w:themeColor="text1"/>
          <w:sz w:val="28"/>
          <w:szCs w:val="28"/>
        </w:rPr>
      </w:pPr>
      <w:r w:rsidRPr="00960C08">
        <w:rPr>
          <w:color w:val="000000" w:themeColor="text1"/>
          <w:sz w:val="28"/>
          <w:szCs w:val="28"/>
        </w:rPr>
        <w:lastRenderedPageBreak/>
        <w:t>Дифференцированные нормы устанавливаются на одну опе</w:t>
      </w:r>
      <w:r w:rsidRPr="00960C08">
        <w:rPr>
          <w:color w:val="000000" w:themeColor="text1"/>
          <w:sz w:val="28"/>
          <w:szCs w:val="28"/>
        </w:rPr>
        <w:softHyphen/>
        <w:t>рацию. Например, штемпелевание документов. Такие нормы дают возможность достичь точности при расчетах трудоемкости выпол</w:t>
      </w:r>
      <w:r w:rsidRPr="00960C08">
        <w:rPr>
          <w:color w:val="000000" w:themeColor="text1"/>
          <w:sz w:val="28"/>
          <w:szCs w:val="28"/>
        </w:rPr>
        <w:softHyphen/>
        <w:t xml:space="preserve">няемых работ, штатной численности и т. д. и являются основой при разработке комплексных норм.            </w:t>
      </w:r>
    </w:p>
    <w:p w14:paraId="4A17EB1A" w14:textId="77777777" w:rsidR="004334AD" w:rsidRPr="00960C08" w:rsidRDefault="004334AD" w:rsidP="00C13300">
      <w:pPr>
        <w:suppressAutoHyphens/>
        <w:spacing w:line="276" w:lineRule="auto"/>
        <w:ind w:firstLine="652"/>
        <w:contextualSpacing/>
        <w:jc w:val="both"/>
        <w:rPr>
          <w:color w:val="000000" w:themeColor="text1"/>
          <w:sz w:val="28"/>
          <w:szCs w:val="28"/>
        </w:rPr>
      </w:pPr>
      <w:r w:rsidRPr="00960C08">
        <w:rPr>
          <w:color w:val="000000" w:themeColor="text1"/>
          <w:sz w:val="28"/>
          <w:szCs w:val="28"/>
        </w:rPr>
        <w:t>Укрупненные нормы устанавливаются на взаимосвязанную группу операций или один процесс. Комплексные нормы устанавливаются на законченный, укруп</w:t>
      </w:r>
      <w:r w:rsidRPr="00960C08">
        <w:rPr>
          <w:color w:val="000000" w:themeColor="text1"/>
          <w:sz w:val="28"/>
          <w:szCs w:val="28"/>
        </w:rPr>
        <w:softHyphen/>
        <w:t>ненный комплекс взаимосвязанных работ. Основой этих норм являются операцион</w:t>
      </w:r>
      <w:r w:rsidRPr="00960C08">
        <w:rPr>
          <w:color w:val="000000" w:themeColor="text1"/>
          <w:sz w:val="28"/>
          <w:szCs w:val="28"/>
        </w:rPr>
        <w:softHyphen/>
        <w:t xml:space="preserve">ные нормы, входящие в комплекс или цикл. Правильный выбор того или иного вида нормы возможен только при детальном изучении трудового процесса.  </w:t>
      </w:r>
    </w:p>
    <w:p w14:paraId="12A3190B" w14:textId="77777777" w:rsidR="004334AD" w:rsidRPr="00960C08" w:rsidRDefault="004334AD" w:rsidP="00C13300">
      <w:pPr>
        <w:suppressAutoHyphens/>
        <w:spacing w:line="276" w:lineRule="auto"/>
        <w:ind w:firstLine="652"/>
        <w:contextualSpacing/>
        <w:jc w:val="both"/>
        <w:rPr>
          <w:color w:val="000000" w:themeColor="text1"/>
          <w:sz w:val="28"/>
          <w:szCs w:val="28"/>
        </w:rPr>
      </w:pPr>
      <w:r w:rsidRPr="00960C08">
        <w:rPr>
          <w:color w:val="000000" w:themeColor="text1"/>
          <w:sz w:val="28"/>
          <w:szCs w:val="28"/>
        </w:rPr>
        <w:t xml:space="preserve">Существуют разновидности норм и по сфере их действия: </w:t>
      </w:r>
    </w:p>
    <w:p w14:paraId="1604713F" w14:textId="77777777" w:rsidR="004334AD" w:rsidRPr="00960C08" w:rsidRDefault="004334AD" w:rsidP="00C13300">
      <w:pPr>
        <w:pStyle w:val="a3"/>
        <w:numPr>
          <w:ilvl w:val="0"/>
          <w:numId w:val="3"/>
        </w:numPr>
        <w:suppressAutoHyphens/>
        <w:spacing w:line="276" w:lineRule="auto"/>
        <w:ind w:left="0" w:firstLine="652"/>
        <w:jc w:val="both"/>
        <w:rPr>
          <w:rFonts w:ascii="Times New Roman" w:hAnsi="Times New Roman" w:cs="Times New Roman"/>
          <w:color w:val="000000" w:themeColor="text1"/>
          <w:sz w:val="28"/>
          <w:szCs w:val="28"/>
        </w:rPr>
      </w:pPr>
      <w:r w:rsidRPr="00960C08">
        <w:rPr>
          <w:rFonts w:ascii="Times New Roman" w:hAnsi="Times New Roman" w:cs="Times New Roman"/>
          <w:color w:val="000000" w:themeColor="text1"/>
          <w:sz w:val="28"/>
          <w:szCs w:val="28"/>
        </w:rPr>
        <w:t xml:space="preserve">Местные нормы разрабатываются самим учреждением и действуют в рамках его структурных подразделений; </w:t>
      </w:r>
    </w:p>
    <w:p w14:paraId="437944D8" w14:textId="77777777" w:rsidR="004334AD" w:rsidRPr="00960C08" w:rsidRDefault="004334AD" w:rsidP="00C13300">
      <w:pPr>
        <w:pStyle w:val="a3"/>
        <w:numPr>
          <w:ilvl w:val="0"/>
          <w:numId w:val="3"/>
        </w:numPr>
        <w:suppressAutoHyphens/>
        <w:spacing w:line="276" w:lineRule="auto"/>
        <w:ind w:left="0" w:firstLine="652"/>
        <w:jc w:val="both"/>
        <w:rPr>
          <w:rFonts w:ascii="Times New Roman" w:hAnsi="Times New Roman" w:cs="Times New Roman"/>
          <w:color w:val="000000" w:themeColor="text1"/>
          <w:sz w:val="28"/>
          <w:szCs w:val="28"/>
        </w:rPr>
      </w:pPr>
      <w:r w:rsidRPr="00960C08">
        <w:rPr>
          <w:rFonts w:ascii="Times New Roman" w:hAnsi="Times New Roman" w:cs="Times New Roman"/>
          <w:color w:val="000000" w:themeColor="text1"/>
          <w:sz w:val="28"/>
          <w:szCs w:val="28"/>
        </w:rPr>
        <w:t>Отраслевые нормы устанавливаются на однотипные ра</w:t>
      </w:r>
      <w:r w:rsidRPr="00960C08">
        <w:rPr>
          <w:rFonts w:ascii="Times New Roman" w:hAnsi="Times New Roman" w:cs="Times New Roman"/>
          <w:color w:val="000000" w:themeColor="text1"/>
          <w:sz w:val="28"/>
          <w:szCs w:val="28"/>
        </w:rPr>
        <w:softHyphen/>
        <w:t>боты, выполняемые в различных учреждениях одной от</w:t>
      </w:r>
      <w:r w:rsidRPr="00960C08">
        <w:rPr>
          <w:rFonts w:ascii="Times New Roman" w:hAnsi="Times New Roman" w:cs="Times New Roman"/>
          <w:color w:val="000000" w:themeColor="text1"/>
          <w:sz w:val="28"/>
          <w:szCs w:val="28"/>
        </w:rPr>
        <w:softHyphen/>
        <w:t>расли при относительно одинаковых организационно</w:t>
      </w:r>
      <w:r w:rsidRPr="00960C08">
        <w:rPr>
          <w:rFonts w:ascii="Times New Roman" w:hAnsi="Times New Roman" w:cs="Times New Roman"/>
          <w:color w:val="000000" w:themeColor="text1"/>
          <w:sz w:val="28"/>
          <w:szCs w:val="28"/>
        </w:rPr>
        <w:softHyphen/>
        <w:t xml:space="preserve">-технических условиях; </w:t>
      </w:r>
    </w:p>
    <w:p w14:paraId="1E52ECD6" w14:textId="77777777" w:rsidR="004334AD" w:rsidRDefault="004334AD" w:rsidP="00C13300">
      <w:pPr>
        <w:pStyle w:val="a3"/>
        <w:numPr>
          <w:ilvl w:val="0"/>
          <w:numId w:val="3"/>
        </w:numPr>
        <w:suppressAutoHyphens/>
        <w:spacing w:line="276" w:lineRule="auto"/>
        <w:ind w:left="0" w:firstLine="652"/>
        <w:jc w:val="both"/>
        <w:rPr>
          <w:rFonts w:ascii="Times New Roman" w:hAnsi="Times New Roman" w:cs="Times New Roman"/>
          <w:color w:val="000000" w:themeColor="text1"/>
          <w:sz w:val="28"/>
          <w:szCs w:val="28"/>
        </w:rPr>
      </w:pPr>
      <w:r w:rsidRPr="00960C08">
        <w:rPr>
          <w:rFonts w:ascii="Times New Roman" w:hAnsi="Times New Roman" w:cs="Times New Roman"/>
          <w:color w:val="000000" w:themeColor="text1"/>
          <w:sz w:val="28"/>
          <w:szCs w:val="28"/>
        </w:rPr>
        <w:t>Типовые нормы разрабатываются применительно к усред</w:t>
      </w:r>
      <w:r w:rsidRPr="00960C08">
        <w:rPr>
          <w:rFonts w:ascii="Times New Roman" w:hAnsi="Times New Roman" w:cs="Times New Roman"/>
          <w:color w:val="000000" w:themeColor="text1"/>
          <w:sz w:val="28"/>
          <w:szCs w:val="28"/>
        </w:rPr>
        <w:softHyphen/>
        <w:t>ненному технологическому процессу. Это определяет их рекомендательный характер и дает возможность учреждению корректировать нормативную величину в зависимости от конкретных организационно–технических условий.</w:t>
      </w:r>
    </w:p>
    <w:p w14:paraId="6E548377" w14:textId="77777777" w:rsidR="0011200A" w:rsidRPr="00960C08" w:rsidRDefault="0011200A" w:rsidP="00C13300">
      <w:pPr>
        <w:pStyle w:val="a3"/>
        <w:suppressAutoHyphens/>
        <w:spacing w:after="240" w:line="300" w:lineRule="auto"/>
        <w:ind w:left="652"/>
        <w:jc w:val="both"/>
        <w:rPr>
          <w:rFonts w:ascii="Times New Roman" w:hAnsi="Times New Roman" w:cs="Times New Roman"/>
          <w:color w:val="000000" w:themeColor="text1"/>
          <w:sz w:val="28"/>
          <w:szCs w:val="28"/>
        </w:rPr>
      </w:pPr>
    </w:p>
    <w:p w14:paraId="3B444F23" w14:textId="77777777" w:rsidR="004334AD" w:rsidRPr="009E04AB" w:rsidRDefault="004334AD" w:rsidP="00C13300">
      <w:pPr>
        <w:pStyle w:val="1"/>
        <w:numPr>
          <w:ilvl w:val="1"/>
          <w:numId w:val="1"/>
        </w:numPr>
        <w:suppressAutoHyphens/>
        <w:spacing w:before="0" w:line="360" w:lineRule="auto"/>
        <w:contextualSpacing/>
        <w:jc w:val="center"/>
        <w:rPr>
          <w:rFonts w:ascii="Times New Roman" w:hAnsi="Times New Roman" w:cs="Times New Roman"/>
          <w:b/>
          <w:color w:val="auto"/>
          <w:sz w:val="28"/>
          <w:szCs w:val="28"/>
        </w:rPr>
      </w:pPr>
      <w:bookmarkStart w:id="18" w:name="_Toc460280224"/>
      <w:bookmarkStart w:id="19" w:name="_Toc475009811"/>
      <w:bookmarkStart w:id="20" w:name="_Toc477874447"/>
      <w:bookmarkStart w:id="21" w:name="_Toc499300135"/>
      <w:bookmarkStart w:id="22" w:name="_Toc504913324"/>
      <w:bookmarkStart w:id="23" w:name="_Toc132419911"/>
      <w:r w:rsidRPr="009E04AB">
        <w:rPr>
          <w:rFonts w:ascii="Times New Roman" w:hAnsi="Times New Roman" w:cs="Times New Roman"/>
          <w:b/>
          <w:color w:val="auto"/>
          <w:sz w:val="28"/>
          <w:szCs w:val="28"/>
        </w:rPr>
        <w:t>Методы нормирования</w:t>
      </w:r>
      <w:bookmarkEnd w:id="18"/>
      <w:bookmarkEnd w:id="19"/>
      <w:bookmarkEnd w:id="20"/>
      <w:bookmarkEnd w:id="21"/>
      <w:bookmarkEnd w:id="22"/>
      <w:bookmarkEnd w:id="23"/>
    </w:p>
    <w:p w14:paraId="469CC290" w14:textId="77777777" w:rsidR="004334AD" w:rsidRPr="00960C08" w:rsidRDefault="004334AD" w:rsidP="00C13300">
      <w:pPr>
        <w:suppressAutoHyphens/>
        <w:spacing w:line="276" w:lineRule="auto"/>
        <w:ind w:firstLine="709"/>
        <w:contextualSpacing/>
        <w:jc w:val="both"/>
        <w:rPr>
          <w:color w:val="000000" w:themeColor="text1"/>
          <w:sz w:val="28"/>
          <w:szCs w:val="28"/>
        </w:rPr>
      </w:pPr>
      <w:r w:rsidRPr="00960C08">
        <w:rPr>
          <w:color w:val="000000" w:themeColor="text1"/>
          <w:sz w:val="28"/>
          <w:szCs w:val="28"/>
        </w:rPr>
        <w:t>Методы нормирования труда – это способы исследования и проектирования трудового процесса для установления норм труда. В процессе нормирования должны учитываться особенности про</w:t>
      </w:r>
      <w:r w:rsidRPr="00960C08">
        <w:rPr>
          <w:color w:val="000000" w:themeColor="text1"/>
          <w:sz w:val="28"/>
          <w:szCs w:val="28"/>
        </w:rPr>
        <w:softHyphen/>
        <w:t xml:space="preserve">изводственной деятельности структурных подразделений: </w:t>
      </w:r>
    </w:p>
    <w:p w14:paraId="06E0E7C8" w14:textId="77777777" w:rsidR="004334AD" w:rsidRPr="00960C08" w:rsidRDefault="004334AD" w:rsidP="00C13300">
      <w:pPr>
        <w:pStyle w:val="a3"/>
        <w:numPr>
          <w:ilvl w:val="0"/>
          <w:numId w:val="6"/>
        </w:numPr>
        <w:tabs>
          <w:tab w:val="left" w:pos="720"/>
        </w:tabs>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 xml:space="preserve">Цели отдела; </w:t>
      </w:r>
    </w:p>
    <w:p w14:paraId="7D28927C" w14:textId="77777777" w:rsidR="004334AD" w:rsidRPr="00960C08" w:rsidRDefault="004334AD" w:rsidP="00C13300">
      <w:pPr>
        <w:pStyle w:val="a3"/>
        <w:numPr>
          <w:ilvl w:val="0"/>
          <w:numId w:val="6"/>
        </w:numPr>
        <w:tabs>
          <w:tab w:val="left" w:pos="720"/>
        </w:tabs>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 xml:space="preserve">Умственный характер деятельности сотрудников, наличие в ней творческих элементов; </w:t>
      </w:r>
    </w:p>
    <w:p w14:paraId="18888D0B" w14:textId="77777777" w:rsidR="004334AD" w:rsidRPr="00960C08" w:rsidRDefault="004334AD" w:rsidP="00C13300">
      <w:pPr>
        <w:pStyle w:val="a3"/>
        <w:numPr>
          <w:ilvl w:val="0"/>
          <w:numId w:val="6"/>
        </w:numPr>
        <w:tabs>
          <w:tab w:val="left" w:pos="720"/>
        </w:tabs>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 xml:space="preserve">Частые переключения сотрудника с одного вида работы на другой; </w:t>
      </w:r>
    </w:p>
    <w:p w14:paraId="4997AB59" w14:textId="77777777" w:rsidR="004334AD" w:rsidRPr="00960C08" w:rsidRDefault="004334AD" w:rsidP="00C13300">
      <w:pPr>
        <w:pStyle w:val="a3"/>
        <w:numPr>
          <w:ilvl w:val="0"/>
          <w:numId w:val="6"/>
        </w:numPr>
        <w:tabs>
          <w:tab w:val="left" w:pos="720"/>
        </w:tabs>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Сложность в учете затрат рабочего времени на некоторые виды работ. Качество норм труда зависит от наличия достаточной и ка</w:t>
      </w:r>
      <w:r w:rsidRPr="00960C08">
        <w:rPr>
          <w:rFonts w:ascii="Times New Roman" w:hAnsi="Times New Roman" w:cs="Times New Roman"/>
          <w:sz w:val="28"/>
          <w:szCs w:val="28"/>
        </w:rPr>
        <w:softHyphen/>
        <w:t xml:space="preserve">чественной информации об объекте нормирования и методов нормирования. </w:t>
      </w:r>
    </w:p>
    <w:p w14:paraId="5A9552B1" w14:textId="77777777" w:rsidR="004334AD" w:rsidRPr="00960C08" w:rsidRDefault="004334AD" w:rsidP="00C13300">
      <w:pPr>
        <w:suppressAutoHyphens/>
        <w:spacing w:line="276" w:lineRule="auto"/>
        <w:ind w:firstLine="709"/>
        <w:contextualSpacing/>
        <w:jc w:val="both"/>
        <w:rPr>
          <w:color w:val="000000" w:themeColor="text1"/>
          <w:sz w:val="28"/>
          <w:szCs w:val="28"/>
        </w:rPr>
      </w:pPr>
      <w:r w:rsidRPr="00960C08">
        <w:rPr>
          <w:color w:val="000000" w:themeColor="text1"/>
          <w:sz w:val="28"/>
          <w:szCs w:val="28"/>
        </w:rPr>
        <w:t>Различают два основных вида методов нормирования затрат рабочего времени: суммарный и аналитический. Суммарный метод не является научно обоснованным. При суммарном нормировании фиксируется существующее состоя</w:t>
      </w:r>
      <w:r w:rsidRPr="00960C08">
        <w:rPr>
          <w:color w:val="000000" w:themeColor="text1"/>
          <w:sz w:val="28"/>
          <w:szCs w:val="28"/>
        </w:rPr>
        <w:softHyphen/>
        <w:t>ние. Норма времени устанавливается на всю нормируемую рабо</w:t>
      </w:r>
      <w:r w:rsidRPr="00960C08">
        <w:rPr>
          <w:color w:val="000000" w:themeColor="text1"/>
          <w:sz w:val="28"/>
          <w:szCs w:val="28"/>
        </w:rPr>
        <w:softHyphen/>
        <w:t xml:space="preserve">ту без детального изучения, анализа и расчета продолжительности отдельных </w:t>
      </w:r>
      <w:r w:rsidRPr="00960C08">
        <w:rPr>
          <w:color w:val="000000" w:themeColor="text1"/>
          <w:sz w:val="28"/>
          <w:szCs w:val="28"/>
        </w:rPr>
        <w:lastRenderedPageBreak/>
        <w:t>элементов, а также факторов, влияющих на продолжи</w:t>
      </w:r>
      <w:r w:rsidRPr="00960C08">
        <w:rPr>
          <w:color w:val="000000" w:themeColor="text1"/>
          <w:sz w:val="28"/>
          <w:szCs w:val="28"/>
        </w:rPr>
        <w:softHyphen/>
        <w:t>тельность ее выполнения. Разновидности суммарного метода: опытный (на основе опы</w:t>
      </w:r>
      <w:r w:rsidRPr="00960C08">
        <w:rPr>
          <w:color w:val="000000" w:themeColor="text1"/>
          <w:sz w:val="28"/>
          <w:szCs w:val="28"/>
        </w:rPr>
        <w:softHyphen/>
        <w:t>та работы), статистический (на основе оперативного и статистического учета), сравнительный (путем сравнения с ранее разрабо</w:t>
      </w:r>
      <w:r w:rsidRPr="00960C08">
        <w:rPr>
          <w:color w:val="000000" w:themeColor="text1"/>
          <w:sz w:val="28"/>
          <w:szCs w:val="28"/>
        </w:rPr>
        <w:softHyphen/>
        <w:t xml:space="preserve">танными нормами). При опытном методе нормирования норма устанавливается на основе личного опыта нормировщика с использованием данных оперативного учета.  </w:t>
      </w:r>
    </w:p>
    <w:p w14:paraId="2D923694" w14:textId="77777777" w:rsidR="004334AD" w:rsidRPr="00960C08" w:rsidRDefault="004334AD" w:rsidP="00C13300">
      <w:pPr>
        <w:suppressAutoHyphens/>
        <w:spacing w:line="276" w:lineRule="auto"/>
        <w:ind w:firstLine="709"/>
        <w:contextualSpacing/>
        <w:jc w:val="both"/>
        <w:rPr>
          <w:color w:val="000000" w:themeColor="text1"/>
          <w:sz w:val="28"/>
          <w:szCs w:val="28"/>
        </w:rPr>
      </w:pPr>
      <w:r w:rsidRPr="00960C08">
        <w:rPr>
          <w:color w:val="000000" w:themeColor="text1"/>
          <w:sz w:val="28"/>
          <w:szCs w:val="28"/>
        </w:rPr>
        <w:t>Статистический метод предполагает установление норм на основе данных статистического учета, объема выработки испол</w:t>
      </w:r>
      <w:r w:rsidRPr="00960C08">
        <w:rPr>
          <w:color w:val="000000" w:themeColor="text1"/>
          <w:sz w:val="28"/>
          <w:szCs w:val="28"/>
        </w:rPr>
        <w:softHyphen/>
        <w:t>нителями по отдельным процессам за конкретный период работы. При сравнительном методе нормирования норма времени устанавливается путем сравнения ее с аналогичной операцией, на которую норма уже существует. При опытном и статистическом методах нормирования ис</w:t>
      </w:r>
      <w:r w:rsidRPr="00960C08">
        <w:rPr>
          <w:color w:val="000000" w:themeColor="text1"/>
          <w:sz w:val="28"/>
          <w:szCs w:val="28"/>
        </w:rPr>
        <w:softHyphen/>
        <w:t>пользуются анкетный опрос и карты экспертных оценок. Анкетный опрос требует серьезной подготовки. На начальном этапе разрабатывается анкета. Состав вопросов в ней определяется задачами исследования. Лучше, если анкета будет анонимной. Это обеспечит более откровенные ответы опрашиваемых о недостат</w:t>
      </w:r>
      <w:r w:rsidRPr="00960C08">
        <w:rPr>
          <w:color w:val="000000" w:themeColor="text1"/>
          <w:sz w:val="28"/>
          <w:szCs w:val="28"/>
        </w:rPr>
        <w:softHyphen/>
        <w:t>ках в организации труда и управления в организации. Анкетный опрос может проводиться как самостоятельно, так и совместно с наблюдениями (фотография рабочего дня, хронометраж) до, одновременно и после них. Экспертная оценка размера трудозатрат, учитываемых при разработке норм времени, проводится группой квалифицирован</w:t>
      </w:r>
      <w:r w:rsidRPr="00960C08">
        <w:rPr>
          <w:color w:val="000000" w:themeColor="text1"/>
          <w:sz w:val="28"/>
          <w:szCs w:val="28"/>
        </w:rPr>
        <w:softHyphen/>
        <w:t>ных специалистов. С этой целью составляется анкета опроса экс</w:t>
      </w:r>
      <w:r w:rsidRPr="00960C08">
        <w:rPr>
          <w:color w:val="000000" w:themeColor="text1"/>
          <w:sz w:val="28"/>
          <w:szCs w:val="28"/>
        </w:rPr>
        <w:softHyphen/>
        <w:t xml:space="preserve">перта, заполняемая каждым экспертом в отдельности, а затем все данные анкет обобщаются. </w:t>
      </w:r>
    </w:p>
    <w:p w14:paraId="5D44A348" w14:textId="77777777" w:rsidR="004334AD" w:rsidRPr="00960C08" w:rsidRDefault="004334AD" w:rsidP="00C13300">
      <w:pPr>
        <w:suppressAutoHyphens/>
        <w:spacing w:line="276" w:lineRule="auto"/>
        <w:ind w:firstLine="709"/>
        <w:contextualSpacing/>
        <w:jc w:val="both"/>
        <w:rPr>
          <w:color w:val="000000" w:themeColor="text1"/>
          <w:sz w:val="28"/>
          <w:szCs w:val="28"/>
        </w:rPr>
      </w:pPr>
      <w:r w:rsidRPr="00960C08">
        <w:rPr>
          <w:color w:val="000000" w:themeColor="text1"/>
          <w:sz w:val="28"/>
          <w:szCs w:val="28"/>
        </w:rPr>
        <w:t>Метод разработки норм, основанный на исходных данных, полученных экспертным путем, рекомендуют использовать при проектировании временных регламентирующих материалов, если отсутствуют статистические данные о трудоемкости работ и влия</w:t>
      </w:r>
      <w:r w:rsidRPr="00960C08">
        <w:rPr>
          <w:color w:val="000000" w:themeColor="text1"/>
          <w:sz w:val="28"/>
          <w:szCs w:val="28"/>
        </w:rPr>
        <w:softHyphen/>
        <w:t xml:space="preserve">ющих на них факторах. </w:t>
      </w:r>
    </w:p>
    <w:p w14:paraId="2D38E0FE" w14:textId="77777777" w:rsidR="004334AD" w:rsidRPr="00960C08" w:rsidRDefault="004334AD" w:rsidP="00C13300">
      <w:pPr>
        <w:suppressAutoHyphens/>
        <w:spacing w:line="276" w:lineRule="auto"/>
        <w:ind w:firstLine="709"/>
        <w:contextualSpacing/>
        <w:jc w:val="both"/>
        <w:rPr>
          <w:color w:val="000000" w:themeColor="text1"/>
          <w:sz w:val="28"/>
          <w:szCs w:val="28"/>
        </w:rPr>
      </w:pPr>
      <w:r w:rsidRPr="00960C08">
        <w:rPr>
          <w:color w:val="000000" w:themeColor="text1"/>
          <w:sz w:val="28"/>
          <w:szCs w:val="28"/>
        </w:rPr>
        <w:t xml:space="preserve">Основным методом для установления норм времени в </w:t>
      </w:r>
      <w:r w:rsidR="00EB4798">
        <w:rPr>
          <w:color w:val="000000" w:themeColor="text1"/>
          <w:sz w:val="28"/>
          <w:szCs w:val="28"/>
        </w:rPr>
        <w:t>МКУК «Киикский КДЦ»</w:t>
      </w:r>
      <w:r w:rsidR="000049E3">
        <w:rPr>
          <w:color w:val="000000" w:themeColor="text1"/>
          <w:sz w:val="28"/>
          <w:szCs w:val="28"/>
        </w:rPr>
        <w:t xml:space="preserve"> </w:t>
      </w:r>
      <w:r w:rsidRPr="00960C08">
        <w:rPr>
          <w:color w:val="000000" w:themeColor="text1"/>
          <w:sz w:val="28"/>
          <w:szCs w:val="28"/>
        </w:rPr>
        <w:t>является аналитический. Аналитический метод нормирования позволяет разрабо</w:t>
      </w:r>
      <w:r w:rsidRPr="00960C08">
        <w:rPr>
          <w:color w:val="000000" w:themeColor="text1"/>
          <w:sz w:val="28"/>
          <w:szCs w:val="28"/>
        </w:rPr>
        <w:softHyphen/>
        <w:t>тать научно обоснованные нормы, способствующие повышению производительности и эффективности труда. Его суть состоит в том, что норма устанавливается на основе тщательного изуче</w:t>
      </w:r>
      <w:r w:rsidRPr="00960C08">
        <w:rPr>
          <w:color w:val="000000" w:themeColor="text1"/>
          <w:sz w:val="28"/>
          <w:szCs w:val="28"/>
        </w:rPr>
        <w:softHyphen/>
        <w:t>ния и выявления всех производственных возможностей учреждения. Нормируемый процесс разделяется на отдельные операции. Норма устанавливается на основе исследования каждой опера</w:t>
      </w:r>
      <w:r w:rsidRPr="00960C08">
        <w:rPr>
          <w:color w:val="000000" w:themeColor="text1"/>
          <w:sz w:val="28"/>
          <w:szCs w:val="28"/>
        </w:rPr>
        <w:softHyphen/>
        <w:t>ции. При этом особое внимание обращают на четкое и научно обоснованное описание содержания нормируемых объектов (про</w:t>
      </w:r>
      <w:r w:rsidRPr="00960C08">
        <w:rPr>
          <w:color w:val="000000" w:themeColor="text1"/>
          <w:sz w:val="28"/>
          <w:szCs w:val="28"/>
        </w:rPr>
        <w:softHyphen/>
        <w:t>цесса, операции). Используемые термины должны быть понятны</w:t>
      </w:r>
      <w:r w:rsidRPr="00960C08">
        <w:rPr>
          <w:color w:val="000000" w:themeColor="text1"/>
          <w:sz w:val="28"/>
          <w:szCs w:val="28"/>
        </w:rPr>
        <w:softHyphen/>
        <w:t xml:space="preserve">ми и соответствовать действующим нормативным документам.  </w:t>
      </w:r>
    </w:p>
    <w:p w14:paraId="7A1C2FF6" w14:textId="77777777" w:rsidR="004334AD" w:rsidRPr="00960C08" w:rsidRDefault="004334AD" w:rsidP="00C13300">
      <w:pPr>
        <w:suppressAutoHyphens/>
        <w:spacing w:line="276" w:lineRule="auto"/>
        <w:ind w:firstLine="709"/>
        <w:contextualSpacing/>
        <w:jc w:val="both"/>
        <w:rPr>
          <w:color w:val="000000" w:themeColor="text1"/>
          <w:sz w:val="28"/>
          <w:szCs w:val="28"/>
        </w:rPr>
      </w:pPr>
      <w:r w:rsidRPr="00960C08">
        <w:rPr>
          <w:color w:val="000000" w:themeColor="text1"/>
          <w:sz w:val="28"/>
          <w:szCs w:val="28"/>
        </w:rPr>
        <w:lastRenderedPageBreak/>
        <w:t>Последовательность проведения нормирования труда аналитиче</w:t>
      </w:r>
      <w:r w:rsidRPr="00960C08">
        <w:rPr>
          <w:color w:val="000000" w:themeColor="text1"/>
          <w:sz w:val="28"/>
          <w:szCs w:val="28"/>
        </w:rPr>
        <w:softHyphen/>
        <w:t xml:space="preserve">ским методом следующая: </w:t>
      </w:r>
    </w:p>
    <w:p w14:paraId="2668D958" w14:textId="77777777" w:rsidR="004334AD" w:rsidRPr="00960C08" w:rsidRDefault="004334AD" w:rsidP="00C13300">
      <w:pPr>
        <w:pStyle w:val="a3"/>
        <w:numPr>
          <w:ilvl w:val="0"/>
          <w:numId w:val="4"/>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 xml:space="preserve">Изучение методических и нормативных материалов по труду; </w:t>
      </w:r>
    </w:p>
    <w:p w14:paraId="1F66CAE1" w14:textId="77777777" w:rsidR="004334AD" w:rsidRPr="00960C08" w:rsidRDefault="004334AD" w:rsidP="00C13300">
      <w:pPr>
        <w:pStyle w:val="a3"/>
        <w:numPr>
          <w:ilvl w:val="0"/>
          <w:numId w:val="4"/>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 xml:space="preserve">Составление перечня работ, подлежащих нормированию, расчленение их на операции, элементы и др.; </w:t>
      </w:r>
    </w:p>
    <w:p w14:paraId="4581DF46" w14:textId="77777777" w:rsidR="004334AD" w:rsidRPr="00960C08" w:rsidRDefault="004334AD" w:rsidP="00C13300">
      <w:pPr>
        <w:pStyle w:val="a3"/>
        <w:numPr>
          <w:ilvl w:val="0"/>
          <w:numId w:val="4"/>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Анализ технологического процесса и последовательности выполнения операций (элементов);</w:t>
      </w:r>
    </w:p>
    <w:p w14:paraId="225F497D" w14:textId="77777777" w:rsidR="004334AD" w:rsidRPr="00960C08" w:rsidRDefault="004334AD" w:rsidP="00C13300">
      <w:pPr>
        <w:pStyle w:val="a3"/>
        <w:numPr>
          <w:ilvl w:val="0"/>
          <w:numId w:val="4"/>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Изучение рациональности использования ручных при</w:t>
      </w:r>
      <w:r w:rsidRPr="00960C08">
        <w:rPr>
          <w:rFonts w:ascii="Times New Roman" w:hAnsi="Times New Roman" w:cs="Times New Roman"/>
          <w:sz w:val="28"/>
          <w:szCs w:val="28"/>
        </w:rPr>
        <w:softHyphen/>
        <w:t xml:space="preserve">емов труда и возможной замены его компьютерной технологией; </w:t>
      </w:r>
    </w:p>
    <w:p w14:paraId="3C92F7B5" w14:textId="77777777" w:rsidR="004334AD" w:rsidRPr="00960C08" w:rsidRDefault="004334AD" w:rsidP="00C13300">
      <w:pPr>
        <w:pStyle w:val="a3"/>
        <w:numPr>
          <w:ilvl w:val="0"/>
          <w:numId w:val="4"/>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 xml:space="preserve">Анализ организации рабочих мест с целью устранения организационно-технических недостатков; </w:t>
      </w:r>
    </w:p>
    <w:p w14:paraId="6D35B68A" w14:textId="77777777" w:rsidR="004334AD" w:rsidRPr="00960C08" w:rsidRDefault="004334AD" w:rsidP="00C13300">
      <w:pPr>
        <w:pStyle w:val="a3"/>
        <w:numPr>
          <w:ilvl w:val="0"/>
          <w:numId w:val="4"/>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Выявление времени, необходимого на подготовительно</w:t>
      </w:r>
      <w:r w:rsidRPr="00960C08">
        <w:rPr>
          <w:rFonts w:ascii="Times New Roman" w:hAnsi="Times New Roman" w:cs="Times New Roman"/>
          <w:sz w:val="28"/>
          <w:szCs w:val="28"/>
        </w:rPr>
        <w:softHyphen/>
        <w:t xml:space="preserve"> заключительную работу по обслуживанию рабочего места; </w:t>
      </w:r>
    </w:p>
    <w:p w14:paraId="40A8B987" w14:textId="77777777" w:rsidR="004334AD" w:rsidRPr="00960C08" w:rsidRDefault="004334AD" w:rsidP="00C13300">
      <w:pPr>
        <w:pStyle w:val="a3"/>
        <w:numPr>
          <w:ilvl w:val="0"/>
          <w:numId w:val="4"/>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Проектирование состава технологического процесса и по</w:t>
      </w:r>
      <w:r w:rsidRPr="00960C08">
        <w:rPr>
          <w:rFonts w:ascii="Times New Roman" w:hAnsi="Times New Roman" w:cs="Times New Roman"/>
          <w:sz w:val="28"/>
          <w:szCs w:val="28"/>
        </w:rPr>
        <w:softHyphen/>
        <w:t>следовательности его элементов с учетом факторов, влия</w:t>
      </w:r>
      <w:r w:rsidRPr="00960C08">
        <w:rPr>
          <w:rFonts w:ascii="Times New Roman" w:hAnsi="Times New Roman" w:cs="Times New Roman"/>
          <w:sz w:val="28"/>
          <w:szCs w:val="28"/>
        </w:rPr>
        <w:softHyphen/>
        <w:t xml:space="preserve">ющих на их продолжительность; </w:t>
      </w:r>
    </w:p>
    <w:p w14:paraId="23E25160" w14:textId="77777777" w:rsidR="004334AD" w:rsidRPr="00960C08" w:rsidRDefault="004334AD" w:rsidP="00C13300">
      <w:pPr>
        <w:pStyle w:val="a3"/>
        <w:numPr>
          <w:ilvl w:val="0"/>
          <w:numId w:val="4"/>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 xml:space="preserve">Определение продолжительности выполнения каждого элемента и процесса в целом. </w:t>
      </w:r>
    </w:p>
    <w:p w14:paraId="3C58A7D7" w14:textId="77777777" w:rsidR="004334AD" w:rsidRPr="00960C08" w:rsidRDefault="004334AD" w:rsidP="00C13300">
      <w:pPr>
        <w:suppressAutoHyphens/>
        <w:spacing w:line="276" w:lineRule="auto"/>
        <w:ind w:firstLine="709"/>
        <w:contextualSpacing/>
        <w:jc w:val="both"/>
        <w:rPr>
          <w:color w:val="000000" w:themeColor="text1"/>
          <w:sz w:val="28"/>
          <w:szCs w:val="28"/>
        </w:rPr>
      </w:pPr>
      <w:r w:rsidRPr="00960C08">
        <w:rPr>
          <w:color w:val="000000" w:themeColor="text1"/>
          <w:sz w:val="28"/>
          <w:szCs w:val="28"/>
        </w:rPr>
        <w:t>По методике получения исходных данных аналитический метод делится на аналитически–расчетный (базой расчета норм являются нормативные материалы) и аналитически–исследовательский (исходная информация получается путем наблюдений или экспериментов: хронометраж, фотография рабочего дня). При аналитически–расчетном методе нормы рассчитывают</w:t>
      </w:r>
      <w:r w:rsidRPr="00960C08">
        <w:rPr>
          <w:color w:val="000000" w:themeColor="text1"/>
          <w:sz w:val="28"/>
          <w:szCs w:val="28"/>
        </w:rPr>
        <w:softHyphen/>
        <w:t>ся на основе готовых справочных данных по нормативам времени. Он обеспечивает необходимую степень обоснованности норм при значительно меньших по сравнению с исследовательскими мето</w:t>
      </w:r>
      <w:r w:rsidRPr="00960C08">
        <w:rPr>
          <w:color w:val="000000" w:themeColor="text1"/>
          <w:sz w:val="28"/>
          <w:szCs w:val="28"/>
        </w:rPr>
        <w:softHyphen/>
        <w:t>дами затратах на сбор исходной информации. При отсутствии нормативно–исходной информации применяется</w:t>
      </w:r>
      <w:r w:rsidRPr="00960C08">
        <w:rPr>
          <w:color w:val="000000" w:themeColor="text1"/>
          <w:sz w:val="28"/>
          <w:szCs w:val="28"/>
        </w:rPr>
        <w:softHyphen/>
        <w:t xml:space="preserve"> аналитически–исследовательский метод. Исходная ин</w:t>
      </w:r>
      <w:r w:rsidRPr="00960C08">
        <w:rPr>
          <w:color w:val="000000" w:themeColor="text1"/>
          <w:sz w:val="28"/>
          <w:szCs w:val="28"/>
        </w:rPr>
        <w:softHyphen/>
        <w:t>формация здесь получается путем проведения хронометража, фотографии рабочего дня, данные которых используют для рас</w:t>
      </w:r>
      <w:r w:rsidRPr="00960C08">
        <w:rPr>
          <w:color w:val="000000" w:themeColor="text1"/>
          <w:sz w:val="28"/>
          <w:szCs w:val="28"/>
        </w:rPr>
        <w:softHyphen/>
        <w:t>чета норм. При установлении норм на выполнение работ, где сложно выделить одинаковые, регулярно повторяющиеся операции или комплексы операций, процесс выполнения одинаковых по содер</w:t>
      </w:r>
      <w:r w:rsidRPr="00960C08">
        <w:rPr>
          <w:color w:val="000000" w:themeColor="text1"/>
          <w:sz w:val="28"/>
          <w:szCs w:val="28"/>
        </w:rPr>
        <w:softHyphen/>
        <w:t>жанию групп работ и организационно-технические условия иссле</w:t>
      </w:r>
      <w:r w:rsidRPr="00960C08">
        <w:rPr>
          <w:color w:val="000000" w:themeColor="text1"/>
          <w:sz w:val="28"/>
          <w:szCs w:val="28"/>
        </w:rPr>
        <w:softHyphen/>
        <w:t>дуются по укрупненным измерителям. Рабочее время изучается методом непосредственных замеров и методом моментных наблюдений. Метод непосредственных замеров позволяет наиболее пол</w:t>
      </w:r>
      <w:r w:rsidRPr="00960C08">
        <w:rPr>
          <w:color w:val="000000" w:themeColor="text1"/>
          <w:sz w:val="28"/>
          <w:szCs w:val="28"/>
        </w:rPr>
        <w:softHyphen/>
        <w:t>но изучить процессы труда, получить достоверные данные об их продолжительности при выполнении отдельных элементов рабо</w:t>
      </w:r>
      <w:r w:rsidRPr="00960C08">
        <w:rPr>
          <w:color w:val="000000" w:themeColor="text1"/>
          <w:sz w:val="28"/>
          <w:szCs w:val="28"/>
        </w:rPr>
        <w:softHyphen/>
        <w:t>ты, сведения о последовательности их выполнения, а также фак</w:t>
      </w:r>
      <w:r w:rsidRPr="00960C08">
        <w:rPr>
          <w:color w:val="000000" w:themeColor="text1"/>
          <w:sz w:val="28"/>
          <w:szCs w:val="28"/>
        </w:rPr>
        <w:softHyphen/>
        <w:t xml:space="preserve">тических затратах рабочего времени за весь период </w:t>
      </w:r>
      <w:r w:rsidRPr="00960C08">
        <w:rPr>
          <w:color w:val="000000" w:themeColor="text1"/>
          <w:sz w:val="28"/>
          <w:szCs w:val="28"/>
        </w:rPr>
        <w:lastRenderedPageBreak/>
        <w:t>наблюдения. Основным недостатком метода непосредственных замеров являет</w:t>
      </w:r>
      <w:r w:rsidRPr="00960C08">
        <w:rPr>
          <w:color w:val="000000" w:themeColor="text1"/>
          <w:sz w:val="28"/>
          <w:szCs w:val="28"/>
        </w:rPr>
        <w:softHyphen/>
        <w:t>ся большая длительность, трудоемкость проведения наблюдений и обработки полученных данных. Непосредственное измерение рабочего времени ведется пу</w:t>
      </w:r>
      <w:r w:rsidRPr="00960C08">
        <w:rPr>
          <w:color w:val="000000" w:themeColor="text1"/>
          <w:sz w:val="28"/>
          <w:szCs w:val="28"/>
        </w:rPr>
        <w:softHyphen/>
        <w:t>тем сплошных (непрерывных), выборочных и цикловых замеров. Сплошные (непрерывные) замеры дают подробные сведения о фактических затратах рабочего времени, его потерях, их величи</w:t>
      </w:r>
      <w:r w:rsidRPr="00960C08">
        <w:rPr>
          <w:color w:val="000000" w:themeColor="text1"/>
          <w:sz w:val="28"/>
          <w:szCs w:val="28"/>
        </w:rPr>
        <w:softHyphen/>
        <w:t>не и причинах возникновения. Они получили наибольшее распро</w:t>
      </w:r>
      <w:r w:rsidRPr="00960C08">
        <w:rPr>
          <w:color w:val="000000" w:themeColor="text1"/>
          <w:sz w:val="28"/>
          <w:szCs w:val="28"/>
        </w:rPr>
        <w:softHyphen/>
        <w:t>странение при нормировании труда. Выборочные замеры применяют в основном при хронометра</w:t>
      </w:r>
      <w:r w:rsidRPr="00960C08">
        <w:rPr>
          <w:color w:val="000000" w:themeColor="text1"/>
          <w:sz w:val="28"/>
          <w:szCs w:val="28"/>
        </w:rPr>
        <w:softHyphen/>
        <w:t>же, когда нужно изучить отдельные элементы операции. В частности</w:t>
      </w:r>
      <w:r w:rsidRPr="00960C08">
        <w:rPr>
          <w:color w:val="000000" w:themeColor="text1"/>
          <w:sz w:val="28"/>
          <w:szCs w:val="28"/>
        </w:rPr>
        <w:softHyphen/>
        <w:t>, их используют для определения времени на вспомогательные действия. Разновидностью выборочных наблюдений являются ци</w:t>
      </w:r>
      <w:r w:rsidRPr="00960C08">
        <w:rPr>
          <w:color w:val="000000" w:themeColor="text1"/>
          <w:sz w:val="28"/>
          <w:szCs w:val="28"/>
        </w:rPr>
        <w:softHyphen/>
        <w:t>кловые замеры, которые используются для изучения и измере</w:t>
      </w:r>
      <w:r w:rsidRPr="00960C08">
        <w:rPr>
          <w:color w:val="000000" w:themeColor="text1"/>
          <w:sz w:val="28"/>
          <w:szCs w:val="28"/>
        </w:rPr>
        <w:softHyphen/>
        <w:t xml:space="preserve">ния действий небольшой продолжительности, когда невозможно обычными способами наблюдения точно зафиксировать время их выполнения. </w:t>
      </w:r>
    </w:p>
    <w:p w14:paraId="302BC663" w14:textId="77777777" w:rsidR="004334AD" w:rsidRPr="00960C08" w:rsidRDefault="004334AD" w:rsidP="00C13300">
      <w:pPr>
        <w:suppressAutoHyphens/>
        <w:spacing w:line="276" w:lineRule="auto"/>
        <w:ind w:firstLine="709"/>
        <w:contextualSpacing/>
        <w:jc w:val="both"/>
        <w:rPr>
          <w:color w:val="000000" w:themeColor="text1"/>
          <w:sz w:val="28"/>
          <w:szCs w:val="28"/>
        </w:rPr>
      </w:pPr>
      <w:r w:rsidRPr="00960C08">
        <w:rPr>
          <w:color w:val="000000" w:themeColor="text1"/>
          <w:sz w:val="28"/>
          <w:szCs w:val="28"/>
        </w:rPr>
        <w:t>Моментные наблюдения – это разновидность выборочно</w:t>
      </w:r>
      <w:r w:rsidRPr="00960C08">
        <w:rPr>
          <w:color w:val="000000" w:themeColor="text1"/>
          <w:sz w:val="28"/>
          <w:szCs w:val="28"/>
        </w:rPr>
        <w:softHyphen/>
        <w:t>го замера. Сущность метода состоит в регистрации и учете коли</w:t>
      </w:r>
      <w:r w:rsidRPr="00960C08">
        <w:rPr>
          <w:color w:val="000000" w:themeColor="text1"/>
          <w:sz w:val="28"/>
          <w:szCs w:val="28"/>
        </w:rPr>
        <w:softHyphen/>
        <w:t>чества тех или иных одноименных затрат рабочего времени, слу</w:t>
      </w:r>
      <w:r w:rsidRPr="00960C08">
        <w:rPr>
          <w:color w:val="000000" w:themeColor="text1"/>
          <w:sz w:val="28"/>
          <w:szCs w:val="28"/>
        </w:rPr>
        <w:softHyphen/>
        <w:t>чайных или одинаково возможных. Достоинствами данного метода являются простота проведения наблюдения, не</w:t>
      </w:r>
      <w:r w:rsidRPr="00960C08">
        <w:rPr>
          <w:color w:val="000000" w:themeColor="text1"/>
          <w:sz w:val="28"/>
          <w:szCs w:val="28"/>
        </w:rPr>
        <w:softHyphen/>
        <w:t xml:space="preserve"> большая трудоемкость, получение требуемых сведений в короткие сроки. Один наблюдатель может изучить затраты времени боль</w:t>
      </w:r>
      <w:r w:rsidRPr="00960C08">
        <w:rPr>
          <w:color w:val="000000" w:themeColor="text1"/>
          <w:sz w:val="28"/>
          <w:szCs w:val="28"/>
        </w:rPr>
        <w:softHyphen/>
        <w:t>шого числа нормируемых сотрудников. Моментные наблюдения могут осуществлять не только специальные наблюдатели, но и все сотрудники нормируемого подразделения. Недостатками метода моментных наблюдений являются получение только средних ве</w:t>
      </w:r>
      <w:r w:rsidRPr="00960C08">
        <w:rPr>
          <w:color w:val="000000" w:themeColor="text1"/>
          <w:sz w:val="28"/>
          <w:szCs w:val="28"/>
        </w:rPr>
        <w:softHyphen/>
        <w:t>личин затрат рабочего времени, неполных данных о причинах по</w:t>
      </w:r>
      <w:r w:rsidRPr="00960C08">
        <w:rPr>
          <w:color w:val="000000" w:themeColor="text1"/>
          <w:sz w:val="28"/>
          <w:szCs w:val="28"/>
        </w:rPr>
        <w:softHyphen/>
        <w:t>терь рабочего времени, а также недостаточное раскрытие структу</w:t>
      </w:r>
      <w:r w:rsidRPr="00960C08">
        <w:rPr>
          <w:color w:val="000000" w:themeColor="text1"/>
          <w:sz w:val="28"/>
          <w:szCs w:val="28"/>
        </w:rPr>
        <w:softHyphen/>
        <w:t xml:space="preserve">ры затрат рабочего времени. </w:t>
      </w:r>
    </w:p>
    <w:p w14:paraId="1A66914B" w14:textId="77777777" w:rsidR="004334AD" w:rsidRPr="00960C08" w:rsidRDefault="004334AD" w:rsidP="00C13300">
      <w:pPr>
        <w:suppressAutoHyphens/>
        <w:spacing w:line="276" w:lineRule="auto"/>
        <w:ind w:firstLine="709"/>
        <w:contextualSpacing/>
        <w:jc w:val="both"/>
        <w:rPr>
          <w:color w:val="000000" w:themeColor="text1"/>
          <w:sz w:val="28"/>
          <w:szCs w:val="28"/>
        </w:rPr>
      </w:pPr>
      <w:r w:rsidRPr="00960C08">
        <w:rPr>
          <w:color w:val="000000" w:themeColor="text1"/>
          <w:sz w:val="28"/>
          <w:szCs w:val="28"/>
        </w:rPr>
        <w:t>Оба метода страдают субъективностью. Задачей исследовате</w:t>
      </w:r>
      <w:r w:rsidRPr="00960C08">
        <w:rPr>
          <w:color w:val="000000" w:themeColor="text1"/>
          <w:sz w:val="28"/>
          <w:szCs w:val="28"/>
        </w:rPr>
        <w:softHyphen/>
        <w:t>лей является умелое сочетание этих методов для уменьшения тру</w:t>
      </w:r>
      <w:r w:rsidRPr="00960C08">
        <w:rPr>
          <w:color w:val="000000" w:themeColor="text1"/>
          <w:sz w:val="28"/>
          <w:szCs w:val="28"/>
        </w:rPr>
        <w:softHyphen/>
        <w:t xml:space="preserve">доемкости и повышения достоверности изучения затрат рабочего времени. </w:t>
      </w:r>
    </w:p>
    <w:p w14:paraId="6BE0AF1A" w14:textId="77777777" w:rsidR="004334AD" w:rsidRPr="00960C08" w:rsidRDefault="004334AD" w:rsidP="00C13300">
      <w:pPr>
        <w:suppressAutoHyphens/>
        <w:spacing w:line="276" w:lineRule="auto"/>
        <w:ind w:firstLine="709"/>
        <w:contextualSpacing/>
        <w:jc w:val="both"/>
        <w:rPr>
          <w:color w:val="000000" w:themeColor="text1"/>
          <w:sz w:val="28"/>
          <w:szCs w:val="28"/>
        </w:rPr>
      </w:pPr>
      <w:r w:rsidRPr="00960C08">
        <w:rPr>
          <w:color w:val="000000" w:themeColor="text1"/>
          <w:sz w:val="28"/>
          <w:szCs w:val="28"/>
        </w:rPr>
        <w:t>Основные методы изучения затрат рабочего времени – фотография, фотография рабочего времени (дня), хрономе</w:t>
      </w:r>
      <w:r w:rsidRPr="00960C08">
        <w:rPr>
          <w:color w:val="000000" w:themeColor="text1"/>
          <w:sz w:val="28"/>
          <w:szCs w:val="28"/>
        </w:rPr>
        <w:softHyphen/>
        <w:t>тражи фотохронометраж. Фотография рабочего дня (ФРД) – один из наиболее удоб</w:t>
      </w:r>
      <w:r w:rsidRPr="00960C08">
        <w:rPr>
          <w:color w:val="000000" w:themeColor="text1"/>
          <w:sz w:val="28"/>
          <w:szCs w:val="28"/>
        </w:rPr>
        <w:softHyphen/>
        <w:t>ных методов решения задач по оценке и анализу структуры затрат и потерь рабочего времени, разработке мероприятий по совершен</w:t>
      </w:r>
      <w:r w:rsidRPr="00960C08">
        <w:rPr>
          <w:color w:val="000000" w:themeColor="text1"/>
          <w:sz w:val="28"/>
          <w:szCs w:val="28"/>
        </w:rPr>
        <w:softHyphen/>
        <w:t>ствованию организации труда и повышению его производитель</w:t>
      </w:r>
      <w:r w:rsidRPr="00960C08">
        <w:rPr>
          <w:color w:val="000000" w:themeColor="text1"/>
          <w:sz w:val="28"/>
          <w:szCs w:val="28"/>
        </w:rPr>
        <w:softHyphen/>
        <w:t>ности за счет устранения потерь и нерациональных затрат рабоче</w:t>
      </w:r>
      <w:r w:rsidRPr="00960C08">
        <w:rPr>
          <w:color w:val="000000" w:themeColor="text1"/>
          <w:sz w:val="28"/>
          <w:szCs w:val="28"/>
        </w:rPr>
        <w:softHyphen/>
        <w:t xml:space="preserve">го времени. При использовании этого вида наблюдений измеряют все затраты времени исполнителя за период работы.   </w:t>
      </w:r>
    </w:p>
    <w:p w14:paraId="25AA75E1" w14:textId="77777777" w:rsidR="004334AD" w:rsidRPr="00960C08" w:rsidRDefault="004334AD" w:rsidP="00C13300">
      <w:pPr>
        <w:suppressAutoHyphens/>
        <w:spacing w:line="276" w:lineRule="auto"/>
        <w:ind w:firstLine="709"/>
        <w:contextualSpacing/>
        <w:jc w:val="both"/>
        <w:rPr>
          <w:color w:val="000000" w:themeColor="text1"/>
          <w:sz w:val="28"/>
          <w:szCs w:val="28"/>
        </w:rPr>
      </w:pPr>
      <w:r w:rsidRPr="00960C08">
        <w:rPr>
          <w:color w:val="000000" w:themeColor="text1"/>
          <w:sz w:val="28"/>
          <w:szCs w:val="28"/>
        </w:rPr>
        <w:t xml:space="preserve">Основное предназначение ФРД: </w:t>
      </w:r>
    </w:p>
    <w:p w14:paraId="1778EEEA" w14:textId="77777777" w:rsidR="004334AD" w:rsidRPr="00960C08" w:rsidRDefault="004334AD" w:rsidP="00C13300">
      <w:pPr>
        <w:pStyle w:val="a3"/>
        <w:numPr>
          <w:ilvl w:val="0"/>
          <w:numId w:val="5"/>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 xml:space="preserve">определение структуры рабочего времени; </w:t>
      </w:r>
    </w:p>
    <w:p w14:paraId="15724700" w14:textId="77777777" w:rsidR="004334AD" w:rsidRPr="00960C08" w:rsidRDefault="004334AD" w:rsidP="00C13300">
      <w:pPr>
        <w:pStyle w:val="a3"/>
        <w:numPr>
          <w:ilvl w:val="0"/>
          <w:numId w:val="5"/>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lastRenderedPageBreak/>
        <w:t xml:space="preserve">выявление потерь рабочего времени и анализ их причин; </w:t>
      </w:r>
    </w:p>
    <w:p w14:paraId="5C1A831F" w14:textId="77777777" w:rsidR="004334AD" w:rsidRPr="00960C08" w:rsidRDefault="004334AD" w:rsidP="00C13300">
      <w:pPr>
        <w:pStyle w:val="a3"/>
        <w:numPr>
          <w:ilvl w:val="0"/>
          <w:numId w:val="5"/>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 xml:space="preserve">изучение опыта лучших исполнителей; </w:t>
      </w:r>
    </w:p>
    <w:p w14:paraId="002517FA" w14:textId="77777777" w:rsidR="004334AD" w:rsidRPr="00960C08" w:rsidRDefault="004334AD" w:rsidP="00C13300">
      <w:pPr>
        <w:pStyle w:val="a3"/>
        <w:numPr>
          <w:ilvl w:val="0"/>
          <w:numId w:val="5"/>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установление наиболее рациональной организации рабо</w:t>
      </w:r>
      <w:r w:rsidRPr="00960C08">
        <w:rPr>
          <w:rFonts w:ascii="Times New Roman" w:hAnsi="Times New Roman" w:cs="Times New Roman"/>
          <w:sz w:val="28"/>
          <w:szCs w:val="28"/>
        </w:rPr>
        <w:softHyphen/>
        <w:t xml:space="preserve">чих мест и их обслуживания; </w:t>
      </w:r>
    </w:p>
    <w:p w14:paraId="2A1591E3" w14:textId="77777777" w:rsidR="004334AD" w:rsidRPr="00960C08" w:rsidRDefault="004334AD" w:rsidP="00C13300">
      <w:pPr>
        <w:pStyle w:val="a3"/>
        <w:numPr>
          <w:ilvl w:val="0"/>
          <w:numId w:val="5"/>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 xml:space="preserve">установление норм труда; </w:t>
      </w:r>
    </w:p>
    <w:p w14:paraId="188A708F" w14:textId="77777777" w:rsidR="004334AD" w:rsidRPr="00960C08" w:rsidRDefault="004334AD" w:rsidP="00C13300">
      <w:pPr>
        <w:pStyle w:val="a3"/>
        <w:numPr>
          <w:ilvl w:val="0"/>
          <w:numId w:val="5"/>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 xml:space="preserve">выявление причин невыполнения уже действующих норм; </w:t>
      </w:r>
    </w:p>
    <w:p w14:paraId="120CDD91" w14:textId="77777777" w:rsidR="004334AD" w:rsidRPr="00960C08" w:rsidRDefault="004334AD" w:rsidP="00C13300">
      <w:pPr>
        <w:pStyle w:val="a3"/>
        <w:numPr>
          <w:ilvl w:val="0"/>
          <w:numId w:val="5"/>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 xml:space="preserve">совершенствование процесса организации труда; </w:t>
      </w:r>
    </w:p>
    <w:p w14:paraId="129CBF52" w14:textId="77777777" w:rsidR="004334AD" w:rsidRPr="00960C08" w:rsidRDefault="004334AD" w:rsidP="00C13300">
      <w:pPr>
        <w:pStyle w:val="a3"/>
        <w:numPr>
          <w:ilvl w:val="0"/>
          <w:numId w:val="5"/>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 xml:space="preserve">оценка эффективности труда сотрудника. </w:t>
      </w:r>
    </w:p>
    <w:p w14:paraId="226476BF" w14:textId="77777777" w:rsidR="004334AD" w:rsidRPr="00960C08" w:rsidRDefault="004334AD" w:rsidP="00C13300">
      <w:pPr>
        <w:suppressAutoHyphens/>
        <w:spacing w:line="276" w:lineRule="auto"/>
        <w:ind w:firstLine="709"/>
        <w:contextualSpacing/>
        <w:jc w:val="both"/>
        <w:rPr>
          <w:color w:val="000000" w:themeColor="text1"/>
          <w:sz w:val="28"/>
          <w:szCs w:val="28"/>
        </w:rPr>
      </w:pPr>
      <w:r w:rsidRPr="00960C08">
        <w:rPr>
          <w:color w:val="000000" w:themeColor="text1"/>
          <w:sz w:val="28"/>
          <w:szCs w:val="28"/>
        </w:rPr>
        <w:t>ФРД широко используют при установлении затрат време</w:t>
      </w:r>
      <w:r w:rsidRPr="00960C08">
        <w:rPr>
          <w:color w:val="000000" w:themeColor="text1"/>
          <w:sz w:val="28"/>
          <w:szCs w:val="28"/>
        </w:rPr>
        <w:softHyphen/>
        <w:t>ни на выполнение работ, трудно поддающихся нормированию. Важно помнить, что ФРД при нормировании оперативного време</w:t>
      </w:r>
      <w:r w:rsidRPr="00960C08">
        <w:rPr>
          <w:color w:val="000000" w:themeColor="text1"/>
          <w:sz w:val="28"/>
          <w:szCs w:val="28"/>
        </w:rPr>
        <w:softHyphen/>
        <w:t xml:space="preserve">ни обязательно совмещают с хронометражными наблюдениями. </w:t>
      </w:r>
    </w:p>
    <w:p w14:paraId="032C3B95" w14:textId="77777777" w:rsidR="004334AD" w:rsidRPr="00960C08" w:rsidRDefault="004334AD" w:rsidP="00C13300">
      <w:pPr>
        <w:suppressAutoHyphens/>
        <w:spacing w:line="276" w:lineRule="auto"/>
        <w:ind w:firstLine="709"/>
        <w:contextualSpacing/>
        <w:jc w:val="both"/>
        <w:rPr>
          <w:color w:val="000000" w:themeColor="text1"/>
          <w:sz w:val="28"/>
          <w:szCs w:val="28"/>
        </w:rPr>
      </w:pPr>
      <w:r w:rsidRPr="00960C08">
        <w:rPr>
          <w:color w:val="000000" w:themeColor="text1"/>
          <w:sz w:val="28"/>
          <w:szCs w:val="28"/>
        </w:rPr>
        <w:t xml:space="preserve">Технология проведения ФРД включает несколько этапов: </w:t>
      </w:r>
    </w:p>
    <w:p w14:paraId="52F66D76" w14:textId="77777777" w:rsidR="004334AD" w:rsidRPr="00960C08" w:rsidRDefault="004334AD" w:rsidP="00C13300">
      <w:pPr>
        <w:pStyle w:val="a3"/>
        <w:numPr>
          <w:ilvl w:val="0"/>
          <w:numId w:val="7"/>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 xml:space="preserve">определение целей и видов проведения ФРД; </w:t>
      </w:r>
    </w:p>
    <w:p w14:paraId="52D239C2" w14:textId="77777777" w:rsidR="004334AD" w:rsidRPr="00960C08" w:rsidRDefault="004334AD" w:rsidP="00C13300">
      <w:pPr>
        <w:pStyle w:val="a3"/>
        <w:numPr>
          <w:ilvl w:val="0"/>
          <w:numId w:val="7"/>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 xml:space="preserve">определение параметров анализа; </w:t>
      </w:r>
    </w:p>
    <w:p w14:paraId="65FEBBEA" w14:textId="77777777" w:rsidR="004334AD" w:rsidRPr="00960C08" w:rsidRDefault="004334AD" w:rsidP="00C13300">
      <w:pPr>
        <w:pStyle w:val="a3"/>
        <w:numPr>
          <w:ilvl w:val="0"/>
          <w:numId w:val="7"/>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 xml:space="preserve">подготовка бланков наблюдения; </w:t>
      </w:r>
    </w:p>
    <w:p w14:paraId="787BE42F" w14:textId="77777777" w:rsidR="004334AD" w:rsidRPr="00960C08" w:rsidRDefault="004334AD" w:rsidP="00C13300">
      <w:pPr>
        <w:pStyle w:val="a3"/>
        <w:numPr>
          <w:ilvl w:val="0"/>
          <w:numId w:val="7"/>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 xml:space="preserve">инструктаж и обучение наблюдателей; </w:t>
      </w:r>
    </w:p>
    <w:p w14:paraId="43EDD9A8" w14:textId="77777777" w:rsidR="004334AD" w:rsidRPr="00960C08" w:rsidRDefault="004334AD" w:rsidP="00C13300">
      <w:pPr>
        <w:pStyle w:val="a3"/>
        <w:numPr>
          <w:ilvl w:val="0"/>
          <w:numId w:val="7"/>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 xml:space="preserve">планирование времени проведения ФРД; </w:t>
      </w:r>
    </w:p>
    <w:p w14:paraId="16C3E22B" w14:textId="77777777" w:rsidR="004334AD" w:rsidRPr="00960C08" w:rsidRDefault="004334AD" w:rsidP="00C13300">
      <w:pPr>
        <w:pStyle w:val="a3"/>
        <w:numPr>
          <w:ilvl w:val="0"/>
          <w:numId w:val="7"/>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 xml:space="preserve">информирование коллектива о проведении ФРД; </w:t>
      </w:r>
    </w:p>
    <w:p w14:paraId="73C840D1" w14:textId="77777777" w:rsidR="004334AD" w:rsidRPr="00960C08" w:rsidRDefault="004334AD" w:rsidP="00C13300">
      <w:pPr>
        <w:pStyle w:val="a3"/>
        <w:numPr>
          <w:ilvl w:val="0"/>
          <w:numId w:val="7"/>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 xml:space="preserve">проведение ФРД; </w:t>
      </w:r>
    </w:p>
    <w:p w14:paraId="646B90C7" w14:textId="77777777" w:rsidR="004334AD" w:rsidRPr="00960C08" w:rsidRDefault="004334AD" w:rsidP="00C13300">
      <w:pPr>
        <w:pStyle w:val="a3"/>
        <w:numPr>
          <w:ilvl w:val="0"/>
          <w:numId w:val="7"/>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 xml:space="preserve">обработка результатов; </w:t>
      </w:r>
    </w:p>
    <w:p w14:paraId="0D9E1011" w14:textId="77777777" w:rsidR="004334AD" w:rsidRPr="00960C08" w:rsidRDefault="004334AD" w:rsidP="00C13300">
      <w:pPr>
        <w:pStyle w:val="a3"/>
        <w:numPr>
          <w:ilvl w:val="0"/>
          <w:numId w:val="7"/>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 xml:space="preserve">анализ результатов и выработка рекомендаций; </w:t>
      </w:r>
    </w:p>
    <w:p w14:paraId="03DB13A0" w14:textId="77777777" w:rsidR="004334AD" w:rsidRPr="00960C08" w:rsidRDefault="004334AD" w:rsidP="00C13300">
      <w:pPr>
        <w:pStyle w:val="a3"/>
        <w:numPr>
          <w:ilvl w:val="0"/>
          <w:numId w:val="7"/>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 xml:space="preserve">получение исходных данных для разработки нормативов подготовительно-заключительного времени, время отдыха и личных надобностей, нормативов обслуживания. </w:t>
      </w:r>
    </w:p>
    <w:p w14:paraId="068CA47D" w14:textId="77777777" w:rsidR="004334AD" w:rsidRPr="00960C08" w:rsidRDefault="004334AD" w:rsidP="00C13300">
      <w:pPr>
        <w:suppressAutoHyphens/>
        <w:spacing w:line="276" w:lineRule="auto"/>
        <w:ind w:firstLine="709"/>
        <w:contextualSpacing/>
        <w:jc w:val="both"/>
        <w:rPr>
          <w:color w:val="000000" w:themeColor="text1"/>
          <w:sz w:val="28"/>
          <w:szCs w:val="28"/>
        </w:rPr>
      </w:pPr>
      <w:r w:rsidRPr="00960C08">
        <w:rPr>
          <w:color w:val="000000" w:themeColor="text1"/>
          <w:sz w:val="28"/>
          <w:szCs w:val="28"/>
        </w:rPr>
        <w:t>По времени проведения ФРД может быть сплошной (охваты</w:t>
      </w:r>
      <w:r w:rsidRPr="00960C08">
        <w:rPr>
          <w:color w:val="000000" w:themeColor="text1"/>
          <w:sz w:val="28"/>
          <w:szCs w:val="28"/>
        </w:rPr>
        <w:softHyphen/>
        <w:t>вать весь рабочий день) или выборочной (наблюдения в течение части рабочего дня). Оптимальным сроком проведения ФРД явля</w:t>
      </w:r>
      <w:r w:rsidRPr="00960C08">
        <w:rPr>
          <w:color w:val="000000" w:themeColor="text1"/>
          <w:sz w:val="28"/>
          <w:szCs w:val="28"/>
        </w:rPr>
        <w:softHyphen/>
        <w:t>ется рабочая неделя. Если операции повторяются не ежедневно, то срок наблюдений можно увеличивать от двух до трех недель. ФРД может проводиться методом непосредственных наблю</w:t>
      </w:r>
      <w:r w:rsidRPr="00960C08">
        <w:rPr>
          <w:color w:val="000000" w:themeColor="text1"/>
          <w:sz w:val="28"/>
          <w:szCs w:val="28"/>
        </w:rPr>
        <w:softHyphen/>
        <w:t>дений (классическая фотография рабочего дня) и методом моментных наблюдений. По числу сотрудников – в индивидуальном ре</w:t>
      </w:r>
      <w:r w:rsidRPr="00960C08">
        <w:rPr>
          <w:color w:val="000000" w:themeColor="text1"/>
          <w:sz w:val="28"/>
          <w:szCs w:val="28"/>
        </w:rPr>
        <w:softHyphen/>
        <w:t>жиме (один сотрудник), группа сотрудников, весь отдел. Для обеспечения качественного проведения ФРД необходи</w:t>
      </w:r>
      <w:r w:rsidRPr="00960C08">
        <w:rPr>
          <w:color w:val="000000" w:themeColor="text1"/>
          <w:sz w:val="28"/>
          <w:szCs w:val="28"/>
        </w:rPr>
        <w:softHyphen/>
        <w:t>мо заранее определить структуру группировки затрат рабочего ме</w:t>
      </w:r>
      <w:r w:rsidRPr="00960C08">
        <w:rPr>
          <w:color w:val="000000" w:themeColor="text1"/>
          <w:sz w:val="28"/>
          <w:szCs w:val="28"/>
        </w:rPr>
        <w:softHyphen/>
        <w:t>ста в конкретных условиях работы. При решении этой задачи сле</w:t>
      </w:r>
      <w:r w:rsidRPr="00960C08">
        <w:rPr>
          <w:color w:val="000000" w:themeColor="text1"/>
          <w:sz w:val="28"/>
          <w:szCs w:val="28"/>
        </w:rPr>
        <w:softHyphen/>
        <w:t>дует ориентироваться на общепринятую классификацию затрат рабочего времени (рабочее время, время обслуживания рабочего места). Затраты и потери рабочего времени заносятся в карту фото</w:t>
      </w:r>
      <w:r w:rsidRPr="00960C08">
        <w:rPr>
          <w:color w:val="000000" w:themeColor="text1"/>
          <w:sz w:val="28"/>
          <w:szCs w:val="28"/>
        </w:rPr>
        <w:softHyphen/>
        <w:t xml:space="preserve">графии рабочего </w:t>
      </w:r>
      <w:r w:rsidRPr="00960C08">
        <w:rPr>
          <w:color w:val="000000" w:themeColor="text1"/>
          <w:sz w:val="28"/>
          <w:szCs w:val="28"/>
        </w:rPr>
        <w:lastRenderedPageBreak/>
        <w:t>дня. В ней указывают все дей</w:t>
      </w:r>
      <w:r w:rsidRPr="00960C08">
        <w:rPr>
          <w:color w:val="000000" w:themeColor="text1"/>
          <w:sz w:val="28"/>
          <w:szCs w:val="28"/>
        </w:rPr>
        <w:softHyphen/>
        <w:t>ствия исполнителя и перерывы в работе в том порядке, в каком они происходят. Обработку данных ФРД начинают с объединения отдельных видов работ в группы. Каждой группе затрат присваивается услов</w:t>
      </w:r>
      <w:r w:rsidRPr="00960C08">
        <w:rPr>
          <w:color w:val="000000" w:themeColor="text1"/>
          <w:sz w:val="28"/>
          <w:szCs w:val="28"/>
        </w:rPr>
        <w:softHyphen/>
        <w:t>ное обозначение (индекс) и указывается объем выполненной ра</w:t>
      </w:r>
      <w:r w:rsidRPr="00960C08">
        <w:rPr>
          <w:color w:val="000000" w:themeColor="text1"/>
          <w:sz w:val="28"/>
          <w:szCs w:val="28"/>
        </w:rPr>
        <w:softHyphen/>
        <w:t>боты. В карте ФРД определяется величина (продолжительность) каждого вида затрат путем вычитания предыдущего текущего времени из последующего. После обобщения затрат времени по</w:t>
      </w:r>
      <w:r w:rsidRPr="00960C08">
        <w:rPr>
          <w:color w:val="000000" w:themeColor="text1"/>
          <w:sz w:val="28"/>
          <w:szCs w:val="28"/>
        </w:rPr>
        <w:softHyphen/>
        <w:t>лученные данные заносят в сводку одноименных затрат, определяют нерациональные затраты и поте</w:t>
      </w:r>
      <w:r w:rsidRPr="00960C08">
        <w:rPr>
          <w:color w:val="000000" w:themeColor="text1"/>
          <w:sz w:val="28"/>
          <w:szCs w:val="28"/>
        </w:rPr>
        <w:softHyphen/>
        <w:t>ри рабочего времени, устанавливают коэффициент его использо</w:t>
      </w:r>
      <w:r w:rsidRPr="00960C08">
        <w:rPr>
          <w:color w:val="000000" w:themeColor="text1"/>
          <w:sz w:val="28"/>
          <w:szCs w:val="28"/>
        </w:rPr>
        <w:softHyphen/>
        <w:t xml:space="preserve">вания. </w:t>
      </w:r>
    </w:p>
    <w:p w14:paraId="5C8F0E33" w14:textId="77777777" w:rsidR="004334AD" w:rsidRPr="00960C08" w:rsidRDefault="004334AD" w:rsidP="00C13300">
      <w:pPr>
        <w:suppressAutoHyphens/>
        <w:spacing w:line="276" w:lineRule="auto"/>
        <w:ind w:firstLine="709"/>
        <w:contextualSpacing/>
        <w:jc w:val="both"/>
        <w:rPr>
          <w:color w:val="000000" w:themeColor="text1"/>
          <w:sz w:val="28"/>
          <w:szCs w:val="28"/>
        </w:rPr>
      </w:pPr>
      <w:proofErr w:type="spellStart"/>
      <w:r w:rsidRPr="00960C08">
        <w:rPr>
          <w:color w:val="000000" w:themeColor="text1"/>
          <w:sz w:val="28"/>
          <w:szCs w:val="28"/>
        </w:rPr>
        <w:t>Самофотография</w:t>
      </w:r>
      <w:proofErr w:type="spellEnd"/>
      <w:r w:rsidRPr="00960C08">
        <w:rPr>
          <w:color w:val="000000" w:themeColor="text1"/>
          <w:sz w:val="28"/>
          <w:szCs w:val="28"/>
        </w:rPr>
        <w:t xml:space="preserve"> рабочего дня (</w:t>
      </w:r>
      <w:proofErr w:type="spellStart"/>
      <w:r w:rsidRPr="00960C08">
        <w:rPr>
          <w:color w:val="000000" w:themeColor="text1"/>
          <w:sz w:val="28"/>
          <w:szCs w:val="28"/>
        </w:rPr>
        <w:t>СФРД</w:t>
      </w:r>
      <w:proofErr w:type="spellEnd"/>
      <w:r w:rsidRPr="00960C08">
        <w:rPr>
          <w:color w:val="000000" w:themeColor="text1"/>
          <w:sz w:val="28"/>
          <w:szCs w:val="28"/>
        </w:rPr>
        <w:t>) является одной из разновидностей фотографии рабочего дня. Она играет суще</w:t>
      </w:r>
      <w:r w:rsidRPr="00960C08">
        <w:rPr>
          <w:color w:val="000000" w:themeColor="text1"/>
          <w:sz w:val="28"/>
          <w:szCs w:val="28"/>
        </w:rPr>
        <w:softHyphen/>
        <w:t>ственную роль в совершенствовании организации и нормирова</w:t>
      </w:r>
      <w:r w:rsidRPr="00960C08">
        <w:rPr>
          <w:color w:val="000000" w:themeColor="text1"/>
          <w:sz w:val="28"/>
          <w:szCs w:val="28"/>
        </w:rPr>
        <w:softHyphen/>
        <w:t xml:space="preserve">ния труда сотрудников </w:t>
      </w:r>
      <w:r w:rsidR="00EB4798">
        <w:rPr>
          <w:sz w:val="28"/>
          <w:szCs w:val="28"/>
        </w:rPr>
        <w:t>МКУК «Киикский КДЦ»</w:t>
      </w:r>
      <w:r w:rsidR="005A6371">
        <w:rPr>
          <w:sz w:val="28"/>
          <w:szCs w:val="28"/>
        </w:rPr>
        <w:t xml:space="preserve">. </w:t>
      </w:r>
      <w:r w:rsidRPr="00960C08">
        <w:rPr>
          <w:color w:val="000000" w:themeColor="text1"/>
          <w:sz w:val="28"/>
          <w:szCs w:val="28"/>
        </w:rPr>
        <w:t>Учет затрат рабочего вре</w:t>
      </w:r>
      <w:r w:rsidRPr="00960C08">
        <w:rPr>
          <w:color w:val="000000" w:themeColor="text1"/>
          <w:sz w:val="28"/>
          <w:szCs w:val="28"/>
        </w:rPr>
        <w:softHyphen/>
        <w:t>мени ведет сам сотрудник. В течение дня в наблюдательный лист или дневник он заносит все выполняемые операции в их фактиче</w:t>
      </w:r>
      <w:r w:rsidRPr="00960C08">
        <w:rPr>
          <w:color w:val="000000" w:themeColor="text1"/>
          <w:sz w:val="28"/>
          <w:szCs w:val="28"/>
        </w:rPr>
        <w:softHyphen/>
        <w:t>ской последовательности, а также затраченное на их выполнение время. Результаты фотографии рабочего времени указывают в конце заполненной карты. На основе данных карт фотографий можно создать сводную таблицу и рассчитать среднюю опыт</w:t>
      </w:r>
      <w:r w:rsidRPr="00960C08">
        <w:rPr>
          <w:color w:val="000000" w:themeColor="text1"/>
          <w:sz w:val="28"/>
          <w:szCs w:val="28"/>
        </w:rPr>
        <w:softHyphen/>
        <w:t>ную норму. Для этого необходимо установить общий объем рабо</w:t>
      </w:r>
      <w:r w:rsidRPr="00960C08">
        <w:rPr>
          <w:color w:val="000000" w:themeColor="text1"/>
          <w:sz w:val="28"/>
          <w:szCs w:val="28"/>
        </w:rPr>
        <w:softHyphen/>
        <w:t>ты, выполненный в течение определенного времени (например, в течение недели) и затраченное время разделить на выполненный объем работы. Ценность метода фотографии состоит в том, что он способствует проявлению творческой инициативы сотрудников</w:t>
      </w:r>
      <w:r w:rsidRPr="00960C08">
        <w:rPr>
          <w:color w:val="000000" w:themeColor="text1"/>
          <w:sz w:val="28"/>
          <w:szCs w:val="28"/>
        </w:rPr>
        <w:softHyphen/>
        <w:t xml:space="preserve"> в совершенствовании организации труда и повышению его производительности. </w:t>
      </w:r>
    </w:p>
    <w:p w14:paraId="77209C9B" w14:textId="77777777" w:rsidR="004334AD" w:rsidRPr="00960C08" w:rsidRDefault="004334AD" w:rsidP="00C13300">
      <w:pPr>
        <w:suppressAutoHyphens/>
        <w:spacing w:line="276" w:lineRule="auto"/>
        <w:ind w:firstLine="709"/>
        <w:contextualSpacing/>
        <w:jc w:val="both"/>
        <w:rPr>
          <w:color w:val="000000" w:themeColor="text1"/>
          <w:sz w:val="28"/>
          <w:szCs w:val="28"/>
        </w:rPr>
      </w:pPr>
      <w:r w:rsidRPr="00960C08">
        <w:rPr>
          <w:color w:val="000000" w:themeColor="text1"/>
          <w:sz w:val="28"/>
          <w:szCs w:val="28"/>
        </w:rPr>
        <w:t>Под хронометражем в нормировании труда понимают из</w:t>
      </w:r>
      <w:r w:rsidRPr="00960C08">
        <w:rPr>
          <w:color w:val="000000" w:themeColor="text1"/>
          <w:sz w:val="28"/>
          <w:szCs w:val="28"/>
        </w:rPr>
        <w:softHyphen/>
        <w:t>учение операции путем наблюдения и измерения затрат рабоче</w:t>
      </w:r>
      <w:r w:rsidRPr="00960C08">
        <w:rPr>
          <w:color w:val="000000" w:themeColor="text1"/>
          <w:sz w:val="28"/>
          <w:szCs w:val="28"/>
        </w:rPr>
        <w:softHyphen/>
        <w:t>го времени на выполнение ее отдельных, циклических, повторя</w:t>
      </w:r>
      <w:r w:rsidRPr="00960C08">
        <w:rPr>
          <w:color w:val="000000" w:themeColor="text1"/>
          <w:sz w:val="28"/>
          <w:szCs w:val="28"/>
        </w:rPr>
        <w:softHyphen/>
        <w:t>ющихся элементов. Его применяют, как правило, на операциях, которые характеризуются частой повторяемостью и входят в со</w:t>
      </w:r>
      <w:r w:rsidRPr="00960C08">
        <w:rPr>
          <w:color w:val="000000" w:themeColor="text1"/>
          <w:sz w:val="28"/>
          <w:szCs w:val="28"/>
        </w:rPr>
        <w:softHyphen/>
        <w:t>став оперативной работы. Основной задачей хронометража является выявление факто</w:t>
      </w:r>
      <w:r w:rsidRPr="00960C08">
        <w:rPr>
          <w:color w:val="000000" w:themeColor="text1"/>
          <w:sz w:val="28"/>
          <w:szCs w:val="28"/>
        </w:rPr>
        <w:softHyphen/>
        <w:t>ров, воздействующих на продолжительность каждого элемента исследуемой операции с целью проектирования ее рациональной структуры в целом и нормальной продолжительности отдельных ее элементов. Хотя длительность операций, исследуемых в ходе хронометража, теоретически не ограничивается предельными ве</w:t>
      </w:r>
      <w:r w:rsidRPr="00960C08">
        <w:rPr>
          <w:color w:val="000000" w:themeColor="text1"/>
          <w:sz w:val="28"/>
          <w:szCs w:val="28"/>
        </w:rPr>
        <w:softHyphen/>
        <w:t>личинами, использовать его при нормировании операций большой продолжительности нецелесообразно. Хронометражные наблюдения</w:t>
      </w:r>
      <w:r w:rsidRPr="00960C08">
        <w:rPr>
          <w:color w:val="000000" w:themeColor="text1"/>
          <w:sz w:val="28"/>
          <w:szCs w:val="28"/>
        </w:rPr>
        <w:softHyphen/>
        <w:t xml:space="preserve"> осуществляют только методом непосредственных замеров времени. Данные хронометража фиксируются цифровой записью. Учитывая, что для начала </w:t>
      </w:r>
      <w:r w:rsidRPr="00960C08">
        <w:rPr>
          <w:color w:val="000000" w:themeColor="text1"/>
          <w:sz w:val="28"/>
          <w:szCs w:val="28"/>
        </w:rPr>
        <w:lastRenderedPageBreak/>
        <w:t>рабочего дня характерно постепен</w:t>
      </w:r>
      <w:r w:rsidRPr="00960C08">
        <w:rPr>
          <w:color w:val="000000" w:themeColor="text1"/>
          <w:sz w:val="28"/>
          <w:szCs w:val="28"/>
        </w:rPr>
        <w:softHyphen/>
        <w:t>ное вхождение в работу, а к концу работоспособность снижает</w:t>
      </w:r>
      <w:r w:rsidRPr="00960C08">
        <w:rPr>
          <w:color w:val="000000" w:themeColor="text1"/>
          <w:sz w:val="28"/>
          <w:szCs w:val="28"/>
        </w:rPr>
        <w:softHyphen/>
        <w:t>ся, проводить хронометраж следует через 50-60 минут после на</w:t>
      </w:r>
      <w:r w:rsidRPr="00960C08">
        <w:rPr>
          <w:color w:val="000000" w:themeColor="text1"/>
          <w:sz w:val="28"/>
          <w:szCs w:val="28"/>
        </w:rPr>
        <w:softHyphen/>
        <w:t xml:space="preserve">чала работы и завершать замеры за 1,5-2 часа до ее окончания. Нецелесообразно планировать наблюдения в первый и последний день рабочей недели. </w:t>
      </w:r>
    </w:p>
    <w:p w14:paraId="3924DD98" w14:textId="77777777" w:rsidR="004334AD" w:rsidRPr="00960C08" w:rsidRDefault="004334AD" w:rsidP="00C13300">
      <w:pPr>
        <w:suppressAutoHyphens/>
        <w:spacing w:line="276" w:lineRule="auto"/>
        <w:ind w:firstLine="709"/>
        <w:contextualSpacing/>
        <w:jc w:val="both"/>
        <w:rPr>
          <w:color w:val="000000" w:themeColor="text1"/>
          <w:sz w:val="28"/>
          <w:szCs w:val="28"/>
        </w:rPr>
      </w:pPr>
      <w:r w:rsidRPr="00960C08">
        <w:rPr>
          <w:color w:val="000000" w:themeColor="text1"/>
          <w:sz w:val="28"/>
          <w:szCs w:val="28"/>
        </w:rPr>
        <w:t xml:space="preserve">Хронометраж осуществляется в три этапа: </w:t>
      </w:r>
    </w:p>
    <w:p w14:paraId="5655F0A7" w14:textId="77777777" w:rsidR="004334AD" w:rsidRPr="00960C08" w:rsidRDefault="004334AD" w:rsidP="00C13300">
      <w:pPr>
        <w:pStyle w:val="a3"/>
        <w:numPr>
          <w:ilvl w:val="0"/>
          <w:numId w:val="8"/>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подготовка к хронометражным наблюдениям;</w:t>
      </w:r>
    </w:p>
    <w:p w14:paraId="39FE07BE" w14:textId="77777777" w:rsidR="004334AD" w:rsidRPr="00960C08" w:rsidRDefault="004334AD" w:rsidP="00C13300">
      <w:pPr>
        <w:pStyle w:val="a3"/>
        <w:numPr>
          <w:ilvl w:val="0"/>
          <w:numId w:val="8"/>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 xml:space="preserve">проведение хронометражных наблюдений; </w:t>
      </w:r>
    </w:p>
    <w:p w14:paraId="617BCC07" w14:textId="77777777" w:rsidR="004334AD" w:rsidRPr="00960C08" w:rsidRDefault="004334AD" w:rsidP="00C13300">
      <w:pPr>
        <w:pStyle w:val="a3"/>
        <w:numPr>
          <w:ilvl w:val="0"/>
          <w:numId w:val="8"/>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 xml:space="preserve">обработка и анализ данных наблюдений. </w:t>
      </w:r>
    </w:p>
    <w:p w14:paraId="654F17BC" w14:textId="77777777" w:rsidR="004334AD" w:rsidRPr="00960C08" w:rsidRDefault="004334AD" w:rsidP="00C13300">
      <w:pPr>
        <w:suppressAutoHyphens/>
        <w:spacing w:line="276" w:lineRule="auto"/>
        <w:ind w:firstLine="709"/>
        <w:contextualSpacing/>
        <w:jc w:val="both"/>
        <w:rPr>
          <w:sz w:val="28"/>
          <w:szCs w:val="28"/>
        </w:rPr>
      </w:pPr>
      <w:r w:rsidRPr="00960C08">
        <w:rPr>
          <w:sz w:val="28"/>
          <w:szCs w:val="28"/>
        </w:rPr>
        <w:t xml:space="preserve">В процессе подготовки к хронометражным наблюдениям необходимо: </w:t>
      </w:r>
    </w:p>
    <w:p w14:paraId="264E766B" w14:textId="77777777" w:rsidR="004334AD" w:rsidRPr="00960C08" w:rsidRDefault="004334AD" w:rsidP="00C13300">
      <w:pPr>
        <w:pStyle w:val="a3"/>
        <w:numPr>
          <w:ilvl w:val="0"/>
          <w:numId w:val="9"/>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ознакомиться со всеми организационными и технически</w:t>
      </w:r>
      <w:r w:rsidRPr="00960C08">
        <w:rPr>
          <w:rFonts w:ascii="Times New Roman" w:hAnsi="Times New Roman" w:cs="Times New Roman"/>
          <w:sz w:val="28"/>
          <w:szCs w:val="28"/>
        </w:rPr>
        <w:softHyphen/>
        <w:t xml:space="preserve">ми условиями; </w:t>
      </w:r>
    </w:p>
    <w:p w14:paraId="2B21A8A9" w14:textId="77777777" w:rsidR="004334AD" w:rsidRPr="00960C08" w:rsidRDefault="004334AD" w:rsidP="00C13300">
      <w:pPr>
        <w:pStyle w:val="a3"/>
        <w:numPr>
          <w:ilvl w:val="0"/>
          <w:numId w:val="9"/>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расчленить объекты нормирования на составляющие эле</w:t>
      </w:r>
      <w:r w:rsidRPr="00960C08">
        <w:rPr>
          <w:rFonts w:ascii="Times New Roman" w:hAnsi="Times New Roman" w:cs="Times New Roman"/>
          <w:sz w:val="28"/>
          <w:szCs w:val="28"/>
        </w:rPr>
        <w:softHyphen/>
        <w:t xml:space="preserve">менты и установить фиксажные точки (точные границы), т. е. начало и окончание выполнения элемента операции; </w:t>
      </w:r>
    </w:p>
    <w:p w14:paraId="4550214D" w14:textId="77777777" w:rsidR="004334AD" w:rsidRPr="00960C08" w:rsidRDefault="004334AD" w:rsidP="00C13300">
      <w:pPr>
        <w:pStyle w:val="a3"/>
        <w:numPr>
          <w:ilvl w:val="0"/>
          <w:numId w:val="9"/>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разъяснить сотруднику цели и задачи проводимого хроно</w:t>
      </w:r>
      <w:r w:rsidRPr="00960C08">
        <w:rPr>
          <w:rFonts w:ascii="Times New Roman" w:hAnsi="Times New Roman" w:cs="Times New Roman"/>
          <w:sz w:val="28"/>
          <w:szCs w:val="28"/>
        </w:rPr>
        <w:softHyphen/>
        <w:t xml:space="preserve">метража; </w:t>
      </w:r>
    </w:p>
    <w:p w14:paraId="2E1A72DF" w14:textId="77777777" w:rsidR="004334AD" w:rsidRPr="00960C08" w:rsidRDefault="004334AD" w:rsidP="00C13300">
      <w:pPr>
        <w:pStyle w:val="a3"/>
        <w:numPr>
          <w:ilvl w:val="0"/>
          <w:numId w:val="9"/>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определить необходимое количество замеров и наблюде</w:t>
      </w:r>
      <w:r w:rsidRPr="00960C08">
        <w:rPr>
          <w:rFonts w:ascii="Times New Roman" w:hAnsi="Times New Roman" w:cs="Times New Roman"/>
          <w:sz w:val="28"/>
          <w:szCs w:val="28"/>
        </w:rPr>
        <w:softHyphen/>
        <w:t xml:space="preserve">ний.  </w:t>
      </w:r>
    </w:p>
    <w:p w14:paraId="47B59E11" w14:textId="77777777" w:rsidR="004334AD" w:rsidRDefault="004334AD" w:rsidP="00C13300">
      <w:pPr>
        <w:suppressAutoHyphens/>
        <w:spacing w:line="276" w:lineRule="auto"/>
        <w:ind w:firstLine="709"/>
        <w:contextualSpacing/>
        <w:jc w:val="both"/>
        <w:rPr>
          <w:color w:val="000000" w:themeColor="text1"/>
          <w:sz w:val="28"/>
          <w:szCs w:val="28"/>
        </w:rPr>
      </w:pPr>
      <w:r w:rsidRPr="00960C08">
        <w:rPr>
          <w:color w:val="000000" w:themeColor="text1"/>
          <w:sz w:val="28"/>
          <w:szCs w:val="28"/>
        </w:rPr>
        <w:t>Как правило, среднее число наблюде</w:t>
      </w:r>
      <w:r w:rsidRPr="00960C08">
        <w:rPr>
          <w:color w:val="000000" w:themeColor="text1"/>
          <w:sz w:val="28"/>
          <w:szCs w:val="28"/>
        </w:rPr>
        <w:softHyphen/>
        <w:t>ний составляет от 3 до 5. Хронометражные исследования различают по полноте охвата элементов оперативной работы, а также по способу фиксации вре</w:t>
      </w:r>
      <w:r w:rsidRPr="00960C08">
        <w:rPr>
          <w:color w:val="000000" w:themeColor="text1"/>
          <w:sz w:val="28"/>
          <w:szCs w:val="28"/>
        </w:rPr>
        <w:softHyphen/>
        <w:t>мени. Исходя из этих признаков, выделяют сплошной и выбороч</w:t>
      </w:r>
      <w:r w:rsidRPr="00960C08">
        <w:rPr>
          <w:color w:val="000000" w:themeColor="text1"/>
          <w:sz w:val="28"/>
          <w:szCs w:val="28"/>
        </w:rPr>
        <w:softHyphen/>
        <w:t>ный хронометраж. При сплошном хронометраже проводят непре</w:t>
      </w:r>
      <w:r w:rsidRPr="00960C08">
        <w:rPr>
          <w:color w:val="000000" w:themeColor="text1"/>
          <w:sz w:val="28"/>
          <w:szCs w:val="28"/>
        </w:rPr>
        <w:softHyphen/>
        <w:t xml:space="preserve">рывное изучение и замеры длительности всех элементов операции в их технологической последовательности. При выборочном </w:t>
      </w:r>
      <w:r w:rsidRPr="00960C08">
        <w:rPr>
          <w:color w:val="000000" w:themeColor="text1"/>
          <w:sz w:val="28"/>
          <w:szCs w:val="28"/>
        </w:rPr>
        <w:softHyphen/>
        <w:t xml:space="preserve"> хронометраже изучают и замеряют продолжительность не всей опе</w:t>
      </w:r>
      <w:r w:rsidRPr="00960C08">
        <w:rPr>
          <w:color w:val="000000" w:themeColor="text1"/>
          <w:sz w:val="28"/>
          <w:szCs w:val="28"/>
        </w:rPr>
        <w:softHyphen/>
        <w:t>ративной работы, а только отдельных ее элементов. Изучение и замеры длительности выполнения элементов опе</w:t>
      </w:r>
      <w:r w:rsidRPr="00960C08">
        <w:rPr>
          <w:color w:val="000000" w:themeColor="text1"/>
          <w:sz w:val="28"/>
          <w:szCs w:val="28"/>
        </w:rPr>
        <w:softHyphen/>
        <w:t xml:space="preserve">рации осуществляются в их технологической последовательности. Если при проведении хронометража в технологическом процессе были небольшие перерывы, то их фиксируют отдельно и не </w:t>
      </w:r>
      <w:r w:rsidRPr="00960C08">
        <w:rPr>
          <w:color w:val="000000" w:themeColor="text1"/>
          <w:sz w:val="28"/>
          <w:szCs w:val="28"/>
        </w:rPr>
        <w:softHyphen/>
        <w:t xml:space="preserve"> включают во время замеров. Результаты наблюдений заносят в специ</w:t>
      </w:r>
      <w:r w:rsidRPr="00960C08">
        <w:rPr>
          <w:color w:val="000000" w:themeColor="text1"/>
          <w:sz w:val="28"/>
          <w:szCs w:val="28"/>
        </w:rPr>
        <w:softHyphen/>
        <w:t>альный бланк (</w:t>
      </w:r>
      <w:proofErr w:type="spellStart"/>
      <w:r w:rsidRPr="00960C08">
        <w:rPr>
          <w:color w:val="000000" w:themeColor="text1"/>
          <w:sz w:val="28"/>
          <w:szCs w:val="28"/>
        </w:rPr>
        <w:t>хронокарту</w:t>
      </w:r>
      <w:proofErr w:type="spellEnd"/>
      <w:r w:rsidRPr="00960C08">
        <w:rPr>
          <w:color w:val="000000" w:themeColor="text1"/>
          <w:sz w:val="28"/>
          <w:szCs w:val="28"/>
        </w:rPr>
        <w:t xml:space="preserve">). После первых хронометражных замеров необходимо сделать анализ полученных данных и в случае необходимости принять </w:t>
      </w:r>
      <w:r w:rsidRPr="00960C08">
        <w:rPr>
          <w:color w:val="000000" w:themeColor="text1"/>
          <w:sz w:val="28"/>
          <w:szCs w:val="28"/>
        </w:rPr>
        <w:softHyphen/>
        <w:t xml:space="preserve"> решение о внесении изменений в хронометражные работы. Обработка хронометражных наблюдений начинается с вычисле</w:t>
      </w:r>
      <w:r w:rsidRPr="00960C08">
        <w:rPr>
          <w:color w:val="000000" w:themeColor="text1"/>
          <w:sz w:val="28"/>
          <w:szCs w:val="28"/>
        </w:rPr>
        <w:softHyphen/>
        <w:t xml:space="preserve">ния длительности выполнения операции. Так образуется хронометражный ряд, который подвергается анализу и статистической обработке. Она состоит в исключении дефектных наблюдений (минимальных и максимальных замеров), вычисления фактического коэффициента устойчивости хронометражного ряда. Практика по нормированию труда показывает, что все </w:t>
      </w:r>
      <w:r w:rsidRPr="00960C08">
        <w:rPr>
          <w:color w:val="000000" w:themeColor="text1"/>
          <w:sz w:val="28"/>
          <w:szCs w:val="28"/>
        </w:rPr>
        <w:lastRenderedPageBreak/>
        <w:t>мето</w:t>
      </w:r>
      <w:r w:rsidRPr="00960C08">
        <w:rPr>
          <w:color w:val="000000" w:themeColor="text1"/>
          <w:sz w:val="28"/>
          <w:szCs w:val="28"/>
        </w:rPr>
        <w:softHyphen/>
        <w:t>ды изучения затрат рабочего времени взаимосвязаны и дополняют друг друга.</w:t>
      </w:r>
    </w:p>
    <w:p w14:paraId="1D7DCFD7" w14:textId="77777777" w:rsidR="0011200A" w:rsidRPr="00960C08" w:rsidRDefault="0011200A" w:rsidP="00C13300">
      <w:pPr>
        <w:suppressAutoHyphens/>
        <w:spacing w:line="300" w:lineRule="auto"/>
        <w:ind w:firstLine="652"/>
        <w:contextualSpacing/>
        <w:jc w:val="both"/>
        <w:rPr>
          <w:color w:val="000000" w:themeColor="text1"/>
          <w:sz w:val="28"/>
          <w:szCs w:val="28"/>
        </w:rPr>
      </w:pPr>
    </w:p>
    <w:p w14:paraId="7E9B2087" w14:textId="77777777" w:rsidR="00657650" w:rsidRPr="00657650" w:rsidRDefault="004334AD" w:rsidP="00C13300">
      <w:pPr>
        <w:pStyle w:val="1"/>
        <w:numPr>
          <w:ilvl w:val="1"/>
          <w:numId w:val="1"/>
        </w:numPr>
        <w:suppressAutoHyphens/>
        <w:spacing w:before="120" w:after="120" w:line="276" w:lineRule="auto"/>
        <w:contextualSpacing/>
        <w:jc w:val="center"/>
        <w:rPr>
          <w:rFonts w:ascii="Times New Roman" w:hAnsi="Times New Roman" w:cs="Times New Roman"/>
          <w:b/>
          <w:color w:val="auto"/>
          <w:sz w:val="28"/>
          <w:szCs w:val="28"/>
        </w:rPr>
      </w:pPr>
      <w:bookmarkStart w:id="24" w:name="_Toc460280225"/>
      <w:bookmarkStart w:id="25" w:name="_Toc475009812"/>
      <w:bookmarkStart w:id="26" w:name="_Toc477874448"/>
      <w:bookmarkStart w:id="27" w:name="_Toc499300136"/>
      <w:bookmarkStart w:id="28" w:name="_Toc504913325"/>
      <w:bookmarkStart w:id="29" w:name="_Toc132419912"/>
      <w:r w:rsidRPr="00C60EFA">
        <w:rPr>
          <w:rFonts w:ascii="Times New Roman" w:hAnsi="Times New Roman" w:cs="Times New Roman"/>
          <w:b/>
          <w:color w:val="auto"/>
          <w:sz w:val="28"/>
          <w:szCs w:val="28"/>
        </w:rPr>
        <w:t>Организация работы по нормированию</w:t>
      </w:r>
      <w:bookmarkEnd w:id="24"/>
      <w:r w:rsidRPr="00C60EFA">
        <w:rPr>
          <w:rFonts w:ascii="Times New Roman" w:hAnsi="Times New Roman" w:cs="Times New Roman"/>
          <w:b/>
          <w:color w:val="auto"/>
          <w:sz w:val="28"/>
          <w:szCs w:val="28"/>
        </w:rPr>
        <w:t xml:space="preserve"> труда в</w:t>
      </w:r>
      <w:bookmarkEnd w:id="25"/>
      <w:bookmarkEnd w:id="26"/>
      <w:bookmarkEnd w:id="27"/>
      <w:bookmarkEnd w:id="28"/>
      <w:bookmarkEnd w:id="29"/>
    </w:p>
    <w:p w14:paraId="203BC871" w14:textId="77777777" w:rsidR="001714C1" w:rsidRDefault="00EB4798" w:rsidP="00C13300">
      <w:pPr>
        <w:pStyle w:val="1"/>
        <w:suppressAutoHyphens/>
        <w:spacing w:before="120" w:after="120" w:line="276" w:lineRule="auto"/>
        <w:contextualSpacing/>
        <w:jc w:val="center"/>
        <w:rPr>
          <w:rFonts w:ascii="Times New Roman" w:hAnsi="Times New Roman" w:cs="Times New Roman"/>
          <w:b/>
          <w:color w:val="auto"/>
          <w:sz w:val="28"/>
          <w:szCs w:val="28"/>
        </w:rPr>
      </w:pPr>
      <w:bookmarkStart w:id="30" w:name="_Toc132419913"/>
      <w:r>
        <w:rPr>
          <w:rFonts w:ascii="Times New Roman" w:hAnsi="Times New Roman" w:cs="Times New Roman"/>
          <w:b/>
          <w:color w:val="auto"/>
          <w:sz w:val="28"/>
          <w:szCs w:val="28"/>
        </w:rPr>
        <w:t>МКУК «Киикский КДЦ»</w:t>
      </w:r>
      <w:bookmarkEnd w:id="30"/>
    </w:p>
    <w:p w14:paraId="30855205" w14:textId="77777777" w:rsidR="004334AD" w:rsidRPr="00960C08" w:rsidRDefault="004334AD" w:rsidP="00C13300">
      <w:pPr>
        <w:suppressAutoHyphens/>
        <w:spacing w:line="276" w:lineRule="auto"/>
        <w:ind w:firstLine="709"/>
        <w:contextualSpacing/>
        <w:jc w:val="both"/>
        <w:rPr>
          <w:color w:val="000000" w:themeColor="text1"/>
          <w:sz w:val="28"/>
          <w:szCs w:val="28"/>
        </w:rPr>
      </w:pPr>
      <w:r w:rsidRPr="00960C08">
        <w:rPr>
          <w:color w:val="000000" w:themeColor="text1"/>
          <w:sz w:val="28"/>
          <w:szCs w:val="28"/>
        </w:rPr>
        <w:t>В современных условиях, как было сказано выше, решение вопросов организации и нормирования труда перенесено на уро</w:t>
      </w:r>
      <w:r w:rsidRPr="00960C08">
        <w:rPr>
          <w:color w:val="000000" w:themeColor="text1"/>
          <w:sz w:val="28"/>
          <w:szCs w:val="28"/>
        </w:rPr>
        <w:softHyphen/>
        <w:t>вень предприятия (организации) (Трудовой кодекс Российской Федерации, ч. 2, гл. 22, ст. 159).</w:t>
      </w:r>
    </w:p>
    <w:p w14:paraId="05A861C9" w14:textId="77777777" w:rsidR="004334AD" w:rsidRPr="00960C08" w:rsidRDefault="004334AD" w:rsidP="00C13300">
      <w:pPr>
        <w:suppressAutoHyphens/>
        <w:spacing w:line="276" w:lineRule="auto"/>
        <w:ind w:firstLine="709"/>
        <w:contextualSpacing/>
        <w:jc w:val="both"/>
        <w:rPr>
          <w:color w:val="000000" w:themeColor="text1"/>
          <w:sz w:val="28"/>
          <w:szCs w:val="28"/>
        </w:rPr>
      </w:pPr>
      <w:r w:rsidRPr="00960C08">
        <w:rPr>
          <w:color w:val="000000" w:themeColor="text1"/>
          <w:sz w:val="28"/>
          <w:szCs w:val="28"/>
        </w:rPr>
        <w:t xml:space="preserve">Система нормирования труда определяется руководством </w:t>
      </w:r>
      <w:r w:rsidR="00EB4798">
        <w:rPr>
          <w:sz w:val="28"/>
          <w:szCs w:val="28"/>
        </w:rPr>
        <w:t>МКУК «Киикский КДЦ»</w:t>
      </w:r>
      <w:r w:rsidRPr="00960C08">
        <w:rPr>
          <w:color w:val="000000" w:themeColor="text1"/>
          <w:sz w:val="28"/>
          <w:szCs w:val="28"/>
        </w:rPr>
        <w:t>.</w:t>
      </w:r>
    </w:p>
    <w:p w14:paraId="27BC18F0" w14:textId="77777777" w:rsidR="004334AD" w:rsidRPr="00960C08" w:rsidRDefault="004334AD" w:rsidP="00C13300">
      <w:pPr>
        <w:suppressAutoHyphens/>
        <w:spacing w:line="276" w:lineRule="auto"/>
        <w:ind w:firstLine="709"/>
        <w:contextualSpacing/>
        <w:jc w:val="both"/>
        <w:rPr>
          <w:color w:val="000000" w:themeColor="text1"/>
          <w:sz w:val="28"/>
          <w:szCs w:val="28"/>
        </w:rPr>
      </w:pPr>
      <w:r w:rsidRPr="00960C08">
        <w:rPr>
          <w:color w:val="000000" w:themeColor="text1"/>
          <w:sz w:val="28"/>
          <w:szCs w:val="28"/>
        </w:rPr>
        <w:t xml:space="preserve">Система организации нормирования труда должна способствовать: </w:t>
      </w:r>
    </w:p>
    <w:p w14:paraId="76157C83" w14:textId="77777777" w:rsidR="004334AD" w:rsidRPr="00960C08" w:rsidRDefault="004334AD" w:rsidP="00C13300">
      <w:pPr>
        <w:pStyle w:val="a3"/>
        <w:numPr>
          <w:ilvl w:val="0"/>
          <w:numId w:val="10"/>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 xml:space="preserve">эффективному применению современной методологии нормирования труда всех категорий сотрудников; </w:t>
      </w:r>
    </w:p>
    <w:p w14:paraId="315698D0" w14:textId="77777777" w:rsidR="004334AD" w:rsidRPr="00960C08" w:rsidRDefault="004334AD" w:rsidP="00C13300">
      <w:pPr>
        <w:pStyle w:val="a3"/>
        <w:numPr>
          <w:ilvl w:val="0"/>
          <w:numId w:val="10"/>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максимальному охвату нормированием всех трудовых процессов, обеспечению качества проектируемых и вне</w:t>
      </w:r>
      <w:r w:rsidRPr="00960C08">
        <w:rPr>
          <w:rFonts w:ascii="Times New Roman" w:hAnsi="Times New Roman" w:cs="Times New Roman"/>
          <w:sz w:val="28"/>
          <w:szCs w:val="28"/>
        </w:rPr>
        <w:softHyphen/>
        <w:t xml:space="preserve">дряемых норм труда; </w:t>
      </w:r>
    </w:p>
    <w:p w14:paraId="62313AB4" w14:textId="77777777" w:rsidR="004334AD" w:rsidRPr="00960C08" w:rsidRDefault="004334AD" w:rsidP="00C13300">
      <w:pPr>
        <w:pStyle w:val="a3"/>
        <w:numPr>
          <w:ilvl w:val="0"/>
          <w:numId w:val="10"/>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сокращению сроков разработки и внедрения норм при обе</w:t>
      </w:r>
      <w:r w:rsidRPr="00960C08">
        <w:rPr>
          <w:rFonts w:ascii="Times New Roman" w:hAnsi="Times New Roman" w:cs="Times New Roman"/>
          <w:sz w:val="28"/>
          <w:szCs w:val="28"/>
        </w:rPr>
        <w:softHyphen/>
        <w:t xml:space="preserve">спечении их высокого качества по основным показателям; </w:t>
      </w:r>
    </w:p>
    <w:p w14:paraId="15A5EEC0" w14:textId="77777777" w:rsidR="004334AD" w:rsidRPr="00960C08" w:rsidRDefault="004334AD" w:rsidP="00C13300">
      <w:pPr>
        <w:pStyle w:val="a3"/>
        <w:numPr>
          <w:ilvl w:val="0"/>
          <w:numId w:val="10"/>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 xml:space="preserve">своевременному обеспечению информацией коллектива сотрудников о новых нормах труда. </w:t>
      </w:r>
    </w:p>
    <w:p w14:paraId="19C4E9AF" w14:textId="77777777" w:rsidR="004334AD" w:rsidRPr="00960C08" w:rsidRDefault="004334AD" w:rsidP="00C13300">
      <w:pPr>
        <w:suppressAutoHyphens/>
        <w:spacing w:line="276" w:lineRule="auto"/>
        <w:ind w:firstLine="709"/>
        <w:contextualSpacing/>
        <w:jc w:val="both"/>
        <w:rPr>
          <w:sz w:val="28"/>
          <w:szCs w:val="28"/>
        </w:rPr>
      </w:pPr>
      <w:r w:rsidRPr="00960C08">
        <w:rPr>
          <w:sz w:val="28"/>
          <w:szCs w:val="28"/>
        </w:rPr>
        <w:t>Формы организации нормирования труда многообразны. Они зависят от ряда факторов. В первую очередь от типа и объема про</w:t>
      </w:r>
      <w:r w:rsidRPr="00960C08">
        <w:rPr>
          <w:sz w:val="28"/>
          <w:szCs w:val="28"/>
        </w:rPr>
        <w:softHyphen/>
        <w:t xml:space="preserve">изводства, особенностей технологических процессов, содержания трудовых процессов и операций. Разработка норм труда включает несколько этапов: </w:t>
      </w:r>
    </w:p>
    <w:p w14:paraId="32459F50" w14:textId="77777777" w:rsidR="004334AD" w:rsidRPr="00960C08" w:rsidRDefault="004334AD" w:rsidP="00C13300">
      <w:pPr>
        <w:pStyle w:val="a3"/>
        <w:numPr>
          <w:ilvl w:val="0"/>
          <w:numId w:val="10"/>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изучение действующей технологии, инструкций, положе</w:t>
      </w:r>
      <w:r w:rsidRPr="00960C08">
        <w:rPr>
          <w:rFonts w:ascii="Times New Roman" w:hAnsi="Times New Roman" w:cs="Times New Roman"/>
          <w:sz w:val="28"/>
          <w:szCs w:val="28"/>
        </w:rPr>
        <w:softHyphen/>
        <w:t xml:space="preserve">ний, анализ состояния нормативной базы; </w:t>
      </w:r>
    </w:p>
    <w:p w14:paraId="33FD9781" w14:textId="77777777" w:rsidR="004334AD" w:rsidRPr="00960C08" w:rsidRDefault="004334AD" w:rsidP="00C13300">
      <w:pPr>
        <w:pStyle w:val="a3"/>
        <w:numPr>
          <w:ilvl w:val="0"/>
          <w:numId w:val="10"/>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 xml:space="preserve">выбор методов и способов установления норм труда для сотрудников различных категорий при выполнении тех или иных видов работ; </w:t>
      </w:r>
    </w:p>
    <w:p w14:paraId="22AA08BB" w14:textId="77777777" w:rsidR="004334AD" w:rsidRPr="00960C08" w:rsidRDefault="004334AD" w:rsidP="00C13300">
      <w:pPr>
        <w:pStyle w:val="a3"/>
        <w:numPr>
          <w:ilvl w:val="0"/>
          <w:numId w:val="10"/>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 xml:space="preserve">сбор исходных данных для разработки норм; </w:t>
      </w:r>
    </w:p>
    <w:p w14:paraId="701DB1BE" w14:textId="77777777" w:rsidR="004334AD" w:rsidRPr="00960C08" w:rsidRDefault="004334AD" w:rsidP="00C13300">
      <w:pPr>
        <w:pStyle w:val="a3"/>
        <w:numPr>
          <w:ilvl w:val="0"/>
          <w:numId w:val="10"/>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 xml:space="preserve">анализ и обработка собранных материалов, составление нормативных таблиц, проектирование норм; </w:t>
      </w:r>
    </w:p>
    <w:p w14:paraId="3E38AEA0" w14:textId="77777777" w:rsidR="004334AD" w:rsidRPr="00960C08" w:rsidRDefault="004334AD" w:rsidP="00C13300">
      <w:pPr>
        <w:pStyle w:val="a3"/>
        <w:numPr>
          <w:ilvl w:val="0"/>
          <w:numId w:val="10"/>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 xml:space="preserve">оформление проекта нормативных материалов; </w:t>
      </w:r>
    </w:p>
    <w:p w14:paraId="1F8FF97B" w14:textId="77777777" w:rsidR="004334AD" w:rsidRPr="00960C08" w:rsidRDefault="004334AD" w:rsidP="00C13300">
      <w:pPr>
        <w:pStyle w:val="a3"/>
        <w:numPr>
          <w:ilvl w:val="0"/>
          <w:numId w:val="10"/>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 xml:space="preserve">проверка проекта норм; </w:t>
      </w:r>
    </w:p>
    <w:p w14:paraId="7162B6DA" w14:textId="77777777" w:rsidR="004334AD" w:rsidRPr="00960C08" w:rsidRDefault="004334AD" w:rsidP="00C13300">
      <w:pPr>
        <w:pStyle w:val="a3"/>
        <w:numPr>
          <w:ilvl w:val="0"/>
          <w:numId w:val="10"/>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 xml:space="preserve">корректировка норм с учетом результатов их апробации; </w:t>
      </w:r>
    </w:p>
    <w:p w14:paraId="730DBADC" w14:textId="77777777" w:rsidR="004334AD" w:rsidRPr="00960C08" w:rsidRDefault="004334AD" w:rsidP="00C13300">
      <w:pPr>
        <w:pStyle w:val="a3"/>
        <w:numPr>
          <w:ilvl w:val="0"/>
          <w:numId w:val="10"/>
        </w:numPr>
        <w:suppressAutoHyphens/>
        <w:spacing w:line="276" w:lineRule="auto"/>
        <w:ind w:left="0" w:firstLine="709"/>
        <w:jc w:val="both"/>
        <w:rPr>
          <w:rFonts w:ascii="Times New Roman" w:hAnsi="Times New Roman" w:cs="Times New Roman"/>
          <w:sz w:val="28"/>
          <w:szCs w:val="28"/>
        </w:rPr>
      </w:pPr>
      <w:r w:rsidRPr="00960C08">
        <w:rPr>
          <w:rFonts w:ascii="Times New Roman" w:hAnsi="Times New Roman" w:cs="Times New Roman"/>
          <w:sz w:val="28"/>
          <w:szCs w:val="28"/>
        </w:rPr>
        <w:t>оформление нормативных материалов в целом.</w:t>
      </w:r>
    </w:p>
    <w:p w14:paraId="70C678E3" w14:textId="77777777" w:rsidR="004334AD" w:rsidRPr="00960C08" w:rsidRDefault="004334AD" w:rsidP="00C13300">
      <w:pPr>
        <w:suppressAutoHyphens/>
        <w:spacing w:line="276" w:lineRule="auto"/>
        <w:ind w:firstLine="709"/>
        <w:contextualSpacing/>
        <w:jc w:val="both"/>
        <w:rPr>
          <w:sz w:val="28"/>
          <w:szCs w:val="28"/>
        </w:rPr>
      </w:pPr>
      <w:r w:rsidRPr="00960C08">
        <w:rPr>
          <w:sz w:val="28"/>
          <w:szCs w:val="28"/>
        </w:rPr>
        <w:t xml:space="preserve">Первым этапом нормирования труда в </w:t>
      </w:r>
      <w:r w:rsidR="00EB4798">
        <w:rPr>
          <w:color w:val="000000" w:themeColor="text1"/>
          <w:sz w:val="28"/>
          <w:szCs w:val="28"/>
        </w:rPr>
        <w:t>МКУК «Киикский КДЦ»</w:t>
      </w:r>
      <w:r w:rsidR="000049E3">
        <w:rPr>
          <w:color w:val="000000" w:themeColor="text1"/>
          <w:sz w:val="28"/>
          <w:szCs w:val="28"/>
        </w:rPr>
        <w:t xml:space="preserve"> </w:t>
      </w:r>
      <w:r w:rsidRPr="00960C08">
        <w:rPr>
          <w:sz w:val="28"/>
          <w:szCs w:val="28"/>
        </w:rPr>
        <w:t>было определение целей и задач нормирования труда учреждения. Среди типовых задач, выделенных во вступлении, следует выделить обоснование необходимых затрат труда на все виды дея</w:t>
      </w:r>
      <w:r w:rsidRPr="00960C08">
        <w:rPr>
          <w:sz w:val="28"/>
          <w:szCs w:val="28"/>
        </w:rPr>
        <w:softHyphen/>
        <w:t>тельности учреждения.</w:t>
      </w:r>
      <w:r w:rsidR="000049E3">
        <w:rPr>
          <w:sz w:val="28"/>
          <w:szCs w:val="28"/>
        </w:rPr>
        <w:t xml:space="preserve"> </w:t>
      </w:r>
      <w:r w:rsidRPr="00960C08">
        <w:rPr>
          <w:sz w:val="28"/>
          <w:szCs w:val="28"/>
        </w:rPr>
        <w:t xml:space="preserve">Основной </w:t>
      </w:r>
      <w:r w:rsidRPr="00960C08">
        <w:rPr>
          <w:sz w:val="28"/>
          <w:szCs w:val="28"/>
        </w:rPr>
        <w:lastRenderedPageBreak/>
        <w:t xml:space="preserve">целью было установление соотношения между численностью работников различных групп и определенными необходимыми затратами (результатами) труда. Видом регламентирующего документа, определяющего систему нормирования персонала </w:t>
      </w:r>
      <w:r w:rsidR="00EB4798">
        <w:rPr>
          <w:sz w:val="28"/>
          <w:szCs w:val="28"/>
        </w:rPr>
        <w:t>МКУК «Киикский КДЦ»</w:t>
      </w:r>
      <w:r w:rsidRPr="00960C08">
        <w:rPr>
          <w:sz w:val="28"/>
          <w:szCs w:val="28"/>
        </w:rPr>
        <w:t>, был выбран один отчет по нормированию на каждую из рассматриваемых должностей.</w:t>
      </w:r>
    </w:p>
    <w:p w14:paraId="09189D1F" w14:textId="77777777" w:rsidR="004334AD" w:rsidRPr="00960C08" w:rsidRDefault="004334AD" w:rsidP="00C13300">
      <w:pPr>
        <w:shd w:val="clear" w:color="auto" w:fill="FFFFFF"/>
        <w:suppressAutoHyphens/>
        <w:spacing w:line="276" w:lineRule="auto"/>
        <w:ind w:firstLine="709"/>
        <w:contextualSpacing/>
        <w:jc w:val="both"/>
        <w:rPr>
          <w:color w:val="000000" w:themeColor="text1"/>
          <w:sz w:val="28"/>
          <w:szCs w:val="28"/>
        </w:rPr>
      </w:pPr>
      <w:r w:rsidRPr="00960C08">
        <w:rPr>
          <w:sz w:val="28"/>
        </w:rPr>
        <w:t xml:space="preserve">На втором этапе были проанализированы следующие документы, регламентирующие работу персонала </w:t>
      </w:r>
      <w:r w:rsidR="00EB4798">
        <w:rPr>
          <w:sz w:val="28"/>
          <w:szCs w:val="28"/>
        </w:rPr>
        <w:t>МКУК «Киикский КДЦ»</w:t>
      </w:r>
      <w:r w:rsidRPr="00960C08">
        <w:rPr>
          <w:color w:val="000000" w:themeColor="text1"/>
          <w:sz w:val="28"/>
          <w:szCs w:val="28"/>
        </w:rPr>
        <w:t>:</w:t>
      </w:r>
    </w:p>
    <w:p w14:paraId="10505D18" w14:textId="77777777" w:rsidR="0099745E" w:rsidRPr="0011200A" w:rsidRDefault="004334AD" w:rsidP="00C13300">
      <w:pPr>
        <w:shd w:val="clear" w:color="auto" w:fill="FFFFFF"/>
        <w:suppressAutoHyphens/>
        <w:spacing w:line="276" w:lineRule="auto"/>
        <w:ind w:firstLine="709"/>
        <w:contextualSpacing/>
        <w:jc w:val="both"/>
        <w:rPr>
          <w:sz w:val="28"/>
          <w:szCs w:val="28"/>
        </w:rPr>
      </w:pPr>
      <w:r w:rsidRPr="00960C08">
        <w:rPr>
          <w:sz w:val="28"/>
        </w:rPr>
        <w:t xml:space="preserve">Штатное расписание и должностные инструкции. </w:t>
      </w:r>
      <w:r w:rsidRPr="00960C08">
        <w:rPr>
          <w:sz w:val="28"/>
          <w:szCs w:val="28"/>
        </w:rPr>
        <w:t xml:space="preserve">Штатное расписание представлено в таблице </w:t>
      </w:r>
      <w:r w:rsidR="00140039">
        <w:rPr>
          <w:sz w:val="28"/>
          <w:szCs w:val="28"/>
        </w:rPr>
        <w:t xml:space="preserve">«Штатное расписание </w:t>
      </w:r>
      <w:r w:rsidR="00EB4798">
        <w:rPr>
          <w:sz w:val="28"/>
          <w:szCs w:val="28"/>
        </w:rPr>
        <w:t>МКУК «Киикский КДЦ»</w:t>
      </w:r>
      <w:r w:rsidR="00163820">
        <w:rPr>
          <w:sz w:val="28"/>
          <w:szCs w:val="28"/>
        </w:rPr>
        <w:t>.</w:t>
      </w:r>
    </w:p>
    <w:p w14:paraId="76102959" w14:textId="77777777" w:rsidR="00900321" w:rsidRPr="00900321" w:rsidRDefault="00140039" w:rsidP="00900321">
      <w:pPr>
        <w:pStyle w:val="af9"/>
        <w:keepNext/>
        <w:suppressAutoHyphens/>
        <w:spacing w:after="0"/>
        <w:jc w:val="right"/>
        <w:rPr>
          <w:i w:val="0"/>
          <w:color w:val="auto"/>
          <w:sz w:val="20"/>
          <w:szCs w:val="20"/>
        </w:rPr>
      </w:pPr>
      <w:r w:rsidRPr="0011200A">
        <w:rPr>
          <w:i w:val="0"/>
          <w:color w:val="auto"/>
          <w:sz w:val="20"/>
          <w:szCs w:val="20"/>
        </w:rPr>
        <w:t xml:space="preserve">Таблица </w:t>
      </w:r>
      <w:r w:rsidR="00D80AB4" w:rsidRPr="0011200A">
        <w:rPr>
          <w:i w:val="0"/>
          <w:color w:val="auto"/>
          <w:sz w:val="20"/>
          <w:szCs w:val="20"/>
        </w:rPr>
        <w:fldChar w:fldCharType="begin"/>
      </w:r>
      <w:r w:rsidRPr="0011200A">
        <w:rPr>
          <w:i w:val="0"/>
          <w:color w:val="auto"/>
          <w:sz w:val="20"/>
          <w:szCs w:val="20"/>
        </w:rPr>
        <w:instrText xml:space="preserve"> SEQ Таблица \* ARABIC </w:instrText>
      </w:r>
      <w:r w:rsidR="00D80AB4" w:rsidRPr="0011200A">
        <w:rPr>
          <w:i w:val="0"/>
          <w:color w:val="auto"/>
          <w:sz w:val="20"/>
          <w:szCs w:val="20"/>
        </w:rPr>
        <w:fldChar w:fldCharType="separate"/>
      </w:r>
      <w:r w:rsidR="00F5468C">
        <w:rPr>
          <w:i w:val="0"/>
          <w:noProof/>
          <w:color w:val="auto"/>
          <w:sz w:val="20"/>
          <w:szCs w:val="20"/>
        </w:rPr>
        <w:t>1</w:t>
      </w:r>
      <w:r w:rsidR="00D80AB4" w:rsidRPr="0011200A">
        <w:rPr>
          <w:i w:val="0"/>
          <w:color w:val="auto"/>
          <w:sz w:val="20"/>
          <w:szCs w:val="20"/>
        </w:rPr>
        <w:fldChar w:fldCharType="end"/>
      </w:r>
      <w:r w:rsidRPr="0011200A">
        <w:rPr>
          <w:i w:val="0"/>
          <w:color w:val="auto"/>
          <w:sz w:val="20"/>
          <w:szCs w:val="20"/>
        </w:rPr>
        <w:t xml:space="preserve"> - «Штатное расписание </w:t>
      </w:r>
      <w:r w:rsidR="00EB4798">
        <w:rPr>
          <w:i w:val="0"/>
          <w:color w:val="auto"/>
          <w:sz w:val="20"/>
          <w:szCs w:val="20"/>
        </w:rPr>
        <w:t>МКУК «Киикский КДЦ»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614"/>
        <w:gridCol w:w="3168"/>
      </w:tblGrid>
      <w:tr w:rsidR="00EB4798" w:rsidRPr="00EB4798" w14:paraId="2A8CEA68" w14:textId="77777777" w:rsidTr="00EB4798">
        <w:trPr>
          <w:jc w:val="center"/>
        </w:trPr>
        <w:tc>
          <w:tcPr>
            <w:tcW w:w="301" w:type="pct"/>
            <w:shd w:val="clear" w:color="auto" w:fill="auto"/>
            <w:vAlign w:val="center"/>
          </w:tcPr>
          <w:p w14:paraId="650F2E0C" w14:textId="77777777" w:rsidR="00EB4798" w:rsidRPr="00EB4798" w:rsidRDefault="00EB4798" w:rsidP="00EB4798">
            <w:pPr>
              <w:jc w:val="center"/>
              <w:rPr>
                <w:b/>
              </w:rPr>
            </w:pPr>
            <w:r w:rsidRPr="00EB4798">
              <w:rPr>
                <w:b/>
              </w:rPr>
              <w:t>№ п/п</w:t>
            </w:r>
          </w:p>
        </w:tc>
        <w:tc>
          <w:tcPr>
            <w:tcW w:w="3004" w:type="pct"/>
            <w:shd w:val="clear" w:color="auto" w:fill="auto"/>
            <w:vAlign w:val="center"/>
          </w:tcPr>
          <w:p w14:paraId="12665FCC" w14:textId="77777777" w:rsidR="00EB4798" w:rsidRPr="00EB4798" w:rsidRDefault="00EB4798" w:rsidP="00EB4798">
            <w:pPr>
              <w:jc w:val="center"/>
              <w:rPr>
                <w:b/>
              </w:rPr>
            </w:pPr>
            <w:r w:rsidRPr="00EB4798">
              <w:rPr>
                <w:b/>
              </w:rPr>
              <w:t>Должность</w:t>
            </w:r>
          </w:p>
        </w:tc>
        <w:tc>
          <w:tcPr>
            <w:tcW w:w="1695" w:type="pct"/>
            <w:vAlign w:val="center"/>
          </w:tcPr>
          <w:p w14:paraId="7C75DBFD" w14:textId="77777777" w:rsidR="00EB4798" w:rsidRPr="00EB4798" w:rsidRDefault="00EB4798" w:rsidP="00EB4798">
            <w:pPr>
              <w:jc w:val="center"/>
              <w:rPr>
                <w:b/>
              </w:rPr>
            </w:pPr>
            <w:r w:rsidRPr="00EB4798">
              <w:rPr>
                <w:b/>
              </w:rPr>
              <w:t>Количество</w:t>
            </w:r>
          </w:p>
          <w:p w14:paraId="508572AB" w14:textId="77777777" w:rsidR="00EB4798" w:rsidRPr="00EB4798" w:rsidRDefault="00EB4798" w:rsidP="00EB4798">
            <w:pPr>
              <w:jc w:val="center"/>
              <w:rPr>
                <w:b/>
              </w:rPr>
            </w:pPr>
            <w:r w:rsidRPr="00EB4798">
              <w:rPr>
                <w:b/>
              </w:rPr>
              <w:t>штатных единиц</w:t>
            </w:r>
          </w:p>
        </w:tc>
      </w:tr>
      <w:tr w:rsidR="00EB4798" w:rsidRPr="00EB4798" w14:paraId="30F1B99F" w14:textId="77777777" w:rsidTr="00EB4798">
        <w:trPr>
          <w:trHeight w:val="70"/>
          <w:jc w:val="center"/>
        </w:trPr>
        <w:tc>
          <w:tcPr>
            <w:tcW w:w="5000" w:type="pct"/>
            <w:gridSpan w:val="3"/>
            <w:shd w:val="clear" w:color="auto" w:fill="auto"/>
            <w:vAlign w:val="center"/>
          </w:tcPr>
          <w:p w14:paraId="7B095AEA" w14:textId="77777777" w:rsidR="00EB4798" w:rsidRPr="00EB4798" w:rsidRDefault="00EB4798" w:rsidP="00EB4798">
            <w:pPr>
              <w:jc w:val="center"/>
              <w:rPr>
                <w:b/>
              </w:rPr>
            </w:pPr>
            <w:r w:rsidRPr="00EB4798">
              <w:rPr>
                <w:b/>
              </w:rPr>
              <w:t>Киикский СДК</w:t>
            </w:r>
          </w:p>
        </w:tc>
      </w:tr>
      <w:tr w:rsidR="00EB4798" w:rsidRPr="00EB4798" w14:paraId="1FE008C2" w14:textId="77777777" w:rsidTr="00EB4798">
        <w:trPr>
          <w:trHeight w:val="70"/>
          <w:jc w:val="center"/>
        </w:trPr>
        <w:tc>
          <w:tcPr>
            <w:tcW w:w="301" w:type="pct"/>
            <w:shd w:val="clear" w:color="auto" w:fill="auto"/>
            <w:vAlign w:val="center"/>
          </w:tcPr>
          <w:p w14:paraId="446AD0EB" w14:textId="77777777" w:rsidR="00EB4798" w:rsidRPr="00EB4798" w:rsidRDefault="00EB4798" w:rsidP="00EB4798">
            <w:pPr>
              <w:jc w:val="center"/>
            </w:pPr>
            <w:r w:rsidRPr="00EB4798">
              <w:t>1</w:t>
            </w:r>
          </w:p>
        </w:tc>
        <w:tc>
          <w:tcPr>
            <w:tcW w:w="3004" w:type="pct"/>
            <w:shd w:val="clear" w:color="auto" w:fill="auto"/>
            <w:vAlign w:val="center"/>
          </w:tcPr>
          <w:p w14:paraId="50DD9E23" w14:textId="77777777" w:rsidR="00EB4798" w:rsidRPr="00EB4798" w:rsidRDefault="00EB4798" w:rsidP="00EB4798">
            <w:r w:rsidRPr="00EB4798">
              <w:t>Директор</w:t>
            </w:r>
          </w:p>
        </w:tc>
        <w:tc>
          <w:tcPr>
            <w:tcW w:w="1695" w:type="pct"/>
            <w:vAlign w:val="center"/>
          </w:tcPr>
          <w:p w14:paraId="61088B97" w14:textId="77777777" w:rsidR="00EB4798" w:rsidRPr="00EB4798" w:rsidRDefault="00EB4798" w:rsidP="00EB4798">
            <w:pPr>
              <w:jc w:val="center"/>
            </w:pPr>
            <w:r>
              <w:t>1,00</w:t>
            </w:r>
          </w:p>
        </w:tc>
      </w:tr>
      <w:tr w:rsidR="00EB4798" w:rsidRPr="00EB4798" w14:paraId="37349FEE" w14:textId="77777777" w:rsidTr="00EB4798">
        <w:trPr>
          <w:trHeight w:val="70"/>
          <w:jc w:val="center"/>
        </w:trPr>
        <w:tc>
          <w:tcPr>
            <w:tcW w:w="301" w:type="pct"/>
            <w:shd w:val="clear" w:color="auto" w:fill="auto"/>
            <w:vAlign w:val="center"/>
          </w:tcPr>
          <w:p w14:paraId="70BCB957" w14:textId="77777777" w:rsidR="00EB4798" w:rsidRPr="00EB4798" w:rsidRDefault="00EB4798" w:rsidP="00EB4798">
            <w:pPr>
              <w:jc w:val="center"/>
            </w:pPr>
            <w:r w:rsidRPr="00EB4798">
              <w:t>2</w:t>
            </w:r>
          </w:p>
        </w:tc>
        <w:tc>
          <w:tcPr>
            <w:tcW w:w="3004" w:type="pct"/>
            <w:shd w:val="clear" w:color="auto" w:fill="auto"/>
            <w:vAlign w:val="center"/>
          </w:tcPr>
          <w:p w14:paraId="131F27A8" w14:textId="77777777" w:rsidR="00EB4798" w:rsidRPr="00EB4798" w:rsidRDefault="00EB4798" w:rsidP="00EB4798">
            <w:r w:rsidRPr="00EB4798">
              <w:t>Художественный руководитель</w:t>
            </w:r>
          </w:p>
        </w:tc>
        <w:tc>
          <w:tcPr>
            <w:tcW w:w="1695" w:type="pct"/>
            <w:vAlign w:val="center"/>
          </w:tcPr>
          <w:p w14:paraId="2D4124FC" w14:textId="77777777" w:rsidR="00EB4798" w:rsidRPr="00EB4798" w:rsidRDefault="00EB4798" w:rsidP="00EB4798">
            <w:pPr>
              <w:jc w:val="center"/>
            </w:pPr>
            <w:r>
              <w:t>1,00</w:t>
            </w:r>
          </w:p>
        </w:tc>
      </w:tr>
      <w:tr w:rsidR="00EB4798" w:rsidRPr="00EB4798" w14:paraId="0333F0A0" w14:textId="77777777" w:rsidTr="00EB4798">
        <w:trPr>
          <w:trHeight w:val="70"/>
          <w:jc w:val="center"/>
        </w:trPr>
        <w:tc>
          <w:tcPr>
            <w:tcW w:w="301" w:type="pct"/>
            <w:shd w:val="clear" w:color="auto" w:fill="auto"/>
            <w:vAlign w:val="center"/>
          </w:tcPr>
          <w:p w14:paraId="78E832C4" w14:textId="77777777" w:rsidR="00EB4798" w:rsidRPr="00EB4798" w:rsidRDefault="00EB4798" w:rsidP="00EB4798">
            <w:pPr>
              <w:jc w:val="center"/>
            </w:pPr>
            <w:r w:rsidRPr="00EB4798">
              <w:t>3</w:t>
            </w:r>
          </w:p>
        </w:tc>
        <w:tc>
          <w:tcPr>
            <w:tcW w:w="3004" w:type="pct"/>
            <w:shd w:val="clear" w:color="auto" w:fill="auto"/>
            <w:vAlign w:val="center"/>
          </w:tcPr>
          <w:p w14:paraId="7EF08A14" w14:textId="77777777" w:rsidR="00EB4798" w:rsidRPr="00EB4798" w:rsidRDefault="00EB4798" w:rsidP="00EB4798">
            <w:r w:rsidRPr="00EB4798">
              <w:t>Режиссер</w:t>
            </w:r>
          </w:p>
        </w:tc>
        <w:tc>
          <w:tcPr>
            <w:tcW w:w="1695" w:type="pct"/>
            <w:vAlign w:val="center"/>
          </w:tcPr>
          <w:p w14:paraId="6CEE0B49" w14:textId="77777777" w:rsidR="00EB4798" w:rsidRPr="00EB4798" w:rsidRDefault="00EB4798" w:rsidP="00EB4798">
            <w:pPr>
              <w:jc w:val="center"/>
            </w:pPr>
            <w:r>
              <w:t>0,50</w:t>
            </w:r>
          </w:p>
        </w:tc>
      </w:tr>
      <w:tr w:rsidR="00EB4798" w:rsidRPr="00EB4798" w14:paraId="251A3489" w14:textId="77777777" w:rsidTr="00EB4798">
        <w:trPr>
          <w:jc w:val="center"/>
        </w:trPr>
        <w:tc>
          <w:tcPr>
            <w:tcW w:w="301" w:type="pct"/>
            <w:shd w:val="clear" w:color="auto" w:fill="auto"/>
            <w:vAlign w:val="center"/>
          </w:tcPr>
          <w:p w14:paraId="7AA2DC66" w14:textId="77777777" w:rsidR="00EB4798" w:rsidRPr="00EB4798" w:rsidRDefault="00EB4798" w:rsidP="00EB4798">
            <w:pPr>
              <w:jc w:val="center"/>
            </w:pPr>
            <w:r w:rsidRPr="00EB4798">
              <w:t>4</w:t>
            </w:r>
          </w:p>
        </w:tc>
        <w:tc>
          <w:tcPr>
            <w:tcW w:w="3004" w:type="pct"/>
            <w:shd w:val="clear" w:color="auto" w:fill="auto"/>
            <w:vAlign w:val="center"/>
          </w:tcPr>
          <w:p w14:paraId="54EE30B0" w14:textId="77777777" w:rsidR="00EB4798" w:rsidRPr="00EB4798" w:rsidRDefault="00EB4798" w:rsidP="00EB4798">
            <w:r w:rsidRPr="00EB4798">
              <w:t>Методист</w:t>
            </w:r>
          </w:p>
        </w:tc>
        <w:tc>
          <w:tcPr>
            <w:tcW w:w="1695" w:type="pct"/>
            <w:vAlign w:val="center"/>
          </w:tcPr>
          <w:p w14:paraId="50CEB59D" w14:textId="77777777" w:rsidR="00EB4798" w:rsidRPr="00EB4798" w:rsidRDefault="00EB4798" w:rsidP="00EB4798">
            <w:pPr>
              <w:jc w:val="center"/>
            </w:pPr>
            <w:r>
              <w:t>0,50</w:t>
            </w:r>
          </w:p>
        </w:tc>
      </w:tr>
      <w:tr w:rsidR="00EB4798" w:rsidRPr="00EB4798" w14:paraId="0CC25133" w14:textId="77777777" w:rsidTr="00EB4798">
        <w:trPr>
          <w:trHeight w:val="70"/>
          <w:jc w:val="center"/>
        </w:trPr>
        <w:tc>
          <w:tcPr>
            <w:tcW w:w="301" w:type="pct"/>
            <w:shd w:val="clear" w:color="auto" w:fill="auto"/>
            <w:vAlign w:val="center"/>
          </w:tcPr>
          <w:p w14:paraId="795E1FD7" w14:textId="77777777" w:rsidR="00EB4798" w:rsidRPr="00EB4798" w:rsidRDefault="00EB4798" w:rsidP="00EB4798">
            <w:pPr>
              <w:jc w:val="center"/>
            </w:pPr>
            <w:r w:rsidRPr="00EB4798">
              <w:t>5</w:t>
            </w:r>
          </w:p>
        </w:tc>
        <w:tc>
          <w:tcPr>
            <w:tcW w:w="3004" w:type="pct"/>
            <w:shd w:val="clear" w:color="auto" w:fill="auto"/>
            <w:vAlign w:val="center"/>
          </w:tcPr>
          <w:p w14:paraId="2AF88487" w14:textId="77777777" w:rsidR="00EB4798" w:rsidRPr="00EB4798" w:rsidRDefault="00EB4798" w:rsidP="00EB4798">
            <w:r w:rsidRPr="00EB4798">
              <w:t>Звукооператор</w:t>
            </w:r>
          </w:p>
        </w:tc>
        <w:tc>
          <w:tcPr>
            <w:tcW w:w="1695" w:type="pct"/>
            <w:vAlign w:val="center"/>
          </w:tcPr>
          <w:p w14:paraId="1B00E79E" w14:textId="77777777" w:rsidR="00EB4798" w:rsidRPr="00EB4798" w:rsidRDefault="00EB4798" w:rsidP="00EB4798">
            <w:pPr>
              <w:jc w:val="center"/>
            </w:pPr>
            <w:r>
              <w:t>0,25</w:t>
            </w:r>
          </w:p>
        </w:tc>
      </w:tr>
      <w:tr w:rsidR="00EB4798" w:rsidRPr="00EB4798" w14:paraId="7A171BC5" w14:textId="77777777" w:rsidTr="00EB4798">
        <w:trPr>
          <w:trHeight w:val="67"/>
          <w:jc w:val="center"/>
        </w:trPr>
        <w:tc>
          <w:tcPr>
            <w:tcW w:w="301" w:type="pct"/>
            <w:shd w:val="clear" w:color="auto" w:fill="auto"/>
            <w:vAlign w:val="center"/>
          </w:tcPr>
          <w:p w14:paraId="15B1B8DE" w14:textId="77777777" w:rsidR="00EB4798" w:rsidRPr="00EB4798" w:rsidRDefault="00EB4798" w:rsidP="00EB4798">
            <w:pPr>
              <w:jc w:val="center"/>
            </w:pPr>
            <w:r w:rsidRPr="00EB4798">
              <w:t>6</w:t>
            </w:r>
          </w:p>
        </w:tc>
        <w:tc>
          <w:tcPr>
            <w:tcW w:w="3004" w:type="pct"/>
            <w:shd w:val="clear" w:color="auto" w:fill="auto"/>
            <w:vAlign w:val="center"/>
          </w:tcPr>
          <w:p w14:paraId="5E0DDDFC" w14:textId="77777777" w:rsidR="00EB4798" w:rsidRPr="00EB4798" w:rsidRDefault="00EB4798" w:rsidP="00EB4798">
            <w:r w:rsidRPr="00EB4798">
              <w:t>Культорганизатор</w:t>
            </w:r>
          </w:p>
        </w:tc>
        <w:tc>
          <w:tcPr>
            <w:tcW w:w="1695" w:type="pct"/>
            <w:vAlign w:val="center"/>
          </w:tcPr>
          <w:p w14:paraId="5509F55F" w14:textId="77777777" w:rsidR="00EB4798" w:rsidRPr="00EB4798" w:rsidRDefault="00EB4798" w:rsidP="00EB4798">
            <w:pPr>
              <w:jc w:val="center"/>
            </w:pPr>
            <w:r>
              <w:t>1,00</w:t>
            </w:r>
          </w:p>
        </w:tc>
      </w:tr>
      <w:tr w:rsidR="00EB4798" w:rsidRPr="00EB4798" w14:paraId="152BA1D7" w14:textId="77777777" w:rsidTr="00EB4798">
        <w:trPr>
          <w:jc w:val="center"/>
        </w:trPr>
        <w:tc>
          <w:tcPr>
            <w:tcW w:w="301" w:type="pct"/>
            <w:shd w:val="clear" w:color="auto" w:fill="auto"/>
            <w:vAlign w:val="center"/>
          </w:tcPr>
          <w:p w14:paraId="639141BC" w14:textId="77777777" w:rsidR="00EB4798" w:rsidRPr="00EB4798" w:rsidRDefault="00EB4798" w:rsidP="00EB4798">
            <w:pPr>
              <w:jc w:val="center"/>
            </w:pPr>
            <w:r w:rsidRPr="00EB4798">
              <w:t>7</w:t>
            </w:r>
          </w:p>
        </w:tc>
        <w:tc>
          <w:tcPr>
            <w:tcW w:w="3004" w:type="pct"/>
            <w:shd w:val="clear" w:color="auto" w:fill="auto"/>
            <w:vAlign w:val="center"/>
          </w:tcPr>
          <w:p w14:paraId="5693BC29" w14:textId="77777777" w:rsidR="00EB4798" w:rsidRPr="00EB4798" w:rsidRDefault="00EB4798" w:rsidP="00EB4798">
            <w:r w:rsidRPr="00EB4798">
              <w:t>Руководитель кружка</w:t>
            </w:r>
          </w:p>
        </w:tc>
        <w:tc>
          <w:tcPr>
            <w:tcW w:w="1695" w:type="pct"/>
            <w:vAlign w:val="center"/>
          </w:tcPr>
          <w:p w14:paraId="7CA65C30" w14:textId="77777777" w:rsidR="00EB4798" w:rsidRPr="00EB4798" w:rsidRDefault="00EB4798" w:rsidP="00EB4798">
            <w:pPr>
              <w:jc w:val="center"/>
            </w:pPr>
            <w:r>
              <w:t>0.50</w:t>
            </w:r>
          </w:p>
        </w:tc>
      </w:tr>
      <w:tr w:rsidR="00EB4798" w:rsidRPr="00EB4798" w14:paraId="52586A74" w14:textId="77777777" w:rsidTr="00EB4798">
        <w:trPr>
          <w:jc w:val="center"/>
        </w:trPr>
        <w:tc>
          <w:tcPr>
            <w:tcW w:w="301" w:type="pct"/>
            <w:shd w:val="clear" w:color="auto" w:fill="auto"/>
            <w:vAlign w:val="center"/>
          </w:tcPr>
          <w:p w14:paraId="45EC6715" w14:textId="77777777" w:rsidR="00EB4798" w:rsidRPr="00EB4798" w:rsidRDefault="00EB4798" w:rsidP="00EB4798">
            <w:pPr>
              <w:jc w:val="center"/>
            </w:pPr>
            <w:r w:rsidRPr="00EB4798">
              <w:t>8</w:t>
            </w:r>
          </w:p>
        </w:tc>
        <w:tc>
          <w:tcPr>
            <w:tcW w:w="3004" w:type="pct"/>
            <w:shd w:val="clear" w:color="auto" w:fill="auto"/>
            <w:vAlign w:val="center"/>
          </w:tcPr>
          <w:p w14:paraId="193B7064" w14:textId="77777777" w:rsidR="00EB4798" w:rsidRPr="00EB4798" w:rsidRDefault="00EB4798" w:rsidP="00EB4798">
            <w:r w:rsidRPr="00EB4798">
              <w:t>Бухгалтер</w:t>
            </w:r>
          </w:p>
        </w:tc>
        <w:tc>
          <w:tcPr>
            <w:tcW w:w="1695" w:type="pct"/>
            <w:vAlign w:val="center"/>
          </w:tcPr>
          <w:p w14:paraId="1853650D" w14:textId="77777777" w:rsidR="00EB4798" w:rsidRPr="00EB4798" w:rsidRDefault="00EB4798" w:rsidP="00EB4798">
            <w:pPr>
              <w:jc w:val="center"/>
            </w:pPr>
            <w:r>
              <w:t>0,75</w:t>
            </w:r>
          </w:p>
        </w:tc>
      </w:tr>
      <w:tr w:rsidR="00EB4798" w:rsidRPr="00EB4798" w14:paraId="54E13A3E" w14:textId="77777777" w:rsidTr="00EB4798">
        <w:trPr>
          <w:jc w:val="center"/>
        </w:trPr>
        <w:tc>
          <w:tcPr>
            <w:tcW w:w="301" w:type="pct"/>
            <w:shd w:val="clear" w:color="auto" w:fill="auto"/>
            <w:vAlign w:val="center"/>
          </w:tcPr>
          <w:p w14:paraId="24F8CFF7" w14:textId="77777777" w:rsidR="00EB4798" w:rsidRPr="00EB4798" w:rsidRDefault="00EB4798" w:rsidP="00EB4798">
            <w:pPr>
              <w:jc w:val="center"/>
            </w:pPr>
            <w:r w:rsidRPr="00EB4798">
              <w:t>9</w:t>
            </w:r>
          </w:p>
        </w:tc>
        <w:tc>
          <w:tcPr>
            <w:tcW w:w="3004" w:type="pct"/>
            <w:shd w:val="clear" w:color="auto" w:fill="auto"/>
            <w:vAlign w:val="center"/>
          </w:tcPr>
          <w:p w14:paraId="784EF8D0" w14:textId="77777777" w:rsidR="00EB4798" w:rsidRPr="00EB4798" w:rsidRDefault="00EB4798" w:rsidP="00EB4798">
            <w:r w:rsidRPr="00EB4798">
              <w:t>Специалист по закупкам</w:t>
            </w:r>
          </w:p>
        </w:tc>
        <w:tc>
          <w:tcPr>
            <w:tcW w:w="1695" w:type="pct"/>
            <w:vAlign w:val="center"/>
          </w:tcPr>
          <w:p w14:paraId="08AC4BB6" w14:textId="77777777" w:rsidR="00EB4798" w:rsidRPr="00EB4798" w:rsidRDefault="00EB4798" w:rsidP="00EB4798">
            <w:pPr>
              <w:jc w:val="center"/>
            </w:pPr>
            <w:r>
              <w:t>0,50</w:t>
            </w:r>
          </w:p>
        </w:tc>
      </w:tr>
      <w:tr w:rsidR="00EB4798" w:rsidRPr="00EB4798" w14:paraId="3ACB2D0F" w14:textId="77777777" w:rsidTr="00EB4798">
        <w:trPr>
          <w:jc w:val="center"/>
        </w:trPr>
        <w:tc>
          <w:tcPr>
            <w:tcW w:w="301" w:type="pct"/>
            <w:shd w:val="clear" w:color="auto" w:fill="auto"/>
            <w:vAlign w:val="center"/>
          </w:tcPr>
          <w:p w14:paraId="5F842E0B" w14:textId="77777777" w:rsidR="00EB4798" w:rsidRPr="00EB4798" w:rsidRDefault="00EB4798" w:rsidP="00EB4798">
            <w:pPr>
              <w:jc w:val="center"/>
            </w:pPr>
            <w:r w:rsidRPr="00EB4798">
              <w:t>10</w:t>
            </w:r>
          </w:p>
        </w:tc>
        <w:tc>
          <w:tcPr>
            <w:tcW w:w="3004" w:type="pct"/>
            <w:shd w:val="clear" w:color="auto" w:fill="auto"/>
            <w:vAlign w:val="center"/>
          </w:tcPr>
          <w:p w14:paraId="6CE74DCF" w14:textId="77777777" w:rsidR="00EB4798" w:rsidRPr="00EB4798" w:rsidRDefault="00EB4798" w:rsidP="00EB4798">
            <w:r w:rsidRPr="00EB4798">
              <w:t>Водитель</w:t>
            </w:r>
          </w:p>
        </w:tc>
        <w:tc>
          <w:tcPr>
            <w:tcW w:w="1695" w:type="pct"/>
            <w:vAlign w:val="center"/>
          </w:tcPr>
          <w:p w14:paraId="00A0FB09" w14:textId="77777777" w:rsidR="00EB4798" w:rsidRPr="00EB4798" w:rsidRDefault="00EB4798" w:rsidP="00EB4798">
            <w:pPr>
              <w:jc w:val="center"/>
            </w:pPr>
            <w:r>
              <w:t>1,00</w:t>
            </w:r>
          </w:p>
        </w:tc>
      </w:tr>
      <w:tr w:rsidR="00EB4798" w:rsidRPr="00EB4798" w14:paraId="6B1A71BB" w14:textId="77777777" w:rsidTr="00EB4798">
        <w:trPr>
          <w:jc w:val="center"/>
        </w:trPr>
        <w:tc>
          <w:tcPr>
            <w:tcW w:w="5000" w:type="pct"/>
            <w:gridSpan w:val="3"/>
            <w:shd w:val="clear" w:color="auto" w:fill="auto"/>
            <w:vAlign w:val="center"/>
          </w:tcPr>
          <w:p w14:paraId="1F8C7969" w14:textId="3A655F37" w:rsidR="00EB4798" w:rsidRPr="000C66A0" w:rsidRDefault="00EB4798" w:rsidP="00EB4798">
            <w:pPr>
              <w:jc w:val="center"/>
              <w:rPr>
                <w:b/>
              </w:rPr>
            </w:pPr>
            <w:r w:rsidRPr="000C66A0">
              <w:rPr>
                <w:b/>
              </w:rPr>
              <w:t xml:space="preserve">ДО </w:t>
            </w:r>
            <w:r w:rsidR="008A7C79" w:rsidRPr="000C66A0">
              <w:rPr>
                <w:b/>
              </w:rPr>
              <w:t xml:space="preserve">д. </w:t>
            </w:r>
            <w:r w:rsidRPr="000C66A0">
              <w:rPr>
                <w:b/>
              </w:rPr>
              <w:t>Кусмень</w:t>
            </w:r>
          </w:p>
        </w:tc>
      </w:tr>
      <w:tr w:rsidR="00EB4798" w:rsidRPr="00EB4798" w14:paraId="70F8F0EA" w14:textId="77777777" w:rsidTr="00EB4798">
        <w:trPr>
          <w:jc w:val="center"/>
        </w:trPr>
        <w:tc>
          <w:tcPr>
            <w:tcW w:w="301" w:type="pct"/>
            <w:shd w:val="clear" w:color="auto" w:fill="auto"/>
            <w:vAlign w:val="center"/>
          </w:tcPr>
          <w:p w14:paraId="708A02CD" w14:textId="77777777" w:rsidR="00EB4798" w:rsidRPr="00EB4798" w:rsidRDefault="00EB4798" w:rsidP="00EB4798">
            <w:pPr>
              <w:jc w:val="center"/>
            </w:pPr>
            <w:r w:rsidRPr="00EB4798">
              <w:t>11</w:t>
            </w:r>
          </w:p>
        </w:tc>
        <w:tc>
          <w:tcPr>
            <w:tcW w:w="3004" w:type="pct"/>
            <w:shd w:val="clear" w:color="auto" w:fill="auto"/>
            <w:vAlign w:val="center"/>
          </w:tcPr>
          <w:p w14:paraId="799A53A7" w14:textId="77777777" w:rsidR="00EB4798" w:rsidRPr="000C66A0" w:rsidRDefault="00EB4798" w:rsidP="00EB4798">
            <w:r w:rsidRPr="000C66A0">
              <w:t>Заведующий ДО Кусмень</w:t>
            </w:r>
          </w:p>
        </w:tc>
        <w:tc>
          <w:tcPr>
            <w:tcW w:w="1695" w:type="pct"/>
            <w:vAlign w:val="center"/>
          </w:tcPr>
          <w:p w14:paraId="30881E23" w14:textId="77777777" w:rsidR="00EB4798" w:rsidRPr="000C66A0" w:rsidRDefault="00972411" w:rsidP="00EB4798">
            <w:pPr>
              <w:jc w:val="center"/>
            </w:pPr>
            <w:r w:rsidRPr="000C66A0">
              <w:t>0,50</w:t>
            </w:r>
          </w:p>
        </w:tc>
      </w:tr>
      <w:tr w:rsidR="00EB4798" w:rsidRPr="00EB4798" w14:paraId="2925F844" w14:textId="77777777" w:rsidTr="00EB4798">
        <w:trPr>
          <w:trHeight w:val="169"/>
          <w:jc w:val="center"/>
        </w:trPr>
        <w:tc>
          <w:tcPr>
            <w:tcW w:w="5000" w:type="pct"/>
            <w:gridSpan w:val="3"/>
            <w:shd w:val="clear" w:color="auto" w:fill="auto"/>
            <w:vAlign w:val="center"/>
          </w:tcPr>
          <w:p w14:paraId="193F36CC" w14:textId="4A826155" w:rsidR="00EB4798" w:rsidRPr="000C66A0" w:rsidRDefault="00EB4798" w:rsidP="00EB4798">
            <w:pPr>
              <w:jc w:val="center"/>
              <w:rPr>
                <w:b/>
              </w:rPr>
            </w:pPr>
            <w:r w:rsidRPr="000C66A0">
              <w:rPr>
                <w:b/>
              </w:rPr>
              <w:t xml:space="preserve">Киноустановка </w:t>
            </w:r>
            <w:r w:rsidR="008A7C79" w:rsidRPr="000C66A0">
              <w:rPr>
                <w:b/>
              </w:rPr>
              <w:t>с.</w:t>
            </w:r>
            <w:r w:rsidRPr="000C66A0">
              <w:rPr>
                <w:b/>
              </w:rPr>
              <w:t>Киик</w:t>
            </w:r>
          </w:p>
        </w:tc>
      </w:tr>
      <w:tr w:rsidR="00EB4798" w:rsidRPr="00EB4798" w14:paraId="69FCA800" w14:textId="77777777" w:rsidTr="00EB4798">
        <w:trPr>
          <w:trHeight w:val="169"/>
          <w:jc w:val="center"/>
        </w:trPr>
        <w:tc>
          <w:tcPr>
            <w:tcW w:w="301" w:type="pct"/>
            <w:shd w:val="clear" w:color="auto" w:fill="auto"/>
            <w:vAlign w:val="center"/>
          </w:tcPr>
          <w:p w14:paraId="30B21F79" w14:textId="77777777" w:rsidR="00EB4798" w:rsidRPr="00EB4798" w:rsidRDefault="00EB4798" w:rsidP="00EB4798">
            <w:pPr>
              <w:jc w:val="center"/>
            </w:pPr>
            <w:r w:rsidRPr="00EB4798">
              <w:t>12</w:t>
            </w:r>
          </w:p>
        </w:tc>
        <w:tc>
          <w:tcPr>
            <w:tcW w:w="3004" w:type="pct"/>
            <w:shd w:val="clear" w:color="auto" w:fill="auto"/>
            <w:vAlign w:val="center"/>
          </w:tcPr>
          <w:p w14:paraId="3C6E2579" w14:textId="77777777" w:rsidR="00EB4798" w:rsidRPr="000C66A0" w:rsidRDefault="00EB4798" w:rsidP="00EB4798">
            <w:r w:rsidRPr="000C66A0">
              <w:t>Киномеханик</w:t>
            </w:r>
          </w:p>
        </w:tc>
        <w:tc>
          <w:tcPr>
            <w:tcW w:w="1695" w:type="pct"/>
            <w:vAlign w:val="center"/>
          </w:tcPr>
          <w:p w14:paraId="68A0557E" w14:textId="77777777" w:rsidR="00EB4798" w:rsidRPr="000C66A0" w:rsidRDefault="00972411" w:rsidP="00EB4798">
            <w:pPr>
              <w:jc w:val="center"/>
            </w:pPr>
            <w:r w:rsidRPr="000C66A0">
              <w:t>0,50</w:t>
            </w:r>
          </w:p>
        </w:tc>
      </w:tr>
    </w:tbl>
    <w:p w14:paraId="1CC5F10D" w14:textId="77777777" w:rsidR="00E9227F" w:rsidRDefault="00E9227F" w:rsidP="00C13300">
      <w:pPr>
        <w:tabs>
          <w:tab w:val="left" w:pos="1453"/>
        </w:tabs>
        <w:suppressAutoHyphens/>
        <w:spacing w:line="276" w:lineRule="auto"/>
        <w:contextualSpacing/>
        <w:jc w:val="both"/>
      </w:pPr>
    </w:p>
    <w:p w14:paraId="70BD4C86" w14:textId="77777777" w:rsidR="004334AD" w:rsidRPr="008D0CF0" w:rsidRDefault="004334AD" w:rsidP="00C13300">
      <w:pPr>
        <w:suppressAutoHyphens/>
        <w:spacing w:line="276" w:lineRule="auto"/>
        <w:ind w:firstLine="652"/>
        <w:contextualSpacing/>
        <w:jc w:val="both"/>
        <w:rPr>
          <w:sz w:val="28"/>
        </w:rPr>
      </w:pPr>
      <w:r w:rsidRPr="008D0CF0">
        <w:rPr>
          <w:sz w:val="28"/>
        </w:rPr>
        <w:t xml:space="preserve">На следующем этапе были подготовлены карты для фотографии рабочего дня сотрудников. Карта была оформлена в электронном виде и содержала отдельное место детального объяснения процедуры ее заполнения в своей структуре. </w:t>
      </w:r>
    </w:p>
    <w:p w14:paraId="292D917D" w14:textId="77777777" w:rsidR="004334AD" w:rsidRPr="008D0CF0" w:rsidRDefault="004334AD" w:rsidP="00C13300">
      <w:pPr>
        <w:suppressAutoHyphens/>
        <w:spacing w:line="276" w:lineRule="auto"/>
        <w:ind w:firstLine="652"/>
        <w:contextualSpacing/>
        <w:jc w:val="both"/>
        <w:rPr>
          <w:sz w:val="28"/>
        </w:rPr>
      </w:pPr>
      <w:r w:rsidRPr="008D0CF0">
        <w:rPr>
          <w:sz w:val="28"/>
        </w:rPr>
        <w:t xml:space="preserve">На следующем этапе оценивались трудозатраты работников. Работа проходила в форме заполнения бланков трудозатрат, бесед с работниками и руководителями. </w:t>
      </w:r>
    </w:p>
    <w:p w14:paraId="543335F6" w14:textId="77777777" w:rsidR="004334AD" w:rsidRPr="008D0CF0" w:rsidRDefault="004334AD" w:rsidP="00C13300">
      <w:pPr>
        <w:suppressAutoHyphens/>
        <w:spacing w:line="276" w:lineRule="auto"/>
        <w:ind w:firstLine="652"/>
        <w:contextualSpacing/>
        <w:jc w:val="both"/>
        <w:rPr>
          <w:sz w:val="28"/>
        </w:rPr>
      </w:pPr>
      <w:r w:rsidRPr="008D0CF0">
        <w:rPr>
          <w:sz w:val="28"/>
        </w:rPr>
        <w:t>На основе анализа фотографий рабочего дня и трудозатрат работников был произведен анализ рабочего времени работников, разбитие его на составляющие. После формировании списков повторяющихся операций и процессов были проведены хронометражные работы, которые давали средние временные показатели по процессам, а с этим и временные локальные нормы.</w:t>
      </w:r>
    </w:p>
    <w:p w14:paraId="4BA9F822" w14:textId="77777777" w:rsidR="004334AD" w:rsidRPr="00410C15" w:rsidRDefault="004334AD" w:rsidP="00C13300">
      <w:pPr>
        <w:suppressAutoHyphens/>
        <w:spacing w:line="276" w:lineRule="auto"/>
        <w:ind w:firstLine="652"/>
        <w:contextualSpacing/>
        <w:jc w:val="both"/>
        <w:rPr>
          <w:sz w:val="28"/>
        </w:rPr>
      </w:pPr>
      <w:r w:rsidRPr="008D0CF0">
        <w:rPr>
          <w:sz w:val="28"/>
        </w:rPr>
        <w:t xml:space="preserve">Далее были актуализация и систематизация существующих типовых отраслевых норм по нормируемым должностям. Анализировались несоответствия нормативных и фактических показателей. При нахождении </w:t>
      </w:r>
      <w:r w:rsidRPr="008D0CF0">
        <w:rPr>
          <w:sz w:val="28"/>
        </w:rPr>
        <w:lastRenderedPageBreak/>
        <w:t>существенных разногласий были проведены работы по поиску причин и дальнейших действий, которые оптимизировали бы работу сотрудников.</w:t>
      </w:r>
    </w:p>
    <w:p w14:paraId="52A0FB0E" w14:textId="77777777" w:rsidR="004334AD" w:rsidRPr="008D0CF0" w:rsidRDefault="004334AD" w:rsidP="00C13300">
      <w:pPr>
        <w:suppressAutoHyphens/>
        <w:spacing w:line="276" w:lineRule="auto"/>
        <w:ind w:firstLine="652"/>
        <w:contextualSpacing/>
        <w:jc w:val="both"/>
        <w:rPr>
          <w:sz w:val="28"/>
        </w:rPr>
      </w:pPr>
      <w:r w:rsidRPr="008D0CF0">
        <w:rPr>
          <w:sz w:val="28"/>
        </w:rPr>
        <w:t xml:space="preserve">В заключении, все этапы нормирования труда административно-управленческого персонала </w:t>
      </w:r>
      <w:r w:rsidR="00EB4798">
        <w:rPr>
          <w:sz w:val="28"/>
          <w:szCs w:val="28"/>
        </w:rPr>
        <w:t>МКУК «Киикский КДЦ»</w:t>
      </w:r>
      <w:r w:rsidR="000049E3">
        <w:rPr>
          <w:sz w:val="28"/>
          <w:szCs w:val="28"/>
        </w:rPr>
        <w:t xml:space="preserve"> </w:t>
      </w:r>
      <w:r w:rsidRPr="008D0CF0">
        <w:rPr>
          <w:sz w:val="28"/>
        </w:rPr>
        <w:t>были проанализированы, систематизированы и представлены в следующих разделах данного отчета.</w:t>
      </w:r>
    </w:p>
    <w:p w14:paraId="04CC259A" w14:textId="77777777" w:rsidR="004334AD" w:rsidRPr="008D0CF0" w:rsidRDefault="004334AD" w:rsidP="00C13300">
      <w:pPr>
        <w:suppressAutoHyphens/>
        <w:spacing w:line="276" w:lineRule="auto"/>
        <w:ind w:firstLine="652"/>
        <w:contextualSpacing/>
        <w:jc w:val="both"/>
        <w:rPr>
          <w:sz w:val="28"/>
        </w:rPr>
      </w:pPr>
      <w:r w:rsidRPr="008D0CF0">
        <w:rPr>
          <w:sz w:val="28"/>
        </w:rPr>
        <w:t xml:space="preserve">Различают две основные системы организационной структуры нормирования труда: централизованную и децентрализованную. </w:t>
      </w:r>
    </w:p>
    <w:p w14:paraId="26CB2C6F" w14:textId="77777777" w:rsidR="004334AD" w:rsidRPr="008D0CF0" w:rsidRDefault="004334AD" w:rsidP="00C13300">
      <w:pPr>
        <w:suppressAutoHyphens/>
        <w:spacing w:line="276" w:lineRule="auto"/>
        <w:ind w:firstLine="652"/>
        <w:contextualSpacing/>
        <w:jc w:val="both"/>
        <w:rPr>
          <w:sz w:val="28"/>
        </w:rPr>
      </w:pPr>
      <w:r w:rsidRPr="008D0CF0">
        <w:rPr>
          <w:sz w:val="28"/>
        </w:rPr>
        <w:t xml:space="preserve">При централизованной системе организации вся работа по нормированию труда сосредоточивается в одном специализированном отделе и осуществляется его специалистами по нормированию. Централизованная система целесообразна в тех случаях, когда в учреждении недостаточно квалифицированных специалистов по организации нормирования труда. Децентрализованная система организации предусматривает разработку норм труда непосредственно в структурных подразделениях. Оперативная работа по нормированию осуществляется общественными нормировщиками подразделений. Она предполагает двойное подчинение нормировщика. Методическое – структурному подразделению, координирующему деятельность по нормированию, административное – руководителю отдела Вопросы нормирования труда отражаются во внутренних документах учреждения: уставе, коллективном договоре, Положении о нормировании труда. В </w:t>
      </w:r>
      <w:r w:rsidR="00EB4798">
        <w:rPr>
          <w:color w:val="000000" w:themeColor="text1"/>
          <w:sz w:val="28"/>
          <w:szCs w:val="28"/>
        </w:rPr>
        <w:t>МКУК «Киикский КДЦ»</w:t>
      </w:r>
      <w:r w:rsidR="007F0106">
        <w:rPr>
          <w:color w:val="000000" w:themeColor="text1"/>
          <w:sz w:val="28"/>
          <w:szCs w:val="28"/>
        </w:rPr>
        <w:t xml:space="preserve"> </w:t>
      </w:r>
      <w:r w:rsidRPr="008D0CF0">
        <w:rPr>
          <w:sz w:val="28"/>
        </w:rPr>
        <w:t xml:space="preserve">за основу принята централизованная система организации нормирования труда. </w:t>
      </w:r>
    </w:p>
    <w:p w14:paraId="5B746D99" w14:textId="77777777" w:rsidR="004334AD" w:rsidRPr="008D0CF0" w:rsidRDefault="004334AD" w:rsidP="00C13300">
      <w:pPr>
        <w:suppressAutoHyphens/>
        <w:spacing w:line="276" w:lineRule="auto"/>
        <w:ind w:firstLine="652"/>
        <w:contextualSpacing/>
        <w:jc w:val="both"/>
        <w:rPr>
          <w:sz w:val="28"/>
        </w:rPr>
      </w:pPr>
      <w:r w:rsidRPr="008D0CF0">
        <w:rPr>
          <w:sz w:val="28"/>
        </w:rPr>
        <w:t xml:space="preserve">Для обеспечения качества замеров рабочего времени целесообразно в течение 4–5 часов провести пробный сбор исходных данных. Это даст возможность убедиться в правильности номенклатуры работ и обоснованности выбора объектов для получения исходной информации. Обработка данных включала в себя анализ информации, полученной в ходе хронометражных замеров, фотографий рабочего дня и других методов. </w:t>
      </w:r>
    </w:p>
    <w:p w14:paraId="1C9D672B" w14:textId="77777777" w:rsidR="004334AD" w:rsidRPr="008D0CF0" w:rsidRDefault="004334AD" w:rsidP="00C13300">
      <w:pPr>
        <w:suppressAutoHyphens/>
        <w:spacing w:line="276" w:lineRule="auto"/>
        <w:ind w:firstLine="652"/>
        <w:contextualSpacing/>
        <w:jc w:val="both"/>
        <w:rPr>
          <w:sz w:val="28"/>
        </w:rPr>
      </w:pPr>
      <w:r w:rsidRPr="008D0CF0">
        <w:rPr>
          <w:sz w:val="28"/>
        </w:rPr>
        <w:t xml:space="preserve">Этот этап включает: </w:t>
      </w:r>
    </w:p>
    <w:p w14:paraId="5D8B9544" w14:textId="77777777" w:rsidR="004334AD" w:rsidRPr="008D0CF0" w:rsidRDefault="004334AD" w:rsidP="00C13300">
      <w:pPr>
        <w:pStyle w:val="a3"/>
        <w:numPr>
          <w:ilvl w:val="0"/>
          <w:numId w:val="10"/>
        </w:numPr>
        <w:suppressAutoHyphens/>
        <w:spacing w:line="276" w:lineRule="auto"/>
        <w:ind w:left="0" w:firstLine="652"/>
        <w:jc w:val="both"/>
        <w:rPr>
          <w:rFonts w:ascii="Times New Roman" w:hAnsi="Times New Roman" w:cs="Times New Roman"/>
          <w:sz w:val="28"/>
        </w:rPr>
      </w:pPr>
      <w:r w:rsidRPr="008D0CF0">
        <w:rPr>
          <w:rFonts w:ascii="Times New Roman" w:hAnsi="Times New Roman" w:cs="Times New Roman"/>
          <w:sz w:val="28"/>
        </w:rPr>
        <w:t xml:space="preserve">Анализ и обобщение результатов изучения затрат рабочего времени, разработку норм затрат труда. Устанавливается достоверность исходных данных, анализируется и определяется факторная зависимость. Материалы собранной информации после их систематизации и обработки объединяются в таблицы. Нормативные таблицы должны быть простыми, компактными, наглядными и удобными в использовании, содержать заголовок таблицы, описание содержания операции, на которую разрабатывается норма, единица измерения, норма времени; </w:t>
      </w:r>
    </w:p>
    <w:p w14:paraId="4EEA37D4" w14:textId="77777777" w:rsidR="004334AD" w:rsidRPr="008D0CF0" w:rsidRDefault="004334AD" w:rsidP="00C13300">
      <w:pPr>
        <w:pStyle w:val="a3"/>
        <w:numPr>
          <w:ilvl w:val="0"/>
          <w:numId w:val="10"/>
        </w:numPr>
        <w:suppressAutoHyphens/>
        <w:spacing w:line="276" w:lineRule="auto"/>
        <w:ind w:left="0" w:firstLine="652"/>
        <w:jc w:val="both"/>
        <w:rPr>
          <w:rFonts w:ascii="Times New Roman" w:hAnsi="Times New Roman" w:cs="Times New Roman"/>
          <w:sz w:val="28"/>
        </w:rPr>
      </w:pPr>
      <w:r w:rsidRPr="008D0CF0">
        <w:rPr>
          <w:rFonts w:ascii="Times New Roman" w:hAnsi="Times New Roman" w:cs="Times New Roman"/>
          <w:sz w:val="28"/>
        </w:rPr>
        <w:lastRenderedPageBreak/>
        <w:t xml:space="preserve">Подготовку проекта нормативного документа в первой редакции, инструктивных указаний о проведении апробации норм, определение конкретных структурных подразделений для проверки нормативных материалов, инструктаж сотрудников о порядке и методике проведения апробации. Срок апробации обычно устанавливается в 2-3 месяца; </w:t>
      </w:r>
    </w:p>
    <w:p w14:paraId="0A6CAFF6" w14:textId="77777777" w:rsidR="004334AD" w:rsidRPr="008D0CF0" w:rsidRDefault="004334AD" w:rsidP="00C13300">
      <w:pPr>
        <w:pStyle w:val="a3"/>
        <w:numPr>
          <w:ilvl w:val="0"/>
          <w:numId w:val="10"/>
        </w:numPr>
        <w:suppressAutoHyphens/>
        <w:spacing w:line="276" w:lineRule="auto"/>
        <w:ind w:left="0" w:firstLine="652"/>
        <w:jc w:val="both"/>
        <w:rPr>
          <w:rFonts w:ascii="Times New Roman" w:hAnsi="Times New Roman" w:cs="Times New Roman"/>
          <w:sz w:val="28"/>
        </w:rPr>
      </w:pPr>
      <w:r w:rsidRPr="008D0CF0">
        <w:rPr>
          <w:rFonts w:ascii="Times New Roman" w:hAnsi="Times New Roman" w:cs="Times New Roman"/>
          <w:sz w:val="28"/>
        </w:rPr>
        <w:t xml:space="preserve">Подготовку 2–й редакции нормативных материалов, содержащей анализ и изучение результатов апробации, обобщение полученных отзывов, замечаний и предложений, внесение изменений. При проверке норм затрат труда необходимо тщательно изучить выполнение предусмотренной нормами технологии на всех операциях трудового процесса, соответствие фактически выполняемого объема работ объемам, заложенным при расчете норм; </w:t>
      </w:r>
    </w:p>
    <w:p w14:paraId="06A73215" w14:textId="77777777" w:rsidR="004334AD" w:rsidRDefault="004334AD" w:rsidP="00C13300">
      <w:pPr>
        <w:pStyle w:val="a3"/>
        <w:numPr>
          <w:ilvl w:val="0"/>
          <w:numId w:val="10"/>
        </w:numPr>
        <w:suppressAutoHyphens/>
        <w:spacing w:line="276" w:lineRule="auto"/>
        <w:ind w:left="0" w:firstLine="652"/>
        <w:jc w:val="both"/>
        <w:rPr>
          <w:rFonts w:ascii="Times New Roman" w:hAnsi="Times New Roman" w:cs="Times New Roman"/>
          <w:sz w:val="28"/>
        </w:rPr>
      </w:pPr>
      <w:r w:rsidRPr="008D0CF0">
        <w:rPr>
          <w:rFonts w:ascii="Times New Roman" w:hAnsi="Times New Roman" w:cs="Times New Roman"/>
          <w:sz w:val="28"/>
        </w:rPr>
        <w:t>Подготовку и формирование пакета документов для утверждения разработанного проекта норм, включающего пояснительную записку, где приводятся краткая характеристика представленных материалов, метод установления норм, перечень процессов и операций, охваченных нормами. Представленные на утверждение нормы должны быть прогрессивными и научно обоснованными. Эти качества определяются путем сравнения разработанной нормы с базовой на аналогичную операцию. Разница не должна составлять +5 %. Нормы труда утверждаются и внедряются в практику работы приказом директора учреждения.</w:t>
      </w:r>
    </w:p>
    <w:p w14:paraId="57390E91" w14:textId="77777777" w:rsidR="00F3137C" w:rsidRDefault="00F3137C" w:rsidP="00C13300">
      <w:pPr>
        <w:pStyle w:val="a3"/>
        <w:suppressAutoHyphens/>
        <w:spacing w:line="300" w:lineRule="auto"/>
        <w:ind w:left="652"/>
        <w:jc w:val="both"/>
        <w:rPr>
          <w:rFonts w:ascii="Times New Roman" w:hAnsi="Times New Roman" w:cs="Times New Roman"/>
          <w:sz w:val="28"/>
        </w:rPr>
      </w:pPr>
    </w:p>
    <w:p w14:paraId="42F0C0B2" w14:textId="77777777" w:rsidR="00F3137C" w:rsidRPr="008D0CF0" w:rsidRDefault="00F3137C" w:rsidP="00C13300">
      <w:pPr>
        <w:pStyle w:val="a3"/>
        <w:suppressAutoHyphens/>
        <w:spacing w:line="300" w:lineRule="auto"/>
        <w:ind w:left="652"/>
        <w:jc w:val="both"/>
        <w:rPr>
          <w:rFonts w:ascii="Times New Roman" w:hAnsi="Times New Roman" w:cs="Times New Roman"/>
          <w:sz w:val="28"/>
        </w:rPr>
      </w:pPr>
    </w:p>
    <w:p w14:paraId="291D3559" w14:textId="77777777" w:rsidR="004334AD" w:rsidRPr="00195458" w:rsidRDefault="004334AD" w:rsidP="00C13300">
      <w:pPr>
        <w:pStyle w:val="1"/>
        <w:numPr>
          <w:ilvl w:val="1"/>
          <w:numId w:val="1"/>
        </w:numPr>
        <w:suppressAutoHyphens/>
        <w:spacing w:before="0" w:after="120"/>
        <w:contextualSpacing/>
        <w:jc w:val="center"/>
        <w:rPr>
          <w:rFonts w:ascii="Times New Roman" w:hAnsi="Times New Roman" w:cs="Times New Roman"/>
          <w:b/>
          <w:color w:val="auto"/>
          <w:sz w:val="28"/>
          <w:szCs w:val="28"/>
        </w:rPr>
      </w:pPr>
      <w:bookmarkStart w:id="31" w:name="_Toc460280226"/>
      <w:bookmarkStart w:id="32" w:name="_Toc475009813"/>
      <w:bookmarkStart w:id="33" w:name="_Toc477874449"/>
      <w:bookmarkStart w:id="34" w:name="_Toc499300137"/>
      <w:bookmarkStart w:id="35" w:name="_Toc504913326"/>
      <w:bookmarkStart w:id="36" w:name="_Toc132419914"/>
      <w:r w:rsidRPr="00195458">
        <w:rPr>
          <w:rFonts w:ascii="Times New Roman" w:hAnsi="Times New Roman" w:cs="Times New Roman"/>
          <w:b/>
          <w:color w:val="auto"/>
          <w:sz w:val="28"/>
          <w:szCs w:val="28"/>
        </w:rPr>
        <w:t>Внедрение и использование норм</w:t>
      </w:r>
      <w:bookmarkEnd w:id="31"/>
      <w:bookmarkEnd w:id="32"/>
      <w:bookmarkEnd w:id="33"/>
      <w:bookmarkEnd w:id="34"/>
      <w:bookmarkEnd w:id="35"/>
      <w:bookmarkEnd w:id="36"/>
    </w:p>
    <w:p w14:paraId="60945226" w14:textId="77777777" w:rsidR="004334AD" w:rsidRPr="008D0CF0" w:rsidRDefault="004334AD" w:rsidP="00C13300">
      <w:pPr>
        <w:suppressAutoHyphens/>
        <w:spacing w:line="276" w:lineRule="auto"/>
        <w:ind w:firstLine="709"/>
        <w:contextualSpacing/>
        <w:jc w:val="both"/>
        <w:rPr>
          <w:color w:val="000000" w:themeColor="text1"/>
          <w:sz w:val="28"/>
          <w:szCs w:val="28"/>
        </w:rPr>
      </w:pPr>
      <w:r w:rsidRPr="008D0CF0">
        <w:rPr>
          <w:color w:val="000000" w:themeColor="text1"/>
          <w:sz w:val="28"/>
          <w:szCs w:val="28"/>
        </w:rPr>
        <w:t>Внедрению норм предшествует составление плана организа</w:t>
      </w:r>
      <w:r w:rsidRPr="008D0CF0">
        <w:rPr>
          <w:color w:val="000000" w:themeColor="text1"/>
          <w:sz w:val="28"/>
          <w:szCs w:val="28"/>
        </w:rPr>
        <w:softHyphen/>
        <w:t xml:space="preserve">ционных мероприятий, который входит составной частью в общий план работы отдела и включает следующее: </w:t>
      </w:r>
    </w:p>
    <w:p w14:paraId="35206C33" w14:textId="77777777" w:rsidR="004334AD" w:rsidRPr="008D0CF0" w:rsidRDefault="004334AD" w:rsidP="00C13300">
      <w:pPr>
        <w:pStyle w:val="a3"/>
        <w:numPr>
          <w:ilvl w:val="0"/>
          <w:numId w:val="11"/>
        </w:numPr>
        <w:suppressAutoHyphens/>
        <w:spacing w:line="276" w:lineRule="auto"/>
        <w:ind w:left="0" w:firstLine="709"/>
        <w:jc w:val="both"/>
        <w:rPr>
          <w:rFonts w:ascii="Times New Roman" w:hAnsi="Times New Roman" w:cs="Times New Roman"/>
          <w:color w:val="000000" w:themeColor="text1"/>
          <w:sz w:val="28"/>
          <w:szCs w:val="28"/>
        </w:rPr>
      </w:pPr>
      <w:r w:rsidRPr="008D0CF0">
        <w:rPr>
          <w:rFonts w:ascii="Times New Roman" w:hAnsi="Times New Roman" w:cs="Times New Roman"/>
          <w:color w:val="000000" w:themeColor="text1"/>
          <w:sz w:val="28"/>
          <w:szCs w:val="28"/>
        </w:rPr>
        <w:t xml:space="preserve"> Ознакомление сотрудников с утвержденными нормами; </w:t>
      </w:r>
    </w:p>
    <w:p w14:paraId="37E3A5B0" w14:textId="77777777" w:rsidR="004334AD" w:rsidRPr="008D0CF0" w:rsidRDefault="004334AD" w:rsidP="00C13300">
      <w:pPr>
        <w:pStyle w:val="a3"/>
        <w:numPr>
          <w:ilvl w:val="0"/>
          <w:numId w:val="11"/>
        </w:numPr>
        <w:suppressAutoHyphens/>
        <w:spacing w:line="276" w:lineRule="auto"/>
        <w:ind w:left="0" w:firstLine="709"/>
        <w:jc w:val="both"/>
        <w:rPr>
          <w:rFonts w:ascii="Times New Roman" w:hAnsi="Times New Roman" w:cs="Times New Roman"/>
          <w:color w:val="000000" w:themeColor="text1"/>
          <w:sz w:val="28"/>
          <w:szCs w:val="28"/>
        </w:rPr>
      </w:pPr>
      <w:r w:rsidRPr="008D0CF0">
        <w:rPr>
          <w:rFonts w:ascii="Times New Roman" w:hAnsi="Times New Roman" w:cs="Times New Roman"/>
          <w:color w:val="000000" w:themeColor="text1"/>
          <w:sz w:val="28"/>
          <w:szCs w:val="28"/>
        </w:rPr>
        <w:t xml:space="preserve"> Утверждение сроков внедрения норм; </w:t>
      </w:r>
    </w:p>
    <w:p w14:paraId="33581D84" w14:textId="77777777" w:rsidR="004334AD" w:rsidRPr="008D0CF0" w:rsidRDefault="004334AD" w:rsidP="00C13300">
      <w:pPr>
        <w:pStyle w:val="a3"/>
        <w:numPr>
          <w:ilvl w:val="0"/>
          <w:numId w:val="11"/>
        </w:numPr>
        <w:suppressAutoHyphens/>
        <w:spacing w:line="276" w:lineRule="auto"/>
        <w:ind w:left="0" w:firstLine="709"/>
        <w:jc w:val="both"/>
        <w:rPr>
          <w:rFonts w:ascii="Times New Roman" w:hAnsi="Times New Roman" w:cs="Times New Roman"/>
          <w:color w:val="000000" w:themeColor="text1"/>
          <w:sz w:val="28"/>
          <w:szCs w:val="28"/>
        </w:rPr>
      </w:pPr>
      <w:r w:rsidRPr="008D0CF0">
        <w:rPr>
          <w:rFonts w:ascii="Times New Roman" w:hAnsi="Times New Roman" w:cs="Times New Roman"/>
          <w:color w:val="000000" w:themeColor="text1"/>
          <w:sz w:val="28"/>
          <w:szCs w:val="28"/>
        </w:rPr>
        <w:t xml:space="preserve"> Определение ответственных исполнителей за внедрение норм на рабочих местах; </w:t>
      </w:r>
    </w:p>
    <w:p w14:paraId="56711CDB" w14:textId="77777777" w:rsidR="004334AD" w:rsidRPr="008D0CF0" w:rsidRDefault="004334AD" w:rsidP="00C13300">
      <w:pPr>
        <w:pStyle w:val="a3"/>
        <w:numPr>
          <w:ilvl w:val="0"/>
          <w:numId w:val="11"/>
        </w:numPr>
        <w:suppressAutoHyphens/>
        <w:spacing w:line="276" w:lineRule="auto"/>
        <w:ind w:left="0" w:firstLine="709"/>
        <w:jc w:val="both"/>
        <w:rPr>
          <w:rFonts w:ascii="Times New Roman" w:hAnsi="Times New Roman" w:cs="Times New Roman"/>
          <w:color w:val="000000" w:themeColor="text1"/>
          <w:sz w:val="28"/>
          <w:szCs w:val="28"/>
        </w:rPr>
      </w:pPr>
      <w:r w:rsidRPr="008D0CF0">
        <w:rPr>
          <w:rFonts w:ascii="Times New Roman" w:hAnsi="Times New Roman" w:cs="Times New Roman"/>
          <w:color w:val="000000" w:themeColor="text1"/>
          <w:sz w:val="28"/>
          <w:szCs w:val="28"/>
        </w:rPr>
        <w:t xml:space="preserve"> Подготовку и проведение мероприятий для сотрудников по внедрению норм (производственные совещания, семина</w:t>
      </w:r>
      <w:r w:rsidRPr="008D0CF0">
        <w:rPr>
          <w:rFonts w:ascii="Times New Roman" w:hAnsi="Times New Roman" w:cs="Times New Roman"/>
          <w:color w:val="000000" w:themeColor="text1"/>
          <w:sz w:val="28"/>
          <w:szCs w:val="28"/>
        </w:rPr>
        <w:softHyphen/>
        <w:t xml:space="preserve">ры, инструктажи и др.); </w:t>
      </w:r>
    </w:p>
    <w:p w14:paraId="4C6CD779" w14:textId="77777777" w:rsidR="004334AD" w:rsidRPr="008D0CF0" w:rsidRDefault="004334AD" w:rsidP="00C13300">
      <w:pPr>
        <w:pStyle w:val="a3"/>
        <w:numPr>
          <w:ilvl w:val="0"/>
          <w:numId w:val="11"/>
        </w:numPr>
        <w:suppressAutoHyphens/>
        <w:spacing w:line="276" w:lineRule="auto"/>
        <w:ind w:left="0" w:firstLine="709"/>
        <w:jc w:val="both"/>
        <w:rPr>
          <w:rFonts w:ascii="Times New Roman" w:hAnsi="Times New Roman" w:cs="Times New Roman"/>
          <w:color w:val="000000" w:themeColor="text1"/>
          <w:sz w:val="28"/>
          <w:szCs w:val="28"/>
        </w:rPr>
      </w:pPr>
      <w:r w:rsidRPr="008D0CF0">
        <w:rPr>
          <w:rFonts w:ascii="Times New Roman" w:hAnsi="Times New Roman" w:cs="Times New Roman"/>
          <w:color w:val="000000" w:themeColor="text1"/>
          <w:sz w:val="28"/>
          <w:szCs w:val="28"/>
        </w:rPr>
        <w:t xml:space="preserve"> Подведение итогов внедрения норм. </w:t>
      </w:r>
    </w:p>
    <w:p w14:paraId="0693159A" w14:textId="77777777" w:rsidR="004334AD" w:rsidRPr="008D0CF0" w:rsidRDefault="004334AD" w:rsidP="00C13300">
      <w:pPr>
        <w:suppressAutoHyphens/>
        <w:spacing w:line="276" w:lineRule="auto"/>
        <w:ind w:firstLine="709"/>
        <w:contextualSpacing/>
        <w:jc w:val="both"/>
        <w:rPr>
          <w:color w:val="000000" w:themeColor="text1"/>
          <w:sz w:val="28"/>
          <w:szCs w:val="28"/>
        </w:rPr>
      </w:pPr>
      <w:r w:rsidRPr="008D0CF0">
        <w:rPr>
          <w:color w:val="000000" w:themeColor="text1"/>
          <w:sz w:val="28"/>
          <w:szCs w:val="28"/>
        </w:rPr>
        <w:t>Вышеизложенный план организационных мероприятий должен обеспечить комплексное решение проблемы внедрения норм. Необходимо помнить, что о внедрении новых норм долж</w:t>
      </w:r>
      <w:r w:rsidRPr="008D0CF0">
        <w:rPr>
          <w:color w:val="000000" w:themeColor="text1"/>
          <w:sz w:val="28"/>
          <w:szCs w:val="28"/>
        </w:rPr>
        <w:softHyphen/>
        <w:t>ны знать все сотрудники не позднее, чем за две недели. Информи</w:t>
      </w:r>
      <w:r w:rsidRPr="008D0CF0">
        <w:rPr>
          <w:color w:val="000000" w:themeColor="text1"/>
          <w:sz w:val="28"/>
          <w:szCs w:val="28"/>
        </w:rPr>
        <w:softHyphen/>
        <w:t xml:space="preserve">рованность коллектива имеет прямое </w:t>
      </w:r>
      <w:r w:rsidRPr="008D0CF0">
        <w:rPr>
          <w:color w:val="000000" w:themeColor="text1"/>
          <w:sz w:val="28"/>
          <w:szCs w:val="28"/>
        </w:rPr>
        <w:lastRenderedPageBreak/>
        <w:t>отношение к обеспечению активного участия каждого сотрудника учреждения в реализации мероприятий по внедрению норм. В период внедрения норм важно осуществлять учет и кон</w:t>
      </w:r>
      <w:r w:rsidRPr="008D0CF0">
        <w:rPr>
          <w:color w:val="000000" w:themeColor="text1"/>
          <w:sz w:val="28"/>
          <w:szCs w:val="28"/>
        </w:rPr>
        <w:softHyphen/>
        <w:t>троль их выполнения. Для получения необходимой инфор</w:t>
      </w:r>
      <w:r w:rsidRPr="008D0CF0">
        <w:rPr>
          <w:color w:val="000000" w:themeColor="text1"/>
          <w:sz w:val="28"/>
          <w:szCs w:val="28"/>
        </w:rPr>
        <w:softHyphen/>
        <w:t>мации о соответствии фактических затрат рабочего времени ре</w:t>
      </w:r>
      <w:r w:rsidRPr="008D0CF0">
        <w:rPr>
          <w:color w:val="000000" w:themeColor="text1"/>
          <w:sz w:val="28"/>
          <w:szCs w:val="28"/>
        </w:rPr>
        <w:softHyphen/>
        <w:t>комендуемым нормам особое место отводится первичному учету, который ведется сотрудниками ежедневно путем заполнения при</w:t>
      </w:r>
      <w:r w:rsidRPr="008D0CF0">
        <w:rPr>
          <w:color w:val="000000" w:themeColor="text1"/>
          <w:sz w:val="28"/>
          <w:szCs w:val="28"/>
        </w:rPr>
        <w:softHyphen/>
        <w:t>нятых форм учета. В случае несоответствия внедряемых норм фактическим затратам проводят повторно контрольные хронометражные наблюдения, фотографии рабочего дня. Полученные и обобщенные данные контрольных замеров и первичного учета сопоставляют с показателями внедряемых норм. При необходимо</w:t>
      </w:r>
      <w:r w:rsidRPr="008D0CF0">
        <w:rPr>
          <w:color w:val="000000" w:themeColor="text1"/>
          <w:sz w:val="28"/>
          <w:szCs w:val="28"/>
        </w:rPr>
        <w:softHyphen/>
        <w:t>сти уточняются равномерность нагрузки на сотрудников и трудоем</w:t>
      </w:r>
      <w:r w:rsidRPr="008D0CF0">
        <w:rPr>
          <w:color w:val="000000" w:themeColor="text1"/>
          <w:sz w:val="28"/>
          <w:szCs w:val="28"/>
        </w:rPr>
        <w:softHyphen/>
        <w:t>кость выполняемых операций. Разработанные и утвержденные нормы используют при рас</w:t>
      </w:r>
      <w:r w:rsidRPr="008D0CF0">
        <w:rPr>
          <w:color w:val="000000" w:themeColor="text1"/>
          <w:sz w:val="28"/>
          <w:szCs w:val="28"/>
        </w:rPr>
        <w:softHyphen/>
        <w:t>чете бюджета рабочего времени, определении трудозатрат для вы</w:t>
      </w:r>
      <w:r w:rsidRPr="008D0CF0">
        <w:rPr>
          <w:color w:val="000000" w:themeColor="text1"/>
          <w:sz w:val="28"/>
          <w:szCs w:val="28"/>
        </w:rPr>
        <w:softHyphen/>
        <w:t>полнения запланированного объема работ, расчете необходимой численности сотрудников, оценке деятельности структурных под</w:t>
      </w:r>
      <w:r w:rsidRPr="008D0CF0">
        <w:rPr>
          <w:color w:val="000000" w:themeColor="text1"/>
          <w:sz w:val="28"/>
          <w:szCs w:val="28"/>
        </w:rPr>
        <w:softHyphen/>
        <w:t>разделений и отдельных исполнителей и т. д. При расчете бюджета рабочего времени за основу берется производственный календарь текущего года, публикуемый в печа</w:t>
      </w:r>
      <w:r w:rsidRPr="008D0CF0">
        <w:rPr>
          <w:color w:val="000000" w:themeColor="text1"/>
          <w:sz w:val="28"/>
          <w:szCs w:val="28"/>
        </w:rPr>
        <w:softHyphen/>
        <w:t>ти. Из него вычитают все нерабочие дни (выходные, праздничные, очередные и учебные отпуска, сокращенные рабочие дни, пре</w:t>
      </w:r>
      <w:r w:rsidRPr="008D0CF0">
        <w:rPr>
          <w:color w:val="000000" w:themeColor="text1"/>
          <w:sz w:val="28"/>
          <w:szCs w:val="28"/>
        </w:rPr>
        <w:softHyphen/>
        <w:t>дусмотренные законодательством РФ). Затем количество рабочих дней переводят в рабочие часы. Нормы являются неотъемлемой частью планирования. Их ис</w:t>
      </w:r>
      <w:r w:rsidRPr="008D0CF0">
        <w:rPr>
          <w:color w:val="000000" w:themeColor="text1"/>
          <w:sz w:val="28"/>
          <w:szCs w:val="28"/>
        </w:rPr>
        <w:softHyphen/>
        <w:t>пользуют в качестве исходной базы при расчете плановых пока</w:t>
      </w:r>
      <w:r w:rsidRPr="008D0CF0">
        <w:rPr>
          <w:color w:val="000000" w:themeColor="text1"/>
          <w:sz w:val="28"/>
          <w:szCs w:val="28"/>
        </w:rPr>
        <w:softHyphen/>
        <w:t>зателей работы учреждения. Составление проекта годового плана включает как определение содержания работы, так и ее объем по основным направлениям. На основании норм производится под</w:t>
      </w:r>
      <w:r w:rsidRPr="008D0CF0">
        <w:rPr>
          <w:color w:val="000000" w:themeColor="text1"/>
          <w:sz w:val="28"/>
          <w:szCs w:val="28"/>
        </w:rPr>
        <w:softHyphen/>
        <w:t>счет времени для выполнения каждого вида работ и объема работ в целом. Сравнение полученного результата позволяет внести не</w:t>
      </w:r>
      <w:r w:rsidRPr="008D0CF0">
        <w:rPr>
          <w:color w:val="000000" w:themeColor="text1"/>
          <w:sz w:val="28"/>
          <w:szCs w:val="28"/>
        </w:rPr>
        <w:softHyphen/>
        <w:t>обходимые коррективы и принять соответствующие решения, обе</w:t>
      </w:r>
      <w:r w:rsidRPr="008D0CF0">
        <w:rPr>
          <w:color w:val="000000" w:themeColor="text1"/>
          <w:sz w:val="28"/>
          <w:szCs w:val="28"/>
        </w:rPr>
        <w:softHyphen/>
        <w:t>спечивающие равномерное распределение работ. Итак, какие бы общие или частные задачи ни решало нормиро</w:t>
      </w:r>
      <w:r w:rsidRPr="008D0CF0">
        <w:rPr>
          <w:color w:val="000000" w:themeColor="text1"/>
          <w:sz w:val="28"/>
          <w:szCs w:val="28"/>
        </w:rPr>
        <w:softHyphen/>
        <w:t>вание и какими бы методами оно ни осуществлялось, его конечная цель –  повышение эффективности труда всех категорий сотрудников при нормальной интенсивности, минимальных затратах на вы</w:t>
      </w:r>
      <w:r w:rsidRPr="008D0CF0">
        <w:rPr>
          <w:color w:val="000000" w:themeColor="text1"/>
          <w:sz w:val="28"/>
          <w:szCs w:val="28"/>
        </w:rPr>
        <w:softHyphen/>
        <w:t>полнение тех или иных видов деятельности и при оптимальных организационно-технологических условиях. Использование про</w:t>
      </w:r>
      <w:r w:rsidRPr="008D0CF0">
        <w:rPr>
          <w:color w:val="000000" w:themeColor="text1"/>
          <w:sz w:val="28"/>
          <w:szCs w:val="28"/>
        </w:rPr>
        <w:softHyphen/>
        <w:t>грессивных норм трудовых затрат является одним из важнейших условий организации труда, повышения его производительности в учреждении. Нормы труда должны изменяться по мере изменения условий производства и развития технологии. Они выступают не только как величина необходимых затрат рабочего времени, но и как выражение трудовых обязанностей каждого сотрудника.</w:t>
      </w:r>
    </w:p>
    <w:p w14:paraId="53B063D9" w14:textId="77777777" w:rsidR="004334AD" w:rsidRPr="008D0CF0" w:rsidRDefault="004334AD" w:rsidP="00C13300">
      <w:pPr>
        <w:shd w:val="clear" w:color="auto" w:fill="FFFFFF"/>
        <w:suppressAutoHyphens/>
        <w:spacing w:line="276" w:lineRule="auto"/>
        <w:ind w:firstLine="709"/>
        <w:contextualSpacing/>
        <w:jc w:val="both"/>
        <w:rPr>
          <w:color w:val="000000" w:themeColor="text1"/>
          <w:sz w:val="28"/>
          <w:szCs w:val="28"/>
        </w:rPr>
      </w:pPr>
      <w:r w:rsidRPr="008D0CF0">
        <w:rPr>
          <w:color w:val="000000" w:themeColor="text1"/>
          <w:sz w:val="28"/>
          <w:szCs w:val="28"/>
        </w:rPr>
        <w:lastRenderedPageBreak/>
        <w:t xml:space="preserve">Расчеты необходимой численности сотрудников </w:t>
      </w:r>
      <w:r w:rsidRPr="008D0CF0">
        <w:rPr>
          <w:sz w:val="28"/>
          <w:szCs w:val="28"/>
        </w:rPr>
        <w:t xml:space="preserve">учреждений </w:t>
      </w:r>
      <w:r w:rsidRPr="008D0CF0">
        <w:rPr>
          <w:color w:val="000000" w:themeColor="text1"/>
          <w:sz w:val="28"/>
          <w:szCs w:val="28"/>
        </w:rPr>
        <w:t>в целом проводятся по всем видам работ, которые осуществляются или должны осуществляться (это определяется целью расчета) в данном учреждении.</w:t>
      </w:r>
    </w:p>
    <w:p w14:paraId="30F370CC" w14:textId="77777777" w:rsidR="004334AD" w:rsidRPr="008D0CF0" w:rsidRDefault="004334AD" w:rsidP="00C13300">
      <w:pPr>
        <w:shd w:val="clear" w:color="auto" w:fill="FFFFFF"/>
        <w:suppressAutoHyphens/>
        <w:spacing w:line="276" w:lineRule="auto"/>
        <w:ind w:firstLine="709"/>
        <w:contextualSpacing/>
        <w:jc w:val="both"/>
        <w:rPr>
          <w:color w:val="000000" w:themeColor="text1"/>
          <w:sz w:val="28"/>
          <w:szCs w:val="28"/>
        </w:rPr>
      </w:pPr>
      <w:r w:rsidRPr="008D0CF0">
        <w:rPr>
          <w:color w:val="000000" w:themeColor="text1"/>
          <w:sz w:val="28"/>
          <w:szCs w:val="28"/>
          <w:lang w:bidi="ru-RU"/>
        </w:rPr>
        <w:t xml:space="preserve">При расчете штатной численности устанавливаются типовые нормы труда по видам работ, регламенты выполнения работ для оценки соответствия фактических организационно–технических условий и </w:t>
      </w:r>
      <w:proofErr w:type="spellStart"/>
      <w:r w:rsidRPr="008D0CF0">
        <w:rPr>
          <w:color w:val="000000" w:themeColor="text1"/>
          <w:sz w:val="28"/>
          <w:szCs w:val="28"/>
          <w:lang w:bidi="ru-RU"/>
        </w:rPr>
        <w:t>технико</w:t>
      </w:r>
      <w:proofErr w:type="spellEnd"/>
      <w:r w:rsidRPr="008D0CF0">
        <w:rPr>
          <w:color w:val="000000" w:themeColor="text1"/>
          <w:sz w:val="28"/>
          <w:szCs w:val="28"/>
          <w:lang w:bidi="ru-RU"/>
        </w:rPr>
        <w:t>–экономических характеристик</w:t>
      </w:r>
      <w:r w:rsidR="007F0106">
        <w:rPr>
          <w:color w:val="000000" w:themeColor="text1"/>
          <w:sz w:val="28"/>
          <w:szCs w:val="28"/>
          <w:lang w:bidi="ru-RU"/>
        </w:rPr>
        <w:t xml:space="preserve"> </w:t>
      </w:r>
      <w:r w:rsidRPr="008D0CF0">
        <w:rPr>
          <w:color w:val="000000" w:themeColor="text1"/>
          <w:sz w:val="28"/>
          <w:szCs w:val="28"/>
          <w:lang w:bidi="ru-RU"/>
        </w:rPr>
        <w:t>оборудования запроектированным в нормативных материалах.</w:t>
      </w:r>
    </w:p>
    <w:p w14:paraId="063B0A58" w14:textId="77777777" w:rsidR="004334AD" w:rsidRPr="008D0CF0" w:rsidRDefault="004334AD" w:rsidP="00C13300">
      <w:pPr>
        <w:shd w:val="clear" w:color="auto" w:fill="FFFFFF"/>
        <w:suppressAutoHyphens/>
        <w:spacing w:line="276" w:lineRule="auto"/>
        <w:ind w:firstLine="709"/>
        <w:contextualSpacing/>
        <w:jc w:val="both"/>
        <w:rPr>
          <w:color w:val="000000" w:themeColor="text1"/>
          <w:sz w:val="28"/>
          <w:szCs w:val="28"/>
        </w:rPr>
      </w:pPr>
      <w:r w:rsidRPr="008D0CF0">
        <w:rPr>
          <w:color w:val="000000" w:themeColor="text1"/>
          <w:sz w:val="28"/>
          <w:szCs w:val="28"/>
          <w:lang w:bidi="ru-RU"/>
        </w:rPr>
        <w:t>При этом рекомендуется учитывать все факторы, влияющие на величину затрат труда и условия выполнения работ:</w:t>
      </w:r>
    </w:p>
    <w:p w14:paraId="22088958" w14:textId="77777777" w:rsidR="004334AD" w:rsidRPr="008D0CF0" w:rsidRDefault="004334AD" w:rsidP="00C13300">
      <w:pPr>
        <w:pStyle w:val="a3"/>
        <w:numPr>
          <w:ilvl w:val="0"/>
          <w:numId w:val="12"/>
        </w:numPr>
        <w:shd w:val="clear" w:color="auto" w:fill="FFFFFF"/>
        <w:suppressAutoHyphens/>
        <w:spacing w:line="276" w:lineRule="auto"/>
        <w:ind w:left="0" w:firstLine="709"/>
        <w:jc w:val="both"/>
        <w:rPr>
          <w:rFonts w:ascii="Times New Roman" w:hAnsi="Times New Roman" w:cs="Times New Roman"/>
          <w:color w:val="000000" w:themeColor="text1"/>
          <w:sz w:val="28"/>
          <w:szCs w:val="28"/>
        </w:rPr>
      </w:pPr>
      <w:r w:rsidRPr="008D0CF0">
        <w:rPr>
          <w:rFonts w:ascii="Times New Roman" w:hAnsi="Times New Roman" w:cs="Times New Roman"/>
          <w:color w:val="000000" w:themeColor="text1"/>
          <w:sz w:val="28"/>
          <w:szCs w:val="28"/>
          <w:lang w:bidi="ru-RU"/>
        </w:rPr>
        <w:t xml:space="preserve"> Технические – параметры технологического процесса, оборудования,</w:t>
      </w:r>
      <w:r w:rsidR="007F0106">
        <w:rPr>
          <w:rFonts w:ascii="Times New Roman" w:hAnsi="Times New Roman" w:cs="Times New Roman"/>
          <w:color w:val="000000" w:themeColor="text1"/>
          <w:sz w:val="28"/>
          <w:szCs w:val="28"/>
          <w:lang w:bidi="ru-RU"/>
        </w:rPr>
        <w:t xml:space="preserve"> </w:t>
      </w:r>
      <w:r w:rsidRPr="008D0CF0">
        <w:rPr>
          <w:rFonts w:ascii="Times New Roman" w:hAnsi="Times New Roman" w:cs="Times New Roman"/>
          <w:color w:val="000000" w:themeColor="text1"/>
          <w:sz w:val="28"/>
          <w:szCs w:val="28"/>
          <w:lang w:bidi="ru-RU"/>
        </w:rPr>
        <w:t>приспособлений, требования к качеству продукции, услуг;</w:t>
      </w:r>
    </w:p>
    <w:p w14:paraId="3C89B15D" w14:textId="77777777" w:rsidR="004334AD" w:rsidRPr="008D0CF0" w:rsidRDefault="004334AD" w:rsidP="00C13300">
      <w:pPr>
        <w:pStyle w:val="a3"/>
        <w:widowControl w:val="0"/>
        <w:numPr>
          <w:ilvl w:val="0"/>
          <w:numId w:val="12"/>
        </w:numPr>
        <w:suppressAutoHyphens/>
        <w:spacing w:line="276" w:lineRule="auto"/>
        <w:ind w:left="0" w:firstLine="709"/>
        <w:jc w:val="both"/>
        <w:rPr>
          <w:rFonts w:ascii="Times New Roman" w:hAnsi="Times New Roman" w:cs="Times New Roman"/>
          <w:color w:val="000000" w:themeColor="text1"/>
          <w:sz w:val="28"/>
          <w:szCs w:val="28"/>
          <w:lang w:bidi="ru-RU"/>
        </w:rPr>
      </w:pPr>
      <w:r w:rsidRPr="008D0CF0">
        <w:rPr>
          <w:rFonts w:ascii="Times New Roman" w:hAnsi="Times New Roman" w:cs="Times New Roman"/>
          <w:color w:val="000000" w:themeColor="text1"/>
          <w:sz w:val="28"/>
          <w:szCs w:val="28"/>
          <w:lang w:bidi="ru-RU"/>
        </w:rPr>
        <w:t xml:space="preserve"> Организационные – характеристики организации трудовых процессов, в том числе организации рабочих мест, систем и видов обслуживания, методов и приемов труда;</w:t>
      </w:r>
    </w:p>
    <w:p w14:paraId="0965FFB3" w14:textId="77777777" w:rsidR="004334AD" w:rsidRPr="008D0CF0" w:rsidRDefault="004334AD" w:rsidP="00C13300">
      <w:pPr>
        <w:pStyle w:val="a3"/>
        <w:widowControl w:val="0"/>
        <w:numPr>
          <w:ilvl w:val="0"/>
          <w:numId w:val="12"/>
        </w:numPr>
        <w:suppressAutoHyphens/>
        <w:spacing w:line="276" w:lineRule="auto"/>
        <w:ind w:left="0" w:firstLine="709"/>
        <w:jc w:val="both"/>
        <w:rPr>
          <w:rFonts w:ascii="Times New Roman" w:hAnsi="Times New Roman" w:cs="Times New Roman"/>
          <w:color w:val="000000" w:themeColor="text1"/>
          <w:sz w:val="28"/>
          <w:szCs w:val="28"/>
          <w:lang w:bidi="ru-RU"/>
        </w:rPr>
      </w:pPr>
      <w:r w:rsidRPr="008D0CF0">
        <w:rPr>
          <w:rFonts w:ascii="Times New Roman" w:hAnsi="Times New Roman" w:cs="Times New Roman"/>
          <w:color w:val="000000" w:themeColor="text1"/>
          <w:sz w:val="28"/>
          <w:szCs w:val="28"/>
          <w:lang w:bidi="ru-RU"/>
        </w:rPr>
        <w:t xml:space="preserve"> Санитарно-гигиенические – характеристики производственной среды (освещенность рабочих мест, температура воздуха, шум, вибрация и другие);</w:t>
      </w:r>
    </w:p>
    <w:p w14:paraId="290F315F" w14:textId="77777777" w:rsidR="004334AD" w:rsidRPr="008D0CF0" w:rsidRDefault="004334AD" w:rsidP="00C13300">
      <w:pPr>
        <w:pStyle w:val="a3"/>
        <w:widowControl w:val="0"/>
        <w:numPr>
          <w:ilvl w:val="0"/>
          <w:numId w:val="12"/>
        </w:numPr>
        <w:suppressAutoHyphens/>
        <w:spacing w:line="276" w:lineRule="auto"/>
        <w:ind w:left="0" w:firstLine="709"/>
        <w:jc w:val="both"/>
        <w:rPr>
          <w:rFonts w:ascii="Times New Roman" w:hAnsi="Times New Roman" w:cs="Times New Roman"/>
          <w:color w:val="000000" w:themeColor="text1"/>
          <w:sz w:val="28"/>
          <w:szCs w:val="28"/>
          <w:lang w:bidi="ru-RU"/>
        </w:rPr>
      </w:pPr>
      <w:r w:rsidRPr="008D0CF0">
        <w:rPr>
          <w:rFonts w:ascii="Times New Roman" w:hAnsi="Times New Roman" w:cs="Times New Roman"/>
          <w:color w:val="000000" w:themeColor="text1"/>
          <w:sz w:val="28"/>
          <w:szCs w:val="28"/>
          <w:lang w:bidi="ru-RU"/>
        </w:rPr>
        <w:t xml:space="preserve"> Психофизиологические – показатели, характеризующие влияние трудовых процессов на организм сотрудника (затраты физической и умственной энергии, степень утомления и так далее);</w:t>
      </w:r>
    </w:p>
    <w:p w14:paraId="46E5DDF5" w14:textId="77777777" w:rsidR="004334AD" w:rsidRPr="008D0CF0" w:rsidRDefault="004334AD" w:rsidP="00C13300">
      <w:pPr>
        <w:pStyle w:val="a3"/>
        <w:widowControl w:val="0"/>
        <w:numPr>
          <w:ilvl w:val="0"/>
          <w:numId w:val="12"/>
        </w:numPr>
        <w:suppressAutoHyphens/>
        <w:spacing w:line="276" w:lineRule="auto"/>
        <w:ind w:left="0" w:firstLine="709"/>
        <w:jc w:val="both"/>
        <w:rPr>
          <w:rFonts w:ascii="Times New Roman" w:hAnsi="Times New Roman" w:cs="Times New Roman"/>
          <w:color w:val="000000" w:themeColor="text1"/>
          <w:sz w:val="28"/>
          <w:szCs w:val="28"/>
          <w:lang w:bidi="ru-RU"/>
        </w:rPr>
      </w:pPr>
      <w:r w:rsidRPr="008D0CF0">
        <w:rPr>
          <w:rFonts w:ascii="Times New Roman" w:hAnsi="Times New Roman" w:cs="Times New Roman"/>
          <w:color w:val="000000" w:themeColor="text1"/>
          <w:sz w:val="28"/>
          <w:szCs w:val="28"/>
          <w:lang w:bidi="ru-RU"/>
        </w:rPr>
        <w:t xml:space="preserve"> Социальные - характеристики профессионально-квалификационного уровня персонала, отношения к труду и другие (потери рабочего времени из-за нарушений трудовой дисциплины, временной нетрудоспособности, текучести кадров и т.п.);</w:t>
      </w:r>
    </w:p>
    <w:p w14:paraId="7B80CEAD" w14:textId="77777777" w:rsidR="00E91F32" w:rsidRPr="00E91F32" w:rsidRDefault="004334AD" w:rsidP="00C13300">
      <w:pPr>
        <w:pStyle w:val="a3"/>
        <w:widowControl w:val="0"/>
        <w:numPr>
          <w:ilvl w:val="0"/>
          <w:numId w:val="12"/>
        </w:numPr>
        <w:suppressAutoHyphens/>
        <w:spacing w:line="276" w:lineRule="auto"/>
        <w:ind w:left="0" w:firstLine="709"/>
        <w:jc w:val="both"/>
        <w:rPr>
          <w:rFonts w:ascii="Times New Roman" w:hAnsi="Times New Roman" w:cs="Times New Roman"/>
          <w:color w:val="000000" w:themeColor="text1"/>
          <w:sz w:val="28"/>
          <w:szCs w:val="28"/>
          <w:lang w:bidi="ru-RU"/>
        </w:rPr>
      </w:pPr>
      <w:r w:rsidRPr="008D0CF0">
        <w:rPr>
          <w:rFonts w:ascii="Times New Roman" w:hAnsi="Times New Roman" w:cs="Times New Roman"/>
          <w:color w:val="000000" w:themeColor="text1"/>
          <w:sz w:val="28"/>
          <w:szCs w:val="28"/>
          <w:lang w:bidi="ru-RU"/>
        </w:rPr>
        <w:t xml:space="preserve"> Правовые – предусмотренные нормативными правовыми актами продолжительность рабочего времени, формы организации труда; структурные, экономические и другие факторы.</w:t>
      </w:r>
    </w:p>
    <w:p w14:paraId="1785B86A" w14:textId="77777777" w:rsidR="00E91F32" w:rsidRPr="00E91F32" w:rsidRDefault="00E91F32" w:rsidP="00C13300">
      <w:pPr>
        <w:shd w:val="clear" w:color="auto" w:fill="FFFFFF"/>
        <w:suppressAutoHyphens/>
        <w:spacing w:line="276" w:lineRule="auto"/>
        <w:ind w:firstLine="709"/>
        <w:jc w:val="both"/>
        <w:rPr>
          <w:color w:val="000000"/>
          <w:sz w:val="28"/>
          <w:szCs w:val="28"/>
        </w:rPr>
      </w:pPr>
      <w:r w:rsidRPr="00E91F32">
        <w:rPr>
          <w:color w:val="000000"/>
          <w:sz w:val="28"/>
          <w:szCs w:val="28"/>
          <w:lang w:bidi="ru-RU"/>
        </w:rPr>
        <w:t xml:space="preserve">Штатная численность сотрудников рассчитывается на основе норм по труду с учетом плановых невыходов, устанавливаемых по данным бухгалтерского учета </w:t>
      </w:r>
      <w:r w:rsidRPr="00E91F32">
        <w:rPr>
          <w:color w:val="000000"/>
          <w:sz w:val="28"/>
          <w:szCs w:val="28"/>
        </w:rPr>
        <w:t>по формуле (1):</w:t>
      </w:r>
    </w:p>
    <w:p w14:paraId="00006DD7" w14:textId="77777777" w:rsidR="00E91F32" w:rsidRPr="00E91F32" w:rsidRDefault="00000000" w:rsidP="00C13300">
      <w:pPr>
        <w:shd w:val="clear" w:color="auto" w:fill="FFFFFF"/>
        <w:suppressAutoHyphens/>
        <w:spacing w:line="276" w:lineRule="auto"/>
        <w:ind w:firstLine="709"/>
        <w:jc w:val="both"/>
        <w:rPr>
          <w:color w:val="000000"/>
          <w:sz w:val="28"/>
          <w:szCs w:val="28"/>
        </w:rPr>
      </w:pPr>
      <m:oMathPara>
        <m:oMathParaPr>
          <m:jc m:val="center"/>
        </m:oMathParaPr>
        <m:oMath>
          <m:sSub>
            <m:sSubPr>
              <m:ctrlPr>
                <w:rPr>
                  <w:rFonts w:ascii="Cambria Math" w:hAnsi="Cambria Math"/>
                  <w:i/>
                  <w:color w:val="000000"/>
                  <w:sz w:val="28"/>
                  <w:szCs w:val="28"/>
                </w:rPr>
              </m:ctrlPr>
            </m:sSubPr>
            <m:e>
              <m:r>
                <w:rPr>
                  <w:rFonts w:ascii="Cambria Math"/>
                  <w:color w:val="000000"/>
                  <w:sz w:val="28"/>
                  <w:szCs w:val="28"/>
                </w:rPr>
                <m:t>Ч</m:t>
              </m:r>
            </m:e>
            <m:sub>
              <m:r>
                <w:rPr>
                  <w:rFonts w:ascii="Cambria Math"/>
                  <w:color w:val="000000"/>
                  <w:sz w:val="28"/>
                  <w:szCs w:val="28"/>
                </w:rPr>
                <m:t>Ш</m:t>
              </m:r>
            </m:sub>
          </m:sSub>
          <m:r>
            <w:rPr>
              <w:rFonts w:ascii="Cambria Math"/>
              <w:color w:val="000000"/>
              <w:sz w:val="28"/>
              <w:szCs w:val="28"/>
            </w:rPr>
            <m:t>=</m:t>
          </m:r>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color w:val="000000"/>
                      <w:sz w:val="28"/>
                      <w:szCs w:val="28"/>
                    </w:rPr>
                    <m:t>Т</m:t>
                  </m:r>
                </m:e>
                <m:sub>
                  <m:r>
                    <w:rPr>
                      <w:rFonts w:ascii="Cambria Math"/>
                      <w:color w:val="000000"/>
                      <w:sz w:val="28"/>
                      <w:szCs w:val="28"/>
                    </w:rPr>
                    <m:t>о</m:t>
                  </m:r>
                </m:sub>
              </m:sSub>
            </m:num>
            <m:den>
              <m:sSub>
                <m:sSubPr>
                  <m:ctrlPr>
                    <w:rPr>
                      <w:rFonts w:ascii="Cambria Math" w:hAnsi="Cambria Math"/>
                      <w:i/>
                      <w:color w:val="000000"/>
                      <w:sz w:val="28"/>
                      <w:szCs w:val="28"/>
                    </w:rPr>
                  </m:ctrlPr>
                </m:sSubPr>
                <m:e>
                  <m:r>
                    <w:rPr>
                      <w:rFonts w:ascii="Cambria Math"/>
                      <w:color w:val="000000"/>
                      <w:sz w:val="28"/>
                      <w:szCs w:val="28"/>
                    </w:rPr>
                    <m:t>Ф</m:t>
                  </m:r>
                </m:e>
                <m:sub>
                  <m:r>
                    <w:rPr>
                      <w:rFonts w:ascii="Cambria Math"/>
                      <w:color w:val="000000"/>
                      <w:sz w:val="28"/>
                      <w:szCs w:val="28"/>
                    </w:rPr>
                    <m:t>Н</m:t>
                  </m:r>
                </m:sub>
              </m:sSub>
            </m:den>
          </m:f>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color w:val="000000"/>
                  <w:sz w:val="28"/>
                  <w:szCs w:val="28"/>
                </w:rPr>
                <m:t>К</m:t>
              </m:r>
            </m:e>
            <m:sub>
              <m:r>
                <w:rPr>
                  <w:rFonts w:ascii="Cambria Math"/>
                  <w:color w:val="000000"/>
                  <w:sz w:val="28"/>
                  <w:szCs w:val="28"/>
                </w:rPr>
                <m:t>Н</m:t>
              </m:r>
            </m:sub>
          </m:sSub>
          <m:r>
            <w:rPr>
              <w:rFonts w:ascii="Cambria Math"/>
              <w:color w:val="000000"/>
              <w:sz w:val="28"/>
              <w:szCs w:val="28"/>
            </w:rPr>
            <m:t xml:space="preserve">, </m:t>
          </m:r>
          <m:r>
            <w:rPr>
              <w:rFonts w:ascii="Cambria Math"/>
              <w:color w:val="000000"/>
              <w:sz w:val="28"/>
              <w:szCs w:val="28"/>
            </w:rPr>
            <m:t>где</m:t>
          </m:r>
          <m:r>
            <w:rPr>
              <w:rFonts w:ascii="Cambria Math"/>
              <w:color w:val="000000"/>
              <w:sz w:val="28"/>
              <w:szCs w:val="28"/>
            </w:rPr>
            <m:t xml:space="preserve">             (1)</m:t>
          </m:r>
        </m:oMath>
      </m:oMathPara>
    </w:p>
    <w:p w14:paraId="2B826E7B" w14:textId="77777777" w:rsidR="00E91F32" w:rsidRPr="00E91F32" w:rsidRDefault="00E91F32" w:rsidP="00C13300">
      <w:pPr>
        <w:shd w:val="clear" w:color="auto" w:fill="FFFFFF"/>
        <w:suppressAutoHyphens/>
        <w:spacing w:line="276" w:lineRule="auto"/>
        <w:ind w:firstLine="709"/>
        <w:jc w:val="both"/>
        <w:rPr>
          <w:color w:val="000000"/>
          <w:sz w:val="28"/>
          <w:szCs w:val="28"/>
        </w:rPr>
      </w:pPr>
      <w:r w:rsidRPr="00E91F32">
        <w:rPr>
          <w:color w:val="000000"/>
          <w:sz w:val="28"/>
          <w:szCs w:val="28"/>
        </w:rPr>
        <w:t>Ч</w:t>
      </w:r>
      <w:r w:rsidRPr="00E91F32">
        <w:rPr>
          <w:color w:val="000000"/>
          <w:sz w:val="28"/>
          <w:szCs w:val="28"/>
          <w:vertAlign w:val="subscript"/>
        </w:rPr>
        <w:t>Ш</w:t>
      </w:r>
      <w:r w:rsidRPr="00E91F32">
        <w:rPr>
          <w:color w:val="000000"/>
          <w:sz w:val="28"/>
          <w:szCs w:val="28"/>
        </w:rPr>
        <w:t> – штатная численность (расчетная);</w:t>
      </w:r>
    </w:p>
    <w:p w14:paraId="45D51FF4" w14:textId="77777777" w:rsidR="00E91F32" w:rsidRPr="00E91F32" w:rsidRDefault="00E91F32" w:rsidP="00C13300">
      <w:pPr>
        <w:shd w:val="clear" w:color="auto" w:fill="FFFFFF"/>
        <w:suppressAutoHyphens/>
        <w:spacing w:line="276" w:lineRule="auto"/>
        <w:ind w:firstLine="709"/>
        <w:jc w:val="both"/>
        <w:rPr>
          <w:color w:val="000000"/>
          <w:sz w:val="28"/>
          <w:szCs w:val="28"/>
        </w:rPr>
      </w:pPr>
      <w:r w:rsidRPr="00E91F32">
        <w:rPr>
          <w:color w:val="000000"/>
          <w:sz w:val="28"/>
          <w:szCs w:val="28"/>
        </w:rPr>
        <w:t>Т</w:t>
      </w:r>
      <w:r w:rsidRPr="00E91F32">
        <w:rPr>
          <w:color w:val="000000"/>
          <w:sz w:val="28"/>
          <w:szCs w:val="28"/>
          <w:vertAlign w:val="subscript"/>
        </w:rPr>
        <w:t xml:space="preserve">О </w:t>
      </w:r>
      <w:r w:rsidRPr="00E91F32">
        <w:rPr>
          <w:color w:val="000000"/>
          <w:sz w:val="28"/>
          <w:szCs w:val="28"/>
        </w:rPr>
        <w:t>– общие трудозатраты (полезное рабочее время) на объем работы (работ), дни или часы</w:t>
      </w:r>
      <w:bookmarkStart w:id="37" w:name="s07"/>
      <w:bookmarkEnd w:id="37"/>
      <w:r w:rsidRPr="00E91F32">
        <w:rPr>
          <w:color w:val="000000"/>
          <w:sz w:val="28"/>
          <w:szCs w:val="28"/>
        </w:rPr>
        <w:t>; общие трудозатраты получаются суммированием трудозатрат на нормированные и ненормированные работы (операции), а также внеплановые задания и работы, связанные с непредвиденными ситуациями;</w:t>
      </w:r>
    </w:p>
    <w:p w14:paraId="1C37AEE8" w14:textId="77777777" w:rsidR="00E91F32" w:rsidRPr="00E91F32" w:rsidRDefault="00E91F32" w:rsidP="00C13300">
      <w:pPr>
        <w:suppressAutoHyphens/>
        <w:spacing w:line="276" w:lineRule="auto"/>
        <w:ind w:firstLine="709"/>
        <w:contextualSpacing/>
        <w:jc w:val="both"/>
        <w:rPr>
          <w:sz w:val="28"/>
          <w:szCs w:val="28"/>
        </w:rPr>
      </w:pPr>
      <w:r w:rsidRPr="00E91F32">
        <w:rPr>
          <w:sz w:val="28"/>
          <w:szCs w:val="28"/>
        </w:rPr>
        <w:lastRenderedPageBreak/>
        <w:t>Фонд рабочего времени рассчитывается по формуле (2)</w:t>
      </w:r>
    </w:p>
    <w:p w14:paraId="1F3DB6E7" w14:textId="77777777" w:rsidR="008F30CB" w:rsidRDefault="008F30CB" w:rsidP="008F30CB">
      <w:pPr>
        <w:suppressAutoHyphens/>
        <w:spacing w:line="276" w:lineRule="auto"/>
        <w:ind w:firstLine="709"/>
        <w:contextualSpacing/>
        <w:jc w:val="both"/>
        <w:rPr>
          <w:sz w:val="28"/>
          <w:szCs w:val="28"/>
        </w:rPr>
      </w:pPr>
      <w:r w:rsidRPr="00E91F32">
        <w:rPr>
          <w:sz w:val="28"/>
          <w:szCs w:val="28"/>
        </w:rPr>
        <w:t xml:space="preserve">при </w:t>
      </w:r>
      <w:proofErr w:type="gramStart"/>
      <w:r w:rsidRPr="00E91F32">
        <w:rPr>
          <w:sz w:val="28"/>
          <w:szCs w:val="28"/>
        </w:rPr>
        <w:t>40 часовой</w:t>
      </w:r>
      <w:proofErr w:type="gramEnd"/>
      <w:r w:rsidRPr="00E91F32">
        <w:rPr>
          <w:sz w:val="28"/>
          <w:szCs w:val="28"/>
        </w:rPr>
        <w:t xml:space="preserve"> рабочей неделе:</w:t>
      </w:r>
    </w:p>
    <w:p w14:paraId="1D9E6D60" w14:textId="77777777" w:rsidR="008F30CB" w:rsidRPr="00972411" w:rsidRDefault="008F30CB" w:rsidP="008F30CB">
      <w:pPr>
        <w:suppressAutoHyphens/>
        <w:spacing w:line="276" w:lineRule="auto"/>
        <w:ind w:firstLine="709"/>
        <w:contextualSpacing/>
        <w:jc w:val="both"/>
        <w:rPr>
          <w:sz w:val="28"/>
          <w:szCs w:val="28"/>
        </w:rPr>
      </w:pPr>
      <m:oMathPara>
        <m:oMath>
          <m:r>
            <w:rPr>
              <w:rFonts w:ascii="Cambria Math"/>
              <w:sz w:val="28"/>
              <w:szCs w:val="28"/>
            </w:rPr>
            <m:t>Фп</m:t>
          </m:r>
          <m:r>
            <w:rPr>
              <w:rFonts w:ascii="Cambria Math"/>
              <w:sz w:val="28"/>
              <w:szCs w:val="28"/>
            </w:rPr>
            <m:t>=</m:t>
          </m:r>
          <m:d>
            <m:dPr>
              <m:ctrlPr>
                <w:rPr>
                  <w:rFonts w:ascii="Cambria Math" w:hAnsi="Cambria Math"/>
                  <w:i/>
                  <w:sz w:val="28"/>
                  <w:szCs w:val="28"/>
                </w:rPr>
              </m:ctrlPr>
            </m:dPr>
            <m:e>
              <m:r>
                <w:rPr>
                  <w:rFonts w:ascii="Cambria Math"/>
                  <w:sz w:val="28"/>
                  <w:szCs w:val="28"/>
                </w:rPr>
                <m:t>1973</m:t>
              </m:r>
              <m:r>
                <w:rPr>
                  <w:rFonts w:ascii="Cambria Math"/>
                  <w:sz w:val="28"/>
                  <w:szCs w:val="28"/>
                </w:rPr>
                <m:t>-</m:t>
              </m:r>
              <m:d>
                <m:dPr>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sz w:val="28"/>
                          <w:szCs w:val="28"/>
                        </w:rPr>
                        <m:t>28</m:t>
                      </m:r>
                    </m:num>
                    <m:den>
                      <m:r>
                        <w:rPr>
                          <w:rFonts w:ascii="Cambria Math"/>
                          <w:sz w:val="28"/>
                          <w:szCs w:val="28"/>
                        </w:rPr>
                        <m:t>7</m:t>
                      </m:r>
                    </m:den>
                  </m:f>
                  <m:r>
                    <w:rPr>
                      <w:rFonts w:ascii="Cambria Math" w:hAnsi="Cambria Math"/>
                      <w:sz w:val="28"/>
                      <w:szCs w:val="28"/>
                    </w:rPr>
                    <m:t>*</m:t>
                  </m:r>
                  <m:r>
                    <w:rPr>
                      <w:rFonts w:ascii="Cambria Math"/>
                      <w:sz w:val="28"/>
                      <w:szCs w:val="28"/>
                    </w:rPr>
                    <m:t>5</m:t>
                  </m:r>
                  <m:r>
                    <w:rPr>
                      <w:rFonts w:ascii="Cambria Math" w:hAnsi="Cambria Math"/>
                      <w:sz w:val="28"/>
                      <w:szCs w:val="28"/>
                    </w:rPr>
                    <m:t>*</m:t>
                  </m:r>
                  <m:r>
                    <w:rPr>
                      <w:rFonts w:ascii="Cambria Math"/>
                      <w:sz w:val="28"/>
                      <w:szCs w:val="28"/>
                    </w:rPr>
                    <m:t>8</m:t>
                  </m:r>
                </m:e>
              </m:d>
            </m:e>
          </m:d>
          <m:r>
            <w:rPr>
              <w:rFonts w:ascii="Cambria Math"/>
              <w:sz w:val="28"/>
              <w:szCs w:val="28"/>
            </w:rPr>
            <m:t xml:space="preserve">=1813 </m:t>
          </m:r>
          <m:r>
            <w:rPr>
              <w:rFonts w:ascii="Cambria Math"/>
              <w:sz w:val="28"/>
              <w:szCs w:val="28"/>
            </w:rPr>
            <m:t>ч</m:t>
          </m:r>
          <m:r>
            <w:rPr>
              <w:rFonts w:ascii="Cambria Math"/>
              <w:sz w:val="28"/>
              <w:szCs w:val="28"/>
            </w:rPr>
            <m:t>.             (2)</m:t>
          </m:r>
        </m:oMath>
      </m:oMathPara>
    </w:p>
    <w:p w14:paraId="61D6AADA" w14:textId="77777777" w:rsidR="00972411" w:rsidRDefault="00972411" w:rsidP="00972411">
      <w:pPr>
        <w:suppressAutoHyphens/>
        <w:spacing w:line="276" w:lineRule="auto"/>
        <w:ind w:firstLine="709"/>
        <w:contextualSpacing/>
        <w:jc w:val="both"/>
        <w:rPr>
          <w:sz w:val="28"/>
          <w:szCs w:val="28"/>
        </w:rPr>
      </w:pPr>
      <m:oMathPara>
        <m:oMath>
          <m:r>
            <w:rPr>
              <w:rFonts w:ascii="Cambria Math"/>
              <w:sz w:val="28"/>
              <w:szCs w:val="28"/>
            </w:rPr>
            <m:t>Фп</m:t>
          </m:r>
          <m:r>
            <w:rPr>
              <w:rFonts w:ascii="Cambria Math"/>
              <w:sz w:val="28"/>
              <w:szCs w:val="28"/>
            </w:rPr>
            <m:t>=</m:t>
          </m:r>
          <m:d>
            <m:dPr>
              <m:ctrlPr>
                <w:rPr>
                  <w:rFonts w:ascii="Cambria Math" w:hAnsi="Cambria Math"/>
                  <w:i/>
                  <w:sz w:val="28"/>
                  <w:szCs w:val="28"/>
                </w:rPr>
              </m:ctrlPr>
            </m:dPr>
            <m:e>
              <m:r>
                <w:rPr>
                  <w:rFonts w:ascii="Cambria Math"/>
                  <w:sz w:val="28"/>
                  <w:szCs w:val="28"/>
                </w:rPr>
                <m:t>1973</m:t>
              </m:r>
              <m:r>
                <w:rPr>
                  <w:rFonts w:ascii="Cambria Math"/>
                  <w:sz w:val="28"/>
                  <w:szCs w:val="28"/>
                </w:rPr>
                <m:t>-</m:t>
              </m:r>
              <m:d>
                <m:dPr>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sz w:val="28"/>
                          <w:szCs w:val="28"/>
                        </w:rPr>
                        <m:t>31</m:t>
                      </m:r>
                    </m:num>
                    <m:den>
                      <m:r>
                        <w:rPr>
                          <w:rFonts w:ascii="Cambria Math"/>
                          <w:sz w:val="28"/>
                          <w:szCs w:val="28"/>
                        </w:rPr>
                        <m:t>7</m:t>
                      </m:r>
                    </m:den>
                  </m:f>
                  <m:r>
                    <w:rPr>
                      <w:rFonts w:ascii="Cambria Math" w:hAnsi="Cambria Math"/>
                      <w:sz w:val="28"/>
                      <w:szCs w:val="28"/>
                    </w:rPr>
                    <m:t>*</m:t>
                  </m:r>
                  <m:r>
                    <w:rPr>
                      <w:rFonts w:ascii="Cambria Math"/>
                      <w:sz w:val="28"/>
                      <w:szCs w:val="28"/>
                    </w:rPr>
                    <m:t>5</m:t>
                  </m:r>
                  <m:r>
                    <w:rPr>
                      <w:rFonts w:ascii="Cambria Math" w:hAnsi="Cambria Math"/>
                      <w:sz w:val="28"/>
                      <w:szCs w:val="28"/>
                    </w:rPr>
                    <m:t>*</m:t>
                  </m:r>
                  <m:r>
                    <w:rPr>
                      <w:rFonts w:ascii="Cambria Math"/>
                      <w:sz w:val="28"/>
                      <w:szCs w:val="28"/>
                    </w:rPr>
                    <m:t>8</m:t>
                  </m:r>
                </m:e>
              </m:d>
            </m:e>
          </m:d>
          <m:r>
            <w:rPr>
              <w:rFonts w:ascii="Cambria Math"/>
              <w:sz w:val="28"/>
              <w:szCs w:val="28"/>
            </w:rPr>
            <m:t xml:space="preserve">=1796 </m:t>
          </m:r>
          <m:r>
            <w:rPr>
              <w:rFonts w:ascii="Cambria Math"/>
              <w:sz w:val="28"/>
              <w:szCs w:val="28"/>
            </w:rPr>
            <m:t>ч</m:t>
          </m:r>
          <m:r>
            <w:rPr>
              <w:rFonts w:ascii="Cambria Math"/>
              <w:sz w:val="28"/>
              <w:szCs w:val="28"/>
            </w:rPr>
            <m:t>.             (2)</m:t>
          </m:r>
        </m:oMath>
      </m:oMathPara>
    </w:p>
    <w:p w14:paraId="03656921" w14:textId="77777777" w:rsidR="00972411" w:rsidRDefault="00972411" w:rsidP="00972411">
      <w:pPr>
        <w:suppressAutoHyphens/>
        <w:spacing w:line="276" w:lineRule="auto"/>
        <w:ind w:firstLine="709"/>
        <w:contextualSpacing/>
        <w:jc w:val="both"/>
        <w:rPr>
          <w:sz w:val="28"/>
          <w:szCs w:val="28"/>
        </w:rPr>
      </w:pPr>
      <m:oMathPara>
        <m:oMath>
          <m:r>
            <w:rPr>
              <w:rFonts w:ascii="Cambria Math"/>
              <w:sz w:val="28"/>
              <w:szCs w:val="28"/>
            </w:rPr>
            <m:t>Фп</m:t>
          </m:r>
          <m:r>
            <w:rPr>
              <w:rFonts w:ascii="Cambria Math"/>
              <w:sz w:val="28"/>
              <w:szCs w:val="28"/>
            </w:rPr>
            <m:t>=</m:t>
          </m:r>
          <m:d>
            <m:dPr>
              <m:ctrlPr>
                <w:rPr>
                  <w:rFonts w:ascii="Cambria Math" w:hAnsi="Cambria Math"/>
                  <w:i/>
                  <w:sz w:val="28"/>
                  <w:szCs w:val="28"/>
                </w:rPr>
              </m:ctrlPr>
            </m:dPr>
            <m:e>
              <m:r>
                <w:rPr>
                  <w:rFonts w:ascii="Cambria Math"/>
                  <w:sz w:val="28"/>
                  <w:szCs w:val="28"/>
                </w:rPr>
                <m:t>1973</m:t>
              </m:r>
              <m:r>
                <w:rPr>
                  <w:rFonts w:ascii="Cambria Math"/>
                  <w:sz w:val="28"/>
                  <w:szCs w:val="28"/>
                </w:rPr>
                <m:t>-</m:t>
              </m:r>
              <m:d>
                <m:dPr>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sz w:val="28"/>
                          <w:szCs w:val="28"/>
                        </w:rPr>
                        <m:t>33</m:t>
                      </m:r>
                    </m:num>
                    <m:den>
                      <m:r>
                        <w:rPr>
                          <w:rFonts w:ascii="Cambria Math"/>
                          <w:sz w:val="28"/>
                          <w:szCs w:val="28"/>
                        </w:rPr>
                        <m:t>7</m:t>
                      </m:r>
                    </m:den>
                  </m:f>
                  <m:r>
                    <w:rPr>
                      <w:rFonts w:ascii="Cambria Math" w:hAnsi="Cambria Math"/>
                      <w:sz w:val="28"/>
                      <w:szCs w:val="28"/>
                    </w:rPr>
                    <m:t>*</m:t>
                  </m:r>
                  <m:r>
                    <w:rPr>
                      <w:rFonts w:ascii="Cambria Math"/>
                      <w:sz w:val="28"/>
                      <w:szCs w:val="28"/>
                    </w:rPr>
                    <m:t>5</m:t>
                  </m:r>
                  <m:r>
                    <w:rPr>
                      <w:rFonts w:ascii="Cambria Math" w:hAnsi="Cambria Math"/>
                      <w:sz w:val="28"/>
                      <w:szCs w:val="28"/>
                    </w:rPr>
                    <m:t>*</m:t>
                  </m:r>
                  <m:r>
                    <w:rPr>
                      <w:rFonts w:ascii="Cambria Math"/>
                      <w:sz w:val="28"/>
                      <w:szCs w:val="28"/>
                    </w:rPr>
                    <m:t>8</m:t>
                  </m:r>
                </m:e>
              </m:d>
            </m:e>
          </m:d>
          <m:r>
            <w:rPr>
              <w:rFonts w:ascii="Cambria Math"/>
              <w:sz w:val="28"/>
              <w:szCs w:val="28"/>
            </w:rPr>
            <m:t xml:space="preserve">=1784 </m:t>
          </m:r>
          <m:r>
            <w:rPr>
              <w:rFonts w:ascii="Cambria Math"/>
              <w:sz w:val="28"/>
              <w:szCs w:val="28"/>
            </w:rPr>
            <m:t>ч</m:t>
          </m:r>
          <m:r>
            <w:rPr>
              <w:rFonts w:ascii="Cambria Math"/>
              <w:sz w:val="28"/>
              <w:szCs w:val="28"/>
            </w:rPr>
            <m:t>.             (2)</m:t>
          </m:r>
        </m:oMath>
      </m:oMathPara>
    </w:p>
    <w:p w14:paraId="647EDB19" w14:textId="77777777" w:rsidR="008F30CB" w:rsidRDefault="004C2CF1" w:rsidP="008F30CB">
      <w:pPr>
        <w:suppressAutoHyphens/>
        <w:spacing w:line="276" w:lineRule="auto"/>
        <w:ind w:firstLine="709"/>
        <w:contextualSpacing/>
        <w:jc w:val="both"/>
        <w:rPr>
          <w:sz w:val="28"/>
          <w:szCs w:val="28"/>
        </w:rPr>
      </w:pPr>
      <w:r>
        <w:rPr>
          <w:sz w:val="28"/>
          <w:szCs w:val="28"/>
        </w:rPr>
        <w:t xml:space="preserve">при </w:t>
      </w:r>
      <w:proofErr w:type="gramStart"/>
      <w:r>
        <w:rPr>
          <w:sz w:val="28"/>
          <w:szCs w:val="28"/>
        </w:rPr>
        <w:t>36</w:t>
      </w:r>
      <w:r w:rsidR="008F30CB" w:rsidRPr="00E91F32">
        <w:rPr>
          <w:sz w:val="28"/>
          <w:szCs w:val="28"/>
        </w:rPr>
        <w:t xml:space="preserve"> часовой</w:t>
      </w:r>
      <w:proofErr w:type="gramEnd"/>
      <w:r w:rsidR="008F30CB" w:rsidRPr="00E91F32">
        <w:rPr>
          <w:sz w:val="28"/>
          <w:szCs w:val="28"/>
        </w:rPr>
        <w:t xml:space="preserve"> рабочей неделе:</w:t>
      </w:r>
    </w:p>
    <w:p w14:paraId="71A82C30" w14:textId="77777777" w:rsidR="008F30CB" w:rsidRPr="00972411" w:rsidRDefault="008F30CB" w:rsidP="008F30CB">
      <w:pPr>
        <w:suppressAutoHyphens/>
        <w:spacing w:line="276" w:lineRule="auto"/>
        <w:ind w:firstLine="709"/>
        <w:contextualSpacing/>
        <w:jc w:val="both"/>
        <w:rPr>
          <w:sz w:val="28"/>
          <w:szCs w:val="28"/>
        </w:rPr>
      </w:pPr>
      <m:oMathPara>
        <m:oMath>
          <m:r>
            <w:rPr>
              <w:rFonts w:ascii="Cambria Math"/>
              <w:sz w:val="28"/>
              <w:szCs w:val="28"/>
            </w:rPr>
            <m:t>Фп</m:t>
          </m:r>
          <m:r>
            <w:rPr>
              <w:rFonts w:ascii="Cambria Math"/>
              <w:sz w:val="28"/>
              <w:szCs w:val="28"/>
            </w:rPr>
            <m:t>=</m:t>
          </m:r>
          <m:d>
            <m:dPr>
              <m:ctrlPr>
                <w:rPr>
                  <w:rFonts w:ascii="Cambria Math" w:hAnsi="Cambria Math"/>
                  <w:i/>
                  <w:sz w:val="28"/>
                  <w:szCs w:val="28"/>
                </w:rPr>
              </m:ctrlPr>
            </m:dPr>
            <m:e>
              <m:r>
                <w:rPr>
                  <w:rFonts w:ascii="Cambria Math"/>
                  <w:sz w:val="28"/>
                  <w:szCs w:val="28"/>
                </w:rPr>
                <m:t>1775,40</m:t>
              </m:r>
              <m:r>
                <w:rPr>
                  <w:rFonts w:ascii="Cambria Math"/>
                  <w:sz w:val="28"/>
                  <w:szCs w:val="28"/>
                </w:rPr>
                <m:t>-</m:t>
              </m:r>
              <m:d>
                <m:dPr>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sz w:val="28"/>
                          <w:szCs w:val="28"/>
                        </w:rPr>
                        <m:t>28</m:t>
                      </m:r>
                    </m:num>
                    <m:den>
                      <m:r>
                        <w:rPr>
                          <w:rFonts w:ascii="Cambria Math"/>
                          <w:sz w:val="28"/>
                          <w:szCs w:val="28"/>
                        </w:rPr>
                        <m:t>7</m:t>
                      </m:r>
                    </m:den>
                  </m:f>
                  <m:r>
                    <w:rPr>
                      <w:rFonts w:ascii="Cambria Math" w:hAnsi="Cambria Math"/>
                      <w:sz w:val="28"/>
                      <w:szCs w:val="28"/>
                    </w:rPr>
                    <m:t>*</m:t>
                  </m:r>
                  <m:r>
                    <w:rPr>
                      <w:rFonts w:ascii="Cambria Math"/>
                      <w:sz w:val="28"/>
                      <w:szCs w:val="28"/>
                    </w:rPr>
                    <m:t>5</m:t>
                  </m:r>
                  <m:r>
                    <w:rPr>
                      <w:rFonts w:ascii="Cambria Math" w:hAnsi="Cambria Math"/>
                      <w:sz w:val="28"/>
                      <w:szCs w:val="28"/>
                    </w:rPr>
                    <m:t>*</m:t>
                  </m:r>
                  <m:r>
                    <w:rPr>
                      <w:rFonts w:ascii="Cambria Math"/>
                      <w:sz w:val="28"/>
                      <w:szCs w:val="28"/>
                    </w:rPr>
                    <m:t>7,2</m:t>
                  </m:r>
                </m:e>
              </m:d>
            </m:e>
          </m:d>
          <m:r>
            <w:rPr>
              <w:rFonts w:ascii="Cambria Math"/>
              <w:sz w:val="28"/>
              <w:szCs w:val="28"/>
            </w:rPr>
            <m:t xml:space="preserve">=1631 </m:t>
          </m:r>
          <m:r>
            <w:rPr>
              <w:rFonts w:ascii="Cambria Math"/>
              <w:sz w:val="28"/>
              <w:szCs w:val="28"/>
            </w:rPr>
            <m:t>ч</m:t>
          </m:r>
          <m:r>
            <w:rPr>
              <w:rFonts w:ascii="Cambria Math"/>
              <w:sz w:val="28"/>
              <w:szCs w:val="28"/>
            </w:rPr>
            <m:t>.             (2)</m:t>
          </m:r>
        </m:oMath>
      </m:oMathPara>
    </w:p>
    <w:p w14:paraId="5BB43309" w14:textId="77777777" w:rsidR="00972411" w:rsidRDefault="00972411" w:rsidP="00972411">
      <w:pPr>
        <w:suppressAutoHyphens/>
        <w:spacing w:line="276" w:lineRule="auto"/>
        <w:ind w:firstLine="709"/>
        <w:contextualSpacing/>
        <w:jc w:val="both"/>
        <w:rPr>
          <w:sz w:val="28"/>
          <w:szCs w:val="28"/>
        </w:rPr>
      </w:pPr>
      <m:oMathPara>
        <m:oMath>
          <m:r>
            <w:rPr>
              <w:rFonts w:ascii="Cambria Math"/>
              <w:sz w:val="28"/>
              <w:szCs w:val="28"/>
            </w:rPr>
            <m:t>Фп</m:t>
          </m:r>
          <m:r>
            <w:rPr>
              <w:rFonts w:ascii="Cambria Math"/>
              <w:sz w:val="28"/>
              <w:szCs w:val="28"/>
            </w:rPr>
            <m:t>=</m:t>
          </m:r>
          <m:d>
            <m:dPr>
              <m:ctrlPr>
                <w:rPr>
                  <w:rFonts w:ascii="Cambria Math" w:hAnsi="Cambria Math"/>
                  <w:i/>
                  <w:sz w:val="28"/>
                  <w:szCs w:val="28"/>
                </w:rPr>
              </m:ctrlPr>
            </m:dPr>
            <m:e>
              <m:r>
                <w:rPr>
                  <w:rFonts w:ascii="Cambria Math"/>
                  <w:sz w:val="28"/>
                  <w:szCs w:val="28"/>
                </w:rPr>
                <m:t>1775,40</m:t>
              </m:r>
              <m:r>
                <w:rPr>
                  <w:rFonts w:ascii="Cambria Math"/>
                  <w:sz w:val="28"/>
                  <w:szCs w:val="28"/>
                </w:rPr>
                <m:t>-</m:t>
              </m:r>
              <m:d>
                <m:dPr>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sz w:val="28"/>
                          <w:szCs w:val="28"/>
                        </w:rPr>
                        <m:t>31</m:t>
                      </m:r>
                    </m:num>
                    <m:den>
                      <m:r>
                        <w:rPr>
                          <w:rFonts w:ascii="Cambria Math"/>
                          <w:sz w:val="28"/>
                          <w:szCs w:val="28"/>
                        </w:rPr>
                        <m:t>7</m:t>
                      </m:r>
                    </m:den>
                  </m:f>
                  <m:r>
                    <w:rPr>
                      <w:rFonts w:ascii="Cambria Math" w:hAnsi="Cambria Math"/>
                      <w:sz w:val="28"/>
                      <w:szCs w:val="28"/>
                    </w:rPr>
                    <m:t>*</m:t>
                  </m:r>
                  <m:r>
                    <w:rPr>
                      <w:rFonts w:ascii="Cambria Math"/>
                      <w:sz w:val="28"/>
                      <w:szCs w:val="28"/>
                    </w:rPr>
                    <m:t>5</m:t>
                  </m:r>
                  <m:r>
                    <w:rPr>
                      <w:rFonts w:ascii="Cambria Math" w:hAnsi="Cambria Math"/>
                      <w:sz w:val="28"/>
                      <w:szCs w:val="28"/>
                    </w:rPr>
                    <m:t>*</m:t>
                  </m:r>
                  <m:r>
                    <w:rPr>
                      <w:rFonts w:ascii="Cambria Math"/>
                      <w:sz w:val="28"/>
                      <w:szCs w:val="28"/>
                    </w:rPr>
                    <m:t>7,2</m:t>
                  </m:r>
                </m:e>
              </m:d>
            </m:e>
          </m:d>
          <m:r>
            <w:rPr>
              <w:rFonts w:ascii="Cambria Math"/>
              <w:sz w:val="28"/>
              <w:szCs w:val="28"/>
            </w:rPr>
            <m:t xml:space="preserve">=1616 </m:t>
          </m:r>
          <m:r>
            <w:rPr>
              <w:rFonts w:ascii="Cambria Math"/>
              <w:sz w:val="28"/>
              <w:szCs w:val="28"/>
            </w:rPr>
            <m:t>ч</m:t>
          </m:r>
          <m:r>
            <w:rPr>
              <w:rFonts w:ascii="Cambria Math"/>
              <w:sz w:val="28"/>
              <w:szCs w:val="28"/>
            </w:rPr>
            <m:t>.             (2)</m:t>
          </m:r>
        </m:oMath>
      </m:oMathPara>
    </w:p>
    <w:p w14:paraId="2B16B504" w14:textId="77777777" w:rsidR="00972411" w:rsidRDefault="00972411" w:rsidP="00972411">
      <w:pPr>
        <w:suppressAutoHyphens/>
        <w:spacing w:line="276" w:lineRule="auto"/>
        <w:ind w:firstLine="709"/>
        <w:contextualSpacing/>
        <w:jc w:val="both"/>
        <w:rPr>
          <w:sz w:val="28"/>
          <w:szCs w:val="28"/>
        </w:rPr>
      </w:pPr>
      <m:oMathPara>
        <m:oMath>
          <m:r>
            <w:rPr>
              <w:rFonts w:ascii="Cambria Math"/>
              <w:sz w:val="28"/>
              <w:szCs w:val="28"/>
            </w:rPr>
            <m:t>Фп</m:t>
          </m:r>
          <m:r>
            <w:rPr>
              <w:rFonts w:ascii="Cambria Math"/>
              <w:sz w:val="28"/>
              <w:szCs w:val="28"/>
            </w:rPr>
            <m:t>=</m:t>
          </m:r>
          <m:d>
            <m:dPr>
              <m:ctrlPr>
                <w:rPr>
                  <w:rFonts w:ascii="Cambria Math" w:hAnsi="Cambria Math"/>
                  <w:i/>
                  <w:sz w:val="28"/>
                  <w:szCs w:val="28"/>
                </w:rPr>
              </m:ctrlPr>
            </m:dPr>
            <m:e>
              <m:r>
                <w:rPr>
                  <w:rFonts w:ascii="Cambria Math"/>
                  <w:sz w:val="28"/>
                  <w:szCs w:val="28"/>
                </w:rPr>
                <m:t>1775,40</m:t>
              </m:r>
              <m:r>
                <w:rPr>
                  <w:rFonts w:ascii="Cambria Math"/>
                  <w:sz w:val="28"/>
                  <w:szCs w:val="28"/>
                </w:rPr>
                <m:t>-</m:t>
              </m:r>
              <m:d>
                <m:dPr>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sz w:val="28"/>
                          <w:szCs w:val="28"/>
                        </w:rPr>
                        <m:t>33</m:t>
                      </m:r>
                    </m:num>
                    <m:den>
                      <m:r>
                        <w:rPr>
                          <w:rFonts w:ascii="Cambria Math"/>
                          <w:sz w:val="28"/>
                          <w:szCs w:val="28"/>
                        </w:rPr>
                        <m:t>7</m:t>
                      </m:r>
                    </m:den>
                  </m:f>
                  <m:r>
                    <w:rPr>
                      <w:rFonts w:ascii="Cambria Math" w:hAnsi="Cambria Math"/>
                      <w:sz w:val="28"/>
                      <w:szCs w:val="28"/>
                    </w:rPr>
                    <m:t>*</m:t>
                  </m:r>
                  <m:r>
                    <w:rPr>
                      <w:rFonts w:ascii="Cambria Math"/>
                      <w:sz w:val="28"/>
                      <w:szCs w:val="28"/>
                    </w:rPr>
                    <m:t>5</m:t>
                  </m:r>
                  <m:r>
                    <w:rPr>
                      <w:rFonts w:ascii="Cambria Math" w:hAnsi="Cambria Math"/>
                      <w:sz w:val="28"/>
                      <w:szCs w:val="28"/>
                    </w:rPr>
                    <m:t>*</m:t>
                  </m:r>
                  <m:r>
                    <w:rPr>
                      <w:rFonts w:ascii="Cambria Math"/>
                      <w:sz w:val="28"/>
                      <w:szCs w:val="28"/>
                    </w:rPr>
                    <m:t>7,2</m:t>
                  </m:r>
                </m:e>
              </m:d>
            </m:e>
          </m:d>
          <m:r>
            <w:rPr>
              <w:rFonts w:ascii="Cambria Math"/>
              <w:sz w:val="28"/>
              <w:szCs w:val="28"/>
            </w:rPr>
            <m:t xml:space="preserve">=1606 </m:t>
          </m:r>
          <m:r>
            <w:rPr>
              <w:rFonts w:ascii="Cambria Math"/>
              <w:sz w:val="28"/>
              <w:szCs w:val="28"/>
            </w:rPr>
            <m:t>ч</m:t>
          </m:r>
          <m:r>
            <w:rPr>
              <w:rFonts w:ascii="Cambria Math"/>
              <w:sz w:val="28"/>
              <w:szCs w:val="28"/>
            </w:rPr>
            <m:t>.             (2)</m:t>
          </m:r>
        </m:oMath>
      </m:oMathPara>
    </w:p>
    <w:p w14:paraId="212B1EA4" w14:textId="77777777" w:rsidR="00E91F32" w:rsidRPr="00E91F32" w:rsidRDefault="00E91F32" w:rsidP="00C13300">
      <w:pPr>
        <w:suppressAutoHyphens/>
        <w:spacing w:line="276" w:lineRule="auto"/>
        <w:ind w:firstLine="709"/>
        <w:contextualSpacing/>
        <w:jc w:val="both"/>
        <w:rPr>
          <w:color w:val="000000"/>
          <w:sz w:val="28"/>
          <w:szCs w:val="28"/>
        </w:rPr>
      </w:pPr>
      <w:proofErr w:type="spellStart"/>
      <w:r w:rsidRPr="00E91F32">
        <w:rPr>
          <w:color w:val="000000"/>
          <w:sz w:val="28"/>
          <w:szCs w:val="28"/>
        </w:rPr>
        <w:t>Кн</w:t>
      </w:r>
      <w:proofErr w:type="spellEnd"/>
      <w:r w:rsidRPr="00E91F32">
        <w:rPr>
          <w:color w:val="000000"/>
          <w:sz w:val="28"/>
          <w:szCs w:val="28"/>
        </w:rPr>
        <w:t xml:space="preserve"> – коэффициент, учитывающий планируемые невыходы сотрудников во время неоплачиваемого отпуска, болезни и т.п., определяемый по формуле:</w:t>
      </w:r>
    </w:p>
    <w:bookmarkStart w:id="38" w:name="_Hlk496518091"/>
    <w:p w14:paraId="0E43384C" w14:textId="77777777" w:rsidR="00E91F32" w:rsidRPr="00E91F32" w:rsidRDefault="00000000" w:rsidP="00C13300">
      <w:pPr>
        <w:suppressAutoHyphens/>
        <w:spacing w:line="276" w:lineRule="auto"/>
        <w:ind w:firstLine="709"/>
        <w:contextualSpacing/>
        <w:jc w:val="both"/>
        <w:rPr>
          <w:color w:val="000000"/>
          <w:sz w:val="28"/>
          <w:szCs w:val="28"/>
          <w:lang w:eastAsia="zh-CN"/>
        </w:rPr>
      </w:pPr>
      <m:oMathPara>
        <m:oMath>
          <m:sSub>
            <m:sSubPr>
              <m:ctrlPr>
                <w:rPr>
                  <w:rFonts w:ascii="Cambria Math" w:hAnsi="Cambria Math"/>
                  <w:i/>
                  <w:color w:val="000000"/>
                  <w:sz w:val="28"/>
                  <w:szCs w:val="28"/>
                  <w:lang w:eastAsia="zh-CN"/>
                </w:rPr>
              </m:ctrlPr>
            </m:sSubPr>
            <m:e>
              <m:r>
                <w:rPr>
                  <w:rFonts w:ascii="Cambria Math"/>
                  <w:color w:val="000000"/>
                  <w:sz w:val="28"/>
                  <w:szCs w:val="28"/>
                  <w:lang w:eastAsia="zh-CN"/>
                </w:rPr>
                <m:t>К</m:t>
              </m:r>
            </m:e>
            <m:sub>
              <m:r>
                <w:rPr>
                  <w:rFonts w:ascii="Cambria Math"/>
                  <w:color w:val="000000"/>
                  <w:sz w:val="28"/>
                  <w:szCs w:val="28"/>
                  <w:lang w:eastAsia="zh-CN"/>
                </w:rPr>
                <m:t>Н</m:t>
              </m:r>
            </m:sub>
          </m:sSub>
          <m:r>
            <w:rPr>
              <w:rFonts w:ascii="Cambria Math"/>
              <w:color w:val="000000"/>
              <w:sz w:val="28"/>
              <w:szCs w:val="28"/>
              <w:lang w:eastAsia="zh-CN"/>
            </w:rPr>
            <m:t>=1+</m:t>
          </m:r>
          <m:f>
            <m:fPr>
              <m:ctrlPr>
                <w:rPr>
                  <w:rFonts w:ascii="Cambria Math" w:hAnsi="Cambria Math"/>
                  <w:i/>
                  <w:color w:val="000000"/>
                  <w:sz w:val="28"/>
                  <w:szCs w:val="28"/>
                  <w:lang w:eastAsia="zh-CN"/>
                </w:rPr>
              </m:ctrlPr>
            </m:fPr>
            <m:num>
              <m:r>
                <w:rPr>
                  <w:rFonts w:ascii="Cambria Math"/>
                  <w:color w:val="000000"/>
                  <w:sz w:val="28"/>
                  <w:szCs w:val="28"/>
                  <w:lang w:eastAsia="zh-CN"/>
                </w:rPr>
                <m:t>Вр</m:t>
              </m:r>
            </m:num>
            <m:den>
              <m:sSub>
                <m:sSubPr>
                  <m:ctrlPr>
                    <w:rPr>
                      <w:rFonts w:ascii="Cambria Math" w:hAnsi="Cambria Math"/>
                      <w:i/>
                      <w:color w:val="000000"/>
                      <w:sz w:val="28"/>
                      <w:szCs w:val="28"/>
                      <w:lang w:eastAsia="zh-CN"/>
                    </w:rPr>
                  </m:ctrlPr>
                </m:sSubPr>
                <m:e>
                  <m:r>
                    <w:rPr>
                      <w:rFonts w:ascii="Cambria Math"/>
                      <w:color w:val="000000"/>
                      <w:sz w:val="28"/>
                      <w:szCs w:val="28"/>
                      <w:lang w:eastAsia="zh-CN"/>
                    </w:rPr>
                    <m:t>Ф</m:t>
                  </m:r>
                </m:e>
                <m:sub>
                  <m:r>
                    <w:rPr>
                      <w:rFonts w:ascii="Cambria Math"/>
                      <w:color w:val="000000"/>
                      <w:sz w:val="28"/>
                      <w:szCs w:val="28"/>
                      <w:lang w:eastAsia="zh-CN"/>
                    </w:rPr>
                    <m:t>СУМ</m:t>
                  </m:r>
                </m:sub>
              </m:sSub>
              <m:r>
                <w:rPr>
                  <w:rFonts w:ascii="Cambria Math" w:hAnsi="Cambria Math"/>
                  <w:color w:val="000000"/>
                  <w:sz w:val="28"/>
                  <w:szCs w:val="28"/>
                  <w:lang w:eastAsia="zh-CN"/>
                </w:rPr>
                <m:t>*</m:t>
              </m:r>
              <m:sSub>
                <m:sSubPr>
                  <m:ctrlPr>
                    <w:rPr>
                      <w:rFonts w:ascii="Cambria Math" w:hAnsi="Cambria Math"/>
                      <w:i/>
                      <w:color w:val="000000"/>
                      <w:sz w:val="28"/>
                      <w:szCs w:val="28"/>
                      <w:lang w:eastAsia="zh-CN"/>
                    </w:rPr>
                  </m:ctrlPr>
                </m:sSubPr>
                <m:e>
                  <m:r>
                    <w:rPr>
                      <w:rFonts w:ascii="Cambria Math"/>
                      <w:color w:val="000000"/>
                      <w:sz w:val="28"/>
                      <w:szCs w:val="28"/>
                      <w:lang w:eastAsia="zh-CN"/>
                    </w:rPr>
                    <m:t>Ч</m:t>
                  </m:r>
                </m:e>
                <m:sub>
                  <m:r>
                    <w:rPr>
                      <w:rFonts w:ascii="Cambria Math"/>
                      <w:color w:val="000000"/>
                      <w:sz w:val="28"/>
                      <w:szCs w:val="28"/>
                      <w:lang w:eastAsia="zh-CN"/>
                    </w:rPr>
                    <m:t>СР</m:t>
                  </m:r>
                </m:sub>
              </m:sSub>
            </m:den>
          </m:f>
          <m:r>
            <w:rPr>
              <w:rFonts w:ascii="Cambria Math"/>
              <w:color w:val="000000"/>
              <w:sz w:val="28"/>
              <w:szCs w:val="28"/>
              <w:lang w:eastAsia="zh-CN"/>
            </w:rPr>
            <m:t xml:space="preserve">, </m:t>
          </m:r>
          <m:r>
            <w:rPr>
              <w:rFonts w:ascii="Cambria Math"/>
              <w:color w:val="000000"/>
              <w:sz w:val="28"/>
              <w:szCs w:val="28"/>
              <w:lang w:eastAsia="zh-CN"/>
            </w:rPr>
            <m:t>где</m:t>
          </m:r>
          <m:r>
            <w:rPr>
              <w:rFonts w:ascii="Cambria Math"/>
              <w:color w:val="000000"/>
              <w:sz w:val="28"/>
              <w:szCs w:val="28"/>
              <w:lang w:eastAsia="zh-CN"/>
            </w:rPr>
            <m:t>:                (3)</m:t>
          </m:r>
        </m:oMath>
      </m:oMathPara>
    </w:p>
    <w:p w14:paraId="43D3705C" w14:textId="77777777" w:rsidR="00E91F32" w:rsidRPr="00EB43E7" w:rsidRDefault="00000000" w:rsidP="00C13300">
      <w:pPr>
        <w:suppressAutoHyphens/>
        <w:spacing w:line="276" w:lineRule="auto"/>
        <w:ind w:firstLine="709"/>
        <w:jc w:val="both"/>
        <w:rPr>
          <w:color w:val="000000"/>
          <w:sz w:val="28"/>
          <w:szCs w:val="28"/>
        </w:rPr>
      </w:pPr>
      <m:oMathPara>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Н</m:t>
              </m:r>
            </m:sub>
          </m:sSub>
          <m:r>
            <w:rPr>
              <w:rFonts w:ascii="Cambria Math"/>
              <w:sz w:val="28"/>
              <w:szCs w:val="28"/>
            </w:rPr>
            <m:t>=1+</m:t>
          </m:r>
          <m:f>
            <m:fPr>
              <m:ctrlPr>
                <w:rPr>
                  <w:rFonts w:ascii="Cambria Math" w:hAnsi="Cambria Math"/>
                  <w:i/>
                  <w:sz w:val="28"/>
                  <w:szCs w:val="28"/>
                </w:rPr>
              </m:ctrlPr>
            </m:fPr>
            <m:num>
              <m:r>
                <w:rPr>
                  <w:rFonts w:ascii="Cambria Math"/>
                  <w:sz w:val="28"/>
                  <w:szCs w:val="28"/>
                </w:rPr>
                <m:t>390</m:t>
              </m:r>
            </m:num>
            <m:den>
              <m:r>
                <w:rPr>
                  <w:rFonts w:ascii="Cambria Math"/>
                  <w:sz w:val="28"/>
                  <w:szCs w:val="28"/>
                </w:rPr>
                <m:t>3412</m:t>
              </m:r>
              <m:r>
                <w:rPr>
                  <w:rFonts w:ascii="Cambria Math" w:hAnsi="Cambria Math" w:cs="Cambria Math"/>
                  <w:sz w:val="28"/>
                  <w:szCs w:val="28"/>
                </w:rPr>
                <m:t>*10</m:t>
              </m:r>
            </m:den>
          </m:f>
          <m:r>
            <w:rPr>
              <w:rFonts w:ascii="Cambria Math"/>
              <w:sz w:val="28"/>
              <w:szCs w:val="28"/>
            </w:rPr>
            <m:t>=1,01</m:t>
          </m:r>
        </m:oMath>
      </m:oMathPara>
    </w:p>
    <w:bookmarkEnd w:id="38"/>
    <w:p w14:paraId="218A4E78" w14:textId="77777777" w:rsidR="00EB43E7" w:rsidRPr="00EB43E7" w:rsidRDefault="00000000" w:rsidP="00C13300">
      <w:pPr>
        <w:shd w:val="clear" w:color="auto" w:fill="FFFFFF"/>
        <w:suppressAutoHyphens/>
        <w:spacing w:line="276" w:lineRule="auto"/>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Н</m:t>
            </m:r>
          </m:sub>
        </m:sSub>
        <m:r>
          <w:rPr>
            <w:rFonts w:ascii="Cambria Math" w:hAnsi="Cambria Math"/>
            <w:sz w:val="28"/>
            <w:szCs w:val="28"/>
          </w:rPr>
          <m:t xml:space="preserve"> </m:t>
        </m:r>
      </m:oMath>
      <w:r w:rsidR="00EB43E7">
        <w:rPr>
          <w:sz w:val="28"/>
          <w:szCs w:val="28"/>
        </w:rPr>
        <w:t>пр</w:t>
      </w:r>
      <w:r w:rsidR="008F30CB">
        <w:rPr>
          <w:sz w:val="28"/>
          <w:szCs w:val="28"/>
        </w:rPr>
        <w:t>иравнивается к 1,01</w:t>
      </w:r>
      <w:r w:rsidR="00EB43E7">
        <w:rPr>
          <w:sz w:val="28"/>
          <w:szCs w:val="28"/>
        </w:rPr>
        <w:t>.</w:t>
      </w:r>
    </w:p>
    <w:p w14:paraId="51F10B4A" w14:textId="77777777" w:rsidR="00E91F32" w:rsidRPr="00EB43E7" w:rsidRDefault="00E91F32" w:rsidP="00C13300">
      <w:pPr>
        <w:shd w:val="clear" w:color="auto" w:fill="FFFFFF"/>
        <w:suppressAutoHyphens/>
        <w:spacing w:line="276" w:lineRule="auto"/>
        <w:ind w:firstLine="709"/>
        <w:jc w:val="both"/>
        <w:rPr>
          <w:color w:val="000000"/>
          <w:sz w:val="28"/>
          <w:szCs w:val="28"/>
        </w:rPr>
      </w:pPr>
      <w:proofErr w:type="spellStart"/>
      <w:r w:rsidRPr="00E91F32">
        <w:rPr>
          <w:color w:val="000000"/>
          <w:sz w:val="28"/>
          <w:szCs w:val="28"/>
        </w:rPr>
        <w:t>В</w:t>
      </w:r>
      <w:r w:rsidRPr="00E91F32">
        <w:rPr>
          <w:color w:val="000000"/>
          <w:sz w:val="28"/>
          <w:szCs w:val="28"/>
          <w:vertAlign w:val="subscript"/>
        </w:rPr>
        <w:t>р</w:t>
      </w:r>
      <w:proofErr w:type="spellEnd"/>
      <w:r w:rsidRPr="00E91F32">
        <w:rPr>
          <w:color w:val="000000"/>
          <w:sz w:val="28"/>
          <w:szCs w:val="28"/>
        </w:rPr>
        <w:t xml:space="preserve"> – суммарное время, не отработанное из-за невыходов сотрудников учреждения за расчетный период времени;</w:t>
      </w:r>
    </w:p>
    <w:p w14:paraId="274AEA7B" w14:textId="77777777" w:rsidR="00E91F32" w:rsidRPr="00E91F32" w:rsidRDefault="00E91F32" w:rsidP="00C13300">
      <w:pPr>
        <w:shd w:val="clear" w:color="auto" w:fill="FFFFFF"/>
        <w:suppressAutoHyphens/>
        <w:spacing w:line="276" w:lineRule="auto"/>
        <w:ind w:firstLine="709"/>
        <w:jc w:val="both"/>
        <w:rPr>
          <w:color w:val="000000"/>
          <w:sz w:val="28"/>
          <w:szCs w:val="28"/>
        </w:rPr>
      </w:pPr>
      <w:proofErr w:type="spellStart"/>
      <w:r w:rsidRPr="00E91F32">
        <w:rPr>
          <w:color w:val="000000"/>
          <w:sz w:val="28"/>
          <w:szCs w:val="28"/>
        </w:rPr>
        <w:t>Ф</w:t>
      </w:r>
      <w:r w:rsidRPr="00E91F32">
        <w:rPr>
          <w:color w:val="000000"/>
          <w:sz w:val="28"/>
          <w:szCs w:val="28"/>
          <w:vertAlign w:val="subscript"/>
        </w:rPr>
        <w:t>сум</w:t>
      </w:r>
      <w:proofErr w:type="spellEnd"/>
      <w:r w:rsidRPr="00E91F32">
        <w:rPr>
          <w:color w:val="000000"/>
          <w:sz w:val="28"/>
          <w:szCs w:val="28"/>
        </w:rPr>
        <w:t>– нормативный фонд рабочего времени одного сотрудника за расчетный период времени;</w:t>
      </w:r>
    </w:p>
    <w:p w14:paraId="001226F0" w14:textId="77777777" w:rsidR="00E91F32" w:rsidRPr="00E91F32" w:rsidRDefault="00E91F32" w:rsidP="00C13300">
      <w:pPr>
        <w:shd w:val="clear" w:color="auto" w:fill="FFFFFF"/>
        <w:suppressAutoHyphens/>
        <w:spacing w:line="276" w:lineRule="auto"/>
        <w:ind w:firstLine="709"/>
        <w:jc w:val="both"/>
        <w:rPr>
          <w:color w:val="000000"/>
          <w:sz w:val="28"/>
          <w:szCs w:val="28"/>
        </w:rPr>
      </w:pPr>
      <w:proofErr w:type="spellStart"/>
      <w:r w:rsidRPr="00E91F32">
        <w:rPr>
          <w:color w:val="000000"/>
          <w:sz w:val="28"/>
          <w:szCs w:val="28"/>
        </w:rPr>
        <w:t>Ч</w:t>
      </w:r>
      <w:r w:rsidRPr="00E91F32">
        <w:rPr>
          <w:color w:val="000000"/>
          <w:sz w:val="28"/>
          <w:szCs w:val="28"/>
          <w:vertAlign w:val="subscript"/>
        </w:rPr>
        <w:t>ср</w:t>
      </w:r>
      <w:proofErr w:type="spellEnd"/>
      <w:r w:rsidRPr="00E91F32">
        <w:rPr>
          <w:color w:val="000000"/>
          <w:sz w:val="28"/>
          <w:szCs w:val="28"/>
        </w:rPr>
        <w:t>– среднесписочная численность всех сотрудников учреждения (включая сотрудников, занимающих должности служащих, для которых в ходе данного расчета актуализируются нормы численности) за расчетный период времени (расчетный период рекомендуется выбирать не менее двух лет, предшествующих месяцу проведения расчета);</w:t>
      </w:r>
    </w:p>
    <w:p w14:paraId="536C65C8" w14:textId="77777777" w:rsidR="00E91F32" w:rsidRPr="00E91F32" w:rsidRDefault="00E91F32" w:rsidP="00C13300">
      <w:pPr>
        <w:suppressAutoHyphens/>
        <w:spacing w:line="276" w:lineRule="auto"/>
        <w:ind w:firstLine="709"/>
        <w:jc w:val="both"/>
        <w:rPr>
          <w:sz w:val="28"/>
          <w:szCs w:val="28"/>
        </w:rPr>
      </w:pPr>
      <w:r w:rsidRPr="00E91F32">
        <w:rPr>
          <w:sz w:val="28"/>
          <w:szCs w:val="28"/>
          <w:lang w:eastAsia="zh-CN"/>
        </w:rPr>
        <w:t>При определении расчетного количества ставок используются также следующие правила:</w:t>
      </w:r>
    </w:p>
    <w:p w14:paraId="00898406" w14:textId="77777777" w:rsidR="00427229" w:rsidRPr="00E91F32" w:rsidRDefault="00427229" w:rsidP="00C13300">
      <w:pPr>
        <w:pStyle w:val="af9"/>
        <w:keepNext/>
        <w:suppressAutoHyphens/>
        <w:spacing w:after="0"/>
        <w:jc w:val="right"/>
        <w:rPr>
          <w:i w:val="0"/>
          <w:color w:val="auto"/>
          <w:sz w:val="20"/>
          <w:szCs w:val="20"/>
        </w:rPr>
      </w:pPr>
      <w:r w:rsidRPr="00E91F32">
        <w:rPr>
          <w:i w:val="0"/>
          <w:color w:val="auto"/>
          <w:sz w:val="20"/>
          <w:szCs w:val="20"/>
        </w:rPr>
        <w:t xml:space="preserve">Таблица </w:t>
      </w:r>
      <w:r w:rsidR="00D80AB4" w:rsidRPr="00E91F32">
        <w:rPr>
          <w:i w:val="0"/>
          <w:color w:val="auto"/>
          <w:sz w:val="20"/>
          <w:szCs w:val="20"/>
        </w:rPr>
        <w:fldChar w:fldCharType="begin"/>
      </w:r>
      <w:r w:rsidRPr="00E91F32">
        <w:rPr>
          <w:i w:val="0"/>
          <w:color w:val="auto"/>
          <w:sz w:val="20"/>
          <w:szCs w:val="20"/>
        </w:rPr>
        <w:instrText xml:space="preserve"> SEQ Таблица \* ARABIC </w:instrText>
      </w:r>
      <w:r w:rsidR="00D80AB4" w:rsidRPr="00E91F32">
        <w:rPr>
          <w:i w:val="0"/>
          <w:color w:val="auto"/>
          <w:sz w:val="20"/>
          <w:szCs w:val="20"/>
        </w:rPr>
        <w:fldChar w:fldCharType="separate"/>
      </w:r>
      <w:r w:rsidR="00F5468C">
        <w:rPr>
          <w:i w:val="0"/>
          <w:noProof/>
          <w:color w:val="auto"/>
          <w:sz w:val="20"/>
          <w:szCs w:val="20"/>
        </w:rPr>
        <w:t>2</w:t>
      </w:r>
      <w:r w:rsidR="00D80AB4" w:rsidRPr="00E91F32">
        <w:rPr>
          <w:i w:val="0"/>
          <w:color w:val="auto"/>
          <w:sz w:val="20"/>
          <w:szCs w:val="20"/>
        </w:rPr>
        <w:fldChar w:fldCharType="end"/>
      </w:r>
      <w:r w:rsidRPr="00E91F32">
        <w:rPr>
          <w:i w:val="0"/>
          <w:color w:val="auto"/>
          <w:sz w:val="20"/>
          <w:szCs w:val="20"/>
        </w:rPr>
        <w:t xml:space="preserve"> - «Правила округления расчетного количества ставок»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418"/>
        <w:gridCol w:w="4076"/>
      </w:tblGrid>
      <w:tr w:rsidR="00E91F32" w:rsidRPr="00E91F32" w14:paraId="649A9C49" w14:textId="77777777" w:rsidTr="00B455FC">
        <w:tc>
          <w:tcPr>
            <w:tcW w:w="5000" w:type="pct"/>
            <w:gridSpan w:val="3"/>
          </w:tcPr>
          <w:p w14:paraId="369A9D8B" w14:textId="77777777" w:rsidR="00E91F32" w:rsidRPr="00E91F32" w:rsidRDefault="00E91F32" w:rsidP="00C13300">
            <w:pPr>
              <w:suppressAutoHyphens/>
              <w:contextualSpacing/>
              <w:jc w:val="center"/>
              <w:rPr>
                <w:b/>
                <w:lang w:bidi="ru-RU"/>
              </w:rPr>
            </w:pPr>
            <w:r w:rsidRPr="00E91F32">
              <w:rPr>
                <w:b/>
                <w:lang w:bidi="ru-RU"/>
              </w:rPr>
              <w:t>Расчетная численность сотрудников до 1 штатной единицы</w:t>
            </w:r>
          </w:p>
        </w:tc>
      </w:tr>
      <w:tr w:rsidR="00E91F32" w:rsidRPr="00E91F32" w14:paraId="47F3D0B9" w14:textId="77777777" w:rsidTr="00B455FC">
        <w:tc>
          <w:tcPr>
            <w:tcW w:w="455" w:type="pct"/>
          </w:tcPr>
          <w:p w14:paraId="1A6A8A11" w14:textId="77777777" w:rsidR="00E91F32" w:rsidRPr="00E91F32" w:rsidRDefault="00E91F32" w:rsidP="00C13300">
            <w:pPr>
              <w:suppressAutoHyphens/>
              <w:spacing w:before="240"/>
              <w:contextualSpacing/>
              <w:jc w:val="center"/>
              <w:rPr>
                <w:b/>
                <w:lang w:bidi="ru-RU"/>
              </w:rPr>
            </w:pPr>
            <w:r w:rsidRPr="00E91F32">
              <w:rPr>
                <w:b/>
                <w:lang w:bidi="ru-RU"/>
              </w:rPr>
              <w:t>№</w:t>
            </w:r>
          </w:p>
        </w:tc>
        <w:tc>
          <w:tcPr>
            <w:tcW w:w="2364" w:type="pct"/>
          </w:tcPr>
          <w:p w14:paraId="043F7716" w14:textId="77777777" w:rsidR="00E91F32" w:rsidRPr="00E91F32" w:rsidRDefault="00E91F32" w:rsidP="00C13300">
            <w:pPr>
              <w:suppressAutoHyphens/>
              <w:spacing w:before="240"/>
              <w:contextualSpacing/>
              <w:jc w:val="both"/>
              <w:rPr>
                <w:b/>
                <w:lang w:bidi="ru-RU"/>
              </w:rPr>
            </w:pPr>
            <w:r w:rsidRPr="00E91F32">
              <w:rPr>
                <w:b/>
                <w:lang w:bidi="ru-RU"/>
              </w:rPr>
              <w:t>Расчетное число должностей</w:t>
            </w:r>
          </w:p>
        </w:tc>
        <w:tc>
          <w:tcPr>
            <w:tcW w:w="2181" w:type="pct"/>
          </w:tcPr>
          <w:p w14:paraId="11C8305B" w14:textId="77777777" w:rsidR="00E91F32" w:rsidRPr="00E91F32" w:rsidRDefault="00E91F32" w:rsidP="00C13300">
            <w:pPr>
              <w:suppressAutoHyphens/>
              <w:spacing w:before="240"/>
              <w:contextualSpacing/>
              <w:jc w:val="both"/>
              <w:rPr>
                <w:b/>
                <w:lang w:bidi="ru-RU"/>
              </w:rPr>
            </w:pPr>
            <w:r w:rsidRPr="00E91F32">
              <w:rPr>
                <w:b/>
                <w:lang w:bidi="ru-RU"/>
              </w:rPr>
              <w:t>Правила округления</w:t>
            </w:r>
          </w:p>
        </w:tc>
      </w:tr>
      <w:tr w:rsidR="00E91F32" w:rsidRPr="00E91F32" w14:paraId="664FCD99" w14:textId="77777777" w:rsidTr="00B455FC">
        <w:tc>
          <w:tcPr>
            <w:tcW w:w="455" w:type="pct"/>
          </w:tcPr>
          <w:p w14:paraId="6F9B35DA" w14:textId="77777777" w:rsidR="00E91F32" w:rsidRPr="00E91F32" w:rsidRDefault="00E91F32" w:rsidP="00C13300">
            <w:pPr>
              <w:suppressAutoHyphens/>
              <w:spacing w:before="240"/>
              <w:contextualSpacing/>
              <w:jc w:val="center"/>
              <w:rPr>
                <w:lang w:bidi="ru-RU"/>
              </w:rPr>
            </w:pPr>
            <w:r w:rsidRPr="00E91F32">
              <w:rPr>
                <w:lang w:bidi="ru-RU"/>
              </w:rPr>
              <w:t>1</w:t>
            </w:r>
          </w:p>
        </w:tc>
        <w:tc>
          <w:tcPr>
            <w:tcW w:w="2364" w:type="pct"/>
          </w:tcPr>
          <w:p w14:paraId="306DD492" w14:textId="77777777" w:rsidR="00E91F32" w:rsidRPr="00E91F32" w:rsidRDefault="00E91F32" w:rsidP="00C13300">
            <w:pPr>
              <w:suppressAutoHyphens/>
              <w:spacing w:before="240"/>
              <w:contextualSpacing/>
              <w:jc w:val="both"/>
              <w:rPr>
                <w:lang w:bidi="ru-RU"/>
              </w:rPr>
            </w:pPr>
            <w:r w:rsidRPr="00E91F32">
              <w:rPr>
                <w:lang w:bidi="ru-RU"/>
              </w:rPr>
              <w:t>Менее 0,13</w:t>
            </w:r>
          </w:p>
        </w:tc>
        <w:tc>
          <w:tcPr>
            <w:tcW w:w="2181" w:type="pct"/>
          </w:tcPr>
          <w:p w14:paraId="0080BFEE" w14:textId="77777777" w:rsidR="00E91F32" w:rsidRPr="00E91F32" w:rsidRDefault="00E91F32" w:rsidP="00C13300">
            <w:pPr>
              <w:suppressAutoHyphens/>
              <w:spacing w:before="240"/>
              <w:contextualSpacing/>
              <w:jc w:val="both"/>
              <w:rPr>
                <w:lang w:bidi="ru-RU"/>
              </w:rPr>
            </w:pPr>
            <w:r w:rsidRPr="00E91F32">
              <w:rPr>
                <w:lang w:bidi="ru-RU"/>
              </w:rPr>
              <w:t>Отбрасываются (0)</w:t>
            </w:r>
          </w:p>
        </w:tc>
      </w:tr>
      <w:tr w:rsidR="00E91F32" w:rsidRPr="00E91F32" w14:paraId="1C54D96B" w14:textId="77777777" w:rsidTr="00B455FC">
        <w:tc>
          <w:tcPr>
            <w:tcW w:w="455" w:type="pct"/>
          </w:tcPr>
          <w:p w14:paraId="1E8F5302" w14:textId="77777777" w:rsidR="00E91F32" w:rsidRPr="00E91F32" w:rsidRDefault="00E91F32" w:rsidP="00C13300">
            <w:pPr>
              <w:suppressAutoHyphens/>
              <w:spacing w:before="240"/>
              <w:contextualSpacing/>
              <w:jc w:val="center"/>
              <w:rPr>
                <w:lang w:bidi="ru-RU"/>
              </w:rPr>
            </w:pPr>
            <w:r w:rsidRPr="00E91F32">
              <w:rPr>
                <w:lang w:bidi="ru-RU"/>
              </w:rPr>
              <w:t>2</w:t>
            </w:r>
          </w:p>
        </w:tc>
        <w:tc>
          <w:tcPr>
            <w:tcW w:w="2364" w:type="pct"/>
          </w:tcPr>
          <w:p w14:paraId="7B702C4B" w14:textId="77777777" w:rsidR="00E91F32" w:rsidRPr="00E91F32" w:rsidRDefault="00E91F32" w:rsidP="00C13300">
            <w:pPr>
              <w:suppressAutoHyphens/>
              <w:spacing w:before="240"/>
              <w:contextualSpacing/>
              <w:jc w:val="both"/>
              <w:rPr>
                <w:lang w:bidi="ru-RU"/>
              </w:rPr>
            </w:pPr>
            <w:r w:rsidRPr="00E91F32">
              <w:rPr>
                <w:lang w:bidi="ru-RU"/>
              </w:rPr>
              <w:t>0,13-0,37</w:t>
            </w:r>
          </w:p>
        </w:tc>
        <w:tc>
          <w:tcPr>
            <w:tcW w:w="2181" w:type="pct"/>
          </w:tcPr>
          <w:p w14:paraId="19603EC5" w14:textId="77777777" w:rsidR="00E91F32" w:rsidRPr="00E91F32" w:rsidRDefault="00E91F32" w:rsidP="00C13300">
            <w:pPr>
              <w:suppressAutoHyphens/>
              <w:spacing w:before="240"/>
              <w:contextualSpacing/>
              <w:jc w:val="both"/>
              <w:rPr>
                <w:lang w:bidi="ru-RU"/>
              </w:rPr>
            </w:pPr>
            <w:r w:rsidRPr="00E91F32">
              <w:rPr>
                <w:lang w:bidi="ru-RU"/>
              </w:rPr>
              <w:t>Округляются до 0,25</w:t>
            </w:r>
          </w:p>
        </w:tc>
      </w:tr>
      <w:tr w:rsidR="00E91F32" w:rsidRPr="00E91F32" w14:paraId="666CB56F" w14:textId="77777777" w:rsidTr="00B455FC">
        <w:tc>
          <w:tcPr>
            <w:tcW w:w="455" w:type="pct"/>
          </w:tcPr>
          <w:p w14:paraId="7E25AD24" w14:textId="77777777" w:rsidR="00E91F32" w:rsidRPr="00E91F32" w:rsidRDefault="00E91F32" w:rsidP="00C13300">
            <w:pPr>
              <w:suppressAutoHyphens/>
              <w:spacing w:before="240"/>
              <w:contextualSpacing/>
              <w:jc w:val="center"/>
              <w:rPr>
                <w:lang w:bidi="ru-RU"/>
              </w:rPr>
            </w:pPr>
            <w:r w:rsidRPr="00E91F32">
              <w:rPr>
                <w:lang w:bidi="ru-RU"/>
              </w:rPr>
              <w:t>3</w:t>
            </w:r>
          </w:p>
        </w:tc>
        <w:tc>
          <w:tcPr>
            <w:tcW w:w="2364" w:type="pct"/>
          </w:tcPr>
          <w:p w14:paraId="06704507" w14:textId="77777777" w:rsidR="00E91F32" w:rsidRPr="00E91F32" w:rsidRDefault="00E91F32" w:rsidP="00C13300">
            <w:pPr>
              <w:suppressAutoHyphens/>
              <w:spacing w:before="240"/>
              <w:contextualSpacing/>
              <w:jc w:val="both"/>
              <w:rPr>
                <w:lang w:bidi="ru-RU"/>
              </w:rPr>
            </w:pPr>
            <w:r w:rsidRPr="00E91F32">
              <w:rPr>
                <w:lang w:bidi="ru-RU"/>
              </w:rPr>
              <w:t>0,38-0,62</w:t>
            </w:r>
          </w:p>
        </w:tc>
        <w:tc>
          <w:tcPr>
            <w:tcW w:w="2181" w:type="pct"/>
          </w:tcPr>
          <w:p w14:paraId="1C14D644" w14:textId="77777777" w:rsidR="00E91F32" w:rsidRPr="00E91F32" w:rsidRDefault="00E91F32" w:rsidP="00C13300">
            <w:pPr>
              <w:suppressAutoHyphens/>
              <w:spacing w:before="240"/>
              <w:contextualSpacing/>
              <w:jc w:val="both"/>
              <w:rPr>
                <w:lang w:bidi="ru-RU"/>
              </w:rPr>
            </w:pPr>
            <w:r w:rsidRPr="00E91F32">
              <w:rPr>
                <w:lang w:bidi="ru-RU"/>
              </w:rPr>
              <w:t>Округляются до 0,5</w:t>
            </w:r>
          </w:p>
        </w:tc>
      </w:tr>
      <w:tr w:rsidR="00E91F32" w:rsidRPr="00E91F32" w14:paraId="48832DD3" w14:textId="77777777" w:rsidTr="00B455FC">
        <w:tc>
          <w:tcPr>
            <w:tcW w:w="455" w:type="pct"/>
          </w:tcPr>
          <w:p w14:paraId="73794F25" w14:textId="77777777" w:rsidR="00E91F32" w:rsidRPr="00E91F32" w:rsidRDefault="00E91F32" w:rsidP="00C13300">
            <w:pPr>
              <w:suppressAutoHyphens/>
              <w:spacing w:before="240"/>
              <w:contextualSpacing/>
              <w:jc w:val="center"/>
              <w:rPr>
                <w:lang w:bidi="ru-RU"/>
              </w:rPr>
            </w:pPr>
            <w:r w:rsidRPr="00E91F32">
              <w:rPr>
                <w:lang w:bidi="ru-RU"/>
              </w:rPr>
              <w:t>4</w:t>
            </w:r>
          </w:p>
        </w:tc>
        <w:tc>
          <w:tcPr>
            <w:tcW w:w="2364" w:type="pct"/>
          </w:tcPr>
          <w:p w14:paraId="0FDE26E5" w14:textId="77777777" w:rsidR="00E91F32" w:rsidRPr="00E91F32" w:rsidRDefault="00E91F32" w:rsidP="00C13300">
            <w:pPr>
              <w:suppressAutoHyphens/>
              <w:spacing w:before="240"/>
              <w:contextualSpacing/>
              <w:jc w:val="both"/>
              <w:rPr>
                <w:lang w:bidi="ru-RU"/>
              </w:rPr>
            </w:pPr>
            <w:r w:rsidRPr="00E91F32">
              <w:rPr>
                <w:lang w:bidi="ru-RU"/>
              </w:rPr>
              <w:t>0,63-0,87</w:t>
            </w:r>
          </w:p>
        </w:tc>
        <w:tc>
          <w:tcPr>
            <w:tcW w:w="2181" w:type="pct"/>
          </w:tcPr>
          <w:p w14:paraId="5886DAC2" w14:textId="77777777" w:rsidR="00E91F32" w:rsidRPr="00E91F32" w:rsidRDefault="00E91F32" w:rsidP="00C13300">
            <w:pPr>
              <w:suppressAutoHyphens/>
              <w:spacing w:before="240"/>
              <w:contextualSpacing/>
              <w:jc w:val="both"/>
              <w:rPr>
                <w:lang w:bidi="ru-RU"/>
              </w:rPr>
            </w:pPr>
            <w:r w:rsidRPr="00E91F32">
              <w:rPr>
                <w:lang w:bidi="ru-RU"/>
              </w:rPr>
              <w:t>Округляются до 0,75</w:t>
            </w:r>
          </w:p>
        </w:tc>
      </w:tr>
      <w:tr w:rsidR="00E91F32" w:rsidRPr="00E91F32" w14:paraId="7B40CB48" w14:textId="77777777" w:rsidTr="00B455FC">
        <w:tc>
          <w:tcPr>
            <w:tcW w:w="455" w:type="pct"/>
          </w:tcPr>
          <w:p w14:paraId="6B81E053" w14:textId="77777777" w:rsidR="00E91F32" w:rsidRPr="00E91F32" w:rsidRDefault="00E91F32" w:rsidP="00C13300">
            <w:pPr>
              <w:suppressAutoHyphens/>
              <w:spacing w:before="240"/>
              <w:contextualSpacing/>
              <w:jc w:val="center"/>
              <w:rPr>
                <w:lang w:bidi="ru-RU"/>
              </w:rPr>
            </w:pPr>
            <w:r w:rsidRPr="00E91F32">
              <w:rPr>
                <w:lang w:bidi="ru-RU"/>
              </w:rPr>
              <w:lastRenderedPageBreak/>
              <w:t>5</w:t>
            </w:r>
          </w:p>
        </w:tc>
        <w:tc>
          <w:tcPr>
            <w:tcW w:w="2364" w:type="pct"/>
          </w:tcPr>
          <w:p w14:paraId="7087C6D6" w14:textId="77777777" w:rsidR="00E91F32" w:rsidRPr="00E91F32" w:rsidRDefault="00E91F32" w:rsidP="00C13300">
            <w:pPr>
              <w:suppressAutoHyphens/>
              <w:spacing w:before="240"/>
              <w:contextualSpacing/>
              <w:jc w:val="both"/>
              <w:rPr>
                <w:lang w:bidi="ru-RU"/>
              </w:rPr>
            </w:pPr>
            <w:r w:rsidRPr="00E91F32">
              <w:rPr>
                <w:lang w:bidi="ru-RU"/>
              </w:rPr>
              <w:t>Свыше 0,87</w:t>
            </w:r>
          </w:p>
        </w:tc>
        <w:tc>
          <w:tcPr>
            <w:tcW w:w="2181" w:type="pct"/>
          </w:tcPr>
          <w:p w14:paraId="23E3F528" w14:textId="77777777" w:rsidR="00E91F32" w:rsidRPr="00E91F32" w:rsidRDefault="00E91F32" w:rsidP="00C13300">
            <w:pPr>
              <w:suppressAutoHyphens/>
              <w:spacing w:before="240"/>
              <w:contextualSpacing/>
              <w:jc w:val="both"/>
              <w:rPr>
                <w:lang w:bidi="ru-RU"/>
              </w:rPr>
            </w:pPr>
            <w:r w:rsidRPr="00E91F32">
              <w:rPr>
                <w:lang w:bidi="ru-RU"/>
              </w:rPr>
              <w:t>Округляются до 1,0</w:t>
            </w:r>
          </w:p>
        </w:tc>
      </w:tr>
      <w:tr w:rsidR="00E91F32" w:rsidRPr="00E91F32" w14:paraId="0965982C" w14:textId="77777777" w:rsidTr="00B455FC">
        <w:tc>
          <w:tcPr>
            <w:tcW w:w="5000" w:type="pct"/>
            <w:gridSpan w:val="3"/>
            <w:vAlign w:val="center"/>
          </w:tcPr>
          <w:p w14:paraId="7FC37B7E" w14:textId="77777777" w:rsidR="00E91F32" w:rsidRPr="00E91F32" w:rsidRDefault="00E91F32" w:rsidP="00C13300">
            <w:pPr>
              <w:suppressAutoHyphens/>
              <w:spacing w:before="240"/>
              <w:contextualSpacing/>
              <w:jc w:val="center"/>
              <w:rPr>
                <w:b/>
                <w:color w:val="000000"/>
                <w:shd w:val="clear" w:color="auto" w:fill="FFFFFF"/>
              </w:rPr>
            </w:pPr>
            <w:r w:rsidRPr="00E91F32">
              <w:rPr>
                <w:b/>
                <w:color w:val="000000"/>
                <w:shd w:val="clear" w:color="auto" w:fill="FFFFFF"/>
              </w:rPr>
              <w:t>Расчетная численность сотрудников от 1 до 3 штатных единиц</w:t>
            </w:r>
          </w:p>
        </w:tc>
      </w:tr>
      <w:tr w:rsidR="00E91F32" w:rsidRPr="00E91F32" w14:paraId="3571546D" w14:textId="77777777" w:rsidTr="00B455FC">
        <w:tc>
          <w:tcPr>
            <w:tcW w:w="455" w:type="pct"/>
          </w:tcPr>
          <w:p w14:paraId="198B8C28" w14:textId="77777777" w:rsidR="00E91F32" w:rsidRPr="00E91F32" w:rsidRDefault="00E91F32" w:rsidP="00C13300">
            <w:pPr>
              <w:suppressAutoHyphens/>
              <w:spacing w:before="240"/>
              <w:contextualSpacing/>
              <w:jc w:val="center"/>
              <w:rPr>
                <w:lang w:bidi="ru-RU"/>
              </w:rPr>
            </w:pPr>
            <w:r w:rsidRPr="00E91F32">
              <w:rPr>
                <w:lang w:bidi="ru-RU"/>
              </w:rPr>
              <w:t>1</w:t>
            </w:r>
          </w:p>
        </w:tc>
        <w:tc>
          <w:tcPr>
            <w:tcW w:w="2364" w:type="pct"/>
          </w:tcPr>
          <w:p w14:paraId="198C888A" w14:textId="77777777" w:rsidR="00E91F32" w:rsidRPr="00E91F32" w:rsidRDefault="00E91F32" w:rsidP="00C13300">
            <w:pPr>
              <w:suppressAutoHyphens/>
              <w:spacing w:before="240"/>
              <w:contextualSpacing/>
              <w:jc w:val="both"/>
              <w:rPr>
                <w:lang w:bidi="ru-RU"/>
              </w:rPr>
            </w:pPr>
            <w:r w:rsidRPr="00E91F32">
              <w:rPr>
                <w:lang w:bidi="ru-RU"/>
              </w:rPr>
              <w:t>1,0-1,24</w:t>
            </w:r>
          </w:p>
        </w:tc>
        <w:tc>
          <w:tcPr>
            <w:tcW w:w="2181" w:type="pct"/>
          </w:tcPr>
          <w:p w14:paraId="3F5EDDD7" w14:textId="77777777" w:rsidR="00E91F32" w:rsidRPr="00E91F32" w:rsidRDefault="00E91F32" w:rsidP="00C13300">
            <w:pPr>
              <w:suppressAutoHyphens/>
              <w:spacing w:before="240"/>
              <w:contextualSpacing/>
              <w:jc w:val="both"/>
              <w:rPr>
                <w:lang w:bidi="ru-RU"/>
              </w:rPr>
            </w:pPr>
            <w:r w:rsidRPr="00E91F32">
              <w:rPr>
                <w:lang w:bidi="ru-RU"/>
              </w:rPr>
              <w:t>Округляются до 1,0</w:t>
            </w:r>
          </w:p>
        </w:tc>
      </w:tr>
      <w:tr w:rsidR="00E91F32" w:rsidRPr="00E91F32" w14:paraId="240DBB2B" w14:textId="77777777" w:rsidTr="00B455FC">
        <w:tc>
          <w:tcPr>
            <w:tcW w:w="455" w:type="pct"/>
          </w:tcPr>
          <w:p w14:paraId="57C0B2D6" w14:textId="77777777" w:rsidR="00E91F32" w:rsidRPr="00E91F32" w:rsidRDefault="00E91F32" w:rsidP="00C13300">
            <w:pPr>
              <w:suppressAutoHyphens/>
              <w:spacing w:before="240"/>
              <w:contextualSpacing/>
              <w:jc w:val="center"/>
              <w:rPr>
                <w:lang w:bidi="ru-RU"/>
              </w:rPr>
            </w:pPr>
            <w:r w:rsidRPr="00E91F32">
              <w:rPr>
                <w:lang w:bidi="ru-RU"/>
              </w:rPr>
              <w:t>2</w:t>
            </w:r>
          </w:p>
        </w:tc>
        <w:tc>
          <w:tcPr>
            <w:tcW w:w="2364" w:type="pct"/>
          </w:tcPr>
          <w:p w14:paraId="1699A266" w14:textId="77777777" w:rsidR="00E91F32" w:rsidRPr="00E91F32" w:rsidRDefault="00E91F32" w:rsidP="00C13300">
            <w:pPr>
              <w:suppressAutoHyphens/>
              <w:spacing w:before="240"/>
              <w:contextualSpacing/>
              <w:jc w:val="both"/>
              <w:rPr>
                <w:lang w:bidi="ru-RU"/>
              </w:rPr>
            </w:pPr>
            <w:r w:rsidRPr="00E91F32">
              <w:rPr>
                <w:lang w:bidi="ru-RU"/>
              </w:rPr>
              <w:t>1,25-1,74</w:t>
            </w:r>
          </w:p>
        </w:tc>
        <w:tc>
          <w:tcPr>
            <w:tcW w:w="2181" w:type="pct"/>
          </w:tcPr>
          <w:p w14:paraId="1EF7D0B0" w14:textId="77777777" w:rsidR="00E91F32" w:rsidRPr="00E91F32" w:rsidRDefault="00E91F32" w:rsidP="00C13300">
            <w:pPr>
              <w:suppressAutoHyphens/>
              <w:spacing w:before="240"/>
              <w:contextualSpacing/>
              <w:jc w:val="both"/>
              <w:rPr>
                <w:lang w:bidi="ru-RU"/>
              </w:rPr>
            </w:pPr>
            <w:r w:rsidRPr="00E91F32">
              <w:rPr>
                <w:lang w:bidi="ru-RU"/>
              </w:rPr>
              <w:t>Округляются до 1,5</w:t>
            </w:r>
          </w:p>
        </w:tc>
      </w:tr>
      <w:tr w:rsidR="00E91F32" w:rsidRPr="00E91F32" w14:paraId="53A10E35" w14:textId="77777777" w:rsidTr="00B455FC">
        <w:tc>
          <w:tcPr>
            <w:tcW w:w="455" w:type="pct"/>
          </w:tcPr>
          <w:p w14:paraId="3DD2222F" w14:textId="77777777" w:rsidR="00E91F32" w:rsidRPr="00E91F32" w:rsidRDefault="00E91F32" w:rsidP="00C13300">
            <w:pPr>
              <w:suppressAutoHyphens/>
              <w:spacing w:before="240"/>
              <w:contextualSpacing/>
              <w:jc w:val="center"/>
              <w:rPr>
                <w:lang w:bidi="ru-RU"/>
              </w:rPr>
            </w:pPr>
            <w:r w:rsidRPr="00E91F32">
              <w:rPr>
                <w:lang w:bidi="ru-RU"/>
              </w:rPr>
              <w:t>3</w:t>
            </w:r>
          </w:p>
        </w:tc>
        <w:tc>
          <w:tcPr>
            <w:tcW w:w="2364" w:type="pct"/>
          </w:tcPr>
          <w:p w14:paraId="41763C71" w14:textId="77777777" w:rsidR="00E91F32" w:rsidRPr="00E91F32" w:rsidRDefault="00E91F32" w:rsidP="00C13300">
            <w:pPr>
              <w:suppressAutoHyphens/>
              <w:spacing w:before="240" w:after="240"/>
              <w:contextualSpacing/>
              <w:jc w:val="both"/>
              <w:rPr>
                <w:lang w:bidi="ru-RU"/>
              </w:rPr>
            </w:pPr>
            <w:r w:rsidRPr="00E91F32">
              <w:rPr>
                <w:lang w:bidi="ru-RU"/>
              </w:rPr>
              <w:t>1,75-2,24</w:t>
            </w:r>
          </w:p>
        </w:tc>
        <w:tc>
          <w:tcPr>
            <w:tcW w:w="2181" w:type="pct"/>
          </w:tcPr>
          <w:p w14:paraId="6FF98CF2" w14:textId="77777777" w:rsidR="00E91F32" w:rsidRPr="00E91F32" w:rsidRDefault="00E91F32" w:rsidP="00C13300">
            <w:pPr>
              <w:suppressAutoHyphens/>
              <w:spacing w:before="240" w:after="240"/>
              <w:contextualSpacing/>
              <w:jc w:val="both"/>
              <w:rPr>
                <w:lang w:bidi="ru-RU"/>
              </w:rPr>
            </w:pPr>
            <w:r w:rsidRPr="00E91F32">
              <w:rPr>
                <w:lang w:bidi="ru-RU"/>
              </w:rPr>
              <w:t>Округляются до 2,0</w:t>
            </w:r>
          </w:p>
        </w:tc>
      </w:tr>
      <w:tr w:rsidR="00E91F32" w:rsidRPr="00E91F32" w14:paraId="6D6287FF" w14:textId="77777777" w:rsidTr="00B455FC">
        <w:tc>
          <w:tcPr>
            <w:tcW w:w="455" w:type="pct"/>
          </w:tcPr>
          <w:p w14:paraId="64AAEF7A" w14:textId="77777777" w:rsidR="00E91F32" w:rsidRPr="00E91F32" w:rsidRDefault="00E91F32" w:rsidP="00C13300">
            <w:pPr>
              <w:suppressAutoHyphens/>
              <w:spacing w:before="240" w:after="240"/>
              <w:contextualSpacing/>
              <w:jc w:val="center"/>
              <w:rPr>
                <w:lang w:bidi="ru-RU"/>
              </w:rPr>
            </w:pPr>
            <w:r w:rsidRPr="00E91F32">
              <w:rPr>
                <w:lang w:bidi="ru-RU"/>
              </w:rPr>
              <w:t>4</w:t>
            </w:r>
          </w:p>
        </w:tc>
        <w:tc>
          <w:tcPr>
            <w:tcW w:w="2364" w:type="pct"/>
          </w:tcPr>
          <w:p w14:paraId="0CB20E90" w14:textId="77777777" w:rsidR="00E91F32" w:rsidRPr="00E91F32" w:rsidRDefault="00E91F32" w:rsidP="00C13300">
            <w:pPr>
              <w:suppressAutoHyphens/>
              <w:spacing w:before="240" w:after="240"/>
              <w:contextualSpacing/>
              <w:jc w:val="both"/>
              <w:rPr>
                <w:lang w:bidi="ru-RU"/>
              </w:rPr>
            </w:pPr>
            <w:r w:rsidRPr="00E91F32">
              <w:rPr>
                <w:lang w:bidi="ru-RU"/>
              </w:rPr>
              <w:t>2,25-2,74</w:t>
            </w:r>
          </w:p>
        </w:tc>
        <w:tc>
          <w:tcPr>
            <w:tcW w:w="2181" w:type="pct"/>
          </w:tcPr>
          <w:p w14:paraId="25E56BBA" w14:textId="77777777" w:rsidR="00E91F32" w:rsidRPr="00E91F32" w:rsidRDefault="00E91F32" w:rsidP="00C13300">
            <w:pPr>
              <w:suppressAutoHyphens/>
              <w:spacing w:before="240" w:after="240"/>
              <w:contextualSpacing/>
              <w:jc w:val="both"/>
              <w:rPr>
                <w:lang w:bidi="ru-RU"/>
              </w:rPr>
            </w:pPr>
            <w:r w:rsidRPr="00E91F32">
              <w:rPr>
                <w:lang w:bidi="ru-RU"/>
              </w:rPr>
              <w:t>Округляются до 2,5</w:t>
            </w:r>
          </w:p>
        </w:tc>
      </w:tr>
      <w:tr w:rsidR="00E91F32" w:rsidRPr="00E91F32" w14:paraId="75760772" w14:textId="77777777" w:rsidTr="00B455FC">
        <w:tc>
          <w:tcPr>
            <w:tcW w:w="455" w:type="pct"/>
          </w:tcPr>
          <w:p w14:paraId="78084223" w14:textId="77777777" w:rsidR="00E91F32" w:rsidRPr="00E91F32" w:rsidRDefault="00E91F32" w:rsidP="00C13300">
            <w:pPr>
              <w:suppressAutoHyphens/>
              <w:spacing w:before="240" w:after="240"/>
              <w:contextualSpacing/>
              <w:jc w:val="center"/>
              <w:rPr>
                <w:lang w:bidi="ru-RU"/>
              </w:rPr>
            </w:pPr>
            <w:r w:rsidRPr="00E91F32">
              <w:rPr>
                <w:lang w:bidi="ru-RU"/>
              </w:rPr>
              <w:t>5</w:t>
            </w:r>
          </w:p>
        </w:tc>
        <w:tc>
          <w:tcPr>
            <w:tcW w:w="2364" w:type="pct"/>
          </w:tcPr>
          <w:p w14:paraId="6FDE2655" w14:textId="77777777" w:rsidR="00E91F32" w:rsidRPr="00E91F32" w:rsidRDefault="00E91F32" w:rsidP="00C13300">
            <w:pPr>
              <w:suppressAutoHyphens/>
              <w:spacing w:before="240" w:after="240"/>
              <w:contextualSpacing/>
              <w:jc w:val="both"/>
              <w:rPr>
                <w:lang w:bidi="ru-RU"/>
              </w:rPr>
            </w:pPr>
            <w:r w:rsidRPr="00E91F32">
              <w:rPr>
                <w:lang w:bidi="ru-RU"/>
              </w:rPr>
              <w:t>Свыше 2,74</w:t>
            </w:r>
          </w:p>
        </w:tc>
        <w:tc>
          <w:tcPr>
            <w:tcW w:w="2181" w:type="pct"/>
          </w:tcPr>
          <w:p w14:paraId="38718131" w14:textId="77777777" w:rsidR="00E91F32" w:rsidRPr="00E91F32" w:rsidRDefault="00E91F32" w:rsidP="00C13300">
            <w:pPr>
              <w:suppressAutoHyphens/>
              <w:spacing w:before="240" w:after="240"/>
              <w:contextualSpacing/>
              <w:jc w:val="both"/>
              <w:rPr>
                <w:lang w:bidi="ru-RU"/>
              </w:rPr>
            </w:pPr>
            <w:r w:rsidRPr="00E91F32">
              <w:rPr>
                <w:lang w:bidi="ru-RU"/>
              </w:rPr>
              <w:t>Округляются до 3,0</w:t>
            </w:r>
          </w:p>
        </w:tc>
      </w:tr>
      <w:tr w:rsidR="00E91F32" w:rsidRPr="00E91F32" w14:paraId="7E496A48" w14:textId="77777777" w:rsidTr="00B455FC">
        <w:tc>
          <w:tcPr>
            <w:tcW w:w="5000" w:type="pct"/>
            <w:gridSpan w:val="3"/>
            <w:vAlign w:val="center"/>
          </w:tcPr>
          <w:p w14:paraId="4C0887AA" w14:textId="77777777" w:rsidR="00E91F32" w:rsidRPr="00E91F32" w:rsidRDefault="00E91F32" w:rsidP="00C13300">
            <w:pPr>
              <w:suppressAutoHyphens/>
              <w:spacing w:before="240" w:after="240"/>
              <w:contextualSpacing/>
              <w:jc w:val="center"/>
              <w:rPr>
                <w:b/>
                <w:lang w:bidi="ru-RU"/>
              </w:rPr>
            </w:pPr>
            <w:r w:rsidRPr="00E91F32">
              <w:rPr>
                <w:b/>
                <w:color w:val="000000"/>
                <w:shd w:val="clear" w:color="auto" w:fill="FFFFFF"/>
              </w:rPr>
              <w:t>Расчетная численность сотрудников более 3 штатных единиц</w:t>
            </w:r>
          </w:p>
        </w:tc>
      </w:tr>
      <w:tr w:rsidR="00E91F32" w:rsidRPr="00E91F32" w14:paraId="1D7A2A1B" w14:textId="77777777" w:rsidTr="00B455FC">
        <w:trPr>
          <w:trHeight w:val="286"/>
        </w:trPr>
        <w:tc>
          <w:tcPr>
            <w:tcW w:w="455" w:type="pct"/>
          </w:tcPr>
          <w:p w14:paraId="617F5114" w14:textId="77777777" w:rsidR="00E91F32" w:rsidRPr="00E91F32" w:rsidRDefault="00E91F32" w:rsidP="00C13300">
            <w:pPr>
              <w:suppressAutoHyphens/>
              <w:spacing w:before="240" w:after="240"/>
              <w:contextualSpacing/>
              <w:jc w:val="center"/>
              <w:rPr>
                <w:lang w:bidi="ru-RU"/>
              </w:rPr>
            </w:pPr>
            <w:r w:rsidRPr="00E91F32">
              <w:rPr>
                <w:lang w:bidi="ru-RU"/>
              </w:rPr>
              <w:t>1</w:t>
            </w:r>
          </w:p>
        </w:tc>
        <w:tc>
          <w:tcPr>
            <w:tcW w:w="2364" w:type="pct"/>
          </w:tcPr>
          <w:p w14:paraId="6C564F18" w14:textId="77777777" w:rsidR="00E91F32" w:rsidRPr="00E91F32" w:rsidRDefault="00E91F32" w:rsidP="00C13300">
            <w:pPr>
              <w:suppressAutoHyphens/>
              <w:spacing w:before="240" w:after="240"/>
              <w:contextualSpacing/>
              <w:jc w:val="both"/>
              <w:rPr>
                <w:lang w:bidi="ru-RU"/>
              </w:rPr>
            </w:pPr>
            <w:r w:rsidRPr="00E91F32">
              <w:rPr>
                <w:lang w:bidi="ru-RU"/>
              </w:rPr>
              <w:t>3,1-3,4</w:t>
            </w:r>
          </w:p>
        </w:tc>
        <w:tc>
          <w:tcPr>
            <w:tcW w:w="2181" w:type="pct"/>
          </w:tcPr>
          <w:p w14:paraId="46253BF6" w14:textId="77777777" w:rsidR="00E91F32" w:rsidRPr="00E91F32" w:rsidRDefault="00E91F32" w:rsidP="00C13300">
            <w:pPr>
              <w:suppressAutoHyphens/>
              <w:spacing w:before="240" w:after="240"/>
              <w:contextualSpacing/>
              <w:jc w:val="both"/>
              <w:rPr>
                <w:lang w:bidi="ru-RU"/>
              </w:rPr>
            </w:pPr>
            <w:r w:rsidRPr="00E91F32">
              <w:rPr>
                <w:lang w:bidi="ru-RU"/>
              </w:rPr>
              <w:t>Округляются до 3,0</w:t>
            </w:r>
          </w:p>
        </w:tc>
      </w:tr>
      <w:tr w:rsidR="00E91F32" w:rsidRPr="00E91F32" w14:paraId="083B7208" w14:textId="77777777" w:rsidTr="00B455FC">
        <w:trPr>
          <w:trHeight w:val="222"/>
        </w:trPr>
        <w:tc>
          <w:tcPr>
            <w:tcW w:w="455" w:type="pct"/>
          </w:tcPr>
          <w:p w14:paraId="72AE0A33" w14:textId="77777777" w:rsidR="00E91F32" w:rsidRPr="00E91F32" w:rsidRDefault="00E91F32" w:rsidP="00C13300">
            <w:pPr>
              <w:suppressAutoHyphens/>
              <w:contextualSpacing/>
              <w:jc w:val="center"/>
              <w:rPr>
                <w:lang w:bidi="ru-RU"/>
              </w:rPr>
            </w:pPr>
            <w:r w:rsidRPr="00E91F32">
              <w:rPr>
                <w:lang w:bidi="ru-RU"/>
              </w:rPr>
              <w:t>2</w:t>
            </w:r>
          </w:p>
        </w:tc>
        <w:tc>
          <w:tcPr>
            <w:tcW w:w="2364" w:type="pct"/>
          </w:tcPr>
          <w:p w14:paraId="19CA2FCE" w14:textId="77777777" w:rsidR="00E91F32" w:rsidRPr="00E91F32" w:rsidRDefault="00E91F32" w:rsidP="00C13300">
            <w:pPr>
              <w:suppressAutoHyphens/>
              <w:spacing w:after="240"/>
              <w:contextualSpacing/>
              <w:jc w:val="both"/>
              <w:rPr>
                <w:lang w:bidi="ru-RU"/>
              </w:rPr>
            </w:pPr>
            <w:r w:rsidRPr="00E91F32">
              <w:rPr>
                <w:lang w:bidi="ru-RU"/>
              </w:rPr>
              <w:t>3,5-3,9</w:t>
            </w:r>
          </w:p>
        </w:tc>
        <w:tc>
          <w:tcPr>
            <w:tcW w:w="2181" w:type="pct"/>
          </w:tcPr>
          <w:p w14:paraId="7C98AD40" w14:textId="77777777" w:rsidR="00E91F32" w:rsidRPr="00E91F32" w:rsidRDefault="00E91F32" w:rsidP="00C13300">
            <w:pPr>
              <w:suppressAutoHyphens/>
              <w:spacing w:after="240"/>
              <w:contextualSpacing/>
              <w:jc w:val="both"/>
              <w:rPr>
                <w:lang w:bidi="ru-RU"/>
              </w:rPr>
            </w:pPr>
            <w:r w:rsidRPr="00E91F32">
              <w:rPr>
                <w:lang w:bidi="ru-RU"/>
              </w:rPr>
              <w:t>Округляются до 4,0</w:t>
            </w:r>
          </w:p>
        </w:tc>
      </w:tr>
    </w:tbl>
    <w:p w14:paraId="6B924118" w14:textId="77777777" w:rsidR="004334AD" w:rsidRPr="00FF271C" w:rsidRDefault="004334AD" w:rsidP="00C13300">
      <w:pPr>
        <w:widowControl w:val="0"/>
        <w:suppressAutoHyphens/>
        <w:spacing w:line="276" w:lineRule="auto"/>
        <w:ind w:firstLine="709"/>
        <w:contextualSpacing/>
        <w:jc w:val="both"/>
        <w:rPr>
          <w:color w:val="000000"/>
          <w:sz w:val="28"/>
          <w:szCs w:val="28"/>
          <w:lang w:eastAsia="zh-CN"/>
        </w:rPr>
      </w:pPr>
      <w:r w:rsidRPr="00FF271C">
        <w:rPr>
          <w:color w:val="000000"/>
          <w:sz w:val="28"/>
          <w:szCs w:val="28"/>
          <w:lang w:eastAsia="zh-CN"/>
        </w:rPr>
        <w:t xml:space="preserve">При </w:t>
      </w:r>
      <w:r w:rsidRPr="00FF271C">
        <w:rPr>
          <w:color w:val="000000" w:themeColor="text1"/>
          <w:sz w:val="28"/>
          <w:szCs w:val="28"/>
          <w:lang w:bidi="ru-RU"/>
        </w:rPr>
        <w:t>расчете численности персонала определяются трудозатраты по видам норм, которые представлены в типовых, отраслевых, межотраслевых и иных сборниках норм труда.</w:t>
      </w:r>
    </w:p>
    <w:p w14:paraId="64D82BA7" w14:textId="77777777" w:rsidR="004334AD" w:rsidRPr="00FF271C" w:rsidRDefault="004334AD" w:rsidP="00C13300">
      <w:pPr>
        <w:widowControl w:val="0"/>
        <w:suppressAutoHyphens/>
        <w:spacing w:line="276" w:lineRule="auto"/>
        <w:ind w:firstLine="709"/>
        <w:contextualSpacing/>
        <w:jc w:val="both"/>
        <w:rPr>
          <w:color w:val="000000" w:themeColor="text1"/>
          <w:sz w:val="28"/>
          <w:szCs w:val="28"/>
          <w:lang w:bidi="ru-RU"/>
        </w:rPr>
      </w:pPr>
      <w:r w:rsidRPr="00FF271C">
        <w:rPr>
          <w:color w:val="000000" w:themeColor="text1"/>
          <w:sz w:val="28"/>
          <w:szCs w:val="28"/>
          <w:lang w:bidi="ru-RU"/>
        </w:rPr>
        <w:t>При отличии организационно–технических условий выполнения работ от тех, которые представлены в типовых сборниках норм труда, ответственные лица вносят изменения в показатели норм труда.</w:t>
      </w:r>
    </w:p>
    <w:p w14:paraId="540FA246" w14:textId="77777777" w:rsidR="004334AD" w:rsidRPr="00FF271C" w:rsidRDefault="004334AD" w:rsidP="00C13300">
      <w:pPr>
        <w:widowControl w:val="0"/>
        <w:suppressAutoHyphens/>
        <w:spacing w:line="276" w:lineRule="auto"/>
        <w:ind w:firstLine="709"/>
        <w:contextualSpacing/>
        <w:jc w:val="both"/>
        <w:rPr>
          <w:sz w:val="28"/>
        </w:rPr>
      </w:pPr>
      <w:r w:rsidRPr="00FF271C">
        <w:rPr>
          <w:color w:val="000000" w:themeColor="text1"/>
          <w:sz w:val="28"/>
          <w:szCs w:val="28"/>
          <w:lang w:bidi="ru-RU"/>
        </w:rPr>
        <w:t>При отсутствии показателей норм труда на работы, которые выполняются службой в типовых сборниках норм труда, по ним разрабатываются локальные (местные) нормы труда. В этих целях рекомендуется применять аналитический метод нормирования труда с использованием двух видов наблюдений (фотографии рабочего времени и хронометража), данных учета и отчетности, результатов анализа организации труда и разработки мер по ее совершенствованию.</w:t>
      </w:r>
      <w:r w:rsidR="007F0106">
        <w:rPr>
          <w:color w:val="000000" w:themeColor="text1"/>
          <w:sz w:val="28"/>
          <w:szCs w:val="28"/>
          <w:lang w:bidi="ru-RU"/>
        </w:rPr>
        <w:t xml:space="preserve"> </w:t>
      </w:r>
      <w:r w:rsidRPr="00FF271C">
        <w:rPr>
          <w:color w:val="000000"/>
          <w:sz w:val="28"/>
          <w:szCs w:val="28"/>
        </w:rPr>
        <w:t xml:space="preserve">План работы с выведением норм времени составляется в следующем порядке: </w:t>
      </w:r>
    </w:p>
    <w:p w14:paraId="76D133E3" w14:textId="77777777" w:rsidR="004334AD" w:rsidRPr="00FF271C" w:rsidRDefault="004334AD" w:rsidP="00C13300">
      <w:pPr>
        <w:pStyle w:val="a3"/>
        <w:numPr>
          <w:ilvl w:val="0"/>
          <w:numId w:val="13"/>
        </w:numPr>
        <w:suppressAutoHyphens/>
        <w:spacing w:line="276" w:lineRule="auto"/>
        <w:ind w:left="0" w:firstLine="709"/>
        <w:jc w:val="both"/>
        <w:rPr>
          <w:rFonts w:ascii="Times New Roman" w:hAnsi="Times New Roman" w:cs="Times New Roman"/>
          <w:color w:val="000000"/>
          <w:sz w:val="28"/>
          <w:szCs w:val="28"/>
        </w:rPr>
      </w:pPr>
      <w:r w:rsidRPr="00FF271C">
        <w:rPr>
          <w:rFonts w:ascii="Times New Roman" w:hAnsi="Times New Roman" w:cs="Times New Roman"/>
          <w:color w:val="000000"/>
          <w:sz w:val="28"/>
          <w:szCs w:val="28"/>
        </w:rPr>
        <w:t xml:space="preserve">определяется годовой объем реального бюджета рабочего времени (с учетом штатной численности учреждения); </w:t>
      </w:r>
    </w:p>
    <w:p w14:paraId="52C09136" w14:textId="77777777" w:rsidR="004334AD" w:rsidRPr="00FF271C" w:rsidRDefault="004334AD" w:rsidP="00C13300">
      <w:pPr>
        <w:pStyle w:val="a3"/>
        <w:numPr>
          <w:ilvl w:val="0"/>
          <w:numId w:val="13"/>
        </w:numPr>
        <w:suppressAutoHyphens/>
        <w:spacing w:line="276" w:lineRule="auto"/>
        <w:ind w:left="0" w:firstLine="709"/>
        <w:jc w:val="both"/>
        <w:rPr>
          <w:rFonts w:ascii="Times New Roman" w:hAnsi="Times New Roman" w:cs="Times New Roman"/>
          <w:color w:val="000000"/>
          <w:sz w:val="28"/>
          <w:szCs w:val="28"/>
        </w:rPr>
      </w:pPr>
      <w:r w:rsidRPr="00FF271C">
        <w:rPr>
          <w:rFonts w:ascii="Times New Roman" w:hAnsi="Times New Roman" w:cs="Times New Roman"/>
          <w:color w:val="000000"/>
          <w:sz w:val="28"/>
          <w:szCs w:val="28"/>
        </w:rPr>
        <w:t xml:space="preserve">составляется схема основных показателей работы, отражаются все процессы, относящиеся к деятельности организации и нормы на их выполнение; </w:t>
      </w:r>
    </w:p>
    <w:p w14:paraId="408FA74C" w14:textId="77777777" w:rsidR="004334AD" w:rsidRPr="00FF271C" w:rsidRDefault="004334AD" w:rsidP="00C13300">
      <w:pPr>
        <w:pStyle w:val="a3"/>
        <w:numPr>
          <w:ilvl w:val="0"/>
          <w:numId w:val="13"/>
        </w:numPr>
        <w:suppressAutoHyphens/>
        <w:spacing w:line="276" w:lineRule="auto"/>
        <w:ind w:left="0" w:firstLine="709"/>
        <w:jc w:val="both"/>
        <w:rPr>
          <w:rFonts w:ascii="Times New Roman" w:hAnsi="Times New Roman" w:cs="Times New Roman"/>
          <w:color w:val="000000"/>
          <w:sz w:val="28"/>
          <w:szCs w:val="28"/>
        </w:rPr>
      </w:pPr>
      <w:r w:rsidRPr="00FF271C">
        <w:rPr>
          <w:rFonts w:ascii="Times New Roman" w:hAnsi="Times New Roman" w:cs="Times New Roman"/>
          <w:color w:val="000000"/>
          <w:sz w:val="28"/>
          <w:szCs w:val="28"/>
        </w:rPr>
        <w:t xml:space="preserve">определяется годовой объем трудозатрат по каждому планируемому направлению; </w:t>
      </w:r>
    </w:p>
    <w:p w14:paraId="6211F0EA" w14:textId="77777777" w:rsidR="004043C1" w:rsidRDefault="004334AD" w:rsidP="00C13300">
      <w:pPr>
        <w:pStyle w:val="a3"/>
        <w:numPr>
          <w:ilvl w:val="0"/>
          <w:numId w:val="13"/>
        </w:numPr>
        <w:shd w:val="clear" w:color="auto" w:fill="FFFFFF"/>
        <w:suppressAutoHyphens/>
        <w:spacing w:line="276" w:lineRule="auto"/>
        <w:ind w:left="0" w:firstLine="709"/>
        <w:jc w:val="both"/>
        <w:rPr>
          <w:rFonts w:ascii="Times New Roman" w:hAnsi="Times New Roman" w:cs="Times New Roman"/>
          <w:color w:val="000000"/>
          <w:sz w:val="28"/>
          <w:szCs w:val="28"/>
        </w:rPr>
      </w:pPr>
      <w:r w:rsidRPr="00FF271C">
        <w:rPr>
          <w:rFonts w:ascii="Times New Roman" w:hAnsi="Times New Roman" w:cs="Times New Roman"/>
          <w:color w:val="000000"/>
          <w:sz w:val="28"/>
          <w:szCs w:val="28"/>
        </w:rPr>
        <w:t>сверяются полученные данные рабочего времени, необходимого на выполнение запланированного объема работ, с фондом реального годового бюджета рабочего времени и при необходимости проводятся соответствующие корректировки.</w:t>
      </w:r>
    </w:p>
    <w:p w14:paraId="655426D5" w14:textId="77777777" w:rsidR="004043C1" w:rsidRDefault="004043C1" w:rsidP="00C13300">
      <w:pPr>
        <w:shd w:val="clear" w:color="auto" w:fill="FFFFFF"/>
        <w:suppressAutoHyphens/>
        <w:spacing w:line="300" w:lineRule="auto"/>
        <w:jc w:val="both"/>
        <w:rPr>
          <w:color w:val="000000"/>
          <w:sz w:val="28"/>
          <w:szCs w:val="28"/>
        </w:rPr>
      </w:pPr>
    </w:p>
    <w:p w14:paraId="6862B3CF" w14:textId="77777777" w:rsidR="007A68F8" w:rsidRDefault="004043C1" w:rsidP="00C13300">
      <w:pPr>
        <w:pStyle w:val="1"/>
        <w:suppressAutoHyphens/>
        <w:spacing w:before="0" w:line="300" w:lineRule="auto"/>
        <w:jc w:val="center"/>
        <w:rPr>
          <w:rFonts w:ascii="Times New Roman" w:hAnsi="Times New Roman" w:cs="Times New Roman"/>
          <w:b/>
          <w:color w:val="auto"/>
          <w:sz w:val="28"/>
          <w:szCs w:val="28"/>
        </w:rPr>
      </w:pPr>
      <w:r>
        <w:rPr>
          <w:rFonts w:ascii="Times New Roman" w:hAnsi="Times New Roman" w:cs="Times New Roman"/>
          <w:color w:val="000000"/>
          <w:sz w:val="28"/>
          <w:szCs w:val="28"/>
        </w:rPr>
        <w:br w:type="column"/>
      </w:r>
      <w:bookmarkStart w:id="39" w:name="_Toc75430758"/>
      <w:bookmarkStart w:id="40" w:name="_Toc504916803"/>
      <w:bookmarkStart w:id="41" w:name="_Toc132419915"/>
      <w:r w:rsidRPr="00CD40CC">
        <w:rPr>
          <w:rFonts w:ascii="Times New Roman" w:hAnsi="Times New Roman" w:cs="Times New Roman"/>
          <w:b/>
          <w:color w:val="auto"/>
          <w:sz w:val="28"/>
          <w:szCs w:val="28"/>
        </w:rPr>
        <w:lastRenderedPageBreak/>
        <w:t xml:space="preserve">РАЗДЕЛ </w:t>
      </w:r>
      <w:r w:rsidR="007842FD">
        <w:rPr>
          <w:rFonts w:ascii="Times New Roman" w:hAnsi="Times New Roman" w:cs="Times New Roman"/>
          <w:b/>
          <w:color w:val="auto"/>
          <w:sz w:val="28"/>
          <w:szCs w:val="28"/>
        </w:rPr>
        <w:t>2</w:t>
      </w:r>
      <w:r w:rsidRPr="00CD40CC">
        <w:rPr>
          <w:rFonts w:ascii="Times New Roman" w:hAnsi="Times New Roman" w:cs="Times New Roman"/>
          <w:b/>
          <w:color w:val="auto"/>
          <w:sz w:val="28"/>
          <w:szCs w:val="28"/>
        </w:rPr>
        <w:t>. РАСЧЕТ ШТАТНОЙ ЧИСЛЕННОСТИ</w:t>
      </w:r>
      <w:bookmarkEnd w:id="39"/>
      <w:bookmarkEnd w:id="40"/>
      <w:bookmarkEnd w:id="41"/>
    </w:p>
    <w:p w14:paraId="2D9904C3" w14:textId="77777777" w:rsidR="00E91F32" w:rsidRPr="00411EC4" w:rsidRDefault="00EB4798" w:rsidP="00C13300">
      <w:pPr>
        <w:pStyle w:val="1"/>
        <w:suppressAutoHyphens/>
        <w:spacing w:before="0" w:line="300" w:lineRule="auto"/>
        <w:jc w:val="center"/>
        <w:rPr>
          <w:rFonts w:ascii="Times New Roman" w:hAnsi="Times New Roman" w:cs="Times New Roman"/>
          <w:b/>
          <w:color w:val="auto"/>
          <w:sz w:val="28"/>
          <w:szCs w:val="28"/>
        </w:rPr>
      </w:pPr>
      <w:bookmarkStart w:id="42" w:name="_Toc132419916"/>
      <w:r>
        <w:rPr>
          <w:rFonts w:ascii="Times New Roman" w:hAnsi="Times New Roman" w:cs="Times New Roman"/>
          <w:b/>
          <w:color w:val="auto"/>
          <w:sz w:val="28"/>
          <w:szCs w:val="28"/>
        </w:rPr>
        <w:t>МКУК «КИИКСКИЙ КДЦ»</w:t>
      </w:r>
      <w:bookmarkEnd w:id="42"/>
    </w:p>
    <w:p w14:paraId="62586A47" w14:textId="77777777" w:rsidR="00E91F32" w:rsidRPr="00E91F32" w:rsidRDefault="00E91F32" w:rsidP="00C13300">
      <w:pPr>
        <w:suppressAutoHyphens/>
      </w:pPr>
    </w:p>
    <w:p w14:paraId="74F223E5" w14:textId="77777777" w:rsidR="007842FD" w:rsidRDefault="007842FD" w:rsidP="00C13300">
      <w:pPr>
        <w:pStyle w:val="1"/>
        <w:suppressAutoHyphens/>
        <w:spacing w:before="0" w:line="300" w:lineRule="auto"/>
        <w:jc w:val="center"/>
        <w:rPr>
          <w:rFonts w:ascii="Times New Roman" w:hAnsi="Times New Roman" w:cs="Times New Roman"/>
          <w:b/>
          <w:color w:val="auto"/>
          <w:sz w:val="28"/>
          <w:szCs w:val="28"/>
        </w:rPr>
      </w:pPr>
      <w:bookmarkStart w:id="43" w:name="_Toc132419917"/>
      <w:r>
        <w:rPr>
          <w:rFonts w:ascii="Times New Roman" w:hAnsi="Times New Roman" w:cs="Times New Roman"/>
          <w:b/>
          <w:color w:val="auto"/>
          <w:sz w:val="28"/>
          <w:szCs w:val="28"/>
        </w:rPr>
        <w:t>2.</w:t>
      </w:r>
      <w:r w:rsidR="00411EC4">
        <w:rPr>
          <w:rFonts w:ascii="Times New Roman" w:hAnsi="Times New Roman" w:cs="Times New Roman"/>
          <w:b/>
          <w:color w:val="auto"/>
          <w:sz w:val="28"/>
          <w:szCs w:val="28"/>
        </w:rPr>
        <w:t>1</w:t>
      </w:r>
      <w:r w:rsidRPr="00CD40CC">
        <w:rPr>
          <w:rFonts w:ascii="Times New Roman" w:hAnsi="Times New Roman" w:cs="Times New Roman"/>
          <w:b/>
          <w:color w:val="auto"/>
          <w:sz w:val="28"/>
          <w:szCs w:val="28"/>
        </w:rPr>
        <w:t>.</w:t>
      </w:r>
      <w:r w:rsidR="00900321">
        <w:rPr>
          <w:rFonts w:ascii="Times New Roman" w:hAnsi="Times New Roman" w:cs="Times New Roman"/>
          <w:b/>
          <w:color w:val="auto"/>
          <w:sz w:val="28"/>
          <w:szCs w:val="28"/>
        </w:rPr>
        <w:t xml:space="preserve"> </w:t>
      </w:r>
      <w:r w:rsidR="00657650">
        <w:rPr>
          <w:rFonts w:ascii="Times New Roman" w:hAnsi="Times New Roman" w:cs="Times New Roman"/>
          <w:b/>
          <w:color w:val="auto"/>
          <w:sz w:val="28"/>
          <w:szCs w:val="28"/>
        </w:rPr>
        <w:t>Директор</w:t>
      </w:r>
      <w:bookmarkEnd w:id="43"/>
    </w:p>
    <w:p w14:paraId="0857FCEF" w14:textId="77777777" w:rsidR="00AC0E7C" w:rsidRDefault="00AC0E7C" w:rsidP="00C13300">
      <w:pPr>
        <w:suppressAutoHyphens/>
        <w:spacing w:line="300" w:lineRule="auto"/>
        <w:ind w:firstLine="709"/>
        <w:jc w:val="both"/>
        <w:rPr>
          <w:rFonts w:eastAsia="Calibri"/>
          <w:sz w:val="28"/>
          <w:szCs w:val="22"/>
          <w:lang w:eastAsia="en-US"/>
        </w:rPr>
      </w:pPr>
      <w:r w:rsidRPr="003116BD">
        <w:rPr>
          <w:rFonts w:eastAsia="Calibri"/>
          <w:sz w:val="28"/>
          <w:szCs w:val="22"/>
          <w:lang w:eastAsia="en-US"/>
        </w:rPr>
        <w:t>Согласно пункту 3.1. «Общее руководство» (Типовые нормативы численности, разработанные Институтом труда и утвержденные Федеральным государственным бюджетным учреждением «Научно–исследовательский институт труда и социального страхования» Министерства труда и социальной защиты Российской Федерации № 001 от «24», января 2014 года), должности директора на предприятии (учреждении) соответствует 1,00 штатная единица.</w:t>
      </w:r>
    </w:p>
    <w:p w14:paraId="619B787F" w14:textId="77777777" w:rsidR="008F26CF" w:rsidRDefault="008F26CF" w:rsidP="00C13300">
      <w:pPr>
        <w:suppressAutoHyphens/>
        <w:spacing w:line="300" w:lineRule="auto"/>
        <w:ind w:firstLine="709"/>
        <w:jc w:val="both"/>
        <w:rPr>
          <w:rFonts w:eastAsia="Calibri"/>
          <w:sz w:val="28"/>
          <w:szCs w:val="22"/>
          <w:lang w:eastAsia="en-US"/>
        </w:rPr>
      </w:pPr>
    </w:p>
    <w:p w14:paraId="3EC10777" w14:textId="77777777" w:rsidR="008F26CF" w:rsidRPr="008F26CF" w:rsidRDefault="008F26CF" w:rsidP="008F26CF">
      <w:pPr>
        <w:spacing w:line="259" w:lineRule="auto"/>
        <w:ind w:firstLine="567"/>
        <w:jc w:val="both"/>
        <w:rPr>
          <w:rFonts w:eastAsia="Calibri"/>
          <w:b/>
          <w:bCs/>
          <w:sz w:val="28"/>
          <w:szCs w:val="28"/>
          <w:lang w:eastAsia="en-US"/>
        </w:rPr>
      </w:pPr>
      <w:r w:rsidRPr="008F26CF">
        <w:rPr>
          <w:rFonts w:eastAsia="Calibri"/>
          <w:b/>
          <w:bCs/>
          <w:sz w:val="28"/>
          <w:szCs w:val="28"/>
          <w:lang w:eastAsia="en-US"/>
        </w:rPr>
        <w:t>На основе проведенного исследования и анализа полученных данных, рекомендуем в учреждении установить штатную численность по должности:</w:t>
      </w:r>
    </w:p>
    <w:p w14:paraId="0E483A5F" w14:textId="77777777" w:rsidR="008F26CF" w:rsidRPr="008F26CF" w:rsidRDefault="008F26CF" w:rsidP="008F26CF">
      <w:pPr>
        <w:widowControl w:val="0"/>
        <w:suppressAutoHyphens/>
        <w:textAlignment w:val="baseline"/>
        <w:rPr>
          <w:rFonts w:eastAsia="Andale Sans UI"/>
          <w:b/>
          <w:bCs/>
          <w:kern w:val="1"/>
          <w:sz w:val="18"/>
          <w:szCs w:val="18"/>
          <w:lang w:eastAsia="fa-IR" w:bidi="fa-IR"/>
        </w:rPr>
      </w:pPr>
    </w:p>
    <w:tbl>
      <w:tblPr>
        <w:tblW w:w="94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85"/>
        <w:gridCol w:w="5103"/>
        <w:gridCol w:w="2410"/>
      </w:tblGrid>
      <w:tr w:rsidR="008F26CF" w:rsidRPr="008F26CF" w14:paraId="670CF250" w14:textId="77777777" w:rsidTr="007753BC">
        <w:trPr>
          <w:trHeight w:val="717"/>
        </w:trPr>
        <w:tc>
          <w:tcPr>
            <w:tcW w:w="1985" w:type="dxa"/>
            <w:shd w:val="clear" w:color="auto" w:fill="auto"/>
          </w:tcPr>
          <w:p w14:paraId="03F415B3" w14:textId="77777777" w:rsidR="008F26CF" w:rsidRPr="008F26CF" w:rsidRDefault="008F26CF" w:rsidP="008F26CF">
            <w:pPr>
              <w:widowControl w:val="0"/>
              <w:suppressAutoHyphens/>
              <w:jc w:val="center"/>
              <w:textAlignment w:val="baseline"/>
              <w:rPr>
                <w:rFonts w:eastAsia="Andale Sans UI"/>
                <w:kern w:val="1"/>
                <w:lang w:val="de-DE" w:eastAsia="fa-IR" w:bidi="fa-IR"/>
              </w:rPr>
            </w:pPr>
          </w:p>
          <w:p w14:paraId="45F11692" w14:textId="77777777" w:rsidR="008F26CF" w:rsidRPr="008F26CF" w:rsidRDefault="008F26CF" w:rsidP="008F26CF">
            <w:pPr>
              <w:widowControl w:val="0"/>
              <w:suppressAutoHyphens/>
              <w:jc w:val="center"/>
              <w:textAlignment w:val="baseline"/>
              <w:rPr>
                <w:rFonts w:eastAsia="Andale Sans UI"/>
                <w:kern w:val="1"/>
                <w:lang w:val="de-DE" w:eastAsia="fa-IR" w:bidi="fa-IR"/>
              </w:rPr>
            </w:pPr>
            <w:proofErr w:type="spellStart"/>
            <w:r w:rsidRPr="008F26CF">
              <w:rPr>
                <w:rFonts w:eastAsia="Andale Sans UI"/>
                <w:kern w:val="1"/>
                <w:lang w:val="de-DE" w:eastAsia="fa-IR" w:bidi="fa-IR"/>
              </w:rPr>
              <w:t>Должность</w:t>
            </w:r>
            <w:proofErr w:type="spellEnd"/>
          </w:p>
        </w:tc>
        <w:tc>
          <w:tcPr>
            <w:tcW w:w="5103" w:type="dxa"/>
            <w:shd w:val="clear" w:color="auto" w:fill="auto"/>
          </w:tcPr>
          <w:p w14:paraId="4CFBAEC3" w14:textId="77777777" w:rsidR="008F26CF" w:rsidRPr="008F26CF" w:rsidRDefault="008F26CF" w:rsidP="008F26CF">
            <w:pPr>
              <w:widowControl w:val="0"/>
              <w:suppressAutoHyphens/>
              <w:jc w:val="center"/>
              <w:textAlignment w:val="baseline"/>
              <w:rPr>
                <w:rFonts w:eastAsia="Andale Sans UI"/>
                <w:kern w:val="1"/>
                <w:lang w:val="de-DE" w:eastAsia="fa-IR" w:bidi="fa-IR"/>
              </w:rPr>
            </w:pPr>
          </w:p>
          <w:p w14:paraId="6E6C52DE" w14:textId="77777777" w:rsidR="008F26CF" w:rsidRPr="008F26CF" w:rsidRDefault="008F26CF" w:rsidP="008F26CF">
            <w:pPr>
              <w:widowControl w:val="0"/>
              <w:suppressAutoHyphens/>
              <w:jc w:val="center"/>
              <w:textAlignment w:val="baseline"/>
              <w:rPr>
                <w:rFonts w:eastAsia="Andale Sans UI"/>
                <w:kern w:val="1"/>
                <w:lang w:val="de-DE" w:eastAsia="fa-IR" w:bidi="fa-IR"/>
              </w:rPr>
            </w:pPr>
            <w:proofErr w:type="spellStart"/>
            <w:r w:rsidRPr="008F26CF">
              <w:rPr>
                <w:rFonts w:eastAsia="Andale Sans UI"/>
                <w:kern w:val="1"/>
                <w:lang w:val="de-DE" w:eastAsia="fa-IR" w:bidi="fa-IR"/>
              </w:rPr>
              <w:t>Влияющие</w:t>
            </w:r>
            <w:proofErr w:type="spellEnd"/>
            <w:r w:rsidRPr="008F26CF">
              <w:rPr>
                <w:rFonts w:eastAsia="Andale Sans UI"/>
                <w:kern w:val="1"/>
                <w:lang w:eastAsia="fa-IR" w:bidi="fa-IR"/>
              </w:rPr>
              <w:t xml:space="preserve"> </w:t>
            </w:r>
            <w:proofErr w:type="spellStart"/>
            <w:r w:rsidRPr="008F26CF">
              <w:rPr>
                <w:rFonts w:eastAsia="Andale Sans UI"/>
                <w:kern w:val="1"/>
                <w:lang w:val="de-DE" w:eastAsia="fa-IR" w:bidi="fa-IR"/>
              </w:rPr>
              <w:t>факторы</w:t>
            </w:r>
            <w:proofErr w:type="spellEnd"/>
          </w:p>
        </w:tc>
        <w:tc>
          <w:tcPr>
            <w:tcW w:w="2410" w:type="dxa"/>
            <w:shd w:val="clear" w:color="auto" w:fill="auto"/>
          </w:tcPr>
          <w:p w14:paraId="4CB3FB4B" w14:textId="77777777" w:rsidR="008F26CF" w:rsidRPr="008F26CF" w:rsidRDefault="008F26CF" w:rsidP="008F26CF">
            <w:pPr>
              <w:widowControl w:val="0"/>
              <w:suppressAutoHyphens/>
              <w:jc w:val="center"/>
              <w:textAlignment w:val="baseline"/>
              <w:rPr>
                <w:rFonts w:eastAsia="Andale Sans UI"/>
                <w:kern w:val="1"/>
                <w:lang w:val="de-DE" w:eastAsia="fa-IR" w:bidi="fa-IR"/>
              </w:rPr>
            </w:pPr>
          </w:p>
          <w:p w14:paraId="2FBC54C6" w14:textId="77777777" w:rsidR="008F26CF" w:rsidRPr="008F26CF" w:rsidRDefault="008F26CF" w:rsidP="008F26CF">
            <w:pPr>
              <w:widowControl w:val="0"/>
              <w:suppressAutoHyphens/>
              <w:jc w:val="center"/>
              <w:textAlignment w:val="baseline"/>
              <w:rPr>
                <w:rFonts w:eastAsia="Andale Sans UI" w:cs="Tahoma"/>
                <w:kern w:val="1"/>
                <w:lang w:val="de-DE" w:eastAsia="fa-IR" w:bidi="fa-IR"/>
              </w:rPr>
            </w:pPr>
            <w:proofErr w:type="spellStart"/>
            <w:r w:rsidRPr="008F26CF">
              <w:rPr>
                <w:rFonts w:eastAsia="Andale Sans UI"/>
                <w:kern w:val="1"/>
                <w:lang w:val="de-DE" w:eastAsia="fa-IR" w:bidi="fa-IR"/>
              </w:rPr>
              <w:t>Штатная</w:t>
            </w:r>
            <w:proofErr w:type="spellEnd"/>
            <w:r w:rsidRPr="008F26CF">
              <w:rPr>
                <w:rFonts w:eastAsia="Andale Sans UI"/>
                <w:kern w:val="1"/>
                <w:lang w:eastAsia="fa-IR" w:bidi="fa-IR"/>
              </w:rPr>
              <w:t xml:space="preserve"> </w:t>
            </w:r>
            <w:proofErr w:type="spellStart"/>
            <w:r w:rsidRPr="008F26CF">
              <w:rPr>
                <w:rFonts w:eastAsia="Andale Sans UI"/>
                <w:kern w:val="1"/>
                <w:lang w:val="de-DE" w:eastAsia="fa-IR" w:bidi="fa-IR"/>
              </w:rPr>
              <w:t>численность</w:t>
            </w:r>
            <w:proofErr w:type="spellEnd"/>
          </w:p>
        </w:tc>
      </w:tr>
      <w:tr w:rsidR="008F26CF" w:rsidRPr="008F26CF" w14:paraId="7B78DEAA" w14:textId="77777777" w:rsidTr="007753BC">
        <w:trPr>
          <w:trHeight w:val="445"/>
        </w:trPr>
        <w:tc>
          <w:tcPr>
            <w:tcW w:w="1985" w:type="dxa"/>
            <w:shd w:val="clear" w:color="auto" w:fill="auto"/>
          </w:tcPr>
          <w:p w14:paraId="76B8E4B7" w14:textId="77777777" w:rsidR="008F26CF" w:rsidRPr="008F26CF" w:rsidRDefault="008F26CF" w:rsidP="008F26CF">
            <w:pPr>
              <w:widowControl w:val="0"/>
              <w:suppressAutoHyphens/>
              <w:jc w:val="center"/>
              <w:textAlignment w:val="baseline"/>
              <w:rPr>
                <w:rFonts w:eastAsia="Andale Sans UI"/>
                <w:b/>
                <w:kern w:val="1"/>
                <w:lang w:eastAsia="fa-IR" w:bidi="fa-IR"/>
              </w:rPr>
            </w:pPr>
            <w:r w:rsidRPr="008F26CF">
              <w:rPr>
                <w:rFonts w:eastAsia="Andale Sans UI"/>
                <w:b/>
                <w:kern w:val="1"/>
                <w:lang w:eastAsia="fa-IR" w:bidi="fa-IR"/>
              </w:rPr>
              <w:t>Директор</w:t>
            </w:r>
          </w:p>
        </w:tc>
        <w:tc>
          <w:tcPr>
            <w:tcW w:w="5103" w:type="dxa"/>
            <w:shd w:val="clear" w:color="auto" w:fill="auto"/>
          </w:tcPr>
          <w:p w14:paraId="2E2B31C6" w14:textId="77777777" w:rsidR="008F26CF" w:rsidRPr="008F26CF" w:rsidRDefault="008F26CF" w:rsidP="008F26CF">
            <w:pPr>
              <w:widowControl w:val="0"/>
              <w:suppressAutoHyphens/>
              <w:jc w:val="center"/>
              <w:textAlignment w:val="baseline"/>
              <w:rPr>
                <w:rFonts w:eastAsia="Andale Sans UI"/>
                <w:kern w:val="1"/>
                <w:lang w:eastAsia="fa-IR" w:bidi="fa-IR"/>
              </w:rPr>
            </w:pPr>
            <w:r w:rsidRPr="008F26CF">
              <w:rPr>
                <w:rFonts w:eastAsia="Andale Sans UI"/>
                <w:b/>
                <w:kern w:val="1"/>
                <w:lang w:eastAsia="fa-IR" w:bidi="fa-IR"/>
              </w:rPr>
              <w:t xml:space="preserve">Штатная численность – 8,0 </w:t>
            </w:r>
            <w:proofErr w:type="spellStart"/>
            <w:r w:rsidRPr="008F26CF">
              <w:rPr>
                <w:rFonts w:eastAsia="Andale Sans UI"/>
                <w:b/>
                <w:kern w:val="1"/>
                <w:lang w:eastAsia="fa-IR" w:bidi="fa-IR"/>
              </w:rPr>
              <w:t>шт.ед</w:t>
            </w:r>
            <w:proofErr w:type="spellEnd"/>
            <w:r w:rsidRPr="008F26CF">
              <w:rPr>
                <w:rFonts w:eastAsia="Andale Sans UI"/>
                <w:b/>
                <w:kern w:val="1"/>
                <w:lang w:eastAsia="fa-IR" w:bidi="fa-IR"/>
              </w:rPr>
              <w:t>.</w:t>
            </w:r>
          </w:p>
        </w:tc>
        <w:tc>
          <w:tcPr>
            <w:tcW w:w="2410" w:type="dxa"/>
            <w:shd w:val="clear" w:color="auto" w:fill="auto"/>
          </w:tcPr>
          <w:p w14:paraId="4A2144FB" w14:textId="77777777" w:rsidR="008F26CF" w:rsidRPr="008F26CF" w:rsidRDefault="008F26CF" w:rsidP="008F26CF">
            <w:pPr>
              <w:widowControl w:val="0"/>
              <w:suppressAutoHyphens/>
              <w:autoSpaceDE w:val="0"/>
              <w:jc w:val="center"/>
              <w:textAlignment w:val="baseline"/>
              <w:rPr>
                <w:rFonts w:eastAsia="Andale Sans UI"/>
                <w:b/>
                <w:kern w:val="1"/>
                <w:lang w:eastAsia="fa-IR" w:bidi="fa-IR"/>
              </w:rPr>
            </w:pPr>
            <w:r w:rsidRPr="008F26CF">
              <w:rPr>
                <w:rFonts w:eastAsia="Andale Sans UI"/>
                <w:b/>
                <w:kern w:val="1"/>
                <w:lang w:eastAsia="fa-IR" w:bidi="fa-IR"/>
              </w:rPr>
              <w:t>1,0 шт. ед. на учреждение</w:t>
            </w:r>
          </w:p>
          <w:p w14:paraId="79603908" w14:textId="77777777" w:rsidR="008F26CF" w:rsidRPr="008F26CF" w:rsidRDefault="008F26CF" w:rsidP="008F26CF">
            <w:pPr>
              <w:widowControl w:val="0"/>
              <w:suppressAutoHyphens/>
              <w:autoSpaceDE w:val="0"/>
              <w:textAlignment w:val="baseline"/>
              <w:rPr>
                <w:rFonts w:eastAsia="Andale Sans UI" w:cs="Tahoma"/>
                <w:kern w:val="1"/>
                <w:lang w:eastAsia="fa-IR" w:bidi="fa-IR"/>
              </w:rPr>
            </w:pPr>
          </w:p>
        </w:tc>
      </w:tr>
    </w:tbl>
    <w:p w14:paraId="67031C36" w14:textId="77777777" w:rsidR="008F26CF" w:rsidRPr="008F26CF" w:rsidRDefault="008F26CF" w:rsidP="008F26CF">
      <w:pPr>
        <w:widowControl w:val="0"/>
        <w:suppressAutoHyphens/>
        <w:textAlignment w:val="baseline"/>
        <w:rPr>
          <w:rFonts w:eastAsia="Andale Sans UI"/>
          <w:kern w:val="1"/>
          <w:sz w:val="18"/>
          <w:szCs w:val="18"/>
          <w:lang w:val="de-DE" w:eastAsia="fa-IR" w:bidi="fa-IR"/>
        </w:rPr>
      </w:pPr>
    </w:p>
    <w:p w14:paraId="7D5E3894" w14:textId="77777777" w:rsidR="008F26CF" w:rsidRPr="008F26CF" w:rsidRDefault="008F26CF" w:rsidP="008F26CF">
      <w:pPr>
        <w:widowControl w:val="0"/>
        <w:suppressAutoHyphens/>
        <w:ind w:firstLine="567"/>
        <w:jc w:val="both"/>
        <w:textAlignment w:val="baseline"/>
        <w:rPr>
          <w:rFonts w:eastAsia="Andale Sans UI"/>
          <w:kern w:val="1"/>
          <w:sz w:val="28"/>
          <w:szCs w:val="28"/>
          <w:lang w:val="de-DE" w:eastAsia="fa-IR" w:bidi="fa-IR"/>
        </w:rPr>
      </w:pPr>
      <w:proofErr w:type="spellStart"/>
      <w:r w:rsidRPr="008F26CF">
        <w:rPr>
          <w:rFonts w:eastAsia="Andale Sans UI"/>
          <w:kern w:val="1"/>
          <w:sz w:val="28"/>
          <w:szCs w:val="28"/>
          <w:lang w:val="de-DE" w:eastAsia="fa-IR" w:bidi="fa-IR"/>
        </w:rPr>
        <w:t>При</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изменении</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количества</w:t>
      </w:r>
      <w:proofErr w:type="spellEnd"/>
      <w:r w:rsidRPr="008F26CF">
        <w:rPr>
          <w:rFonts w:eastAsia="Andale Sans UI"/>
          <w:kern w:val="1"/>
          <w:sz w:val="28"/>
          <w:szCs w:val="28"/>
          <w:lang w:val="de-DE" w:eastAsia="fa-IR" w:bidi="fa-IR"/>
        </w:rPr>
        <w:t xml:space="preserve"> и </w:t>
      </w:r>
      <w:proofErr w:type="spellStart"/>
      <w:r w:rsidRPr="008F26CF">
        <w:rPr>
          <w:rFonts w:eastAsia="Andale Sans UI"/>
          <w:kern w:val="1"/>
          <w:sz w:val="28"/>
          <w:szCs w:val="28"/>
          <w:lang w:val="de-DE" w:eastAsia="fa-IR" w:bidi="fa-IR"/>
        </w:rPr>
        <w:t>качества</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влияющих</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факторов</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установленная</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норма</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применяется</w:t>
      </w:r>
      <w:proofErr w:type="spellEnd"/>
      <w:r w:rsidRPr="008F26CF">
        <w:rPr>
          <w:rFonts w:eastAsia="Andale Sans UI"/>
          <w:kern w:val="1"/>
          <w:sz w:val="28"/>
          <w:szCs w:val="28"/>
          <w:lang w:val="de-DE" w:eastAsia="fa-IR" w:bidi="fa-IR"/>
        </w:rPr>
        <w:t xml:space="preserve"> в </w:t>
      </w:r>
      <w:proofErr w:type="spellStart"/>
      <w:r w:rsidRPr="008F26CF">
        <w:rPr>
          <w:rFonts w:eastAsia="Andale Sans UI"/>
          <w:kern w:val="1"/>
          <w:sz w:val="28"/>
          <w:szCs w:val="28"/>
          <w:lang w:val="de-DE" w:eastAsia="fa-IR" w:bidi="fa-IR"/>
        </w:rPr>
        <w:t>качестве</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базовой</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нормы</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труда</w:t>
      </w:r>
      <w:proofErr w:type="spellEnd"/>
      <w:r w:rsidRPr="008F26CF">
        <w:rPr>
          <w:rFonts w:eastAsia="Andale Sans UI"/>
          <w:kern w:val="1"/>
          <w:sz w:val="28"/>
          <w:szCs w:val="28"/>
          <w:lang w:val="de-DE" w:eastAsia="fa-IR" w:bidi="fa-IR"/>
        </w:rPr>
        <w:t xml:space="preserve">, с </w:t>
      </w:r>
      <w:proofErr w:type="spellStart"/>
      <w:r w:rsidRPr="008F26CF">
        <w:rPr>
          <w:rFonts w:eastAsia="Andale Sans UI"/>
          <w:kern w:val="1"/>
          <w:sz w:val="28"/>
          <w:szCs w:val="28"/>
          <w:lang w:val="de-DE" w:eastAsia="fa-IR" w:bidi="fa-IR"/>
        </w:rPr>
        <w:t>учетом</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корректировки</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исходя</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из</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фактических</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организационно-технических</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условий</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выполнения</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технологических</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процессов</w:t>
      </w:r>
      <w:proofErr w:type="spellEnd"/>
      <w:r w:rsidRPr="008F26CF">
        <w:rPr>
          <w:rFonts w:eastAsia="Andale Sans UI"/>
          <w:kern w:val="1"/>
          <w:sz w:val="28"/>
          <w:szCs w:val="28"/>
          <w:lang w:val="de-DE" w:eastAsia="fa-IR" w:bidi="fa-IR"/>
        </w:rPr>
        <w:t xml:space="preserve"> в </w:t>
      </w:r>
      <w:proofErr w:type="spellStart"/>
      <w:r w:rsidRPr="008F26CF">
        <w:rPr>
          <w:rFonts w:eastAsia="Andale Sans UI"/>
          <w:kern w:val="1"/>
          <w:sz w:val="28"/>
          <w:szCs w:val="28"/>
          <w:lang w:val="de-DE" w:eastAsia="fa-IR" w:bidi="fa-IR"/>
        </w:rPr>
        <w:t>учреждении</w:t>
      </w:r>
      <w:proofErr w:type="spellEnd"/>
      <w:r w:rsidRPr="008F26CF">
        <w:rPr>
          <w:rFonts w:eastAsia="Arial"/>
          <w:kern w:val="1"/>
          <w:sz w:val="28"/>
          <w:szCs w:val="28"/>
          <w:lang w:eastAsia="fa-IR" w:bidi="fa-IR"/>
        </w:rPr>
        <w:t>.</w:t>
      </w:r>
    </w:p>
    <w:p w14:paraId="22AD745D" w14:textId="77777777" w:rsidR="008F26CF" w:rsidRPr="008F26CF" w:rsidRDefault="008F26CF" w:rsidP="008F26CF">
      <w:pPr>
        <w:widowControl w:val="0"/>
        <w:suppressAutoHyphens/>
        <w:ind w:firstLine="567"/>
        <w:jc w:val="both"/>
        <w:textAlignment w:val="baseline"/>
        <w:rPr>
          <w:rFonts w:eastAsia="Andale Sans UI"/>
          <w:kern w:val="1"/>
          <w:sz w:val="28"/>
          <w:szCs w:val="28"/>
          <w:lang w:val="de-DE" w:eastAsia="fa-IR" w:bidi="fa-IR"/>
        </w:rPr>
      </w:pPr>
      <w:proofErr w:type="spellStart"/>
      <w:r w:rsidRPr="008F26CF">
        <w:rPr>
          <w:rFonts w:eastAsia="Andale Sans UI"/>
          <w:kern w:val="1"/>
          <w:sz w:val="28"/>
          <w:szCs w:val="28"/>
          <w:lang w:val="de-DE" w:eastAsia="fa-IR" w:bidi="fa-IR"/>
        </w:rPr>
        <w:t>Установление</w:t>
      </w:r>
      <w:proofErr w:type="spellEnd"/>
      <w:r w:rsidRPr="008F26CF">
        <w:rPr>
          <w:rFonts w:eastAsia="Andale Sans UI"/>
          <w:kern w:val="1"/>
          <w:sz w:val="28"/>
          <w:szCs w:val="28"/>
          <w:lang w:val="de-DE" w:eastAsia="fa-IR" w:bidi="fa-IR"/>
        </w:rPr>
        <w:t xml:space="preserve">, </w:t>
      </w:r>
      <w:proofErr w:type="spellStart"/>
      <w:r w:rsidRPr="008F26CF">
        <w:rPr>
          <w:rFonts w:eastAsia="Andale Sans UI"/>
          <w:kern w:val="1"/>
          <w:sz w:val="28"/>
          <w:szCs w:val="28"/>
          <w:lang w:val="de-DE" w:eastAsia="fa-IR" w:bidi="fa-IR"/>
        </w:rPr>
        <w:t>замена</w:t>
      </w:r>
      <w:proofErr w:type="spellEnd"/>
      <w:r w:rsidRPr="008F26CF">
        <w:rPr>
          <w:rFonts w:eastAsia="Andale Sans UI"/>
          <w:kern w:val="1"/>
          <w:sz w:val="28"/>
          <w:szCs w:val="28"/>
          <w:lang w:val="de-DE" w:eastAsia="fa-IR" w:bidi="fa-IR"/>
        </w:rPr>
        <w:t xml:space="preserve"> и </w:t>
      </w:r>
      <w:proofErr w:type="spellStart"/>
      <w:r w:rsidRPr="008F26CF">
        <w:rPr>
          <w:rFonts w:eastAsia="Andale Sans UI"/>
          <w:kern w:val="1"/>
          <w:sz w:val="28"/>
          <w:szCs w:val="28"/>
          <w:lang w:val="de-DE" w:eastAsia="fa-IR" w:bidi="fa-IR"/>
        </w:rPr>
        <w:t>пересмотр</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норм</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труда</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осуществляются</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на</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основании</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приказа</w:t>
      </w:r>
      <w:proofErr w:type="spellEnd"/>
      <w:r w:rsidRPr="008F26CF">
        <w:rPr>
          <w:rFonts w:eastAsia="Andale Sans UI"/>
          <w:kern w:val="1"/>
          <w:sz w:val="28"/>
          <w:szCs w:val="28"/>
          <w:lang w:val="de-DE" w:eastAsia="fa-IR" w:bidi="fa-IR"/>
        </w:rPr>
        <w:t xml:space="preserve"> (</w:t>
      </w:r>
      <w:proofErr w:type="spellStart"/>
      <w:r w:rsidRPr="008F26CF">
        <w:rPr>
          <w:rFonts w:eastAsia="Andale Sans UI"/>
          <w:kern w:val="1"/>
          <w:sz w:val="28"/>
          <w:szCs w:val="28"/>
          <w:lang w:val="de-DE" w:eastAsia="fa-IR" w:bidi="fa-IR"/>
        </w:rPr>
        <w:t>распоряжения</w:t>
      </w:r>
      <w:proofErr w:type="spellEnd"/>
      <w:r w:rsidRPr="008F26CF">
        <w:rPr>
          <w:rFonts w:eastAsia="Andale Sans UI"/>
          <w:kern w:val="1"/>
          <w:sz w:val="28"/>
          <w:szCs w:val="28"/>
          <w:lang w:val="de-DE" w:eastAsia="fa-IR" w:bidi="fa-IR"/>
        </w:rPr>
        <w:t xml:space="preserve">) </w:t>
      </w:r>
      <w:proofErr w:type="spellStart"/>
      <w:r w:rsidRPr="008F26CF">
        <w:rPr>
          <w:rFonts w:eastAsia="Andale Sans UI"/>
          <w:kern w:val="1"/>
          <w:sz w:val="28"/>
          <w:szCs w:val="28"/>
          <w:lang w:val="de-DE" w:eastAsia="fa-IR" w:bidi="fa-IR"/>
        </w:rPr>
        <w:t>работодателя</w:t>
      </w:r>
      <w:proofErr w:type="spellEnd"/>
      <w:r w:rsidRPr="008F26CF">
        <w:rPr>
          <w:rFonts w:eastAsia="Andale Sans UI"/>
          <w:kern w:val="1"/>
          <w:sz w:val="28"/>
          <w:szCs w:val="28"/>
          <w:lang w:val="de-DE" w:eastAsia="fa-IR" w:bidi="fa-IR"/>
        </w:rPr>
        <w:t xml:space="preserve"> с </w:t>
      </w:r>
      <w:proofErr w:type="spellStart"/>
      <w:r w:rsidRPr="008F26CF">
        <w:rPr>
          <w:rFonts w:eastAsia="Andale Sans UI"/>
          <w:kern w:val="1"/>
          <w:sz w:val="28"/>
          <w:szCs w:val="28"/>
          <w:lang w:val="de-DE" w:eastAsia="fa-IR" w:bidi="fa-IR"/>
        </w:rPr>
        <w:t>учётом</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мнения</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представительного</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органа</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работников</w:t>
      </w:r>
      <w:proofErr w:type="spellEnd"/>
      <w:r w:rsidRPr="008F26CF">
        <w:rPr>
          <w:rFonts w:eastAsia="Andale Sans UI"/>
          <w:kern w:val="1"/>
          <w:sz w:val="28"/>
          <w:szCs w:val="28"/>
          <w:lang w:val="de-DE" w:eastAsia="fa-IR" w:bidi="fa-IR"/>
        </w:rPr>
        <w:t>.</w:t>
      </w:r>
    </w:p>
    <w:p w14:paraId="7355CB28" w14:textId="77777777" w:rsidR="008F26CF" w:rsidRPr="008F26CF" w:rsidRDefault="008F26CF" w:rsidP="008F26CF">
      <w:pPr>
        <w:widowControl w:val="0"/>
        <w:suppressAutoHyphens/>
        <w:ind w:firstLine="567"/>
        <w:jc w:val="both"/>
        <w:textAlignment w:val="baseline"/>
        <w:rPr>
          <w:rFonts w:eastAsia="Andale Sans UI"/>
          <w:kern w:val="1"/>
          <w:sz w:val="28"/>
          <w:szCs w:val="28"/>
          <w:lang w:val="de-DE" w:eastAsia="fa-IR" w:bidi="fa-IR"/>
        </w:rPr>
      </w:pPr>
      <w:proofErr w:type="spellStart"/>
      <w:r w:rsidRPr="008F26CF">
        <w:rPr>
          <w:rFonts w:eastAsia="Andale Sans UI"/>
          <w:kern w:val="1"/>
          <w:sz w:val="28"/>
          <w:szCs w:val="28"/>
          <w:lang w:val="de-DE" w:eastAsia="fa-IR" w:bidi="fa-IR"/>
        </w:rPr>
        <w:t>Обустановлении</w:t>
      </w:r>
      <w:proofErr w:type="spellEnd"/>
      <w:r w:rsidRPr="008F26CF">
        <w:rPr>
          <w:rFonts w:eastAsia="Andale Sans UI"/>
          <w:kern w:val="1"/>
          <w:sz w:val="28"/>
          <w:szCs w:val="28"/>
          <w:lang w:val="de-DE" w:eastAsia="fa-IR" w:bidi="fa-IR"/>
        </w:rPr>
        <w:t xml:space="preserve">, </w:t>
      </w:r>
      <w:proofErr w:type="spellStart"/>
      <w:r w:rsidRPr="008F26CF">
        <w:rPr>
          <w:rFonts w:eastAsia="Andale Sans UI"/>
          <w:kern w:val="1"/>
          <w:sz w:val="28"/>
          <w:szCs w:val="28"/>
          <w:lang w:val="de-DE" w:eastAsia="fa-IR" w:bidi="fa-IR"/>
        </w:rPr>
        <w:t>замене</w:t>
      </w:r>
      <w:proofErr w:type="spellEnd"/>
      <w:r w:rsidRPr="008F26CF">
        <w:rPr>
          <w:rFonts w:eastAsia="Andale Sans UI"/>
          <w:kern w:val="1"/>
          <w:sz w:val="28"/>
          <w:szCs w:val="28"/>
          <w:lang w:val="de-DE" w:eastAsia="fa-IR" w:bidi="fa-IR"/>
        </w:rPr>
        <w:t xml:space="preserve"> и </w:t>
      </w:r>
      <w:proofErr w:type="spellStart"/>
      <w:r w:rsidRPr="008F26CF">
        <w:rPr>
          <w:rFonts w:eastAsia="Andale Sans UI"/>
          <w:kern w:val="1"/>
          <w:sz w:val="28"/>
          <w:szCs w:val="28"/>
          <w:lang w:val="de-DE" w:eastAsia="fa-IR" w:bidi="fa-IR"/>
        </w:rPr>
        <w:t>пересмотре</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норм</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труда</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работники</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должны</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быть</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извещены</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не</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позднее</w:t>
      </w:r>
      <w:proofErr w:type="spellEnd"/>
      <w:r w:rsidRPr="008F26CF">
        <w:rPr>
          <w:rFonts w:eastAsia="Andale Sans UI"/>
          <w:kern w:val="1"/>
          <w:sz w:val="28"/>
          <w:szCs w:val="28"/>
          <w:lang w:val="de-DE" w:eastAsia="fa-IR" w:bidi="fa-IR"/>
        </w:rPr>
        <w:t xml:space="preserve">, </w:t>
      </w:r>
      <w:proofErr w:type="spellStart"/>
      <w:r w:rsidRPr="008F26CF">
        <w:rPr>
          <w:rFonts w:eastAsia="Andale Sans UI"/>
          <w:kern w:val="1"/>
          <w:sz w:val="28"/>
          <w:szCs w:val="28"/>
          <w:lang w:val="de-DE" w:eastAsia="fa-IR" w:bidi="fa-IR"/>
        </w:rPr>
        <w:t>чем</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за</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два</w:t>
      </w:r>
      <w:proofErr w:type="spellEnd"/>
      <w:r w:rsidRPr="008F26CF">
        <w:rPr>
          <w:rFonts w:eastAsia="Andale Sans UI"/>
          <w:kern w:val="1"/>
          <w:sz w:val="28"/>
          <w:szCs w:val="28"/>
          <w:lang w:eastAsia="fa-IR" w:bidi="fa-IR"/>
        </w:rPr>
        <w:t xml:space="preserve"> </w:t>
      </w:r>
      <w:proofErr w:type="spellStart"/>
      <w:r w:rsidRPr="008F26CF">
        <w:rPr>
          <w:rFonts w:eastAsia="Andale Sans UI"/>
          <w:kern w:val="1"/>
          <w:sz w:val="28"/>
          <w:szCs w:val="28"/>
          <w:lang w:val="de-DE" w:eastAsia="fa-IR" w:bidi="fa-IR"/>
        </w:rPr>
        <w:t>месяца</w:t>
      </w:r>
      <w:proofErr w:type="spellEnd"/>
      <w:r w:rsidRPr="008F26CF">
        <w:rPr>
          <w:rFonts w:eastAsia="Andale Sans UI"/>
          <w:kern w:val="1"/>
          <w:sz w:val="28"/>
          <w:szCs w:val="28"/>
          <w:lang w:val="de-DE" w:eastAsia="fa-IR" w:bidi="fa-IR"/>
        </w:rPr>
        <w:t>.</w:t>
      </w:r>
    </w:p>
    <w:p w14:paraId="3D5FA04A" w14:textId="77777777" w:rsidR="008F26CF" w:rsidRPr="008F26CF" w:rsidRDefault="008F26CF" w:rsidP="008F26CF">
      <w:pPr>
        <w:spacing w:after="160" w:line="259" w:lineRule="auto"/>
        <w:rPr>
          <w:rFonts w:eastAsia="Andale Sans UI"/>
          <w:kern w:val="1"/>
          <w:lang w:val="de-DE" w:eastAsia="fa-IR" w:bidi="fa-IR"/>
        </w:rPr>
      </w:pPr>
      <w:r w:rsidRPr="008F26CF">
        <w:rPr>
          <w:rFonts w:ascii="Calibri" w:eastAsia="Calibri" w:hAnsi="Calibri"/>
          <w:sz w:val="22"/>
          <w:szCs w:val="22"/>
          <w:lang w:eastAsia="en-US"/>
        </w:rPr>
        <w:br w:type="page"/>
      </w:r>
    </w:p>
    <w:p w14:paraId="35F6239D" w14:textId="77777777" w:rsidR="008F26CF" w:rsidRPr="008F26CF" w:rsidRDefault="008F26CF" w:rsidP="00C13300">
      <w:pPr>
        <w:suppressAutoHyphens/>
        <w:spacing w:line="300" w:lineRule="auto"/>
        <w:ind w:firstLine="709"/>
        <w:jc w:val="both"/>
        <w:rPr>
          <w:rFonts w:eastAsia="Calibri"/>
          <w:sz w:val="28"/>
          <w:szCs w:val="22"/>
          <w:lang w:val="de-DE" w:eastAsia="en-US"/>
        </w:rPr>
      </w:pPr>
    </w:p>
    <w:p w14:paraId="328F104D" w14:textId="77777777" w:rsidR="00147E8B" w:rsidRPr="00163820" w:rsidRDefault="00147E8B" w:rsidP="00C13300">
      <w:pPr>
        <w:widowControl w:val="0"/>
        <w:suppressAutoHyphens/>
        <w:autoSpaceDN w:val="0"/>
        <w:spacing w:before="240" w:after="240" w:line="276" w:lineRule="auto"/>
        <w:ind w:firstLine="652"/>
        <w:contextualSpacing/>
        <w:jc w:val="both"/>
      </w:pPr>
    </w:p>
    <w:p w14:paraId="35712BA5" w14:textId="77777777" w:rsidR="005A3389" w:rsidRDefault="005A3389" w:rsidP="00C13300">
      <w:pPr>
        <w:pStyle w:val="1"/>
        <w:suppressAutoHyphens/>
        <w:spacing w:before="0" w:line="300" w:lineRule="auto"/>
        <w:jc w:val="center"/>
        <w:rPr>
          <w:rFonts w:ascii="Times New Roman" w:hAnsi="Times New Roman" w:cs="Times New Roman"/>
          <w:b/>
          <w:color w:val="auto"/>
          <w:sz w:val="28"/>
          <w:szCs w:val="28"/>
        </w:rPr>
      </w:pPr>
      <w:bookmarkStart w:id="44" w:name="_Toc132419918"/>
      <w:r>
        <w:rPr>
          <w:rFonts w:ascii="Times New Roman" w:hAnsi="Times New Roman" w:cs="Times New Roman"/>
          <w:b/>
          <w:color w:val="auto"/>
          <w:sz w:val="28"/>
          <w:szCs w:val="28"/>
        </w:rPr>
        <w:t>2.2</w:t>
      </w:r>
      <w:r w:rsidRPr="00CD40CC">
        <w:rPr>
          <w:rFonts w:ascii="Times New Roman" w:hAnsi="Times New Roman" w:cs="Times New Roman"/>
          <w:b/>
          <w:color w:val="auto"/>
          <w:sz w:val="28"/>
          <w:szCs w:val="28"/>
        </w:rPr>
        <w:t>.</w:t>
      </w:r>
      <w:r w:rsidR="00900321">
        <w:rPr>
          <w:rFonts w:ascii="Times New Roman" w:hAnsi="Times New Roman" w:cs="Times New Roman"/>
          <w:b/>
          <w:color w:val="auto"/>
          <w:sz w:val="28"/>
          <w:szCs w:val="28"/>
        </w:rPr>
        <w:t xml:space="preserve"> Б</w:t>
      </w:r>
      <w:r w:rsidR="00737E9C">
        <w:rPr>
          <w:rFonts w:ascii="Times New Roman" w:hAnsi="Times New Roman" w:cs="Times New Roman"/>
          <w:b/>
          <w:color w:val="auto"/>
          <w:sz w:val="28"/>
          <w:szCs w:val="28"/>
        </w:rPr>
        <w:t>ухгалтер</w:t>
      </w:r>
      <w:bookmarkEnd w:id="44"/>
    </w:p>
    <w:p w14:paraId="51A43255" w14:textId="77777777" w:rsidR="003E6031" w:rsidRPr="00163820" w:rsidRDefault="003E6031" w:rsidP="00C13300">
      <w:pPr>
        <w:suppressAutoHyphens/>
        <w:autoSpaceDE w:val="0"/>
        <w:autoSpaceDN w:val="0"/>
        <w:adjustRightInd w:val="0"/>
        <w:spacing w:line="300" w:lineRule="auto"/>
        <w:ind w:firstLine="709"/>
        <w:jc w:val="both"/>
        <w:rPr>
          <w:sz w:val="28"/>
          <w:szCs w:val="28"/>
        </w:rPr>
      </w:pPr>
      <w:r w:rsidRPr="00163820">
        <w:rPr>
          <w:sz w:val="28"/>
          <w:szCs w:val="28"/>
        </w:rPr>
        <w:t xml:space="preserve">Должностные обязанности сотрудника по должности </w:t>
      </w:r>
      <w:r>
        <w:rPr>
          <w:sz w:val="28"/>
          <w:szCs w:val="28"/>
        </w:rPr>
        <w:t>бухгалтер</w:t>
      </w:r>
      <w:r w:rsidR="00AE1CA4">
        <w:rPr>
          <w:sz w:val="28"/>
          <w:szCs w:val="28"/>
        </w:rPr>
        <w:t xml:space="preserve"> </w:t>
      </w:r>
      <w:r w:rsidRPr="00163820">
        <w:rPr>
          <w:sz w:val="28"/>
          <w:szCs w:val="28"/>
        </w:rPr>
        <w:t xml:space="preserve">соответствуют должностной инструкции </w:t>
      </w:r>
      <w:r w:rsidR="00EB4798">
        <w:rPr>
          <w:sz w:val="28"/>
          <w:szCs w:val="28"/>
        </w:rPr>
        <w:t>МКУК «Киикский КДЦ»</w:t>
      </w:r>
      <w:r w:rsidRPr="00163820">
        <w:rPr>
          <w:sz w:val="28"/>
          <w:szCs w:val="28"/>
        </w:rPr>
        <w:t xml:space="preserve"> утвержденной </w:t>
      </w:r>
      <w:r>
        <w:rPr>
          <w:sz w:val="28"/>
          <w:szCs w:val="28"/>
        </w:rPr>
        <w:t>руководителем</w:t>
      </w:r>
      <w:r w:rsidRPr="00163820">
        <w:rPr>
          <w:sz w:val="28"/>
          <w:szCs w:val="28"/>
        </w:rPr>
        <w:t xml:space="preserve"> учреждения.</w:t>
      </w:r>
    </w:p>
    <w:p w14:paraId="232BB51B" w14:textId="77777777" w:rsidR="003E6031" w:rsidRPr="00CC47D5" w:rsidRDefault="003E6031" w:rsidP="00C13300">
      <w:pPr>
        <w:tabs>
          <w:tab w:val="left" w:pos="1120"/>
        </w:tabs>
        <w:suppressAutoHyphens/>
        <w:spacing w:line="300" w:lineRule="auto"/>
        <w:ind w:firstLine="709"/>
        <w:jc w:val="both"/>
        <w:rPr>
          <w:color w:val="000000"/>
          <w:sz w:val="28"/>
          <w:szCs w:val="28"/>
          <w:lang w:eastAsia="en-US"/>
        </w:rPr>
      </w:pPr>
      <w:r w:rsidRPr="00CC47D5">
        <w:rPr>
          <w:rFonts w:eastAsia="Calibri"/>
          <w:sz w:val="28"/>
          <w:szCs w:val="28"/>
          <w:lang w:eastAsia="en-US"/>
        </w:rPr>
        <w:t xml:space="preserve">По должности </w:t>
      </w:r>
      <w:r>
        <w:rPr>
          <w:rFonts w:eastAsia="Calibri"/>
          <w:sz w:val="28"/>
          <w:szCs w:val="28"/>
          <w:lang w:eastAsia="en-US"/>
        </w:rPr>
        <w:t>бухгалтер</w:t>
      </w:r>
      <w:r w:rsidR="00AE1CA4">
        <w:rPr>
          <w:rFonts w:eastAsia="Calibri"/>
          <w:sz w:val="28"/>
          <w:szCs w:val="28"/>
          <w:lang w:eastAsia="en-US"/>
        </w:rPr>
        <w:t xml:space="preserve"> </w:t>
      </w:r>
      <w:r w:rsidRPr="00CC47D5">
        <w:rPr>
          <w:rFonts w:eastAsia="Calibri"/>
          <w:sz w:val="28"/>
          <w:szCs w:val="28"/>
          <w:lang w:eastAsia="en-US"/>
        </w:rPr>
        <w:t>был определен фактический баланс рабочего времени</w:t>
      </w:r>
      <w:r w:rsidRPr="00CC47D5">
        <w:rPr>
          <w:color w:val="000000"/>
          <w:sz w:val="28"/>
          <w:szCs w:val="28"/>
          <w:lang w:eastAsia="en-US"/>
        </w:rPr>
        <w:t xml:space="preserve">. Сводка элементов затрат рабочего времени по итогам проведения </w:t>
      </w:r>
      <w:proofErr w:type="spellStart"/>
      <w:r w:rsidRPr="00CC47D5">
        <w:rPr>
          <w:color w:val="000000"/>
          <w:sz w:val="28"/>
          <w:szCs w:val="28"/>
          <w:lang w:eastAsia="en-US"/>
        </w:rPr>
        <w:t>самофотографий</w:t>
      </w:r>
      <w:proofErr w:type="spellEnd"/>
      <w:r w:rsidR="00AE1CA4">
        <w:rPr>
          <w:color w:val="000000"/>
          <w:sz w:val="28"/>
          <w:szCs w:val="28"/>
          <w:lang w:eastAsia="en-US"/>
        </w:rPr>
        <w:t xml:space="preserve"> </w:t>
      </w:r>
      <w:r>
        <w:rPr>
          <w:color w:val="000000"/>
          <w:sz w:val="28"/>
          <w:szCs w:val="28"/>
          <w:lang w:eastAsia="en-US"/>
        </w:rPr>
        <w:t>5</w:t>
      </w:r>
      <w:r w:rsidRPr="00CC47D5">
        <w:rPr>
          <w:color w:val="000000"/>
          <w:sz w:val="28"/>
          <w:szCs w:val="28"/>
          <w:lang w:eastAsia="en-US"/>
        </w:rPr>
        <w:t xml:space="preserve"> рабочих дней рассматриваемого сотрудника представлена в таблице №</w:t>
      </w:r>
      <w:r>
        <w:rPr>
          <w:color w:val="000000"/>
          <w:sz w:val="28"/>
          <w:szCs w:val="28"/>
          <w:lang w:eastAsia="en-US"/>
        </w:rPr>
        <w:t>3</w:t>
      </w:r>
    </w:p>
    <w:p w14:paraId="5ECF988F" w14:textId="77777777" w:rsidR="003E6031" w:rsidRDefault="003E6031" w:rsidP="00C13300">
      <w:pPr>
        <w:pStyle w:val="af9"/>
        <w:suppressAutoHyphens/>
        <w:spacing w:after="0"/>
        <w:jc w:val="right"/>
        <w:rPr>
          <w:i w:val="0"/>
          <w:color w:val="auto"/>
          <w:sz w:val="20"/>
          <w:szCs w:val="20"/>
        </w:rPr>
      </w:pPr>
      <w:r w:rsidRPr="00CC47D5">
        <w:rPr>
          <w:i w:val="0"/>
          <w:color w:val="auto"/>
          <w:sz w:val="20"/>
          <w:szCs w:val="20"/>
        </w:rPr>
        <w:t xml:space="preserve">Таблица </w:t>
      </w:r>
      <w:r w:rsidR="00D80AB4" w:rsidRPr="00CC47D5">
        <w:rPr>
          <w:i w:val="0"/>
          <w:color w:val="auto"/>
          <w:sz w:val="20"/>
          <w:szCs w:val="20"/>
        </w:rPr>
        <w:fldChar w:fldCharType="begin"/>
      </w:r>
      <w:r w:rsidRPr="00CC47D5">
        <w:rPr>
          <w:i w:val="0"/>
          <w:color w:val="auto"/>
          <w:sz w:val="20"/>
          <w:szCs w:val="20"/>
        </w:rPr>
        <w:instrText xml:space="preserve"> SEQ Таблица \* ARABIC </w:instrText>
      </w:r>
      <w:r w:rsidR="00D80AB4" w:rsidRPr="00CC47D5">
        <w:rPr>
          <w:i w:val="0"/>
          <w:color w:val="auto"/>
          <w:sz w:val="20"/>
          <w:szCs w:val="20"/>
        </w:rPr>
        <w:fldChar w:fldCharType="separate"/>
      </w:r>
      <w:r>
        <w:rPr>
          <w:i w:val="0"/>
          <w:noProof/>
          <w:color w:val="auto"/>
          <w:sz w:val="20"/>
          <w:szCs w:val="20"/>
        </w:rPr>
        <w:t>3</w:t>
      </w:r>
      <w:r w:rsidR="00D80AB4" w:rsidRPr="00CC47D5">
        <w:rPr>
          <w:i w:val="0"/>
          <w:color w:val="auto"/>
          <w:sz w:val="20"/>
          <w:szCs w:val="20"/>
        </w:rPr>
        <w:fldChar w:fldCharType="end"/>
      </w:r>
      <w:r w:rsidRPr="00CC47D5">
        <w:rPr>
          <w:i w:val="0"/>
          <w:color w:val="auto"/>
          <w:sz w:val="20"/>
          <w:szCs w:val="20"/>
        </w:rPr>
        <w:t xml:space="preserve"> «Фактический баланс рабочего времени</w:t>
      </w:r>
      <w:r w:rsidR="00AE1CA4">
        <w:rPr>
          <w:i w:val="0"/>
          <w:color w:val="auto"/>
          <w:sz w:val="20"/>
          <w:szCs w:val="20"/>
        </w:rPr>
        <w:t xml:space="preserve"> </w:t>
      </w:r>
      <w:r>
        <w:rPr>
          <w:i w:val="0"/>
          <w:color w:val="auto"/>
          <w:sz w:val="20"/>
          <w:szCs w:val="20"/>
        </w:rPr>
        <w:t>бухгалтера</w:t>
      </w:r>
      <w:r w:rsidRPr="00CC47D5">
        <w:rPr>
          <w:i w:val="0"/>
          <w:color w:val="auto"/>
          <w:sz w:val="20"/>
          <w:szCs w:val="20"/>
        </w:rPr>
        <w:t>»</w:t>
      </w:r>
    </w:p>
    <w:tbl>
      <w:tblPr>
        <w:tblStyle w:val="14"/>
        <w:tblW w:w="5000" w:type="pct"/>
        <w:jc w:val="center"/>
        <w:tblLook w:val="04A0" w:firstRow="1" w:lastRow="0" w:firstColumn="1" w:lastColumn="0" w:noHBand="0" w:noVBand="1"/>
      </w:tblPr>
      <w:tblGrid>
        <w:gridCol w:w="438"/>
        <w:gridCol w:w="690"/>
        <w:gridCol w:w="2400"/>
        <w:gridCol w:w="944"/>
        <w:gridCol w:w="946"/>
        <w:gridCol w:w="946"/>
        <w:gridCol w:w="947"/>
        <w:gridCol w:w="947"/>
        <w:gridCol w:w="1086"/>
      </w:tblGrid>
      <w:tr w:rsidR="00737E9C" w:rsidRPr="00737E9C" w14:paraId="4548B49D" w14:textId="77777777" w:rsidTr="008A0D40">
        <w:trPr>
          <w:trHeight w:val="379"/>
          <w:jc w:val="center"/>
        </w:trPr>
        <w:tc>
          <w:tcPr>
            <w:tcW w:w="234" w:type="pct"/>
            <w:vMerge w:val="restart"/>
            <w:vAlign w:val="center"/>
            <w:hideMark/>
          </w:tcPr>
          <w:p w14:paraId="5D1C984A" w14:textId="77777777" w:rsidR="00737E9C" w:rsidRPr="00737E9C" w:rsidRDefault="00737E9C" w:rsidP="00737E9C">
            <w:pPr>
              <w:jc w:val="center"/>
              <w:rPr>
                <w:rFonts w:eastAsia="Calibri"/>
                <w:b/>
                <w:bCs/>
                <w:sz w:val="22"/>
                <w:szCs w:val="22"/>
                <w:lang w:eastAsia="en-US"/>
              </w:rPr>
            </w:pPr>
            <w:r w:rsidRPr="00737E9C">
              <w:rPr>
                <w:rFonts w:eastAsia="Calibri"/>
                <w:b/>
                <w:bCs/>
                <w:sz w:val="22"/>
                <w:szCs w:val="22"/>
                <w:lang w:eastAsia="en-US"/>
              </w:rPr>
              <w:t>№</w:t>
            </w:r>
          </w:p>
        </w:tc>
        <w:tc>
          <w:tcPr>
            <w:tcW w:w="370" w:type="pct"/>
            <w:vMerge w:val="restart"/>
            <w:vAlign w:val="center"/>
            <w:hideMark/>
          </w:tcPr>
          <w:p w14:paraId="2D0B2FC4" w14:textId="77777777" w:rsidR="00737E9C" w:rsidRPr="00737E9C" w:rsidRDefault="00737E9C" w:rsidP="00737E9C">
            <w:pPr>
              <w:jc w:val="center"/>
              <w:rPr>
                <w:rFonts w:eastAsia="Calibri"/>
                <w:b/>
                <w:bCs/>
                <w:sz w:val="22"/>
                <w:szCs w:val="22"/>
                <w:lang w:eastAsia="en-US"/>
              </w:rPr>
            </w:pPr>
            <w:r w:rsidRPr="00737E9C">
              <w:rPr>
                <w:rFonts w:eastAsia="Calibri"/>
                <w:b/>
                <w:bCs/>
                <w:sz w:val="22"/>
                <w:szCs w:val="22"/>
                <w:lang w:eastAsia="en-US"/>
              </w:rPr>
              <w:t>Индекс</w:t>
            </w:r>
          </w:p>
        </w:tc>
        <w:tc>
          <w:tcPr>
            <w:tcW w:w="1284" w:type="pct"/>
            <w:vMerge w:val="restart"/>
            <w:vAlign w:val="center"/>
            <w:hideMark/>
          </w:tcPr>
          <w:p w14:paraId="213446B9" w14:textId="77777777" w:rsidR="00737E9C" w:rsidRPr="00737E9C" w:rsidRDefault="00737E9C" w:rsidP="00737E9C">
            <w:pPr>
              <w:jc w:val="center"/>
              <w:rPr>
                <w:rFonts w:eastAsia="Calibri"/>
                <w:b/>
                <w:bCs/>
                <w:sz w:val="22"/>
                <w:szCs w:val="22"/>
                <w:lang w:eastAsia="en-US"/>
              </w:rPr>
            </w:pPr>
            <w:r w:rsidRPr="00737E9C">
              <w:rPr>
                <w:rFonts w:eastAsia="Calibri"/>
                <w:b/>
                <w:bCs/>
                <w:sz w:val="22"/>
                <w:szCs w:val="22"/>
                <w:lang w:eastAsia="en-US"/>
              </w:rPr>
              <w:t xml:space="preserve">Наименование </w:t>
            </w:r>
          </w:p>
          <w:p w14:paraId="6D89FCD9" w14:textId="77777777" w:rsidR="008A0D40" w:rsidRDefault="00737E9C" w:rsidP="00737E9C">
            <w:pPr>
              <w:jc w:val="center"/>
              <w:rPr>
                <w:rFonts w:eastAsia="Calibri"/>
                <w:b/>
                <w:bCs/>
                <w:sz w:val="22"/>
                <w:szCs w:val="22"/>
                <w:lang w:eastAsia="en-US"/>
              </w:rPr>
            </w:pPr>
            <w:r w:rsidRPr="00737E9C">
              <w:rPr>
                <w:rFonts w:eastAsia="Calibri"/>
                <w:b/>
                <w:bCs/>
                <w:sz w:val="22"/>
                <w:szCs w:val="22"/>
                <w:lang w:eastAsia="en-US"/>
              </w:rPr>
              <w:t>затрат рабочего</w:t>
            </w:r>
          </w:p>
          <w:p w14:paraId="61B60246" w14:textId="77777777" w:rsidR="00737E9C" w:rsidRPr="00737E9C" w:rsidRDefault="00737E9C" w:rsidP="00737E9C">
            <w:pPr>
              <w:jc w:val="center"/>
              <w:rPr>
                <w:rFonts w:eastAsia="Calibri"/>
                <w:b/>
                <w:bCs/>
                <w:sz w:val="22"/>
                <w:szCs w:val="22"/>
                <w:lang w:eastAsia="en-US"/>
              </w:rPr>
            </w:pPr>
            <w:r w:rsidRPr="00737E9C">
              <w:rPr>
                <w:rFonts w:eastAsia="Calibri"/>
                <w:b/>
                <w:bCs/>
                <w:sz w:val="22"/>
                <w:szCs w:val="22"/>
                <w:lang w:eastAsia="en-US"/>
              </w:rPr>
              <w:t xml:space="preserve"> времени</w:t>
            </w:r>
          </w:p>
        </w:tc>
        <w:tc>
          <w:tcPr>
            <w:tcW w:w="2531" w:type="pct"/>
            <w:gridSpan w:val="5"/>
            <w:vAlign w:val="center"/>
            <w:hideMark/>
          </w:tcPr>
          <w:p w14:paraId="1E821192" w14:textId="77777777" w:rsidR="00737E9C" w:rsidRPr="00737E9C" w:rsidRDefault="00737E9C" w:rsidP="00737E9C">
            <w:pPr>
              <w:jc w:val="center"/>
              <w:rPr>
                <w:rFonts w:eastAsia="Calibri"/>
                <w:b/>
                <w:bCs/>
                <w:sz w:val="22"/>
                <w:szCs w:val="22"/>
                <w:lang w:eastAsia="en-US"/>
              </w:rPr>
            </w:pPr>
            <w:r w:rsidRPr="00737E9C">
              <w:rPr>
                <w:rFonts w:eastAsia="Calibri"/>
                <w:b/>
                <w:bCs/>
                <w:sz w:val="22"/>
                <w:szCs w:val="22"/>
                <w:lang w:eastAsia="en-US"/>
              </w:rPr>
              <w:t>№ наблюдательного листа</w:t>
            </w:r>
          </w:p>
        </w:tc>
        <w:tc>
          <w:tcPr>
            <w:tcW w:w="581" w:type="pct"/>
            <w:vMerge w:val="restart"/>
            <w:vAlign w:val="center"/>
            <w:hideMark/>
          </w:tcPr>
          <w:p w14:paraId="7EE8D538" w14:textId="77777777" w:rsidR="00737E9C" w:rsidRPr="00737E9C" w:rsidRDefault="00737E9C" w:rsidP="00737E9C">
            <w:pPr>
              <w:jc w:val="center"/>
              <w:rPr>
                <w:rFonts w:eastAsia="Calibri"/>
                <w:b/>
                <w:bCs/>
                <w:sz w:val="22"/>
                <w:szCs w:val="22"/>
                <w:lang w:eastAsia="en-US"/>
              </w:rPr>
            </w:pPr>
            <w:r w:rsidRPr="00737E9C">
              <w:rPr>
                <w:rFonts w:eastAsia="Calibri"/>
                <w:b/>
                <w:bCs/>
                <w:sz w:val="22"/>
                <w:szCs w:val="22"/>
                <w:lang w:eastAsia="en-US"/>
              </w:rPr>
              <w:t>Среднее значение</w:t>
            </w:r>
          </w:p>
        </w:tc>
      </w:tr>
      <w:tr w:rsidR="00737E9C" w:rsidRPr="00737E9C" w14:paraId="5373F428" w14:textId="77777777" w:rsidTr="008A0D40">
        <w:trPr>
          <w:trHeight w:val="516"/>
          <w:jc w:val="center"/>
        </w:trPr>
        <w:tc>
          <w:tcPr>
            <w:tcW w:w="234" w:type="pct"/>
            <w:vMerge/>
            <w:vAlign w:val="center"/>
            <w:hideMark/>
          </w:tcPr>
          <w:p w14:paraId="1145BAD6" w14:textId="77777777" w:rsidR="00737E9C" w:rsidRPr="00737E9C" w:rsidRDefault="00737E9C" w:rsidP="00737E9C">
            <w:pPr>
              <w:jc w:val="center"/>
              <w:rPr>
                <w:rFonts w:eastAsia="Calibri"/>
                <w:b/>
                <w:bCs/>
                <w:sz w:val="22"/>
                <w:szCs w:val="22"/>
                <w:lang w:eastAsia="en-US"/>
              </w:rPr>
            </w:pPr>
          </w:p>
        </w:tc>
        <w:tc>
          <w:tcPr>
            <w:tcW w:w="370" w:type="pct"/>
            <w:vMerge/>
            <w:vAlign w:val="center"/>
            <w:hideMark/>
          </w:tcPr>
          <w:p w14:paraId="3B1D6861" w14:textId="77777777" w:rsidR="00737E9C" w:rsidRPr="00737E9C" w:rsidRDefault="00737E9C" w:rsidP="00737E9C">
            <w:pPr>
              <w:jc w:val="center"/>
              <w:rPr>
                <w:rFonts w:eastAsia="Calibri"/>
                <w:b/>
                <w:bCs/>
                <w:sz w:val="22"/>
                <w:szCs w:val="22"/>
                <w:lang w:eastAsia="en-US"/>
              </w:rPr>
            </w:pPr>
          </w:p>
        </w:tc>
        <w:tc>
          <w:tcPr>
            <w:tcW w:w="1284" w:type="pct"/>
            <w:vMerge/>
            <w:vAlign w:val="center"/>
            <w:hideMark/>
          </w:tcPr>
          <w:p w14:paraId="723A1366" w14:textId="77777777" w:rsidR="00737E9C" w:rsidRPr="00737E9C" w:rsidRDefault="00737E9C" w:rsidP="00737E9C">
            <w:pPr>
              <w:jc w:val="center"/>
              <w:rPr>
                <w:rFonts w:eastAsia="Calibri"/>
                <w:b/>
                <w:bCs/>
                <w:sz w:val="22"/>
                <w:szCs w:val="22"/>
                <w:lang w:eastAsia="en-US"/>
              </w:rPr>
            </w:pPr>
          </w:p>
        </w:tc>
        <w:tc>
          <w:tcPr>
            <w:tcW w:w="505" w:type="pct"/>
            <w:vAlign w:val="center"/>
            <w:hideMark/>
          </w:tcPr>
          <w:p w14:paraId="390718CE" w14:textId="77777777" w:rsidR="00737E9C" w:rsidRPr="00737E9C" w:rsidRDefault="00737E9C" w:rsidP="00737E9C">
            <w:pPr>
              <w:jc w:val="center"/>
              <w:rPr>
                <w:rFonts w:eastAsia="Calibri"/>
                <w:b/>
                <w:bCs/>
                <w:sz w:val="22"/>
                <w:szCs w:val="22"/>
                <w:lang w:eastAsia="en-US"/>
              </w:rPr>
            </w:pPr>
            <w:r w:rsidRPr="00737E9C">
              <w:rPr>
                <w:rFonts w:eastAsia="Calibri"/>
                <w:b/>
                <w:bCs/>
                <w:sz w:val="22"/>
                <w:szCs w:val="22"/>
                <w:lang w:eastAsia="en-US"/>
              </w:rPr>
              <w:t>№1</w:t>
            </w:r>
          </w:p>
        </w:tc>
        <w:tc>
          <w:tcPr>
            <w:tcW w:w="506" w:type="pct"/>
            <w:vAlign w:val="center"/>
            <w:hideMark/>
          </w:tcPr>
          <w:p w14:paraId="604F6E47" w14:textId="77777777" w:rsidR="00737E9C" w:rsidRPr="00737E9C" w:rsidRDefault="00737E9C" w:rsidP="00737E9C">
            <w:pPr>
              <w:jc w:val="center"/>
              <w:rPr>
                <w:rFonts w:eastAsia="Calibri"/>
                <w:b/>
                <w:bCs/>
                <w:sz w:val="22"/>
                <w:szCs w:val="22"/>
                <w:lang w:eastAsia="en-US"/>
              </w:rPr>
            </w:pPr>
            <w:r w:rsidRPr="00737E9C">
              <w:rPr>
                <w:rFonts w:eastAsia="Calibri"/>
                <w:b/>
                <w:bCs/>
                <w:sz w:val="22"/>
                <w:szCs w:val="22"/>
                <w:lang w:eastAsia="en-US"/>
              </w:rPr>
              <w:t>№2</w:t>
            </w:r>
          </w:p>
        </w:tc>
        <w:tc>
          <w:tcPr>
            <w:tcW w:w="506" w:type="pct"/>
            <w:vAlign w:val="center"/>
            <w:hideMark/>
          </w:tcPr>
          <w:p w14:paraId="624672A8" w14:textId="77777777" w:rsidR="00737E9C" w:rsidRPr="00737E9C" w:rsidRDefault="00737E9C" w:rsidP="00737E9C">
            <w:pPr>
              <w:jc w:val="center"/>
              <w:rPr>
                <w:rFonts w:eastAsia="Calibri"/>
                <w:b/>
                <w:bCs/>
                <w:sz w:val="22"/>
                <w:szCs w:val="22"/>
                <w:lang w:eastAsia="en-US"/>
              </w:rPr>
            </w:pPr>
            <w:r w:rsidRPr="00737E9C">
              <w:rPr>
                <w:rFonts w:eastAsia="Calibri"/>
                <w:b/>
                <w:bCs/>
                <w:sz w:val="22"/>
                <w:szCs w:val="22"/>
                <w:lang w:eastAsia="en-US"/>
              </w:rPr>
              <w:t>№3</w:t>
            </w:r>
          </w:p>
        </w:tc>
        <w:tc>
          <w:tcPr>
            <w:tcW w:w="507" w:type="pct"/>
            <w:vAlign w:val="center"/>
          </w:tcPr>
          <w:p w14:paraId="43A98134" w14:textId="77777777" w:rsidR="00737E9C" w:rsidRPr="00737E9C" w:rsidRDefault="00737E9C" w:rsidP="00737E9C">
            <w:pPr>
              <w:jc w:val="center"/>
              <w:rPr>
                <w:rFonts w:eastAsia="Calibri"/>
                <w:b/>
                <w:bCs/>
                <w:sz w:val="22"/>
                <w:szCs w:val="22"/>
                <w:lang w:eastAsia="en-US"/>
              </w:rPr>
            </w:pPr>
            <w:r w:rsidRPr="00737E9C">
              <w:rPr>
                <w:rFonts w:eastAsia="Calibri"/>
                <w:b/>
                <w:bCs/>
                <w:sz w:val="22"/>
                <w:szCs w:val="22"/>
                <w:lang w:eastAsia="en-US"/>
              </w:rPr>
              <w:t>№4</w:t>
            </w:r>
          </w:p>
        </w:tc>
        <w:tc>
          <w:tcPr>
            <w:tcW w:w="507" w:type="pct"/>
            <w:vAlign w:val="center"/>
          </w:tcPr>
          <w:p w14:paraId="58CE907D" w14:textId="77777777" w:rsidR="00737E9C" w:rsidRPr="00737E9C" w:rsidRDefault="00737E9C" w:rsidP="00737E9C">
            <w:pPr>
              <w:jc w:val="center"/>
              <w:rPr>
                <w:rFonts w:eastAsia="Calibri"/>
                <w:b/>
                <w:bCs/>
                <w:sz w:val="22"/>
                <w:szCs w:val="22"/>
                <w:lang w:eastAsia="en-US"/>
              </w:rPr>
            </w:pPr>
            <w:r w:rsidRPr="00737E9C">
              <w:rPr>
                <w:rFonts w:eastAsia="Calibri"/>
                <w:b/>
                <w:bCs/>
                <w:sz w:val="22"/>
                <w:szCs w:val="22"/>
                <w:lang w:eastAsia="en-US"/>
              </w:rPr>
              <w:t>№5</w:t>
            </w:r>
          </w:p>
        </w:tc>
        <w:tc>
          <w:tcPr>
            <w:tcW w:w="581" w:type="pct"/>
            <w:vMerge/>
            <w:vAlign w:val="center"/>
            <w:hideMark/>
          </w:tcPr>
          <w:p w14:paraId="0789FB22" w14:textId="77777777" w:rsidR="00737E9C" w:rsidRPr="00737E9C" w:rsidRDefault="00737E9C" w:rsidP="00737E9C">
            <w:pPr>
              <w:jc w:val="center"/>
              <w:rPr>
                <w:rFonts w:eastAsia="Calibri"/>
                <w:b/>
                <w:bCs/>
                <w:sz w:val="22"/>
                <w:szCs w:val="22"/>
                <w:lang w:eastAsia="en-US"/>
              </w:rPr>
            </w:pPr>
          </w:p>
        </w:tc>
      </w:tr>
      <w:tr w:rsidR="00737E9C" w:rsidRPr="00737E9C" w14:paraId="73F9F07D" w14:textId="77777777" w:rsidTr="008A0D40">
        <w:trPr>
          <w:trHeight w:val="223"/>
          <w:jc w:val="center"/>
        </w:trPr>
        <w:tc>
          <w:tcPr>
            <w:tcW w:w="234" w:type="pct"/>
            <w:noWrap/>
            <w:vAlign w:val="center"/>
            <w:hideMark/>
          </w:tcPr>
          <w:p w14:paraId="226A9433" w14:textId="77777777" w:rsidR="00737E9C" w:rsidRPr="00737E9C" w:rsidRDefault="00737E9C" w:rsidP="00737E9C">
            <w:pPr>
              <w:jc w:val="center"/>
              <w:rPr>
                <w:rFonts w:eastAsia="Calibri"/>
                <w:sz w:val="22"/>
                <w:szCs w:val="22"/>
                <w:lang w:eastAsia="en-US"/>
              </w:rPr>
            </w:pPr>
            <w:r w:rsidRPr="00737E9C">
              <w:rPr>
                <w:rFonts w:eastAsia="Calibri"/>
                <w:sz w:val="22"/>
                <w:szCs w:val="22"/>
                <w:lang w:eastAsia="en-US"/>
              </w:rPr>
              <w:t>1</w:t>
            </w:r>
          </w:p>
        </w:tc>
        <w:tc>
          <w:tcPr>
            <w:tcW w:w="370" w:type="pct"/>
            <w:noWrap/>
            <w:vAlign w:val="center"/>
            <w:hideMark/>
          </w:tcPr>
          <w:p w14:paraId="6DC4310E" w14:textId="77777777" w:rsidR="00737E9C" w:rsidRPr="00737E9C" w:rsidRDefault="00737E9C" w:rsidP="00737E9C">
            <w:pPr>
              <w:jc w:val="center"/>
              <w:rPr>
                <w:rFonts w:eastAsia="Calibri"/>
                <w:sz w:val="22"/>
                <w:szCs w:val="22"/>
                <w:lang w:eastAsia="en-US"/>
              </w:rPr>
            </w:pPr>
            <w:r w:rsidRPr="00737E9C">
              <w:rPr>
                <w:rFonts w:eastAsia="Calibri"/>
                <w:sz w:val="22"/>
                <w:szCs w:val="22"/>
                <w:lang w:eastAsia="en-US"/>
              </w:rPr>
              <w:t>2</w:t>
            </w:r>
          </w:p>
        </w:tc>
        <w:tc>
          <w:tcPr>
            <w:tcW w:w="1284" w:type="pct"/>
            <w:noWrap/>
            <w:vAlign w:val="center"/>
            <w:hideMark/>
          </w:tcPr>
          <w:p w14:paraId="1A9ADFB2" w14:textId="77777777" w:rsidR="00737E9C" w:rsidRPr="00737E9C" w:rsidRDefault="00737E9C" w:rsidP="00737E9C">
            <w:pPr>
              <w:jc w:val="center"/>
              <w:rPr>
                <w:rFonts w:eastAsia="Calibri"/>
                <w:sz w:val="22"/>
                <w:szCs w:val="22"/>
                <w:lang w:eastAsia="en-US"/>
              </w:rPr>
            </w:pPr>
            <w:r w:rsidRPr="00737E9C">
              <w:rPr>
                <w:rFonts w:eastAsia="Calibri"/>
                <w:sz w:val="22"/>
                <w:szCs w:val="22"/>
                <w:lang w:eastAsia="en-US"/>
              </w:rPr>
              <w:t>3</w:t>
            </w:r>
          </w:p>
        </w:tc>
        <w:tc>
          <w:tcPr>
            <w:tcW w:w="505" w:type="pct"/>
            <w:noWrap/>
            <w:vAlign w:val="center"/>
            <w:hideMark/>
          </w:tcPr>
          <w:p w14:paraId="42848203" w14:textId="77777777" w:rsidR="00737E9C" w:rsidRPr="00737E9C" w:rsidRDefault="00737E9C" w:rsidP="00737E9C">
            <w:pPr>
              <w:jc w:val="center"/>
              <w:rPr>
                <w:rFonts w:eastAsia="Calibri"/>
                <w:sz w:val="22"/>
                <w:szCs w:val="22"/>
                <w:lang w:eastAsia="en-US"/>
              </w:rPr>
            </w:pPr>
            <w:r w:rsidRPr="00737E9C">
              <w:rPr>
                <w:rFonts w:eastAsia="Calibri"/>
                <w:sz w:val="22"/>
                <w:szCs w:val="22"/>
                <w:lang w:eastAsia="en-US"/>
              </w:rPr>
              <w:t>4</w:t>
            </w:r>
          </w:p>
        </w:tc>
        <w:tc>
          <w:tcPr>
            <w:tcW w:w="506" w:type="pct"/>
            <w:noWrap/>
            <w:vAlign w:val="center"/>
            <w:hideMark/>
          </w:tcPr>
          <w:p w14:paraId="707C7877" w14:textId="77777777" w:rsidR="00737E9C" w:rsidRPr="00737E9C" w:rsidRDefault="00737E9C" w:rsidP="00737E9C">
            <w:pPr>
              <w:jc w:val="center"/>
              <w:rPr>
                <w:rFonts w:eastAsia="Calibri"/>
                <w:sz w:val="22"/>
                <w:szCs w:val="22"/>
                <w:lang w:eastAsia="en-US"/>
              </w:rPr>
            </w:pPr>
            <w:r w:rsidRPr="00737E9C">
              <w:rPr>
                <w:rFonts w:eastAsia="Calibri"/>
                <w:sz w:val="22"/>
                <w:szCs w:val="22"/>
                <w:lang w:eastAsia="en-US"/>
              </w:rPr>
              <w:t>5</w:t>
            </w:r>
          </w:p>
        </w:tc>
        <w:tc>
          <w:tcPr>
            <w:tcW w:w="506" w:type="pct"/>
            <w:noWrap/>
            <w:vAlign w:val="center"/>
            <w:hideMark/>
          </w:tcPr>
          <w:p w14:paraId="72266317" w14:textId="77777777" w:rsidR="00737E9C" w:rsidRPr="00737E9C" w:rsidRDefault="00737E9C" w:rsidP="00737E9C">
            <w:pPr>
              <w:jc w:val="center"/>
              <w:rPr>
                <w:rFonts w:eastAsia="Calibri"/>
                <w:sz w:val="22"/>
                <w:szCs w:val="22"/>
                <w:lang w:eastAsia="en-US"/>
              </w:rPr>
            </w:pPr>
            <w:r w:rsidRPr="00737E9C">
              <w:rPr>
                <w:rFonts w:eastAsia="Calibri"/>
                <w:sz w:val="22"/>
                <w:szCs w:val="22"/>
                <w:lang w:eastAsia="en-US"/>
              </w:rPr>
              <w:t>6</w:t>
            </w:r>
          </w:p>
        </w:tc>
        <w:tc>
          <w:tcPr>
            <w:tcW w:w="507" w:type="pct"/>
            <w:vAlign w:val="center"/>
          </w:tcPr>
          <w:p w14:paraId="45B45EEB" w14:textId="77777777" w:rsidR="00737E9C" w:rsidRPr="00737E9C" w:rsidRDefault="00737E9C" w:rsidP="00737E9C">
            <w:pPr>
              <w:jc w:val="center"/>
              <w:rPr>
                <w:rFonts w:eastAsia="Calibri"/>
                <w:sz w:val="22"/>
                <w:szCs w:val="22"/>
                <w:lang w:eastAsia="en-US"/>
              </w:rPr>
            </w:pPr>
            <w:r w:rsidRPr="00737E9C">
              <w:rPr>
                <w:rFonts w:eastAsia="Calibri"/>
                <w:sz w:val="22"/>
                <w:szCs w:val="22"/>
                <w:lang w:eastAsia="en-US"/>
              </w:rPr>
              <w:t>7</w:t>
            </w:r>
          </w:p>
        </w:tc>
        <w:tc>
          <w:tcPr>
            <w:tcW w:w="507" w:type="pct"/>
            <w:vAlign w:val="center"/>
          </w:tcPr>
          <w:p w14:paraId="33AA3710" w14:textId="77777777" w:rsidR="00737E9C" w:rsidRPr="00737E9C" w:rsidRDefault="00737E9C" w:rsidP="00737E9C">
            <w:pPr>
              <w:jc w:val="center"/>
              <w:rPr>
                <w:rFonts w:eastAsia="Calibri"/>
                <w:sz w:val="22"/>
                <w:szCs w:val="22"/>
                <w:lang w:eastAsia="en-US"/>
              </w:rPr>
            </w:pPr>
            <w:r w:rsidRPr="00737E9C">
              <w:rPr>
                <w:rFonts w:eastAsia="Calibri"/>
                <w:sz w:val="22"/>
                <w:szCs w:val="22"/>
                <w:lang w:eastAsia="en-US"/>
              </w:rPr>
              <w:t>8</w:t>
            </w:r>
          </w:p>
        </w:tc>
        <w:tc>
          <w:tcPr>
            <w:tcW w:w="581" w:type="pct"/>
            <w:noWrap/>
            <w:vAlign w:val="center"/>
            <w:hideMark/>
          </w:tcPr>
          <w:p w14:paraId="240F248D" w14:textId="77777777" w:rsidR="00737E9C" w:rsidRPr="00737E9C" w:rsidRDefault="00737E9C" w:rsidP="00737E9C">
            <w:pPr>
              <w:jc w:val="center"/>
              <w:rPr>
                <w:rFonts w:eastAsia="Calibri"/>
                <w:sz w:val="22"/>
                <w:szCs w:val="22"/>
                <w:lang w:eastAsia="en-US"/>
              </w:rPr>
            </w:pPr>
            <w:r w:rsidRPr="00737E9C">
              <w:rPr>
                <w:rFonts w:eastAsia="Calibri"/>
                <w:sz w:val="22"/>
                <w:szCs w:val="22"/>
                <w:lang w:eastAsia="en-US"/>
              </w:rPr>
              <w:t>9</w:t>
            </w:r>
          </w:p>
        </w:tc>
      </w:tr>
      <w:tr w:rsidR="00737E9C" w:rsidRPr="00737E9C" w14:paraId="62E3997D" w14:textId="77777777" w:rsidTr="008A0D40">
        <w:trPr>
          <w:trHeight w:val="630"/>
          <w:jc w:val="center"/>
        </w:trPr>
        <w:tc>
          <w:tcPr>
            <w:tcW w:w="234" w:type="pct"/>
            <w:noWrap/>
            <w:vAlign w:val="center"/>
            <w:hideMark/>
          </w:tcPr>
          <w:p w14:paraId="568BDF40" w14:textId="77777777" w:rsidR="00737E9C" w:rsidRPr="00737E9C" w:rsidRDefault="00737E9C" w:rsidP="00737E9C">
            <w:pPr>
              <w:jc w:val="center"/>
              <w:rPr>
                <w:rFonts w:eastAsia="Calibri"/>
                <w:sz w:val="22"/>
                <w:szCs w:val="22"/>
                <w:lang w:eastAsia="en-US"/>
              </w:rPr>
            </w:pPr>
            <w:r w:rsidRPr="00737E9C">
              <w:rPr>
                <w:rFonts w:eastAsia="Calibri"/>
                <w:sz w:val="22"/>
                <w:szCs w:val="22"/>
                <w:lang w:eastAsia="en-US"/>
              </w:rPr>
              <w:t>1</w:t>
            </w:r>
          </w:p>
        </w:tc>
        <w:tc>
          <w:tcPr>
            <w:tcW w:w="370" w:type="pct"/>
            <w:vAlign w:val="center"/>
            <w:hideMark/>
          </w:tcPr>
          <w:p w14:paraId="4F006D32" w14:textId="77777777" w:rsidR="00737E9C" w:rsidRPr="00737E9C" w:rsidRDefault="00737E9C" w:rsidP="00737E9C">
            <w:pPr>
              <w:jc w:val="center"/>
              <w:rPr>
                <w:rFonts w:eastAsia="Calibri"/>
                <w:sz w:val="22"/>
                <w:szCs w:val="22"/>
                <w:lang w:eastAsia="en-US"/>
              </w:rPr>
            </w:pPr>
            <w:r w:rsidRPr="00737E9C">
              <w:rPr>
                <w:rFonts w:eastAsia="Calibri"/>
                <w:sz w:val="22"/>
                <w:szCs w:val="22"/>
                <w:lang w:eastAsia="en-US"/>
              </w:rPr>
              <w:t>ПЗ</w:t>
            </w:r>
          </w:p>
        </w:tc>
        <w:tc>
          <w:tcPr>
            <w:tcW w:w="1284" w:type="pct"/>
            <w:vAlign w:val="center"/>
            <w:hideMark/>
          </w:tcPr>
          <w:p w14:paraId="5E69F3EC" w14:textId="77777777" w:rsidR="00737E9C" w:rsidRPr="00737E9C" w:rsidRDefault="00737E9C" w:rsidP="00737E9C">
            <w:pPr>
              <w:jc w:val="both"/>
              <w:rPr>
                <w:rFonts w:eastAsia="Calibri"/>
                <w:sz w:val="22"/>
                <w:szCs w:val="22"/>
                <w:lang w:eastAsia="en-US"/>
              </w:rPr>
            </w:pPr>
            <w:r w:rsidRPr="00737E9C">
              <w:rPr>
                <w:rFonts w:eastAsia="Calibri"/>
                <w:sz w:val="22"/>
                <w:szCs w:val="22"/>
                <w:lang w:eastAsia="en-US"/>
              </w:rPr>
              <w:t>Подготовительно-заключительное время</w:t>
            </w:r>
          </w:p>
        </w:tc>
        <w:tc>
          <w:tcPr>
            <w:tcW w:w="505" w:type="pct"/>
            <w:noWrap/>
            <w:vAlign w:val="center"/>
          </w:tcPr>
          <w:p w14:paraId="21BF9FFE" w14:textId="77777777" w:rsidR="00737E9C" w:rsidRPr="00737E9C" w:rsidRDefault="00737E9C" w:rsidP="00737E9C">
            <w:pPr>
              <w:jc w:val="center"/>
              <w:rPr>
                <w:rFonts w:eastAsia="Calibri"/>
                <w:sz w:val="22"/>
                <w:szCs w:val="22"/>
                <w:lang w:eastAsia="en-US"/>
              </w:rPr>
            </w:pPr>
            <w:r w:rsidRPr="00737E9C">
              <w:rPr>
                <w:rFonts w:eastAsia="Calibri"/>
                <w:sz w:val="22"/>
                <w:szCs w:val="22"/>
                <w:lang w:eastAsia="en-US"/>
              </w:rPr>
              <w:t>0:10:00</w:t>
            </w:r>
          </w:p>
        </w:tc>
        <w:tc>
          <w:tcPr>
            <w:tcW w:w="506" w:type="pct"/>
            <w:noWrap/>
            <w:vAlign w:val="center"/>
          </w:tcPr>
          <w:p w14:paraId="4F69A565" w14:textId="77777777" w:rsidR="00737E9C" w:rsidRPr="00737E9C" w:rsidRDefault="00737E9C" w:rsidP="00737E9C">
            <w:pPr>
              <w:jc w:val="center"/>
              <w:rPr>
                <w:rFonts w:eastAsia="Calibri"/>
                <w:sz w:val="22"/>
                <w:szCs w:val="22"/>
                <w:lang w:eastAsia="en-US"/>
              </w:rPr>
            </w:pPr>
            <w:r w:rsidRPr="00737E9C">
              <w:rPr>
                <w:rFonts w:eastAsia="Calibri"/>
                <w:sz w:val="22"/>
                <w:szCs w:val="22"/>
                <w:lang w:eastAsia="en-US"/>
              </w:rPr>
              <w:t>0:10:00</w:t>
            </w:r>
          </w:p>
        </w:tc>
        <w:tc>
          <w:tcPr>
            <w:tcW w:w="506" w:type="pct"/>
            <w:noWrap/>
            <w:vAlign w:val="center"/>
          </w:tcPr>
          <w:p w14:paraId="22FAF088" w14:textId="77777777" w:rsidR="00737E9C" w:rsidRPr="00737E9C" w:rsidRDefault="00737E9C" w:rsidP="00737E9C">
            <w:pPr>
              <w:jc w:val="center"/>
              <w:rPr>
                <w:rFonts w:eastAsia="Calibri"/>
                <w:sz w:val="22"/>
                <w:szCs w:val="22"/>
                <w:lang w:eastAsia="en-US"/>
              </w:rPr>
            </w:pPr>
            <w:r w:rsidRPr="00737E9C">
              <w:rPr>
                <w:rFonts w:eastAsia="Calibri"/>
                <w:sz w:val="22"/>
                <w:szCs w:val="22"/>
                <w:lang w:eastAsia="en-US"/>
              </w:rPr>
              <w:t>0:10:00</w:t>
            </w:r>
          </w:p>
        </w:tc>
        <w:tc>
          <w:tcPr>
            <w:tcW w:w="507" w:type="pct"/>
            <w:vAlign w:val="center"/>
          </w:tcPr>
          <w:p w14:paraId="0FEA46E9" w14:textId="77777777" w:rsidR="00737E9C" w:rsidRPr="00737E9C" w:rsidRDefault="00737E9C" w:rsidP="00737E9C">
            <w:pPr>
              <w:jc w:val="center"/>
              <w:rPr>
                <w:rFonts w:eastAsia="Calibri"/>
                <w:sz w:val="22"/>
                <w:szCs w:val="22"/>
                <w:lang w:eastAsia="en-US"/>
              </w:rPr>
            </w:pPr>
            <w:r w:rsidRPr="00737E9C">
              <w:rPr>
                <w:rFonts w:eastAsia="Calibri"/>
                <w:sz w:val="22"/>
                <w:szCs w:val="22"/>
                <w:lang w:eastAsia="en-US"/>
              </w:rPr>
              <w:t>0:10:00</w:t>
            </w:r>
          </w:p>
        </w:tc>
        <w:tc>
          <w:tcPr>
            <w:tcW w:w="507" w:type="pct"/>
            <w:vAlign w:val="center"/>
          </w:tcPr>
          <w:p w14:paraId="29AF0049" w14:textId="77777777" w:rsidR="00737E9C" w:rsidRPr="00737E9C" w:rsidRDefault="00737E9C" w:rsidP="00737E9C">
            <w:pPr>
              <w:jc w:val="center"/>
              <w:rPr>
                <w:rFonts w:eastAsia="Calibri"/>
                <w:sz w:val="22"/>
                <w:szCs w:val="22"/>
                <w:lang w:eastAsia="en-US"/>
              </w:rPr>
            </w:pPr>
            <w:r w:rsidRPr="00737E9C">
              <w:rPr>
                <w:rFonts w:eastAsia="Calibri"/>
                <w:sz w:val="22"/>
                <w:szCs w:val="22"/>
                <w:lang w:eastAsia="en-US"/>
              </w:rPr>
              <w:t>0:10:00</w:t>
            </w:r>
          </w:p>
        </w:tc>
        <w:tc>
          <w:tcPr>
            <w:tcW w:w="581" w:type="pct"/>
            <w:noWrap/>
            <w:vAlign w:val="center"/>
          </w:tcPr>
          <w:p w14:paraId="39AAA75E" w14:textId="77777777" w:rsidR="00737E9C" w:rsidRPr="00737E9C" w:rsidRDefault="00737E9C" w:rsidP="00737E9C">
            <w:pPr>
              <w:jc w:val="center"/>
              <w:rPr>
                <w:rFonts w:eastAsia="Calibri"/>
                <w:sz w:val="22"/>
                <w:szCs w:val="22"/>
                <w:lang w:eastAsia="en-US"/>
              </w:rPr>
            </w:pPr>
            <w:r w:rsidRPr="00737E9C">
              <w:rPr>
                <w:rFonts w:eastAsia="Calibri"/>
                <w:sz w:val="22"/>
                <w:szCs w:val="22"/>
                <w:lang w:eastAsia="en-US"/>
              </w:rPr>
              <w:t>0:10:00</w:t>
            </w:r>
          </w:p>
        </w:tc>
      </w:tr>
      <w:tr w:rsidR="00DE4DF9" w:rsidRPr="00737E9C" w14:paraId="0D9F919E" w14:textId="77777777" w:rsidTr="008A0D40">
        <w:trPr>
          <w:trHeight w:val="345"/>
          <w:jc w:val="center"/>
        </w:trPr>
        <w:tc>
          <w:tcPr>
            <w:tcW w:w="234" w:type="pct"/>
            <w:noWrap/>
            <w:vAlign w:val="center"/>
            <w:hideMark/>
          </w:tcPr>
          <w:p w14:paraId="5084302B" w14:textId="77777777" w:rsidR="00DE4DF9" w:rsidRPr="00737E9C" w:rsidRDefault="00DE4DF9" w:rsidP="00DE4DF9">
            <w:pPr>
              <w:jc w:val="center"/>
              <w:rPr>
                <w:rFonts w:eastAsia="Calibri"/>
                <w:sz w:val="22"/>
                <w:szCs w:val="22"/>
                <w:lang w:eastAsia="en-US"/>
              </w:rPr>
            </w:pPr>
            <w:r w:rsidRPr="00737E9C">
              <w:rPr>
                <w:rFonts w:eastAsia="Calibri"/>
                <w:sz w:val="22"/>
                <w:szCs w:val="22"/>
                <w:lang w:eastAsia="en-US"/>
              </w:rPr>
              <w:t>2</w:t>
            </w:r>
          </w:p>
        </w:tc>
        <w:tc>
          <w:tcPr>
            <w:tcW w:w="370" w:type="pct"/>
            <w:vAlign w:val="center"/>
            <w:hideMark/>
          </w:tcPr>
          <w:p w14:paraId="7A38C0B4" w14:textId="77777777" w:rsidR="00DE4DF9" w:rsidRPr="00737E9C" w:rsidRDefault="00DE4DF9" w:rsidP="00DE4DF9">
            <w:pPr>
              <w:jc w:val="center"/>
              <w:rPr>
                <w:rFonts w:eastAsia="Calibri"/>
                <w:sz w:val="22"/>
                <w:szCs w:val="22"/>
                <w:lang w:eastAsia="en-US"/>
              </w:rPr>
            </w:pPr>
            <w:r w:rsidRPr="00737E9C">
              <w:rPr>
                <w:rFonts w:eastAsia="Calibri"/>
                <w:sz w:val="22"/>
                <w:szCs w:val="22"/>
                <w:lang w:eastAsia="en-US"/>
              </w:rPr>
              <w:t>ОП</w:t>
            </w:r>
          </w:p>
        </w:tc>
        <w:tc>
          <w:tcPr>
            <w:tcW w:w="1284" w:type="pct"/>
            <w:vAlign w:val="center"/>
            <w:hideMark/>
          </w:tcPr>
          <w:p w14:paraId="6E45A67C" w14:textId="77777777" w:rsidR="00DE4DF9" w:rsidRPr="00737E9C" w:rsidRDefault="00DE4DF9" w:rsidP="00DE4DF9">
            <w:pPr>
              <w:jc w:val="both"/>
              <w:rPr>
                <w:rFonts w:eastAsia="Calibri"/>
                <w:sz w:val="22"/>
                <w:szCs w:val="22"/>
                <w:lang w:eastAsia="en-US"/>
              </w:rPr>
            </w:pPr>
            <w:r w:rsidRPr="00737E9C">
              <w:rPr>
                <w:rFonts w:eastAsia="Calibri"/>
                <w:sz w:val="22"/>
                <w:szCs w:val="22"/>
                <w:lang w:eastAsia="en-US"/>
              </w:rPr>
              <w:t>Основное время выполнения работ</w:t>
            </w:r>
          </w:p>
        </w:tc>
        <w:tc>
          <w:tcPr>
            <w:tcW w:w="505" w:type="pct"/>
            <w:noWrap/>
            <w:vAlign w:val="center"/>
          </w:tcPr>
          <w:p w14:paraId="0110CEDF" w14:textId="77777777" w:rsidR="00DE4DF9" w:rsidRPr="00737E9C" w:rsidRDefault="00DE4DF9" w:rsidP="00DE4DF9">
            <w:pPr>
              <w:jc w:val="center"/>
              <w:rPr>
                <w:rFonts w:eastAsia="Calibri"/>
                <w:sz w:val="22"/>
                <w:szCs w:val="22"/>
                <w:lang w:eastAsia="en-US"/>
              </w:rPr>
            </w:pPr>
            <w:r>
              <w:rPr>
                <w:rFonts w:eastAsia="Calibri"/>
                <w:sz w:val="22"/>
                <w:szCs w:val="22"/>
                <w:lang w:eastAsia="en-US"/>
              </w:rPr>
              <w:t>4:10</w:t>
            </w:r>
            <w:r w:rsidRPr="00737E9C">
              <w:rPr>
                <w:rFonts w:eastAsia="Calibri"/>
                <w:sz w:val="22"/>
                <w:szCs w:val="22"/>
                <w:lang w:eastAsia="en-US"/>
              </w:rPr>
              <w:t>:00</w:t>
            </w:r>
          </w:p>
        </w:tc>
        <w:tc>
          <w:tcPr>
            <w:tcW w:w="506" w:type="pct"/>
            <w:noWrap/>
            <w:vAlign w:val="center"/>
          </w:tcPr>
          <w:p w14:paraId="7CDD032C" w14:textId="77777777" w:rsidR="00DE4DF9" w:rsidRPr="00737E9C" w:rsidRDefault="00DE4DF9" w:rsidP="00DE4DF9">
            <w:pPr>
              <w:jc w:val="center"/>
              <w:rPr>
                <w:rFonts w:eastAsia="Calibri"/>
                <w:sz w:val="22"/>
                <w:szCs w:val="22"/>
                <w:lang w:eastAsia="en-US"/>
              </w:rPr>
            </w:pPr>
            <w:r>
              <w:rPr>
                <w:rFonts w:eastAsia="Calibri"/>
                <w:sz w:val="22"/>
                <w:szCs w:val="22"/>
                <w:lang w:eastAsia="en-US"/>
              </w:rPr>
              <w:t>4:10</w:t>
            </w:r>
            <w:r w:rsidRPr="00737E9C">
              <w:rPr>
                <w:rFonts w:eastAsia="Calibri"/>
                <w:sz w:val="22"/>
                <w:szCs w:val="22"/>
                <w:lang w:eastAsia="en-US"/>
              </w:rPr>
              <w:t>:00</w:t>
            </w:r>
          </w:p>
        </w:tc>
        <w:tc>
          <w:tcPr>
            <w:tcW w:w="506" w:type="pct"/>
            <w:noWrap/>
            <w:vAlign w:val="center"/>
          </w:tcPr>
          <w:p w14:paraId="45CF97BC" w14:textId="77777777" w:rsidR="00DE4DF9" w:rsidRPr="00737E9C" w:rsidRDefault="00DE4DF9" w:rsidP="00DE4DF9">
            <w:pPr>
              <w:jc w:val="center"/>
              <w:rPr>
                <w:rFonts w:eastAsia="Calibri"/>
                <w:sz w:val="22"/>
                <w:szCs w:val="22"/>
                <w:lang w:eastAsia="en-US"/>
              </w:rPr>
            </w:pPr>
            <w:r>
              <w:rPr>
                <w:rFonts w:eastAsia="Calibri"/>
                <w:sz w:val="22"/>
                <w:szCs w:val="22"/>
                <w:lang w:eastAsia="en-US"/>
              </w:rPr>
              <w:t>4:10</w:t>
            </w:r>
            <w:r w:rsidRPr="00737E9C">
              <w:rPr>
                <w:rFonts w:eastAsia="Calibri"/>
                <w:sz w:val="22"/>
                <w:szCs w:val="22"/>
                <w:lang w:eastAsia="en-US"/>
              </w:rPr>
              <w:t>:00</w:t>
            </w:r>
          </w:p>
        </w:tc>
        <w:tc>
          <w:tcPr>
            <w:tcW w:w="507" w:type="pct"/>
            <w:vAlign w:val="center"/>
          </w:tcPr>
          <w:p w14:paraId="47FCEA21" w14:textId="77777777" w:rsidR="00DE4DF9" w:rsidRPr="00737E9C" w:rsidRDefault="00DE4DF9" w:rsidP="00DE4DF9">
            <w:pPr>
              <w:jc w:val="center"/>
              <w:rPr>
                <w:rFonts w:eastAsia="Calibri"/>
                <w:sz w:val="22"/>
                <w:szCs w:val="22"/>
                <w:lang w:eastAsia="en-US"/>
              </w:rPr>
            </w:pPr>
            <w:r>
              <w:rPr>
                <w:rFonts w:eastAsia="Calibri"/>
                <w:sz w:val="22"/>
                <w:szCs w:val="22"/>
                <w:lang w:eastAsia="en-US"/>
              </w:rPr>
              <w:t>4:10</w:t>
            </w:r>
            <w:r w:rsidRPr="00737E9C">
              <w:rPr>
                <w:rFonts w:eastAsia="Calibri"/>
                <w:sz w:val="22"/>
                <w:szCs w:val="22"/>
                <w:lang w:eastAsia="en-US"/>
              </w:rPr>
              <w:t>:00</w:t>
            </w:r>
          </w:p>
        </w:tc>
        <w:tc>
          <w:tcPr>
            <w:tcW w:w="507" w:type="pct"/>
            <w:vAlign w:val="center"/>
          </w:tcPr>
          <w:p w14:paraId="4CAEBDDE" w14:textId="77777777" w:rsidR="00DE4DF9" w:rsidRPr="00737E9C" w:rsidRDefault="00DE4DF9" w:rsidP="00DE4DF9">
            <w:pPr>
              <w:jc w:val="center"/>
              <w:rPr>
                <w:rFonts w:eastAsia="Calibri"/>
                <w:sz w:val="22"/>
                <w:szCs w:val="22"/>
                <w:lang w:eastAsia="en-US"/>
              </w:rPr>
            </w:pPr>
            <w:r>
              <w:rPr>
                <w:rFonts w:eastAsia="Calibri"/>
                <w:sz w:val="22"/>
                <w:szCs w:val="22"/>
                <w:lang w:eastAsia="en-US"/>
              </w:rPr>
              <w:t>4:10</w:t>
            </w:r>
            <w:r w:rsidRPr="00737E9C">
              <w:rPr>
                <w:rFonts w:eastAsia="Calibri"/>
                <w:sz w:val="22"/>
                <w:szCs w:val="22"/>
                <w:lang w:eastAsia="en-US"/>
              </w:rPr>
              <w:t>:00</w:t>
            </w:r>
          </w:p>
        </w:tc>
        <w:tc>
          <w:tcPr>
            <w:tcW w:w="581" w:type="pct"/>
            <w:noWrap/>
            <w:vAlign w:val="center"/>
          </w:tcPr>
          <w:p w14:paraId="66B6CB3B" w14:textId="77777777" w:rsidR="00DE4DF9" w:rsidRPr="00737E9C" w:rsidRDefault="00DE4DF9" w:rsidP="00DE4DF9">
            <w:pPr>
              <w:jc w:val="center"/>
              <w:rPr>
                <w:rFonts w:eastAsia="Calibri"/>
                <w:sz w:val="22"/>
                <w:szCs w:val="22"/>
                <w:lang w:eastAsia="en-US"/>
              </w:rPr>
            </w:pPr>
            <w:r>
              <w:rPr>
                <w:rFonts w:eastAsia="Calibri"/>
                <w:sz w:val="22"/>
                <w:szCs w:val="22"/>
                <w:lang w:eastAsia="en-US"/>
              </w:rPr>
              <w:t>4:10</w:t>
            </w:r>
            <w:r w:rsidRPr="00737E9C">
              <w:rPr>
                <w:rFonts w:eastAsia="Calibri"/>
                <w:sz w:val="22"/>
                <w:szCs w:val="22"/>
                <w:lang w:eastAsia="en-US"/>
              </w:rPr>
              <w:t>:00</w:t>
            </w:r>
          </w:p>
        </w:tc>
      </w:tr>
      <w:tr w:rsidR="00737E9C" w:rsidRPr="00737E9C" w14:paraId="290AE16E" w14:textId="77777777" w:rsidTr="008A0D40">
        <w:trPr>
          <w:trHeight w:val="630"/>
          <w:jc w:val="center"/>
        </w:trPr>
        <w:tc>
          <w:tcPr>
            <w:tcW w:w="234" w:type="pct"/>
            <w:noWrap/>
            <w:vAlign w:val="center"/>
            <w:hideMark/>
          </w:tcPr>
          <w:p w14:paraId="3DA2258D" w14:textId="77777777" w:rsidR="00737E9C" w:rsidRPr="00737E9C" w:rsidRDefault="00737E9C" w:rsidP="00737E9C">
            <w:pPr>
              <w:jc w:val="center"/>
              <w:rPr>
                <w:rFonts w:eastAsia="Calibri"/>
                <w:sz w:val="22"/>
                <w:szCs w:val="22"/>
                <w:lang w:eastAsia="en-US"/>
              </w:rPr>
            </w:pPr>
            <w:r w:rsidRPr="00737E9C">
              <w:rPr>
                <w:rFonts w:eastAsia="Calibri"/>
                <w:sz w:val="22"/>
                <w:szCs w:val="22"/>
                <w:lang w:eastAsia="en-US"/>
              </w:rPr>
              <w:t>3</w:t>
            </w:r>
          </w:p>
        </w:tc>
        <w:tc>
          <w:tcPr>
            <w:tcW w:w="370" w:type="pct"/>
            <w:vAlign w:val="center"/>
            <w:hideMark/>
          </w:tcPr>
          <w:p w14:paraId="1087732F" w14:textId="77777777" w:rsidR="00737E9C" w:rsidRPr="00737E9C" w:rsidRDefault="00737E9C" w:rsidP="00737E9C">
            <w:pPr>
              <w:jc w:val="center"/>
              <w:rPr>
                <w:rFonts w:eastAsia="Calibri"/>
                <w:sz w:val="22"/>
                <w:szCs w:val="22"/>
                <w:lang w:eastAsia="en-US"/>
              </w:rPr>
            </w:pPr>
            <w:r w:rsidRPr="00737E9C">
              <w:rPr>
                <w:rFonts w:eastAsia="Calibri"/>
                <w:sz w:val="22"/>
                <w:szCs w:val="22"/>
                <w:lang w:eastAsia="en-US"/>
              </w:rPr>
              <w:t>ОТЛ</w:t>
            </w:r>
          </w:p>
        </w:tc>
        <w:tc>
          <w:tcPr>
            <w:tcW w:w="1284" w:type="pct"/>
            <w:vAlign w:val="center"/>
            <w:hideMark/>
          </w:tcPr>
          <w:p w14:paraId="375A8733" w14:textId="77777777" w:rsidR="00737E9C" w:rsidRPr="00737E9C" w:rsidRDefault="00737E9C" w:rsidP="00737E9C">
            <w:pPr>
              <w:jc w:val="both"/>
              <w:rPr>
                <w:rFonts w:eastAsia="Calibri"/>
                <w:sz w:val="22"/>
                <w:szCs w:val="22"/>
                <w:lang w:eastAsia="en-US"/>
              </w:rPr>
            </w:pPr>
            <w:r w:rsidRPr="00737E9C">
              <w:rPr>
                <w:rFonts w:eastAsia="Calibri"/>
                <w:sz w:val="22"/>
                <w:szCs w:val="22"/>
                <w:lang w:eastAsia="en-US"/>
              </w:rPr>
              <w:t>Время на естественные надобности</w:t>
            </w:r>
          </w:p>
        </w:tc>
        <w:tc>
          <w:tcPr>
            <w:tcW w:w="505" w:type="pct"/>
            <w:noWrap/>
            <w:vAlign w:val="center"/>
          </w:tcPr>
          <w:p w14:paraId="2701810D" w14:textId="77777777" w:rsidR="00737E9C" w:rsidRPr="00737E9C" w:rsidRDefault="00737E9C" w:rsidP="00737E9C">
            <w:pPr>
              <w:jc w:val="center"/>
              <w:rPr>
                <w:rFonts w:eastAsia="Calibri"/>
                <w:sz w:val="22"/>
                <w:szCs w:val="22"/>
                <w:lang w:eastAsia="en-US"/>
              </w:rPr>
            </w:pPr>
            <w:r w:rsidRPr="00737E9C">
              <w:rPr>
                <w:rFonts w:eastAsia="Calibri"/>
                <w:sz w:val="22"/>
                <w:szCs w:val="22"/>
                <w:lang w:eastAsia="en-US"/>
              </w:rPr>
              <w:t>0:10:00</w:t>
            </w:r>
          </w:p>
        </w:tc>
        <w:tc>
          <w:tcPr>
            <w:tcW w:w="506" w:type="pct"/>
            <w:noWrap/>
            <w:vAlign w:val="center"/>
          </w:tcPr>
          <w:p w14:paraId="7FC09B2C" w14:textId="77777777" w:rsidR="00737E9C" w:rsidRPr="00737E9C" w:rsidRDefault="00737E9C" w:rsidP="00737E9C">
            <w:pPr>
              <w:jc w:val="center"/>
              <w:rPr>
                <w:rFonts w:eastAsia="Calibri"/>
                <w:sz w:val="22"/>
                <w:szCs w:val="22"/>
                <w:lang w:eastAsia="en-US"/>
              </w:rPr>
            </w:pPr>
            <w:r w:rsidRPr="00737E9C">
              <w:rPr>
                <w:rFonts w:eastAsia="Calibri"/>
                <w:sz w:val="22"/>
                <w:szCs w:val="22"/>
                <w:lang w:eastAsia="en-US"/>
              </w:rPr>
              <w:t>0:10:00</w:t>
            </w:r>
          </w:p>
        </w:tc>
        <w:tc>
          <w:tcPr>
            <w:tcW w:w="506" w:type="pct"/>
            <w:noWrap/>
            <w:vAlign w:val="center"/>
          </w:tcPr>
          <w:p w14:paraId="1B0DE3D1" w14:textId="77777777" w:rsidR="00737E9C" w:rsidRPr="00737E9C" w:rsidRDefault="00737E9C" w:rsidP="00737E9C">
            <w:pPr>
              <w:jc w:val="center"/>
              <w:rPr>
                <w:rFonts w:eastAsia="Calibri"/>
                <w:sz w:val="22"/>
                <w:szCs w:val="22"/>
                <w:lang w:eastAsia="en-US"/>
              </w:rPr>
            </w:pPr>
            <w:r w:rsidRPr="00737E9C">
              <w:rPr>
                <w:rFonts w:eastAsia="Calibri"/>
                <w:sz w:val="22"/>
                <w:szCs w:val="22"/>
                <w:lang w:eastAsia="en-US"/>
              </w:rPr>
              <w:t>0:10:00</w:t>
            </w:r>
          </w:p>
        </w:tc>
        <w:tc>
          <w:tcPr>
            <w:tcW w:w="507" w:type="pct"/>
            <w:vAlign w:val="center"/>
          </w:tcPr>
          <w:p w14:paraId="7EE99413" w14:textId="77777777" w:rsidR="00737E9C" w:rsidRPr="00737E9C" w:rsidRDefault="00737E9C" w:rsidP="00737E9C">
            <w:pPr>
              <w:jc w:val="center"/>
              <w:rPr>
                <w:rFonts w:eastAsia="Calibri"/>
                <w:sz w:val="22"/>
                <w:szCs w:val="22"/>
                <w:lang w:eastAsia="en-US"/>
              </w:rPr>
            </w:pPr>
            <w:r w:rsidRPr="00737E9C">
              <w:rPr>
                <w:rFonts w:eastAsia="Calibri"/>
                <w:sz w:val="22"/>
                <w:szCs w:val="22"/>
                <w:lang w:eastAsia="en-US"/>
              </w:rPr>
              <w:t>0:10:00</w:t>
            </w:r>
          </w:p>
        </w:tc>
        <w:tc>
          <w:tcPr>
            <w:tcW w:w="507" w:type="pct"/>
            <w:vAlign w:val="center"/>
          </w:tcPr>
          <w:p w14:paraId="61E2A439" w14:textId="77777777" w:rsidR="00737E9C" w:rsidRPr="00737E9C" w:rsidRDefault="00737E9C" w:rsidP="00737E9C">
            <w:pPr>
              <w:jc w:val="center"/>
              <w:rPr>
                <w:rFonts w:eastAsia="Calibri"/>
                <w:sz w:val="22"/>
                <w:szCs w:val="22"/>
                <w:lang w:eastAsia="en-US"/>
              </w:rPr>
            </w:pPr>
            <w:r w:rsidRPr="00737E9C">
              <w:rPr>
                <w:rFonts w:eastAsia="Calibri"/>
                <w:sz w:val="22"/>
                <w:szCs w:val="22"/>
                <w:lang w:eastAsia="en-US"/>
              </w:rPr>
              <w:t>0:10:00</w:t>
            </w:r>
          </w:p>
        </w:tc>
        <w:tc>
          <w:tcPr>
            <w:tcW w:w="581" w:type="pct"/>
            <w:noWrap/>
            <w:vAlign w:val="center"/>
          </w:tcPr>
          <w:p w14:paraId="4EC2FA58" w14:textId="77777777" w:rsidR="00737E9C" w:rsidRPr="00737E9C" w:rsidRDefault="00737E9C" w:rsidP="00737E9C">
            <w:pPr>
              <w:jc w:val="center"/>
              <w:rPr>
                <w:rFonts w:eastAsia="Calibri"/>
                <w:sz w:val="22"/>
                <w:szCs w:val="22"/>
                <w:lang w:eastAsia="en-US"/>
              </w:rPr>
            </w:pPr>
            <w:r w:rsidRPr="00737E9C">
              <w:rPr>
                <w:rFonts w:eastAsia="Calibri"/>
                <w:sz w:val="22"/>
                <w:szCs w:val="22"/>
                <w:lang w:eastAsia="en-US"/>
              </w:rPr>
              <w:t>0:10:00</w:t>
            </w:r>
          </w:p>
        </w:tc>
      </w:tr>
      <w:tr w:rsidR="00DE4DF9" w:rsidRPr="00737E9C" w14:paraId="5B63847A" w14:textId="77777777" w:rsidTr="008A0D40">
        <w:trPr>
          <w:trHeight w:val="379"/>
          <w:jc w:val="center"/>
        </w:trPr>
        <w:tc>
          <w:tcPr>
            <w:tcW w:w="234" w:type="pct"/>
            <w:noWrap/>
            <w:vAlign w:val="center"/>
            <w:hideMark/>
          </w:tcPr>
          <w:p w14:paraId="2176FC2C" w14:textId="77777777" w:rsidR="00DE4DF9" w:rsidRPr="00737E9C" w:rsidRDefault="00DE4DF9" w:rsidP="00DE4DF9">
            <w:pPr>
              <w:jc w:val="center"/>
              <w:rPr>
                <w:rFonts w:eastAsia="Calibri"/>
                <w:sz w:val="22"/>
                <w:szCs w:val="22"/>
                <w:lang w:eastAsia="en-US"/>
              </w:rPr>
            </w:pPr>
            <w:r w:rsidRPr="00737E9C">
              <w:rPr>
                <w:rFonts w:eastAsia="Calibri"/>
                <w:sz w:val="22"/>
                <w:szCs w:val="22"/>
                <w:lang w:eastAsia="en-US"/>
              </w:rPr>
              <w:t>4</w:t>
            </w:r>
          </w:p>
        </w:tc>
        <w:tc>
          <w:tcPr>
            <w:tcW w:w="370" w:type="pct"/>
            <w:noWrap/>
            <w:vAlign w:val="center"/>
            <w:hideMark/>
          </w:tcPr>
          <w:p w14:paraId="6CB4FB33" w14:textId="77777777" w:rsidR="00DE4DF9" w:rsidRPr="00737E9C" w:rsidRDefault="00DE4DF9" w:rsidP="00DE4DF9">
            <w:pPr>
              <w:jc w:val="center"/>
              <w:rPr>
                <w:rFonts w:eastAsia="Calibri"/>
                <w:sz w:val="22"/>
                <w:szCs w:val="22"/>
                <w:lang w:eastAsia="en-US"/>
              </w:rPr>
            </w:pPr>
          </w:p>
        </w:tc>
        <w:tc>
          <w:tcPr>
            <w:tcW w:w="1284" w:type="pct"/>
            <w:noWrap/>
            <w:vAlign w:val="center"/>
            <w:hideMark/>
          </w:tcPr>
          <w:p w14:paraId="7615BDD9" w14:textId="77777777" w:rsidR="00DE4DF9" w:rsidRPr="00737E9C" w:rsidRDefault="00DE4DF9" w:rsidP="00DE4DF9">
            <w:pPr>
              <w:jc w:val="both"/>
              <w:rPr>
                <w:rFonts w:eastAsia="Calibri"/>
                <w:sz w:val="22"/>
                <w:szCs w:val="22"/>
                <w:lang w:eastAsia="en-US"/>
              </w:rPr>
            </w:pPr>
            <w:r w:rsidRPr="00737E9C">
              <w:rPr>
                <w:rFonts w:eastAsia="Calibri"/>
                <w:sz w:val="22"/>
                <w:szCs w:val="22"/>
                <w:lang w:eastAsia="en-US"/>
              </w:rPr>
              <w:t>Итого, мин</w:t>
            </w:r>
          </w:p>
        </w:tc>
        <w:tc>
          <w:tcPr>
            <w:tcW w:w="505" w:type="pct"/>
            <w:noWrap/>
            <w:vAlign w:val="center"/>
          </w:tcPr>
          <w:p w14:paraId="3B212472" w14:textId="77777777" w:rsidR="00DE4DF9" w:rsidRPr="00737E9C" w:rsidRDefault="00DE4DF9" w:rsidP="00DE4DF9">
            <w:pPr>
              <w:jc w:val="center"/>
              <w:rPr>
                <w:rFonts w:eastAsia="Calibri"/>
                <w:sz w:val="22"/>
                <w:szCs w:val="22"/>
                <w:lang w:eastAsia="en-US"/>
              </w:rPr>
            </w:pPr>
            <w:r>
              <w:rPr>
                <w:rFonts w:eastAsia="Calibri"/>
                <w:sz w:val="22"/>
                <w:szCs w:val="22"/>
                <w:lang w:eastAsia="en-US"/>
              </w:rPr>
              <w:t>4:30</w:t>
            </w:r>
            <w:r w:rsidRPr="00737E9C">
              <w:rPr>
                <w:rFonts w:eastAsia="Calibri"/>
                <w:sz w:val="22"/>
                <w:szCs w:val="22"/>
                <w:lang w:eastAsia="en-US"/>
              </w:rPr>
              <w:t>:00</w:t>
            </w:r>
          </w:p>
        </w:tc>
        <w:tc>
          <w:tcPr>
            <w:tcW w:w="506" w:type="pct"/>
            <w:noWrap/>
            <w:vAlign w:val="center"/>
          </w:tcPr>
          <w:p w14:paraId="017FF193" w14:textId="77777777" w:rsidR="00DE4DF9" w:rsidRPr="00737E9C" w:rsidRDefault="00DE4DF9" w:rsidP="00DE4DF9">
            <w:pPr>
              <w:jc w:val="center"/>
              <w:rPr>
                <w:rFonts w:eastAsia="Calibri"/>
                <w:sz w:val="22"/>
                <w:szCs w:val="22"/>
                <w:lang w:eastAsia="en-US"/>
              </w:rPr>
            </w:pPr>
            <w:r>
              <w:rPr>
                <w:rFonts w:eastAsia="Calibri"/>
                <w:sz w:val="22"/>
                <w:szCs w:val="22"/>
                <w:lang w:eastAsia="en-US"/>
              </w:rPr>
              <w:t>4:30</w:t>
            </w:r>
            <w:r w:rsidRPr="00737E9C">
              <w:rPr>
                <w:rFonts w:eastAsia="Calibri"/>
                <w:sz w:val="22"/>
                <w:szCs w:val="22"/>
                <w:lang w:eastAsia="en-US"/>
              </w:rPr>
              <w:t>:00</w:t>
            </w:r>
          </w:p>
        </w:tc>
        <w:tc>
          <w:tcPr>
            <w:tcW w:w="506" w:type="pct"/>
            <w:noWrap/>
            <w:vAlign w:val="center"/>
          </w:tcPr>
          <w:p w14:paraId="246344CF" w14:textId="77777777" w:rsidR="00DE4DF9" w:rsidRPr="00737E9C" w:rsidRDefault="00DE4DF9" w:rsidP="00DE4DF9">
            <w:pPr>
              <w:jc w:val="center"/>
              <w:rPr>
                <w:rFonts w:eastAsia="Calibri"/>
                <w:sz w:val="22"/>
                <w:szCs w:val="22"/>
                <w:lang w:eastAsia="en-US"/>
              </w:rPr>
            </w:pPr>
            <w:r>
              <w:rPr>
                <w:rFonts w:eastAsia="Calibri"/>
                <w:sz w:val="22"/>
                <w:szCs w:val="22"/>
                <w:lang w:eastAsia="en-US"/>
              </w:rPr>
              <w:t>4:30</w:t>
            </w:r>
            <w:r w:rsidRPr="00737E9C">
              <w:rPr>
                <w:rFonts w:eastAsia="Calibri"/>
                <w:sz w:val="22"/>
                <w:szCs w:val="22"/>
                <w:lang w:eastAsia="en-US"/>
              </w:rPr>
              <w:t>:00</w:t>
            </w:r>
          </w:p>
        </w:tc>
        <w:tc>
          <w:tcPr>
            <w:tcW w:w="507" w:type="pct"/>
            <w:vAlign w:val="center"/>
          </w:tcPr>
          <w:p w14:paraId="0F5379B8" w14:textId="77777777" w:rsidR="00DE4DF9" w:rsidRPr="00737E9C" w:rsidRDefault="00DE4DF9" w:rsidP="00DE4DF9">
            <w:pPr>
              <w:jc w:val="center"/>
              <w:rPr>
                <w:rFonts w:eastAsia="Calibri"/>
                <w:sz w:val="22"/>
                <w:szCs w:val="22"/>
                <w:lang w:eastAsia="en-US"/>
              </w:rPr>
            </w:pPr>
            <w:r>
              <w:rPr>
                <w:rFonts w:eastAsia="Calibri"/>
                <w:sz w:val="22"/>
                <w:szCs w:val="22"/>
                <w:lang w:eastAsia="en-US"/>
              </w:rPr>
              <w:t>4:30</w:t>
            </w:r>
            <w:r w:rsidRPr="00737E9C">
              <w:rPr>
                <w:rFonts w:eastAsia="Calibri"/>
                <w:sz w:val="22"/>
                <w:szCs w:val="22"/>
                <w:lang w:eastAsia="en-US"/>
              </w:rPr>
              <w:t>:00</w:t>
            </w:r>
          </w:p>
        </w:tc>
        <w:tc>
          <w:tcPr>
            <w:tcW w:w="507" w:type="pct"/>
            <w:vAlign w:val="center"/>
          </w:tcPr>
          <w:p w14:paraId="10712F86" w14:textId="77777777" w:rsidR="00DE4DF9" w:rsidRPr="00737E9C" w:rsidRDefault="00DE4DF9" w:rsidP="00DE4DF9">
            <w:pPr>
              <w:jc w:val="center"/>
              <w:rPr>
                <w:rFonts w:eastAsia="Calibri"/>
                <w:sz w:val="22"/>
                <w:szCs w:val="22"/>
                <w:lang w:eastAsia="en-US"/>
              </w:rPr>
            </w:pPr>
            <w:r>
              <w:rPr>
                <w:rFonts w:eastAsia="Calibri"/>
                <w:sz w:val="22"/>
                <w:szCs w:val="22"/>
                <w:lang w:eastAsia="en-US"/>
              </w:rPr>
              <w:t>4:30</w:t>
            </w:r>
            <w:r w:rsidRPr="00737E9C">
              <w:rPr>
                <w:rFonts w:eastAsia="Calibri"/>
                <w:sz w:val="22"/>
                <w:szCs w:val="22"/>
                <w:lang w:eastAsia="en-US"/>
              </w:rPr>
              <w:t>:00</w:t>
            </w:r>
          </w:p>
        </w:tc>
        <w:tc>
          <w:tcPr>
            <w:tcW w:w="581" w:type="pct"/>
            <w:noWrap/>
            <w:vAlign w:val="center"/>
          </w:tcPr>
          <w:p w14:paraId="6138CED4" w14:textId="77777777" w:rsidR="00DE4DF9" w:rsidRPr="00737E9C" w:rsidRDefault="00DE4DF9" w:rsidP="00DE4DF9">
            <w:pPr>
              <w:jc w:val="center"/>
              <w:rPr>
                <w:rFonts w:eastAsia="Calibri"/>
                <w:sz w:val="22"/>
                <w:szCs w:val="22"/>
                <w:lang w:eastAsia="en-US"/>
              </w:rPr>
            </w:pPr>
            <w:r>
              <w:rPr>
                <w:rFonts w:eastAsia="Calibri"/>
                <w:sz w:val="22"/>
                <w:szCs w:val="22"/>
                <w:lang w:eastAsia="en-US"/>
              </w:rPr>
              <w:t>4:30</w:t>
            </w:r>
            <w:r w:rsidRPr="00737E9C">
              <w:rPr>
                <w:rFonts w:eastAsia="Calibri"/>
                <w:sz w:val="22"/>
                <w:szCs w:val="22"/>
                <w:lang w:eastAsia="en-US"/>
              </w:rPr>
              <w:t>:00</w:t>
            </w:r>
          </w:p>
        </w:tc>
      </w:tr>
      <w:tr w:rsidR="00DE4DF9" w:rsidRPr="00737E9C" w14:paraId="69773C69" w14:textId="77777777" w:rsidTr="00DE4DF9">
        <w:trPr>
          <w:trHeight w:val="645"/>
          <w:jc w:val="center"/>
        </w:trPr>
        <w:tc>
          <w:tcPr>
            <w:tcW w:w="1888" w:type="pct"/>
            <w:gridSpan w:val="3"/>
            <w:vAlign w:val="center"/>
            <w:hideMark/>
          </w:tcPr>
          <w:p w14:paraId="13DE1C3B" w14:textId="77777777" w:rsidR="00DE4DF9" w:rsidRPr="00737E9C" w:rsidRDefault="00DE4DF9" w:rsidP="00DE4DF9">
            <w:pPr>
              <w:jc w:val="center"/>
              <w:rPr>
                <w:rFonts w:eastAsia="Calibri"/>
                <w:b/>
                <w:bCs/>
                <w:sz w:val="22"/>
                <w:szCs w:val="22"/>
                <w:lang w:eastAsia="en-US"/>
              </w:rPr>
            </w:pPr>
            <w:r w:rsidRPr="00737E9C">
              <w:rPr>
                <w:rFonts w:eastAsia="Calibri"/>
                <w:b/>
                <w:bCs/>
                <w:sz w:val="22"/>
                <w:szCs w:val="22"/>
                <w:lang w:eastAsia="en-US"/>
              </w:rPr>
              <w:t>Итого коэффициент использования оперативного времени, %</w:t>
            </w:r>
          </w:p>
        </w:tc>
        <w:tc>
          <w:tcPr>
            <w:tcW w:w="505" w:type="pct"/>
            <w:noWrap/>
            <w:vAlign w:val="center"/>
          </w:tcPr>
          <w:p w14:paraId="4AEDCA17" w14:textId="77777777" w:rsidR="00DE4DF9" w:rsidRPr="00737E9C" w:rsidRDefault="00DE4DF9" w:rsidP="00DE4DF9">
            <w:pPr>
              <w:jc w:val="center"/>
              <w:rPr>
                <w:rFonts w:eastAsia="Calibri"/>
                <w:b/>
                <w:bCs/>
                <w:color w:val="000000"/>
                <w:sz w:val="22"/>
                <w:szCs w:val="22"/>
                <w:lang w:eastAsia="en-US"/>
              </w:rPr>
            </w:pPr>
            <w:r>
              <w:rPr>
                <w:rFonts w:eastAsia="Calibri"/>
                <w:b/>
                <w:bCs/>
                <w:color w:val="000000"/>
                <w:sz w:val="22"/>
                <w:szCs w:val="22"/>
                <w:lang w:eastAsia="en-US"/>
              </w:rPr>
              <w:t>92,59</w:t>
            </w:r>
            <w:r w:rsidRPr="00737E9C">
              <w:rPr>
                <w:rFonts w:eastAsia="Calibri"/>
                <w:b/>
                <w:bCs/>
                <w:color w:val="000000"/>
                <w:sz w:val="22"/>
                <w:szCs w:val="22"/>
                <w:lang w:eastAsia="en-US"/>
              </w:rPr>
              <w:t>%</w:t>
            </w:r>
          </w:p>
        </w:tc>
        <w:tc>
          <w:tcPr>
            <w:tcW w:w="506" w:type="pct"/>
            <w:noWrap/>
            <w:vAlign w:val="center"/>
          </w:tcPr>
          <w:p w14:paraId="1F6EB936" w14:textId="77777777" w:rsidR="00DE4DF9" w:rsidRPr="00737E9C" w:rsidRDefault="00DE4DF9" w:rsidP="00DE4DF9">
            <w:pPr>
              <w:jc w:val="center"/>
              <w:rPr>
                <w:rFonts w:eastAsia="Calibri"/>
                <w:b/>
                <w:bCs/>
                <w:color w:val="000000"/>
                <w:sz w:val="22"/>
                <w:szCs w:val="22"/>
                <w:lang w:eastAsia="en-US"/>
              </w:rPr>
            </w:pPr>
            <w:r>
              <w:rPr>
                <w:rFonts w:eastAsia="Calibri"/>
                <w:b/>
                <w:bCs/>
                <w:color w:val="000000"/>
                <w:sz w:val="22"/>
                <w:szCs w:val="22"/>
                <w:lang w:eastAsia="en-US"/>
              </w:rPr>
              <w:t>92,59</w:t>
            </w:r>
            <w:r w:rsidRPr="00737E9C">
              <w:rPr>
                <w:rFonts w:eastAsia="Calibri"/>
                <w:b/>
                <w:bCs/>
                <w:color w:val="000000"/>
                <w:sz w:val="22"/>
                <w:szCs w:val="22"/>
                <w:lang w:eastAsia="en-US"/>
              </w:rPr>
              <w:t>%</w:t>
            </w:r>
          </w:p>
        </w:tc>
        <w:tc>
          <w:tcPr>
            <w:tcW w:w="506" w:type="pct"/>
            <w:noWrap/>
            <w:vAlign w:val="center"/>
          </w:tcPr>
          <w:p w14:paraId="75C412D2" w14:textId="77777777" w:rsidR="00DE4DF9" w:rsidRPr="00737E9C" w:rsidRDefault="00DE4DF9" w:rsidP="00DE4DF9">
            <w:pPr>
              <w:jc w:val="center"/>
              <w:rPr>
                <w:rFonts w:eastAsia="Calibri"/>
                <w:b/>
                <w:bCs/>
                <w:color w:val="000000"/>
                <w:sz w:val="22"/>
                <w:szCs w:val="22"/>
                <w:lang w:eastAsia="en-US"/>
              </w:rPr>
            </w:pPr>
            <w:r>
              <w:rPr>
                <w:rFonts w:eastAsia="Calibri"/>
                <w:b/>
                <w:bCs/>
                <w:color w:val="000000"/>
                <w:sz w:val="22"/>
                <w:szCs w:val="22"/>
                <w:lang w:eastAsia="en-US"/>
              </w:rPr>
              <w:t>92,59</w:t>
            </w:r>
            <w:r w:rsidRPr="00737E9C">
              <w:rPr>
                <w:rFonts w:eastAsia="Calibri"/>
                <w:b/>
                <w:bCs/>
                <w:color w:val="000000"/>
                <w:sz w:val="22"/>
                <w:szCs w:val="22"/>
                <w:lang w:eastAsia="en-US"/>
              </w:rPr>
              <w:t>%</w:t>
            </w:r>
          </w:p>
        </w:tc>
        <w:tc>
          <w:tcPr>
            <w:tcW w:w="507" w:type="pct"/>
            <w:vAlign w:val="center"/>
          </w:tcPr>
          <w:p w14:paraId="7E130A0E" w14:textId="77777777" w:rsidR="00DE4DF9" w:rsidRPr="00737E9C" w:rsidRDefault="00DE4DF9" w:rsidP="00DE4DF9">
            <w:pPr>
              <w:jc w:val="center"/>
              <w:rPr>
                <w:rFonts w:eastAsia="Calibri"/>
                <w:b/>
                <w:bCs/>
                <w:color w:val="000000"/>
                <w:sz w:val="22"/>
                <w:szCs w:val="22"/>
                <w:lang w:eastAsia="en-US"/>
              </w:rPr>
            </w:pPr>
            <w:r>
              <w:rPr>
                <w:rFonts w:eastAsia="Calibri"/>
                <w:b/>
                <w:bCs/>
                <w:color w:val="000000"/>
                <w:sz w:val="22"/>
                <w:szCs w:val="22"/>
                <w:lang w:eastAsia="en-US"/>
              </w:rPr>
              <w:t>92,59</w:t>
            </w:r>
            <w:r w:rsidRPr="00737E9C">
              <w:rPr>
                <w:rFonts w:eastAsia="Calibri"/>
                <w:b/>
                <w:bCs/>
                <w:color w:val="000000"/>
                <w:sz w:val="22"/>
                <w:szCs w:val="22"/>
                <w:lang w:eastAsia="en-US"/>
              </w:rPr>
              <w:t>%</w:t>
            </w:r>
          </w:p>
        </w:tc>
        <w:tc>
          <w:tcPr>
            <w:tcW w:w="507" w:type="pct"/>
            <w:vAlign w:val="center"/>
          </w:tcPr>
          <w:p w14:paraId="3B75C062" w14:textId="77777777" w:rsidR="00DE4DF9" w:rsidRPr="00737E9C" w:rsidRDefault="00DE4DF9" w:rsidP="00DE4DF9">
            <w:pPr>
              <w:jc w:val="center"/>
              <w:rPr>
                <w:rFonts w:eastAsia="Calibri"/>
                <w:b/>
                <w:bCs/>
                <w:color w:val="000000"/>
                <w:sz w:val="22"/>
                <w:szCs w:val="22"/>
                <w:lang w:eastAsia="en-US"/>
              </w:rPr>
            </w:pPr>
            <w:r>
              <w:rPr>
                <w:rFonts w:eastAsia="Calibri"/>
                <w:b/>
                <w:bCs/>
                <w:color w:val="000000"/>
                <w:sz w:val="22"/>
                <w:szCs w:val="22"/>
                <w:lang w:eastAsia="en-US"/>
              </w:rPr>
              <w:t>92,59</w:t>
            </w:r>
            <w:r w:rsidRPr="00737E9C">
              <w:rPr>
                <w:rFonts w:eastAsia="Calibri"/>
                <w:b/>
                <w:bCs/>
                <w:color w:val="000000"/>
                <w:sz w:val="22"/>
                <w:szCs w:val="22"/>
                <w:lang w:eastAsia="en-US"/>
              </w:rPr>
              <w:t>%</w:t>
            </w:r>
          </w:p>
        </w:tc>
        <w:tc>
          <w:tcPr>
            <w:tcW w:w="581" w:type="pct"/>
            <w:noWrap/>
            <w:vAlign w:val="center"/>
          </w:tcPr>
          <w:p w14:paraId="2F624ED6" w14:textId="77777777" w:rsidR="00DE4DF9" w:rsidRPr="00737E9C" w:rsidRDefault="00DE4DF9" w:rsidP="00DE4DF9">
            <w:pPr>
              <w:jc w:val="center"/>
              <w:rPr>
                <w:rFonts w:eastAsia="Calibri"/>
                <w:b/>
                <w:bCs/>
                <w:color w:val="000000"/>
                <w:sz w:val="22"/>
                <w:szCs w:val="22"/>
                <w:lang w:eastAsia="en-US"/>
              </w:rPr>
            </w:pPr>
            <w:r>
              <w:rPr>
                <w:rFonts w:eastAsia="Calibri"/>
                <w:b/>
                <w:bCs/>
                <w:color w:val="000000"/>
                <w:sz w:val="22"/>
                <w:szCs w:val="22"/>
                <w:lang w:eastAsia="en-US"/>
              </w:rPr>
              <w:t>92,59</w:t>
            </w:r>
            <w:r w:rsidRPr="00737E9C">
              <w:rPr>
                <w:rFonts w:eastAsia="Calibri"/>
                <w:b/>
                <w:bCs/>
                <w:color w:val="000000"/>
                <w:sz w:val="22"/>
                <w:szCs w:val="22"/>
                <w:lang w:eastAsia="en-US"/>
              </w:rPr>
              <w:t>%</w:t>
            </w:r>
          </w:p>
        </w:tc>
      </w:tr>
    </w:tbl>
    <w:p w14:paraId="1E556BBA" w14:textId="77777777" w:rsidR="00737E9C" w:rsidRPr="00737E9C" w:rsidRDefault="00737E9C" w:rsidP="00737E9C">
      <w:pPr>
        <w:spacing w:before="100" w:beforeAutospacing="1" w:line="276" w:lineRule="auto"/>
        <w:ind w:firstLine="709"/>
        <w:jc w:val="center"/>
        <w:rPr>
          <w:rFonts w:eastAsia="Calibri"/>
          <w:sz w:val="28"/>
          <w:szCs w:val="22"/>
          <w:lang w:eastAsia="en-US"/>
        </w:rPr>
      </w:pPr>
      <w:r w:rsidRPr="00737E9C">
        <w:rPr>
          <w:rFonts w:eastAsia="Calibri"/>
          <w:noProof/>
          <w:sz w:val="28"/>
          <w:szCs w:val="22"/>
        </w:rPr>
        <w:drawing>
          <wp:inline distT="0" distB="0" distL="0" distR="0" wp14:anchorId="69EE64DA" wp14:editId="799FF521">
            <wp:extent cx="5305812" cy="1614115"/>
            <wp:effectExtent l="0" t="0" r="9525" b="571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E128168" w14:textId="77777777" w:rsidR="003E6031" w:rsidRDefault="003E6031" w:rsidP="00C13300">
      <w:pPr>
        <w:tabs>
          <w:tab w:val="left" w:pos="1120"/>
        </w:tabs>
        <w:suppressAutoHyphens/>
        <w:spacing w:line="300" w:lineRule="auto"/>
        <w:ind w:firstLine="709"/>
        <w:jc w:val="both"/>
        <w:rPr>
          <w:rFonts w:eastAsia="Calibri"/>
          <w:sz w:val="28"/>
          <w:szCs w:val="28"/>
          <w:lang w:eastAsia="en-US"/>
        </w:rPr>
      </w:pPr>
      <w:r w:rsidRPr="00C52696">
        <w:rPr>
          <w:rFonts w:eastAsia="Calibri"/>
          <w:sz w:val="28"/>
          <w:szCs w:val="28"/>
          <w:lang w:eastAsia="en-US"/>
        </w:rPr>
        <w:t xml:space="preserve">На основании полученных данных согласно </w:t>
      </w:r>
      <w:proofErr w:type="spellStart"/>
      <w:r w:rsidRPr="00C52696">
        <w:rPr>
          <w:rFonts w:eastAsia="Calibri"/>
          <w:sz w:val="28"/>
          <w:szCs w:val="28"/>
          <w:lang w:eastAsia="en-US"/>
        </w:rPr>
        <w:t>самофотографиям</w:t>
      </w:r>
      <w:proofErr w:type="spellEnd"/>
      <w:r w:rsidRPr="00C52696">
        <w:rPr>
          <w:rFonts w:eastAsia="Calibri"/>
          <w:sz w:val="28"/>
          <w:szCs w:val="28"/>
          <w:lang w:eastAsia="en-US"/>
        </w:rPr>
        <w:t xml:space="preserve"> рабочих дней </w:t>
      </w:r>
      <w:r>
        <w:rPr>
          <w:rFonts w:eastAsia="Calibri"/>
          <w:sz w:val="28"/>
          <w:szCs w:val="28"/>
          <w:lang w:eastAsia="en-US"/>
        </w:rPr>
        <w:t>бухгалтера</w:t>
      </w:r>
      <w:r w:rsidRPr="00C52696">
        <w:rPr>
          <w:rFonts w:eastAsia="Calibri"/>
          <w:sz w:val="28"/>
          <w:szCs w:val="28"/>
          <w:lang w:eastAsia="en-US"/>
        </w:rPr>
        <w:t xml:space="preserve">, временные затраты рабочего времени соответствуют установленному графику </w:t>
      </w:r>
      <w:r w:rsidR="00EB4798">
        <w:rPr>
          <w:sz w:val="28"/>
          <w:szCs w:val="28"/>
        </w:rPr>
        <w:t>МКУК «Киикский КДЦ»</w:t>
      </w:r>
      <w:r w:rsidRPr="00C52696">
        <w:rPr>
          <w:rFonts w:eastAsia="Calibri"/>
          <w:sz w:val="28"/>
          <w:szCs w:val="28"/>
          <w:lang w:eastAsia="en-US"/>
        </w:rPr>
        <w:t xml:space="preserve">. График рабочего времени не превышает </w:t>
      </w:r>
      <w:r w:rsidR="00DE4DF9">
        <w:rPr>
          <w:rFonts w:eastAsia="Calibri"/>
          <w:sz w:val="28"/>
          <w:szCs w:val="28"/>
          <w:lang w:eastAsia="en-US"/>
        </w:rPr>
        <w:t>36</w:t>
      </w:r>
      <w:r w:rsidRPr="00C52696">
        <w:rPr>
          <w:rFonts w:eastAsia="Calibri"/>
          <w:sz w:val="28"/>
          <w:szCs w:val="28"/>
          <w:lang w:eastAsia="en-US"/>
        </w:rPr>
        <w:t xml:space="preserve"> часов в неделю и отвечает норме часов рабочего времени, предусмотренной</w:t>
      </w:r>
      <w:r>
        <w:rPr>
          <w:rFonts w:eastAsia="Calibri"/>
          <w:sz w:val="28"/>
          <w:szCs w:val="28"/>
          <w:lang w:eastAsia="en-US"/>
        </w:rPr>
        <w:t xml:space="preserve"> законодательством согласно ст. </w:t>
      </w:r>
      <w:r w:rsidR="00DE4DF9">
        <w:rPr>
          <w:rFonts w:eastAsia="Calibri"/>
          <w:sz w:val="28"/>
          <w:szCs w:val="28"/>
          <w:lang w:eastAsia="en-US"/>
        </w:rPr>
        <w:t>320</w:t>
      </w:r>
      <w:r w:rsidRPr="00C52696">
        <w:rPr>
          <w:rFonts w:eastAsia="Calibri"/>
          <w:sz w:val="28"/>
          <w:szCs w:val="28"/>
          <w:lang w:eastAsia="en-US"/>
        </w:rPr>
        <w:t xml:space="preserve"> ТК РФ. Большая доля затрат времени рабочего дня приходится на выполнение оперативной работы, которая составляет </w:t>
      </w:r>
      <w:r w:rsidR="006D02FD">
        <w:rPr>
          <w:rFonts w:eastAsia="Calibri"/>
          <w:sz w:val="28"/>
          <w:szCs w:val="28"/>
          <w:lang w:eastAsia="en-US"/>
        </w:rPr>
        <w:t>9</w:t>
      </w:r>
      <w:r w:rsidR="00DE4DF9">
        <w:rPr>
          <w:rFonts w:eastAsia="Calibri"/>
          <w:sz w:val="28"/>
          <w:szCs w:val="28"/>
          <w:lang w:eastAsia="en-US"/>
        </w:rPr>
        <w:t>2,59</w:t>
      </w:r>
      <w:r w:rsidRPr="00C52696">
        <w:rPr>
          <w:rFonts w:eastAsia="Calibri"/>
          <w:sz w:val="28"/>
          <w:szCs w:val="28"/>
          <w:lang w:eastAsia="en-US"/>
        </w:rPr>
        <w:t xml:space="preserve">% от продолжительности смены. Исходя из этих данных, можно сделать вывод, что сотрудник должности </w:t>
      </w:r>
      <w:r>
        <w:rPr>
          <w:rFonts w:eastAsia="Calibri"/>
          <w:sz w:val="28"/>
          <w:szCs w:val="28"/>
          <w:lang w:eastAsia="en-US"/>
        </w:rPr>
        <w:t>бухгалтер</w:t>
      </w:r>
      <w:r w:rsidR="00AE1CA4">
        <w:rPr>
          <w:rFonts w:eastAsia="Calibri"/>
          <w:sz w:val="28"/>
          <w:szCs w:val="28"/>
          <w:lang w:eastAsia="en-US"/>
        </w:rPr>
        <w:t xml:space="preserve"> </w:t>
      </w:r>
      <w:r w:rsidRPr="00C52696">
        <w:rPr>
          <w:rFonts w:eastAsia="Calibri"/>
          <w:sz w:val="28"/>
          <w:szCs w:val="28"/>
          <w:lang w:eastAsia="en-US"/>
        </w:rPr>
        <w:t xml:space="preserve">выполняет </w:t>
      </w:r>
      <w:r w:rsidRPr="00C52696">
        <w:rPr>
          <w:rFonts w:eastAsia="Calibri"/>
          <w:sz w:val="28"/>
          <w:szCs w:val="28"/>
          <w:lang w:eastAsia="en-US"/>
        </w:rPr>
        <w:lastRenderedPageBreak/>
        <w:t xml:space="preserve">свои функциональные обязанности с высокой эффективностью использования времени рабочего дня. Также стоит отметить, что в структуре затрат рабочего времени отсутствуют затраты рабочего времени на перерывы по организационно–техническим причинам, что свидетельствует об оптимальной организации рабочего процесса. Кроме того, выполняются перерывы на отдых при выполнении работ, которые составляют </w:t>
      </w:r>
      <w:r w:rsidR="00DE4DF9">
        <w:rPr>
          <w:rFonts w:eastAsia="Calibri"/>
          <w:sz w:val="28"/>
          <w:szCs w:val="28"/>
          <w:lang w:eastAsia="en-US"/>
        </w:rPr>
        <w:t>3,71</w:t>
      </w:r>
      <w:r w:rsidRPr="00C52696">
        <w:rPr>
          <w:rFonts w:eastAsia="Calibri"/>
          <w:sz w:val="28"/>
          <w:szCs w:val="28"/>
          <w:lang w:eastAsia="en-US"/>
        </w:rPr>
        <w:t>% от продолжительности рабочего дня, что соответствует перерывам на отдых в зависимости от степени монотонности и темпа труда, установленным Приказом Министерства труда и социальной защиты РФ от 31 мая 2013 г. № 235 «Об утверждении методических рекомендаций для федеральных органов исполнительной власти по разработке типовых отраслевых норм труда.</w:t>
      </w:r>
    </w:p>
    <w:p w14:paraId="36FB4D85" w14:textId="77777777" w:rsidR="006D02FD" w:rsidRDefault="006D02FD" w:rsidP="006D02FD">
      <w:pPr>
        <w:tabs>
          <w:tab w:val="left" w:pos="1120"/>
        </w:tabs>
        <w:suppressAutoHyphens/>
        <w:spacing w:line="300" w:lineRule="auto"/>
        <w:ind w:firstLine="709"/>
        <w:jc w:val="both"/>
        <w:rPr>
          <w:rFonts w:eastAsia="Calibri"/>
          <w:sz w:val="28"/>
          <w:szCs w:val="28"/>
          <w:lang w:eastAsia="en-US"/>
        </w:rPr>
      </w:pPr>
      <w:bookmarkStart w:id="45" w:name="_Toc477878278"/>
      <w:bookmarkStart w:id="46" w:name="_Toc499300231"/>
      <w:bookmarkStart w:id="47" w:name="_Toc499625008"/>
      <w:bookmarkStart w:id="48" w:name="_Toc501984111"/>
      <w:bookmarkStart w:id="49" w:name="_Toc504916921"/>
      <w:r w:rsidRPr="00782385">
        <w:rPr>
          <w:rFonts w:eastAsia="Calibri"/>
          <w:sz w:val="28"/>
          <w:szCs w:val="28"/>
          <w:lang w:eastAsia="en-US"/>
        </w:rPr>
        <w:t xml:space="preserve">Расчет нормативной численности </w:t>
      </w:r>
      <w:r>
        <w:rPr>
          <w:rFonts w:eastAsia="Calibri"/>
          <w:sz w:val="28"/>
          <w:szCs w:val="28"/>
          <w:lang w:eastAsia="en-US"/>
        </w:rPr>
        <w:t xml:space="preserve">бухгалтера </w:t>
      </w:r>
      <w:r w:rsidRPr="00782385">
        <w:rPr>
          <w:rFonts w:eastAsia="Calibri"/>
          <w:sz w:val="28"/>
          <w:szCs w:val="28"/>
          <w:lang w:eastAsia="en-US"/>
        </w:rPr>
        <w:t xml:space="preserve">проводился на основе Приказа Министерства труда и социальной защиты РФ от 30 сентября 2013 года № 504 «Об утверждении методических рекомендаций для государственных (муниципальных) учреждений по разработке систем нормирования труда». На объем </w:t>
      </w:r>
      <w:r>
        <w:rPr>
          <w:rFonts w:eastAsia="Calibri"/>
          <w:sz w:val="28"/>
          <w:szCs w:val="28"/>
          <w:lang w:eastAsia="en-US"/>
        </w:rPr>
        <w:t xml:space="preserve">работ бухгалтера </w:t>
      </w:r>
      <w:r w:rsidRPr="00782385">
        <w:rPr>
          <w:rFonts w:eastAsia="Calibri"/>
          <w:sz w:val="28"/>
          <w:szCs w:val="28"/>
          <w:lang w:eastAsia="en-US"/>
        </w:rPr>
        <w:t xml:space="preserve">аналитически–исследовательским методом были разработаны локальные нормы времени с учетом подготовительно–заключительного времени. На основании самостоятельно разработанных локальных норм труда были определены трудозатраты за год, которые составили </w:t>
      </w:r>
      <w:r w:rsidR="001027AB">
        <w:rPr>
          <w:rFonts w:eastAsia="Calibri"/>
          <w:sz w:val="28"/>
          <w:szCs w:val="28"/>
          <w:lang w:eastAsia="en-US"/>
        </w:rPr>
        <w:t>1224,00</w:t>
      </w:r>
      <w:r w:rsidRPr="00782385">
        <w:rPr>
          <w:rFonts w:eastAsia="Calibri"/>
          <w:sz w:val="28"/>
          <w:szCs w:val="28"/>
          <w:lang w:eastAsia="en-US"/>
        </w:rPr>
        <w:t xml:space="preserve"> чел./час., таблица №</w:t>
      </w:r>
      <w:r>
        <w:rPr>
          <w:rFonts w:eastAsia="Calibri"/>
          <w:sz w:val="28"/>
          <w:szCs w:val="28"/>
          <w:lang w:eastAsia="en-US"/>
        </w:rPr>
        <w:t>4</w:t>
      </w:r>
    </w:p>
    <w:p w14:paraId="61D9BFE1" w14:textId="77777777" w:rsidR="006D02FD" w:rsidRPr="00CF5DCD" w:rsidRDefault="006D02FD" w:rsidP="006D02FD">
      <w:pPr>
        <w:widowControl w:val="0"/>
        <w:suppressAutoHyphens/>
        <w:autoSpaceDN w:val="0"/>
        <w:spacing w:before="240" w:after="240" w:line="276" w:lineRule="auto"/>
        <w:contextualSpacing/>
        <w:jc w:val="both"/>
        <w:rPr>
          <w:rFonts w:eastAsia="SimSun" w:cs="Mangal"/>
          <w:color w:val="000000"/>
          <w:kern w:val="3"/>
          <w:sz w:val="28"/>
          <w:szCs w:val="28"/>
          <w:lang w:eastAsia="zh-CN" w:bidi="hi-IN"/>
        </w:rPr>
        <w:sectPr w:rsidR="006D02FD" w:rsidRPr="00CF5DCD" w:rsidSect="005854FF">
          <w:footerReference w:type="default" r:id="rId10"/>
          <w:footerReference w:type="first" r:id="rId11"/>
          <w:pgSz w:w="11906" w:h="16838"/>
          <w:pgMar w:top="1134" w:right="851" w:bottom="1134" w:left="1701" w:header="709" w:footer="709" w:gutter="0"/>
          <w:cols w:space="708"/>
          <w:titlePg/>
          <w:docGrid w:linePitch="360"/>
        </w:sectPr>
      </w:pPr>
    </w:p>
    <w:p w14:paraId="79A30F66" w14:textId="77777777" w:rsidR="006D02FD" w:rsidRPr="001027AB" w:rsidRDefault="006D02FD" w:rsidP="001027AB">
      <w:pPr>
        <w:pStyle w:val="af9"/>
        <w:suppressAutoHyphens/>
        <w:spacing w:after="0"/>
        <w:jc w:val="right"/>
        <w:rPr>
          <w:i w:val="0"/>
          <w:color w:val="auto"/>
          <w:sz w:val="20"/>
          <w:szCs w:val="20"/>
        </w:rPr>
      </w:pPr>
      <w:r w:rsidRPr="004A7847">
        <w:rPr>
          <w:i w:val="0"/>
          <w:color w:val="auto"/>
          <w:sz w:val="20"/>
          <w:szCs w:val="20"/>
        </w:rPr>
        <w:lastRenderedPageBreak/>
        <w:t xml:space="preserve">Таблица </w:t>
      </w:r>
      <w:r w:rsidRPr="004A7847">
        <w:rPr>
          <w:i w:val="0"/>
          <w:color w:val="auto"/>
          <w:sz w:val="20"/>
          <w:szCs w:val="20"/>
        </w:rPr>
        <w:fldChar w:fldCharType="begin"/>
      </w:r>
      <w:r w:rsidRPr="004A7847">
        <w:rPr>
          <w:i w:val="0"/>
          <w:color w:val="auto"/>
          <w:sz w:val="20"/>
          <w:szCs w:val="20"/>
        </w:rPr>
        <w:instrText xml:space="preserve"> SEQ Таблица \* ARABIC </w:instrText>
      </w:r>
      <w:r w:rsidRPr="004A7847">
        <w:rPr>
          <w:i w:val="0"/>
          <w:color w:val="auto"/>
          <w:sz w:val="20"/>
          <w:szCs w:val="20"/>
        </w:rPr>
        <w:fldChar w:fldCharType="separate"/>
      </w:r>
      <w:r>
        <w:rPr>
          <w:i w:val="0"/>
          <w:noProof/>
          <w:color w:val="auto"/>
          <w:sz w:val="20"/>
          <w:szCs w:val="20"/>
        </w:rPr>
        <w:t>4</w:t>
      </w:r>
      <w:r w:rsidRPr="004A7847">
        <w:rPr>
          <w:i w:val="0"/>
          <w:color w:val="auto"/>
          <w:sz w:val="20"/>
          <w:szCs w:val="20"/>
        </w:rPr>
        <w:fldChar w:fldCharType="end"/>
      </w:r>
      <w:r w:rsidRPr="004A7847">
        <w:rPr>
          <w:i w:val="0"/>
          <w:color w:val="auto"/>
          <w:sz w:val="20"/>
          <w:szCs w:val="20"/>
        </w:rPr>
        <w:t xml:space="preserve"> - «Годовые трудозатраты сотрудника по должности – </w:t>
      </w:r>
      <w:r>
        <w:rPr>
          <w:i w:val="0"/>
          <w:color w:val="auto"/>
          <w:sz w:val="20"/>
          <w:szCs w:val="20"/>
        </w:rPr>
        <w:t>бухгалтер</w:t>
      </w:r>
      <w:r w:rsidRPr="004A7847">
        <w:rPr>
          <w:i w:val="0"/>
          <w:color w:val="auto"/>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5"/>
        <w:gridCol w:w="1558"/>
        <w:gridCol w:w="850"/>
        <w:gridCol w:w="568"/>
        <w:gridCol w:w="565"/>
        <w:gridCol w:w="568"/>
        <w:gridCol w:w="568"/>
        <w:gridCol w:w="565"/>
        <w:gridCol w:w="1005"/>
        <w:gridCol w:w="981"/>
        <w:gridCol w:w="1037"/>
        <w:gridCol w:w="1340"/>
      </w:tblGrid>
      <w:tr w:rsidR="001027AB" w:rsidRPr="001027AB" w14:paraId="2823CB28" w14:textId="77777777" w:rsidTr="001027AB">
        <w:trPr>
          <w:trHeight w:val="300"/>
        </w:trPr>
        <w:tc>
          <w:tcPr>
            <w:tcW w:w="1702" w:type="pct"/>
            <w:shd w:val="clear" w:color="auto" w:fill="auto"/>
            <w:vAlign w:val="center"/>
            <w:hideMark/>
          </w:tcPr>
          <w:p w14:paraId="7F92B523" w14:textId="77777777" w:rsidR="001027AB" w:rsidRPr="001027AB" w:rsidRDefault="001027AB" w:rsidP="001027AB">
            <w:pPr>
              <w:jc w:val="right"/>
              <w:rPr>
                <w:b/>
                <w:bCs/>
              </w:rPr>
            </w:pPr>
            <w:r w:rsidRPr="001027AB">
              <w:rPr>
                <w:b/>
                <w:bCs/>
              </w:rPr>
              <w:t>Учреждение, структурное подразделение:</w:t>
            </w:r>
          </w:p>
        </w:tc>
        <w:tc>
          <w:tcPr>
            <w:tcW w:w="3298" w:type="pct"/>
            <w:gridSpan w:val="11"/>
            <w:shd w:val="clear" w:color="auto" w:fill="auto"/>
            <w:vAlign w:val="center"/>
            <w:hideMark/>
          </w:tcPr>
          <w:p w14:paraId="3A3BEDEF" w14:textId="77777777" w:rsidR="001027AB" w:rsidRPr="001027AB" w:rsidRDefault="001027AB" w:rsidP="001027AB">
            <w:r w:rsidRPr="001027AB">
              <w:t>МКУК «Киикский КДЦ»</w:t>
            </w:r>
          </w:p>
        </w:tc>
      </w:tr>
      <w:tr w:rsidR="001027AB" w:rsidRPr="001027AB" w14:paraId="16AA3234" w14:textId="77777777" w:rsidTr="001027AB">
        <w:trPr>
          <w:trHeight w:val="300"/>
        </w:trPr>
        <w:tc>
          <w:tcPr>
            <w:tcW w:w="1702" w:type="pct"/>
            <w:shd w:val="clear" w:color="auto" w:fill="auto"/>
            <w:vAlign w:val="center"/>
            <w:hideMark/>
          </w:tcPr>
          <w:p w14:paraId="00359580" w14:textId="77777777" w:rsidR="001027AB" w:rsidRPr="001027AB" w:rsidRDefault="001027AB" w:rsidP="001027AB">
            <w:pPr>
              <w:jc w:val="right"/>
              <w:rPr>
                <w:b/>
                <w:bCs/>
              </w:rPr>
            </w:pPr>
            <w:r w:rsidRPr="001027AB">
              <w:rPr>
                <w:b/>
                <w:bCs/>
              </w:rPr>
              <w:t>Должность:</w:t>
            </w:r>
          </w:p>
        </w:tc>
        <w:tc>
          <w:tcPr>
            <w:tcW w:w="3298" w:type="pct"/>
            <w:gridSpan w:val="11"/>
            <w:shd w:val="clear" w:color="auto" w:fill="auto"/>
            <w:vAlign w:val="center"/>
            <w:hideMark/>
          </w:tcPr>
          <w:p w14:paraId="22B50C6B" w14:textId="77777777" w:rsidR="001027AB" w:rsidRPr="001027AB" w:rsidRDefault="001027AB" w:rsidP="001027AB">
            <w:r w:rsidRPr="001027AB">
              <w:t>бухгалтер</w:t>
            </w:r>
          </w:p>
        </w:tc>
      </w:tr>
      <w:tr w:rsidR="001027AB" w:rsidRPr="001027AB" w14:paraId="52A3CD1D" w14:textId="77777777" w:rsidTr="001027AB">
        <w:trPr>
          <w:trHeight w:val="67"/>
        </w:trPr>
        <w:tc>
          <w:tcPr>
            <w:tcW w:w="1702" w:type="pct"/>
            <w:vMerge w:val="restart"/>
            <w:shd w:val="clear" w:color="auto" w:fill="auto"/>
            <w:vAlign w:val="center"/>
            <w:hideMark/>
          </w:tcPr>
          <w:p w14:paraId="1A54A1C6" w14:textId="77777777" w:rsidR="001027AB" w:rsidRDefault="001027AB" w:rsidP="001027AB">
            <w:pPr>
              <w:jc w:val="center"/>
              <w:rPr>
                <w:b/>
                <w:bCs/>
              </w:rPr>
            </w:pPr>
            <w:r w:rsidRPr="001027AB">
              <w:rPr>
                <w:b/>
                <w:bCs/>
              </w:rPr>
              <w:t>Наименование трудовой операции</w:t>
            </w:r>
          </w:p>
          <w:p w14:paraId="3BCEFB34" w14:textId="77777777" w:rsidR="001027AB" w:rsidRPr="001027AB" w:rsidRDefault="001027AB" w:rsidP="001027AB">
            <w:pPr>
              <w:jc w:val="center"/>
              <w:rPr>
                <w:b/>
                <w:bCs/>
              </w:rPr>
            </w:pPr>
            <w:r w:rsidRPr="001027AB">
              <w:rPr>
                <w:b/>
                <w:bCs/>
              </w:rPr>
              <w:t xml:space="preserve"> (процесса)</w:t>
            </w:r>
          </w:p>
        </w:tc>
        <w:tc>
          <w:tcPr>
            <w:tcW w:w="535" w:type="pct"/>
            <w:vMerge w:val="restart"/>
            <w:shd w:val="clear" w:color="auto" w:fill="auto"/>
            <w:vAlign w:val="center"/>
            <w:hideMark/>
          </w:tcPr>
          <w:p w14:paraId="0E87BE4E" w14:textId="77777777" w:rsidR="001027AB" w:rsidRPr="001027AB" w:rsidRDefault="001027AB" w:rsidP="001027AB">
            <w:pPr>
              <w:jc w:val="center"/>
              <w:rPr>
                <w:b/>
                <w:bCs/>
              </w:rPr>
            </w:pPr>
            <w:r w:rsidRPr="001027AB">
              <w:rPr>
                <w:b/>
                <w:bCs/>
              </w:rPr>
              <w:t>Единица измерения (при отсутствии - "1 операция / 1 процесс)"</w:t>
            </w:r>
          </w:p>
        </w:tc>
        <w:tc>
          <w:tcPr>
            <w:tcW w:w="292" w:type="pct"/>
            <w:vMerge w:val="restart"/>
            <w:shd w:val="clear" w:color="auto" w:fill="auto"/>
            <w:vAlign w:val="center"/>
            <w:hideMark/>
          </w:tcPr>
          <w:p w14:paraId="089C6399" w14:textId="77777777" w:rsidR="001027AB" w:rsidRPr="001027AB" w:rsidRDefault="001027AB" w:rsidP="001027AB">
            <w:pPr>
              <w:jc w:val="center"/>
              <w:rPr>
                <w:b/>
                <w:bCs/>
              </w:rPr>
            </w:pPr>
            <w:r w:rsidRPr="001027AB">
              <w:rPr>
                <w:b/>
                <w:bCs/>
              </w:rPr>
              <w:t>Доля в общем объеме, %</w:t>
            </w:r>
          </w:p>
        </w:tc>
        <w:tc>
          <w:tcPr>
            <w:tcW w:w="973" w:type="pct"/>
            <w:gridSpan w:val="5"/>
            <w:shd w:val="clear" w:color="auto" w:fill="auto"/>
            <w:vAlign w:val="center"/>
            <w:hideMark/>
          </w:tcPr>
          <w:p w14:paraId="72A58CF7" w14:textId="77777777" w:rsidR="001027AB" w:rsidRPr="001027AB" w:rsidRDefault="001027AB" w:rsidP="001027AB">
            <w:pPr>
              <w:jc w:val="center"/>
              <w:rPr>
                <w:b/>
                <w:bCs/>
              </w:rPr>
            </w:pPr>
            <w:r w:rsidRPr="001027AB">
              <w:rPr>
                <w:b/>
                <w:bCs/>
              </w:rPr>
              <w:t>Объем работ</w:t>
            </w:r>
            <w:r w:rsidRPr="001027AB">
              <w:rPr>
                <w:b/>
                <w:bCs/>
              </w:rPr>
              <w:br/>
              <w:t>(с учетом периодичности выполнения)</w:t>
            </w:r>
          </w:p>
        </w:tc>
        <w:tc>
          <w:tcPr>
            <w:tcW w:w="682" w:type="pct"/>
            <w:gridSpan w:val="2"/>
            <w:shd w:val="clear" w:color="auto" w:fill="auto"/>
            <w:vAlign w:val="center"/>
            <w:hideMark/>
          </w:tcPr>
          <w:p w14:paraId="541DDC43" w14:textId="77777777" w:rsidR="001027AB" w:rsidRPr="001027AB" w:rsidRDefault="001027AB" w:rsidP="001027AB">
            <w:pPr>
              <w:jc w:val="center"/>
              <w:rPr>
                <w:b/>
                <w:bCs/>
              </w:rPr>
            </w:pPr>
            <w:r w:rsidRPr="001027AB">
              <w:rPr>
                <w:b/>
                <w:bCs/>
              </w:rPr>
              <w:t>Трудозатраты на единицу объема работ, чел/час</w:t>
            </w:r>
          </w:p>
        </w:tc>
        <w:tc>
          <w:tcPr>
            <w:tcW w:w="356" w:type="pct"/>
            <w:vMerge w:val="restart"/>
            <w:shd w:val="clear" w:color="auto" w:fill="auto"/>
            <w:textDirection w:val="btLr"/>
            <w:vAlign w:val="center"/>
            <w:hideMark/>
          </w:tcPr>
          <w:p w14:paraId="1897CBFC" w14:textId="77777777" w:rsidR="001027AB" w:rsidRPr="001027AB" w:rsidRDefault="001027AB" w:rsidP="001027AB">
            <w:pPr>
              <w:jc w:val="center"/>
              <w:rPr>
                <w:b/>
                <w:bCs/>
              </w:rPr>
            </w:pPr>
            <w:r w:rsidRPr="001027AB">
              <w:rPr>
                <w:b/>
                <w:bCs/>
              </w:rPr>
              <w:t xml:space="preserve">Среднее значение, </w:t>
            </w:r>
            <w:proofErr w:type="spellStart"/>
            <w:proofErr w:type="gramStart"/>
            <w:r w:rsidRPr="001027AB">
              <w:rPr>
                <w:b/>
                <w:bCs/>
              </w:rPr>
              <w:t>чч:мм</w:t>
            </w:r>
            <w:proofErr w:type="gramEnd"/>
            <w:r w:rsidRPr="001027AB">
              <w:rPr>
                <w:b/>
                <w:bCs/>
              </w:rPr>
              <w:t>:сс</w:t>
            </w:r>
            <w:proofErr w:type="spellEnd"/>
          </w:p>
        </w:tc>
        <w:tc>
          <w:tcPr>
            <w:tcW w:w="460" w:type="pct"/>
            <w:vMerge w:val="restart"/>
            <w:shd w:val="clear" w:color="auto" w:fill="auto"/>
            <w:textDirection w:val="btLr"/>
            <w:vAlign w:val="center"/>
            <w:hideMark/>
          </w:tcPr>
          <w:p w14:paraId="12794DA1" w14:textId="77777777" w:rsidR="001027AB" w:rsidRPr="001027AB" w:rsidRDefault="001027AB" w:rsidP="001027AB">
            <w:pPr>
              <w:jc w:val="center"/>
              <w:rPr>
                <w:b/>
                <w:bCs/>
              </w:rPr>
            </w:pPr>
            <w:r w:rsidRPr="001027AB">
              <w:rPr>
                <w:b/>
                <w:bCs/>
              </w:rPr>
              <w:t xml:space="preserve">Годовые трудозатраты, </w:t>
            </w:r>
            <w:proofErr w:type="spellStart"/>
            <w:proofErr w:type="gramStart"/>
            <w:r w:rsidRPr="001027AB">
              <w:rPr>
                <w:b/>
                <w:bCs/>
              </w:rPr>
              <w:t>чч:мм</w:t>
            </w:r>
            <w:proofErr w:type="gramEnd"/>
            <w:r w:rsidRPr="001027AB">
              <w:rPr>
                <w:b/>
                <w:bCs/>
              </w:rPr>
              <w:t>:сс</w:t>
            </w:r>
            <w:proofErr w:type="spellEnd"/>
          </w:p>
        </w:tc>
      </w:tr>
      <w:tr w:rsidR="001027AB" w:rsidRPr="001027AB" w14:paraId="533ABB8E" w14:textId="77777777" w:rsidTr="001027AB">
        <w:trPr>
          <w:trHeight w:val="2276"/>
        </w:trPr>
        <w:tc>
          <w:tcPr>
            <w:tcW w:w="1702" w:type="pct"/>
            <w:vMerge/>
            <w:shd w:val="clear" w:color="auto" w:fill="auto"/>
            <w:vAlign w:val="center"/>
            <w:hideMark/>
          </w:tcPr>
          <w:p w14:paraId="7100B124" w14:textId="77777777" w:rsidR="001027AB" w:rsidRPr="001027AB" w:rsidRDefault="001027AB" w:rsidP="001027AB">
            <w:pPr>
              <w:rPr>
                <w:b/>
                <w:bCs/>
              </w:rPr>
            </w:pPr>
          </w:p>
        </w:tc>
        <w:tc>
          <w:tcPr>
            <w:tcW w:w="535" w:type="pct"/>
            <w:vMerge/>
            <w:shd w:val="clear" w:color="auto" w:fill="auto"/>
            <w:vAlign w:val="center"/>
            <w:hideMark/>
          </w:tcPr>
          <w:p w14:paraId="4298A997" w14:textId="77777777" w:rsidR="001027AB" w:rsidRPr="001027AB" w:rsidRDefault="001027AB" w:rsidP="001027AB">
            <w:pPr>
              <w:rPr>
                <w:b/>
                <w:bCs/>
              </w:rPr>
            </w:pPr>
          </w:p>
        </w:tc>
        <w:tc>
          <w:tcPr>
            <w:tcW w:w="292" w:type="pct"/>
            <w:vMerge/>
            <w:shd w:val="clear" w:color="auto" w:fill="auto"/>
            <w:vAlign w:val="center"/>
            <w:hideMark/>
          </w:tcPr>
          <w:p w14:paraId="75AED4E7" w14:textId="77777777" w:rsidR="001027AB" w:rsidRPr="001027AB" w:rsidRDefault="001027AB" w:rsidP="001027AB">
            <w:pPr>
              <w:rPr>
                <w:b/>
                <w:bCs/>
              </w:rPr>
            </w:pPr>
          </w:p>
        </w:tc>
        <w:tc>
          <w:tcPr>
            <w:tcW w:w="195" w:type="pct"/>
            <w:shd w:val="clear" w:color="auto" w:fill="auto"/>
            <w:textDirection w:val="btLr"/>
            <w:vAlign w:val="center"/>
            <w:hideMark/>
          </w:tcPr>
          <w:p w14:paraId="4F2A93F5" w14:textId="77777777" w:rsidR="001027AB" w:rsidRPr="001027AB" w:rsidRDefault="001027AB" w:rsidP="001027AB">
            <w:pPr>
              <w:jc w:val="center"/>
              <w:rPr>
                <w:b/>
                <w:bCs/>
              </w:rPr>
            </w:pPr>
            <w:r w:rsidRPr="001027AB">
              <w:rPr>
                <w:b/>
                <w:bCs/>
              </w:rPr>
              <w:t>Ежедневно</w:t>
            </w:r>
          </w:p>
        </w:tc>
        <w:tc>
          <w:tcPr>
            <w:tcW w:w="194" w:type="pct"/>
            <w:shd w:val="clear" w:color="auto" w:fill="auto"/>
            <w:textDirection w:val="btLr"/>
            <w:vAlign w:val="center"/>
            <w:hideMark/>
          </w:tcPr>
          <w:p w14:paraId="2F7B0987" w14:textId="77777777" w:rsidR="001027AB" w:rsidRPr="001027AB" w:rsidRDefault="001027AB" w:rsidP="001027AB">
            <w:pPr>
              <w:jc w:val="center"/>
              <w:rPr>
                <w:b/>
                <w:bCs/>
              </w:rPr>
            </w:pPr>
            <w:r w:rsidRPr="001027AB">
              <w:rPr>
                <w:b/>
                <w:bCs/>
              </w:rPr>
              <w:t>Еженедельно</w:t>
            </w:r>
          </w:p>
        </w:tc>
        <w:tc>
          <w:tcPr>
            <w:tcW w:w="195" w:type="pct"/>
            <w:shd w:val="clear" w:color="auto" w:fill="auto"/>
            <w:textDirection w:val="btLr"/>
            <w:vAlign w:val="center"/>
            <w:hideMark/>
          </w:tcPr>
          <w:p w14:paraId="1E294C9F" w14:textId="77777777" w:rsidR="001027AB" w:rsidRPr="001027AB" w:rsidRDefault="001027AB" w:rsidP="001027AB">
            <w:pPr>
              <w:jc w:val="center"/>
              <w:rPr>
                <w:b/>
                <w:bCs/>
              </w:rPr>
            </w:pPr>
            <w:r w:rsidRPr="001027AB">
              <w:rPr>
                <w:b/>
                <w:bCs/>
              </w:rPr>
              <w:t>Ежемесячно</w:t>
            </w:r>
          </w:p>
        </w:tc>
        <w:tc>
          <w:tcPr>
            <w:tcW w:w="195" w:type="pct"/>
            <w:shd w:val="clear" w:color="auto" w:fill="auto"/>
            <w:textDirection w:val="btLr"/>
            <w:vAlign w:val="center"/>
            <w:hideMark/>
          </w:tcPr>
          <w:p w14:paraId="316D3BAA" w14:textId="77777777" w:rsidR="001027AB" w:rsidRPr="001027AB" w:rsidRDefault="001027AB" w:rsidP="001027AB">
            <w:pPr>
              <w:jc w:val="center"/>
              <w:rPr>
                <w:b/>
                <w:bCs/>
              </w:rPr>
            </w:pPr>
            <w:r w:rsidRPr="001027AB">
              <w:rPr>
                <w:b/>
                <w:bCs/>
              </w:rPr>
              <w:t>Ежеквартально</w:t>
            </w:r>
          </w:p>
        </w:tc>
        <w:tc>
          <w:tcPr>
            <w:tcW w:w="194" w:type="pct"/>
            <w:shd w:val="clear" w:color="auto" w:fill="auto"/>
            <w:textDirection w:val="btLr"/>
            <w:vAlign w:val="center"/>
            <w:hideMark/>
          </w:tcPr>
          <w:p w14:paraId="4696C2AC" w14:textId="77777777" w:rsidR="001027AB" w:rsidRPr="001027AB" w:rsidRDefault="001027AB" w:rsidP="001027AB">
            <w:pPr>
              <w:jc w:val="center"/>
              <w:rPr>
                <w:b/>
                <w:bCs/>
              </w:rPr>
            </w:pPr>
            <w:r w:rsidRPr="001027AB">
              <w:rPr>
                <w:b/>
                <w:bCs/>
              </w:rPr>
              <w:t>Ежегодно</w:t>
            </w:r>
          </w:p>
        </w:tc>
        <w:tc>
          <w:tcPr>
            <w:tcW w:w="345" w:type="pct"/>
            <w:shd w:val="clear" w:color="auto" w:fill="auto"/>
            <w:textDirection w:val="btLr"/>
            <w:vAlign w:val="center"/>
            <w:hideMark/>
          </w:tcPr>
          <w:p w14:paraId="20B71920" w14:textId="77777777" w:rsidR="001027AB" w:rsidRPr="001027AB" w:rsidRDefault="001027AB" w:rsidP="001027AB">
            <w:pPr>
              <w:jc w:val="center"/>
              <w:rPr>
                <w:b/>
                <w:bCs/>
              </w:rPr>
            </w:pPr>
            <w:r w:rsidRPr="001027AB">
              <w:rPr>
                <w:b/>
                <w:bCs/>
              </w:rPr>
              <w:t xml:space="preserve">Минимальная продолжительность </w:t>
            </w:r>
            <w:proofErr w:type="gramStart"/>
            <w:r w:rsidRPr="001027AB">
              <w:rPr>
                <w:b/>
                <w:bCs/>
              </w:rPr>
              <w:t>работы ,</w:t>
            </w:r>
            <w:proofErr w:type="gramEnd"/>
            <w:r w:rsidRPr="001027AB">
              <w:rPr>
                <w:b/>
                <w:bCs/>
              </w:rPr>
              <w:t xml:space="preserve"> </w:t>
            </w:r>
            <w:proofErr w:type="spellStart"/>
            <w:r w:rsidRPr="001027AB">
              <w:rPr>
                <w:b/>
                <w:bCs/>
              </w:rPr>
              <w:t>чч:мм:сс</w:t>
            </w:r>
            <w:proofErr w:type="spellEnd"/>
          </w:p>
        </w:tc>
        <w:tc>
          <w:tcPr>
            <w:tcW w:w="337" w:type="pct"/>
            <w:shd w:val="clear" w:color="auto" w:fill="auto"/>
            <w:textDirection w:val="btLr"/>
            <w:vAlign w:val="center"/>
            <w:hideMark/>
          </w:tcPr>
          <w:p w14:paraId="2B4BB5E5" w14:textId="77777777" w:rsidR="001027AB" w:rsidRPr="001027AB" w:rsidRDefault="001027AB" w:rsidP="001027AB">
            <w:pPr>
              <w:jc w:val="center"/>
              <w:rPr>
                <w:b/>
                <w:bCs/>
              </w:rPr>
            </w:pPr>
            <w:r w:rsidRPr="001027AB">
              <w:rPr>
                <w:b/>
                <w:bCs/>
              </w:rPr>
              <w:t xml:space="preserve">Максимальная продолжительность работы, </w:t>
            </w:r>
            <w:proofErr w:type="spellStart"/>
            <w:proofErr w:type="gramStart"/>
            <w:r w:rsidRPr="001027AB">
              <w:rPr>
                <w:b/>
                <w:bCs/>
              </w:rPr>
              <w:t>чч:мм</w:t>
            </w:r>
            <w:proofErr w:type="gramEnd"/>
            <w:r w:rsidRPr="001027AB">
              <w:rPr>
                <w:b/>
                <w:bCs/>
              </w:rPr>
              <w:t>:сс</w:t>
            </w:r>
            <w:proofErr w:type="spellEnd"/>
          </w:p>
        </w:tc>
        <w:tc>
          <w:tcPr>
            <w:tcW w:w="356" w:type="pct"/>
            <w:vMerge/>
            <w:shd w:val="clear" w:color="auto" w:fill="auto"/>
            <w:vAlign w:val="center"/>
            <w:hideMark/>
          </w:tcPr>
          <w:p w14:paraId="128DE0CB" w14:textId="77777777" w:rsidR="001027AB" w:rsidRPr="001027AB" w:rsidRDefault="001027AB" w:rsidP="001027AB">
            <w:pPr>
              <w:rPr>
                <w:b/>
                <w:bCs/>
              </w:rPr>
            </w:pPr>
          </w:p>
        </w:tc>
        <w:tc>
          <w:tcPr>
            <w:tcW w:w="460" w:type="pct"/>
            <w:vMerge/>
            <w:shd w:val="clear" w:color="auto" w:fill="auto"/>
            <w:vAlign w:val="center"/>
            <w:hideMark/>
          </w:tcPr>
          <w:p w14:paraId="67F593FA" w14:textId="77777777" w:rsidR="001027AB" w:rsidRPr="001027AB" w:rsidRDefault="001027AB" w:rsidP="001027AB">
            <w:pPr>
              <w:rPr>
                <w:b/>
                <w:bCs/>
              </w:rPr>
            </w:pPr>
          </w:p>
        </w:tc>
      </w:tr>
      <w:tr w:rsidR="001027AB" w:rsidRPr="001027AB" w14:paraId="4CFDC157" w14:textId="77777777" w:rsidTr="001027AB">
        <w:trPr>
          <w:trHeight w:val="310"/>
        </w:trPr>
        <w:tc>
          <w:tcPr>
            <w:tcW w:w="1702" w:type="pct"/>
            <w:shd w:val="clear" w:color="auto" w:fill="auto"/>
            <w:vAlign w:val="center"/>
            <w:hideMark/>
          </w:tcPr>
          <w:p w14:paraId="0F3A1958" w14:textId="77777777" w:rsidR="001027AB" w:rsidRPr="001027AB" w:rsidRDefault="001027AB" w:rsidP="001027AB">
            <w:pPr>
              <w:jc w:val="center"/>
            </w:pPr>
            <w:r w:rsidRPr="001027AB">
              <w:t>Гр.1</w:t>
            </w:r>
          </w:p>
        </w:tc>
        <w:tc>
          <w:tcPr>
            <w:tcW w:w="535" w:type="pct"/>
            <w:shd w:val="clear" w:color="auto" w:fill="auto"/>
            <w:vAlign w:val="center"/>
            <w:hideMark/>
          </w:tcPr>
          <w:p w14:paraId="42EB07E1" w14:textId="77777777" w:rsidR="001027AB" w:rsidRPr="001027AB" w:rsidRDefault="001027AB" w:rsidP="001027AB">
            <w:pPr>
              <w:jc w:val="center"/>
            </w:pPr>
            <w:r w:rsidRPr="001027AB">
              <w:t>Гр.2</w:t>
            </w:r>
          </w:p>
        </w:tc>
        <w:tc>
          <w:tcPr>
            <w:tcW w:w="292" w:type="pct"/>
            <w:shd w:val="clear" w:color="auto" w:fill="auto"/>
            <w:vAlign w:val="center"/>
            <w:hideMark/>
          </w:tcPr>
          <w:p w14:paraId="4D9A2472" w14:textId="77777777" w:rsidR="001027AB" w:rsidRPr="001027AB" w:rsidRDefault="001027AB" w:rsidP="001027AB">
            <w:pPr>
              <w:jc w:val="center"/>
            </w:pPr>
            <w:r w:rsidRPr="001027AB">
              <w:t>Гр.3</w:t>
            </w:r>
          </w:p>
        </w:tc>
        <w:tc>
          <w:tcPr>
            <w:tcW w:w="195" w:type="pct"/>
            <w:shd w:val="clear" w:color="auto" w:fill="auto"/>
            <w:vAlign w:val="center"/>
            <w:hideMark/>
          </w:tcPr>
          <w:p w14:paraId="2D74FDDC" w14:textId="77777777" w:rsidR="001027AB" w:rsidRPr="001027AB" w:rsidRDefault="001027AB" w:rsidP="001027AB">
            <w:pPr>
              <w:jc w:val="center"/>
            </w:pPr>
            <w:r w:rsidRPr="001027AB">
              <w:t>Гр.4</w:t>
            </w:r>
          </w:p>
        </w:tc>
        <w:tc>
          <w:tcPr>
            <w:tcW w:w="194" w:type="pct"/>
            <w:shd w:val="clear" w:color="auto" w:fill="auto"/>
            <w:vAlign w:val="center"/>
            <w:hideMark/>
          </w:tcPr>
          <w:p w14:paraId="7C3BAF98" w14:textId="77777777" w:rsidR="001027AB" w:rsidRPr="001027AB" w:rsidRDefault="001027AB" w:rsidP="001027AB">
            <w:pPr>
              <w:jc w:val="center"/>
            </w:pPr>
            <w:r w:rsidRPr="001027AB">
              <w:t>Гр.5</w:t>
            </w:r>
          </w:p>
        </w:tc>
        <w:tc>
          <w:tcPr>
            <w:tcW w:w="195" w:type="pct"/>
            <w:shd w:val="clear" w:color="auto" w:fill="auto"/>
            <w:vAlign w:val="center"/>
            <w:hideMark/>
          </w:tcPr>
          <w:p w14:paraId="18CC4FC9" w14:textId="77777777" w:rsidR="001027AB" w:rsidRPr="001027AB" w:rsidRDefault="001027AB" w:rsidP="001027AB">
            <w:pPr>
              <w:jc w:val="center"/>
            </w:pPr>
            <w:r w:rsidRPr="001027AB">
              <w:t>Гр.6</w:t>
            </w:r>
          </w:p>
        </w:tc>
        <w:tc>
          <w:tcPr>
            <w:tcW w:w="195" w:type="pct"/>
            <w:shd w:val="clear" w:color="auto" w:fill="auto"/>
            <w:vAlign w:val="center"/>
            <w:hideMark/>
          </w:tcPr>
          <w:p w14:paraId="711D8558" w14:textId="77777777" w:rsidR="001027AB" w:rsidRPr="001027AB" w:rsidRDefault="001027AB" w:rsidP="001027AB">
            <w:pPr>
              <w:jc w:val="center"/>
            </w:pPr>
            <w:r w:rsidRPr="001027AB">
              <w:t>Гр.7</w:t>
            </w:r>
          </w:p>
        </w:tc>
        <w:tc>
          <w:tcPr>
            <w:tcW w:w="194" w:type="pct"/>
            <w:shd w:val="clear" w:color="auto" w:fill="auto"/>
            <w:vAlign w:val="center"/>
            <w:hideMark/>
          </w:tcPr>
          <w:p w14:paraId="14916B12" w14:textId="77777777" w:rsidR="001027AB" w:rsidRPr="001027AB" w:rsidRDefault="001027AB" w:rsidP="001027AB">
            <w:pPr>
              <w:jc w:val="center"/>
            </w:pPr>
            <w:r w:rsidRPr="001027AB">
              <w:t>Гр.8</w:t>
            </w:r>
          </w:p>
        </w:tc>
        <w:tc>
          <w:tcPr>
            <w:tcW w:w="345" w:type="pct"/>
            <w:shd w:val="clear" w:color="auto" w:fill="auto"/>
            <w:vAlign w:val="center"/>
            <w:hideMark/>
          </w:tcPr>
          <w:p w14:paraId="29C54CCF" w14:textId="77777777" w:rsidR="001027AB" w:rsidRPr="001027AB" w:rsidRDefault="001027AB" w:rsidP="001027AB">
            <w:pPr>
              <w:jc w:val="center"/>
            </w:pPr>
            <w:r w:rsidRPr="001027AB">
              <w:t>Гр.9</w:t>
            </w:r>
          </w:p>
        </w:tc>
        <w:tc>
          <w:tcPr>
            <w:tcW w:w="337" w:type="pct"/>
            <w:shd w:val="clear" w:color="auto" w:fill="auto"/>
            <w:vAlign w:val="center"/>
            <w:hideMark/>
          </w:tcPr>
          <w:p w14:paraId="11206EAE" w14:textId="77777777" w:rsidR="001027AB" w:rsidRPr="001027AB" w:rsidRDefault="001027AB" w:rsidP="001027AB">
            <w:pPr>
              <w:jc w:val="center"/>
            </w:pPr>
            <w:r w:rsidRPr="001027AB">
              <w:t>Гр.10</w:t>
            </w:r>
          </w:p>
        </w:tc>
        <w:tc>
          <w:tcPr>
            <w:tcW w:w="356" w:type="pct"/>
            <w:shd w:val="clear" w:color="auto" w:fill="auto"/>
            <w:vAlign w:val="center"/>
            <w:hideMark/>
          </w:tcPr>
          <w:p w14:paraId="2442B5A5" w14:textId="77777777" w:rsidR="001027AB" w:rsidRPr="001027AB" w:rsidRDefault="001027AB" w:rsidP="001027AB">
            <w:pPr>
              <w:jc w:val="center"/>
            </w:pPr>
            <w:r w:rsidRPr="001027AB">
              <w:t>Гр.11</w:t>
            </w:r>
          </w:p>
        </w:tc>
        <w:tc>
          <w:tcPr>
            <w:tcW w:w="460" w:type="pct"/>
            <w:shd w:val="clear" w:color="auto" w:fill="auto"/>
            <w:vAlign w:val="center"/>
            <w:hideMark/>
          </w:tcPr>
          <w:p w14:paraId="2E3F49C4" w14:textId="77777777" w:rsidR="001027AB" w:rsidRPr="001027AB" w:rsidRDefault="001027AB" w:rsidP="001027AB">
            <w:pPr>
              <w:jc w:val="center"/>
            </w:pPr>
            <w:r w:rsidRPr="001027AB">
              <w:t>Гр. 12</w:t>
            </w:r>
          </w:p>
        </w:tc>
      </w:tr>
      <w:tr w:rsidR="001027AB" w:rsidRPr="001027AB" w14:paraId="5BD9D492" w14:textId="77777777" w:rsidTr="001027AB">
        <w:trPr>
          <w:trHeight w:val="300"/>
        </w:trPr>
        <w:tc>
          <w:tcPr>
            <w:tcW w:w="1702" w:type="pct"/>
            <w:shd w:val="clear" w:color="auto" w:fill="auto"/>
            <w:vAlign w:val="center"/>
            <w:hideMark/>
          </w:tcPr>
          <w:p w14:paraId="3DEEF7FA" w14:textId="77777777" w:rsidR="001027AB" w:rsidRPr="001027AB" w:rsidRDefault="001027AB" w:rsidP="001027AB">
            <w:pPr>
              <w:rPr>
                <w:b/>
                <w:bCs/>
              </w:rPr>
            </w:pPr>
            <w:r w:rsidRPr="001027AB">
              <w:rPr>
                <w:b/>
                <w:bCs/>
              </w:rPr>
              <w:t xml:space="preserve"> ОБЩИЙ ОБЪЕМ РАБОТ </w:t>
            </w:r>
          </w:p>
        </w:tc>
        <w:tc>
          <w:tcPr>
            <w:tcW w:w="535" w:type="pct"/>
            <w:shd w:val="clear" w:color="auto" w:fill="auto"/>
            <w:vAlign w:val="center"/>
            <w:hideMark/>
          </w:tcPr>
          <w:p w14:paraId="13AC15B4" w14:textId="77777777" w:rsidR="001027AB" w:rsidRPr="001027AB" w:rsidRDefault="001027AB" w:rsidP="001027AB">
            <w:pPr>
              <w:rPr>
                <w:b/>
                <w:bCs/>
              </w:rPr>
            </w:pPr>
            <w:r w:rsidRPr="001027AB">
              <w:rPr>
                <w:b/>
                <w:bCs/>
              </w:rPr>
              <w:t> </w:t>
            </w:r>
          </w:p>
        </w:tc>
        <w:tc>
          <w:tcPr>
            <w:tcW w:w="292" w:type="pct"/>
            <w:shd w:val="clear" w:color="auto" w:fill="auto"/>
            <w:vAlign w:val="center"/>
            <w:hideMark/>
          </w:tcPr>
          <w:p w14:paraId="4BC952BC" w14:textId="77777777" w:rsidR="001027AB" w:rsidRPr="001027AB" w:rsidRDefault="001027AB" w:rsidP="001027AB">
            <w:pPr>
              <w:jc w:val="center"/>
              <w:rPr>
                <w:b/>
                <w:bCs/>
              </w:rPr>
            </w:pPr>
            <w:r w:rsidRPr="001027AB">
              <w:rPr>
                <w:b/>
                <w:bCs/>
              </w:rPr>
              <w:t>100%</w:t>
            </w:r>
          </w:p>
        </w:tc>
        <w:tc>
          <w:tcPr>
            <w:tcW w:w="195" w:type="pct"/>
            <w:shd w:val="clear" w:color="auto" w:fill="auto"/>
            <w:vAlign w:val="center"/>
            <w:hideMark/>
          </w:tcPr>
          <w:p w14:paraId="0577E6EB" w14:textId="77777777" w:rsidR="001027AB" w:rsidRPr="001027AB" w:rsidRDefault="001027AB" w:rsidP="001027AB">
            <w:pPr>
              <w:rPr>
                <w:b/>
                <w:bCs/>
              </w:rPr>
            </w:pPr>
            <w:r w:rsidRPr="001027AB">
              <w:rPr>
                <w:b/>
                <w:bCs/>
              </w:rPr>
              <w:t> </w:t>
            </w:r>
          </w:p>
        </w:tc>
        <w:tc>
          <w:tcPr>
            <w:tcW w:w="194" w:type="pct"/>
            <w:shd w:val="clear" w:color="auto" w:fill="auto"/>
            <w:vAlign w:val="center"/>
            <w:hideMark/>
          </w:tcPr>
          <w:p w14:paraId="63E27912" w14:textId="77777777" w:rsidR="001027AB" w:rsidRPr="001027AB" w:rsidRDefault="001027AB" w:rsidP="001027AB">
            <w:pPr>
              <w:rPr>
                <w:b/>
                <w:bCs/>
              </w:rPr>
            </w:pPr>
            <w:r w:rsidRPr="001027AB">
              <w:rPr>
                <w:b/>
                <w:bCs/>
              </w:rPr>
              <w:t> </w:t>
            </w:r>
          </w:p>
        </w:tc>
        <w:tc>
          <w:tcPr>
            <w:tcW w:w="195" w:type="pct"/>
            <w:shd w:val="clear" w:color="auto" w:fill="auto"/>
            <w:vAlign w:val="center"/>
            <w:hideMark/>
          </w:tcPr>
          <w:p w14:paraId="024B8E1F" w14:textId="77777777" w:rsidR="001027AB" w:rsidRPr="001027AB" w:rsidRDefault="001027AB" w:rsidP="001027AB">
            <w:pPr>
              <w:rPr>
                <w:b/>
                <w:bCs/>
              </w:rPr>
            </w:pPr>
            <w:r w:rsidRPr="001027AB">
              <w:rPr>
                <w:b/>
                <w:bCs/>
              </w:rPr>
              <w:t> </w:t>
            </w:r>
          </w:p>
        </w:tc>
        <w:tc>
          <w:tcPr>
            <w:tcW w:w="195" w:type="pct"/>
            <w:shd w:val="clear" w:color="auto" w:fill="auto"/>
            <w:vAlign w:val="center"/>
            <w:hideMark/>
          </w:tcPr>
          <w:p w14:paraId="2797E1ED" w14:textId="77777777" w:rsidR="001027AB" w:rsidRPr="001027AB" w:rsidRDefault="001027AB" w:rsidP="001027AB">
            <w:pPr>
              <w:rPr>
                <w:b/>
                <w:bCs/>
              </w:rPr>
            </w:pPr>
            <w:r w:rsidRPr="001027AB">
              <w:rPr>
                <w:b/>
                <w:bCs/>
              </w:rPr>
              <w:t> </w:t>
            </w:r>
          </w:p>
        </w:tc>
        <w:tc>
          <w:tcPr>
            <w:tcW w:w="194" w:type="pct"/>
            <w:shd w:val="clear" w:color="auto" w:fill="auto"/>
            <w:vAlign w:val="center"/>
            <w:hideMark/>
          </w:tcPr>
          <w:p w14:paraId="08C31074" w14:textId="77777777" w:rsidR="001027AB" w:rsidRPr="001027AB" w:rsidRDefault="001027AB" w:rsidP="001027AB">
            <w:pPr>
              <w:rPr>
                <w:b/>
                <w:bCs/>
              </w:rPr>
            </w:pPr>
            <w:r w:rsidRPr="001027AB">
              <w:rPr>
                <w:b/>
                <w:bCs/>
              </w:rPr>
              <w:t> </w:t>
            </w:r>
          </w:p>
        </w:tc>
        <w:tc>
          <w:tcPr>
            <w:tcW w:w="345" w:type="pct"/>
            <w:shd w:val="clear" w:color="auto" w:fill="auto"/>
            <w:vAlign w:val="center"/>
            <w:hideMark/>
          </w:tcPr>
          <w:p w14:paraId="3E5AE3F8" w14:textId="77777777" w:rsidR="001027AB" w:rsidRPr="001027AB" w:rsidRDefault="001027AB" w:rsidP="001027AB">
            <w:pPr>
              <w:rPr>
                <w:b/>
                <w:bCs/>
              </w:rPr>
            </w:pPr>
            <w:r w:rsidRPr="001027AB">
              <w:rPr>
                <w:b/>
                <w:bCs/>
              </w:rPr>
              <w:t> </w:t>
            </w:r>
          </w:p>
        </w:tc>
        <w:tc>
          <w:tcPr>
            <w:tcW w:w="337" w:type="pct"/>
            <w:shd w:val="clear" w:color="auto" w:fill="auto"/>
            <w:vAlign w:val="center"/>
            <w:hideMark/>
          </w:tcPr>
          <w:p w14:paraId="3FE872EA" w14:textId="77777777" w:rsidR="001027AB" w:rsidRPr="001027AB" w:rsidRDefault="001027AB" w:rsidP="001027AB">
            <w:pPr>
              <w:rPr>
                <w:b/>
                <w:bCs/>
              </w:rPr>
            </w:pPr>
            <w:r w:rsidRPr="001027AB">
              <w:rPr>
                <w:b/>
                <w:bCs/>
              </w:rPr>
              <w:t> </w:t>
            </w:r>
          </w:p>
        </w:tc>
        <w:tc>
          <w:tcPr>
            <w:tcW w:w="356" w:type="pct"/>
            <w:shd w:val="clear" w:color="auto" w:fill="auto"/>
            <w:vAlign w:val="center"/>
            <w:hideMark/>
          </w:tcPr>
          <w:p w14:paraId="538D6255" w14:textId="77777777" w:rsidR="001027AB" w:rsidRPr="001027AB" w:rsidRDefault="001027AB" w:rsidP="001027AB">
            <w:pPr>
              <w:rPr>
                <w:b/>
                <w:bCs/>
              </w:rPr>
            </w:pPr>
            <w:r w:rsidRPr="001027AB">
              <w:rPr>
                <w:b/>
                <w:bCs/>
              </w:rPr>
              <w:t> </w:t>
            </w:r>
          </w:p>
        </w:tc>
        <w:tc>
          <w:tcPr>
            <w:tcW w:w="460" w:type="pct"/>
            <w:shd w:val="clear" w:color="auto" w:fill="auto"/>
            <w:vAlign w:val="center"/>
            <w:hideMark/>
          </w:tcPr>
          <w:p w14:paraId="72024339" w14:textId="77777777" w:rsidR="001027AB" w:rsidRPr="001027AB" w:rsidRDefault="001027AB" w:rsidP="001027AB">
            <w:pPr>
              <w:jc w:val="center"/>
              <w:rPr>
                <w:b/>
                <w:bCs/>
              </w:rPr>
            </w:pPr>
            <w:r w:rsidRPr="001027AB">
              <w:rPr>
                <w:b/>
                <w:bCs/>
              </w:rPr>
              <w:t>1224:00:30</w:t>
            </w:r>
          </w:p>
        </w:tc>
      </w:tr>
      <w:tr w:rsidR="001027AB" w:rsidRPr="001027AB" w14:paraId="1C2E52F4" w14:textId="77777777" w:rsidTr="001027AB">
        <w:trPr>
          <w:trHeight w:val="67"/>
        </w:trPr>
        <w:tc>
          <w:tcPr>
            <w:tcW w:w="4540" w:type="pct"/>
            <w:gridSpan w:val="11"/>
            <w:shd w:val="clear" w:color="auto" w:fill="auto"/>
            <w:vAlign w:val="center"/>
            <w:hideMark/>
          </w:tcPr>
          <w:p w14:paraId="4EBCD069" w14:textId="77777777" w:rsidR="001027AB" w:rsidRPr="001027AB" w:rsidRDefault="001027AB" w:rsidP="001027AB">
            <w:pPr>
              <w:jc w:val="center"/>
              <w:rPr>
                <w:b/>
                <w:bCs/>
              </w:rPr>
            </w:pPr>
            <w:r w:rsidRPr="001027AB">
              <w:rPr>
                <w:b/>
                <w:bCs/>
              </w:rPr>
              <w:t>Подготовительно-заключительные работы</w:t>
            </w:r>
          </w:p>
        </w:tc>
        <w:tc>
          <w:tcPr>
            <w:tcW w:w="460" w:type="pct"/>
            <w:shd w:val="clear" w:color="auto" w:fill="auto"/>
            <w:vAlign w:val="center"/>
            <w:hideMark/>
          </w:tcPr>
          <w:p w14:paraId="3C943126" w14:textId="77777777" w:rsidR="001027AB" w:rsidRPr="001027AB" w:rsidRDefault="001027AB" w:rsidP="001027AB">
            <w:pPr>
              <w:jc w:val="center"/>
              <w:rPr>
                <w:b/>
                <w:bCs/>
              </w:rPr>
            </w:pPr>
            <w:r w:rsidRPr="001027AB">
              <w:rPr>
                <w:b/>
                <w:bCs/>
              </w:rPr>
              <w:t>92:37:30</w:t>
            </w:r>
          </w:p>
        </w:tc>
      </w:tr>
      <w:tr w:rsidR="001027AB" w:rsidRPr="001027AB" w14:paraId="2EAF636C" w14:textId="77777777" w:rsidTr="001027AB">
        <w:trPr>
          <w:trHeight w:val="67"/>
        </w:trPr>
        <w:tc>
          <w:tcPr>
            <w:tcW w:w="1702" w:type="pct"/>
            <w:shd w:val="clear" w:color="auto" w:fill="auto"/>
            <w:vAlign w:val="center"/>
            <w:hideMark/>
          </w:tcPr>
          <w:p w14:paraId="38310D71" w14:textId="77777777" w:rsidR="001027AB" w:rsidRPr="001027AB" w:rsidRDefault="001027AB" w:rsidP="001027AB">
            <w:pPr>
              <w:jc w:val="both"/>
            </w:pPr>
            <w:r w:rsidRPr="001027AB">
              <w:t>Просмотр электронной почты</w:t>
            </w:r>
          </w:p>
        </w:tc>
        <w:tc>
          <w:tcPr>
            <w:tcW w:w="535" w:type="pct"/>
            <w:shd w:val="clear" w:color="auto" w:fill="auto"/>
            <w:vAlign w:val="center"/>
            <w:hideMark/>
          </w:tcPr>
          <w:p w14:paraId="4CDD87BC" w14:textId="77777777" w:rsidR="001027AB" w:rsidRPr="001027AB" w:rsidRDefault="001027AB" w:rsidP="001027AB">
            <w:pPr>
              <w:jc w:val="center"/>
            </w:pPr>
            <w:r w:rsidRPr="001027AB">
              <w:t xml:space="preserve"> 1 просмотр </w:t>
            </w:r>
          </w:p>
        </w:tc>
        <w:tc>
          <w:tcPr>
            <w:tcW w:w="292" w:type="pct"/>
            <w:shd w:val="clear" w:color="auto" w:fill="auto"/>
            <w:vAlign w:val="center"/>
            <w:hideMark/>
          </w:tcPr>
          <w:p w14:paraId="69AD0F69" w14:textId="77777777" w:rsidR="001027AB" w:rsidRPr="001027AB" w:rsidRDefault="001027AB" w:rsidP="001027AB">
            <w:pPr>
              <w:jc w:val="center"/>
            </w:pPr>
            <w:r w:rsidRPr="001027AB">
              <w:t>5,04%</w:t>
            </w:r>
          </w:p>
        </w:tc>
        <w:tc>
          <w:tcPr>
            <w:tcW w:w="195" w:type="pct"/>
            <w:shd w:val="clear" w:color="auto" w:fill="auto"/>
            <w:vAlign w:val="center"/>
            <w:hideMark/>
          </w:tcPr>
          <w:p w14:paraId="2F35205D" w14:textId="77777777" w:rsidR="001027AB" w:rsidRPr="001027AB" w:rsidRDefault="001027AB" w:rsidP="001027AB">
            <w:pPr>
              <w:jc w:val="center"/>
            </w:pPr>
            <w:r w:rsidRPr="001027AB">
              <w:t>2</w:t>
            </w:r>
          </w:p>
        </w:tc>
        <w:tc>
          <w:tcPr>
            <w:tcW w:w="194" w:type="pct"/>
            <w:shd w:val="clear" w:color="auto" w:fill="auto"/>
            <w:vAlign w:val="center"/>
            <w:hideMark/>
          </w:tcPr>
          <w:p w14:paraId="242754DF" w14:textId="77777777" w:rsidR="001027AB" w:rsidRPr="001027AB" w:rsidRDefault="001027AB" w:rsidP="001027AB">
            <w:pPr>
              <w:jc w:val="center"/>
            </w:pPr>
          </w:p>
        </w:tc>
        <w:tc>
          <w:tcPr>
            <w:tcW w:w="195" w:type="pct"/>
            <w:shd w:val="clear" w:color="auto" w:fill="auto"/>
            <w:vAlign w:val="center"/>
            <w:hideMark/>
          </w:tcPr>
          <w:p w14:paraId="13EFB4A0" w14:textId="77777777" w:rsidR="001027AB" w:rsidRPr="001027AB" w:rsidRDefault="001027AB" w:rsidP="001027AB">
            <w:pPr>
              <w:jc w:val="center"/>
            </w:pPr>
          </w:p>
        </w:tc>
        <w:tc>
          <w:tcPr>
            <w:tcW w:w="195" w:type="pct"/>
            <w:shd w:val="clear" w:color="auto" w:fill="auto"/>
            <w:vAlign w:val="center"/>
            <w:hideMark/>
          </w:tcPr>
          <w:p w14:paraId="6DF107C8" w14:textId="77777777" w:rsidR="001027AB" w:rsidRPr="001027AB" w:rsidRDefault="001027AB" w:rsidP="001027AB">
            <w:pPr>
              <w:jc w:val="center"/>
            </w:pPr>
          </w:p>
        </w:tc>
        <w:tc>
          <w:tcPr>
            <w:tcW w:w="194" w:type="pct"/>
            <w:shd w:val="clear" w:color="auto" w:fill="auto"/>
            <w:vAlign w:val="center"/>
            <w:hideMark/>
          </w:tcPr>
          <w:p w14:paraId="52C4838F" w14:textId="77777777" w:rsidR="001027AB" w:rsidRPr="001027AB" w:rsidRDefault="001027AB" w:rsidP="001027AB">
            <w:pPr>
              <w:jc w:val="center"/>
            </w:pPr>
          </w:p>
        </w:tc>
        <w:tc>
          <w:tcPr>
            <w:tcW w:w="345" w:type="pct"/>
            <w:shd w:val="clear" w:color="auto" w:fill="auto"/>
            <w:vAlign w:val="center"/>
            <w:hideMark/>
          </w:tcPr>
          <w:p w14:paraId="57F7E12F" w14:textId="77777777" w:rsidR="001027AB" w:rsidRPr="001027AB" w:rsidRDefault="001027AB" w:rsidP="001027AB">
            <w:pPr>
              <w:jc w:val="center"/>
            </w:pPr>
            <w:r w:rsidRPr="001027AB">
              <w:t>0:05:00</w:t>
            </w:r>
          </w:p>
        </w:tc>
        <w:tc>
          <w:tcPr>
            <w:tcW w:w="337" w:type="pct"/>
            <w:shd w:val="clear" w:color="auto" w:fill="auto"/>
            <w:vAlign w:val="center"/>
            <w:hideMark/>
          </w:tcPr>
          <w:p w14:paraId="5B86B8EA" w14:textId="77777777" w:rsidR="001027AB" w:rsidRPr="001027AB" w:rsidRDefault="001027AB" w:rsidP="001027AB">
            <w:pPr>
              <w:jc w:val="center"/>
            </w:pPr>
            <w:r w:rsidRPr="001027AB">
              <w:t>0:10:00</w:t>
            </w:r>
          </w:p>
        </w:tc>
        <w:tc>
          <w:tcPr>
            <w:tcW w:w="356" w:type="pct"/>
            <w:shd w:val="clear" w:color="auto" w:fill="auto"/>
            <w:vAlign w:val="center"/>
            <w:hideMark/>
          </w:tcPr>
          <w:p w14:paraId="5A70D7FA" w14:textId="77777777" w:rsidR="001027AB" w:rsidRPr="001027AB" w:rsidRDefault="001027AB" w:rsidP="001027AB">
            <w:pPr>
              <w:jc w:val="center"/>
            </w:pPr>
            <w:r w:rsidRPr="001027AB">
              <w:t>0:07:30</w:t>
            </w:r>
          </w:p>
        </w:tc>
        <w:tc>
          <w:tcPr>
            <w:tcW w:w="460" w:type="pct"/>
            <w:shd w:val="clear" w:color="auto" w:fill="auto"/>
            <w:vAlign w:val="center"/>
            <w:hideMark/>
          </w:tcPr>
          <w:p w14:paraId="361A6C09" w14:textId="77777777" w:rsidR="001027AB" w:rsidRPr="001027AB" w:rsidRDefault="001027AB" w:rsidP="001027AB">
            <w:pPr>
              <w:jc w:val="center"/>
            </w:pPr>
            <w:r w:rsidRPr="001027AB">
              <w:t>61:45:00</w:t>
            </w:r>
          </w:p>
        </w:tc>
      </w:tr>
      <w:tr w:rsidR="001027AB" w:rsidRPr="001027AB" w14:paraId="66BF00BE" w14:textId="77777777" w:rsidTr="001027AB">
        <w:trPr>
          <w:trHeight w:val="67"/>
        </w:trPr>
        <w:tc>
          <w:tcPr>
            <w:tcW w:w="1702" w:type="pct"/>
            <w:shd w:val="clear" w:color="auto" w:fill="auto"/>
            <w:vAlign w:val="center"/>
            <w:hideMark/>
          </w:tcPr>
          <w:p w14:paraId="1985EB05" w14:textId="77777777" w:rsidR="001027AB" w:rsidRPr="001027AB" w:rsidRDefault="001027AB" w:rsidP="001027AB">
            <w:pPr>
              <w:jc w:val="both"/>
            </w:pPr>
            <w:r w:rsidRPr="001027AB">
              <w:t>Перерыв на отдых</w:t>
            </w:r>
          </w:p>
        </w:tc>
        <w:tc>
          <w:tcPr>
            <w:tcW w:w="535" w:type="pct"/>
            <w:shd w:val="clear" w:color="auto" w:fill="auto"/>
            <w:vAlign w:val="center"/>
            <w:hideMark/>
          </w:tcPr>
          <w:p w14:paraId="4195EEEA" w14:textId="77777777" w:rsidR="001027AB" w:rsidRPr="001027AB" w:rsidRDefault="001027AB" w:rsidP="001027AB">
            <w:pPr>
              <w:jc w:val="center"/>
            </w:pPr>
            <w:r w:rsidRPr="001027AB">
              <w:t xml:space="preserve"> 1 перерыв </w:t>
            </w:r>
          </w:p>
        </w:tc>
        <w:tc>
          <w:tcPr>
            <w:tcW w:w="292" w:type="pct"/>
            <w:shd w:val="clear" w:color="auto" w:fill="auto"/>
            <w:vAlign w:val="center"/>
            <w:hideMark/>
          </w:tcPr>
          <w:p w14:paraId="2FFB6784" w14:textId="77777777" w:rsidR="001027AB" w:rsidRPr="001027AB" w:rsidRDefault="001027AB" w:rsidP="001027AB">
            <w:pPr>
              <w:jc w:val="center"/>
            </w:pPr>
            <w:r w:rsidRPr="001027AB">
              <w:t>2,52%</w:t>
            </w:r>
          </w:p>
        </w:tc>
        <w:tc>
          <w:tcPr>
            <w:tcW w:w="195" w:type="pct"/>
            <w:shd w:val="clear" w:color="auto" w:fill="auto"/>
            <w:vAlign w:val="center"/>
            <w:hideMark/>
          </w:tcPr>
          <w:p w14:paraId="5ABF0AFE" w14:textId="77777777" w:rsidR="001027AB" w:rsidRPr="001027AB" w:rsidRDefault="001027AB" w:rsidP="001027AB">
            <w:pPr>
              <w:jc w:val="center"/>
            </w:pPr>
            <w:r w:rsidRPr="001027AB">
              <w:t>1</w:t>
            </w:r>
          </w:p>
        </w:tc>
        <w:tc>
          <w:tcPr>
            <w:tcW w:w="194" w:type="pct"/>
            <w:shd w:val="clear" w:color="auto" w:fill="auto"/>
            <w:vAlign w:val="center"/>
            <w:hideMark/>
          </w:tcPr>
          <w:p w14:paraId="6E159C85" w14:textId="77777777" w:rsidR="001027AB" w:rsidRPr="001027AB" w:rsidRDefault="001027AB" w:rsidP="001027AB">
            <w:pPr>
              <w:jc w:val="center"/>
            </w:pPr>
          </w:p>
        </w:tc>
        <w:tc>
          <w:tcPr>
            <w:tcW w:w="195" w:type="pct"/>
            <w:shd w:val="clear" w:color="auto" w:fill="auto"/>
            <w:vAlign w:val="center"/>
            <w:hideMark/>
          </w:tcPr>
          <w:p w14:paraId="4E2289E2" w14:textId="77777777" w:rsidR="001027AB" w:rsidRPr="001027AB" w:rsidRDefault="001027AB" w:rsidP="001027AB">
            <w:pPr>
              <w:jc w:val="center"/>
            </w:pPr>
          </w:p>
        </w:tc>
        <w:tc>
          <w:tcPr>
            <w:tcW w:w="195" w:type="pct"/>
            <w:shd w:val="clear" w:color="auto" w:fill="auto"/>
            <w:vAlign w:val="center"/>
            <w:hideMark/>
          </w:tcPr>
          <w:p w14:paraId="1E108EC7" w14:textId="77777777" w:rsidR="001027AB" w:rsidRPr="001027AB" w:rsidRDefault="001027AB" w:rsidP="001027AB">
            <w:pPr>
              <w:jc w:val="center"/>
            </w:pPr>
          </w:p>
        </w:tc>
        <w:tc>
          <w:tcPr>
            <w:tcW w:w="194" w:type="pct"/>
            <w:shd w:val="clear" w:color="auto" w:fill="auto"/>
            <w:vAlign w:val="center"/>
            <w:hideMark/>
          </w:tcPr>
          <w:p w14:paraId="7C421C71" w14:textId="77777777" w:rsidR="001027AB" w:rsidRPr="001027AB" w:rsidRDefault="001027AB" w:rsidP="001027AB">
            <w:pPr>
              <w:jc w:val="center"/>
            </w:pPr>
          </w:p>
        </w:tc>
        <w:tc>
          <w:tcPr>
            <w:tcW w:w="345" w:type="pct"/>
            <w:shd w:val="clear" w:color="auto" w:fill="auto"/>
            <w:vAlign w:val="center"/>
            <w:hideMark/>
          </w:tcPr>
          <w:p w14:paraId="0F4A0514" w14:textId="77777777" w:rsidR="001027AB" w:rsidRPr="001027AB" w:rsidRDefault="001027AB" w:rsidP="001027AB">
            <w:pPr>
              <w:jc w:val="center"/>
            </w:pPr>
            <w:r w:rsidRPr="001027AB">
              <w:t>0:05:00</w:t>
            </w:r>
          </w:p>
        </w:tc>
        <w:tc>
          <w:tcPr>
            <w:tcW w:w="337" w:type="pct"/>
            <w:shd w:val="clear" w:color="auto" w:fill="auto"/>
            <w:vAlign w:val="center"/>
            <w:hideMark/>
          </w:tcPr>
          <w:p w14:paraId="25B184A4" w14:textId="77777777" w:rsidR="001027AB" w:rsidRPr="001027AB" w:rsidRDefault="001027AB" w:rsidP="001027AB">
            <w:pPr>
              <w:jc w:val="center"/>
            </w:pPr>
            <w:r w:rsidRPr="001027AB">
              <w:t>0:10:00</w:t>
            </w:r>
          </w:p>
        </w:tc>
        <w:tc>
          <w:tcPr>
            <w:tcW w:w="356" w:type="pct"/>
            <w:shd w:val="clear" w:color="auto" w:fill="auto"/>
            <w:vAlign w:val="center"/>
            <w:hideMark/>
          </w:tcPr>
          <w:p w14:paraId="263A6025" w14:textId="77777777" w:rsidR="001027AB" w:rsidRPr="001027AB" w:rsidRDefault="001027AB" w:rsidP="001027AB">
            <w:pPr>
              <w:jc w:val="center"/>
            </w:pPr>
            <w:r w:rsidRPr="001027AB">
              <w:t>0:07:30</w:t>
            </w:r>
          </w:p>
        </w:tc>
        <w:tc>
          <w:tcPr>
            <w:tcW w:w="460" w:type="pct"/>
            <w:shd w:val="clear" w:color="auto" w:fill="auto"/>
            <w:vAlign w:val="center"/>
            <w:hideMark/>
          </w:tcPr>
          <w:p w14:paraId="288739BE" w14:textId="77777777" w:rsidR="001027AB" w:rsidRPr="001027AB" w:rsidRDefault="001027AB" w:rsidP="001027AB">
            <w:pPr>
              <w:jc w:val="center"/>
            </w:pPr>
            <w:r w:rsidRPr="001027AB">
              <w:t>30:52:30</w:t>
            </w:r>
          </w:p>
        </w:tc>
      </w:tr>
      <w:tr w:rsidR="001027AB" w:rsidRPr="001027AB" w14:paraId="33E247A8" w14:textId="77777777" w:rsidTr="001027AB">
        <w:trPr>
          <w:trHeight w:val="67"/>
        </w:trPr>
        <w:tc>
          <w:tcPr>
            <w:tcW w:w="4540" w:type="pct"/>
            <w:gridSpan w:val="11"/>
            <w:shd w:val="clear" w:color="auto" w:fill="auto"/>
            <w:vAlign w:val="center"/>
            <w:hideMark/>
          </w:tcPr>
          <w:p w14:paraId="488C673E" w14:textId="77777777" w:rsidR="001027AB" w:rsidRPr="001027AB" w:rsidRDefault="001027AB" w:rsidP="001027AB">
            <w:pPr>
              <w:jc w:val="center"/>
            </w:pPr>
            <w:r w:rsidRPr="001027AB">
              <w:rPr>
                <w:b/>
                <w:bCs/>
              </w:rPr>
              <w:t>Административная работа</w:t>
            </w:r>
          </w:p>
        </w:tc>
        <w:tc>
          <w:tcPr>
            <w:tcW w:w="460" w:type="pct"/>
            <w:shd w:val="clear" w:color="auto" w:fill="auto"/>
            <w:vAlign w:val="center"/>
            <w:hideMark/>
          </w:tcPr>
          <w:p w14:paraId="4D6196C8" w14:textId="77777777" w:rsidR="001027AB" w:rsidRPr="001027AB" w:rsidRDefault="001027AB" w:rsidP="001027AB">
            <w:pPr>
              <w:jc w:val="center"/>
              <w:rPr>
                <w:b/>
                <w:bCs/>
              </w:rPr>
            </w:pPr>
            <w:r w:rsidRPr="001027AB">
              <w:rPr>
                <w:b/>
                <w:bCs/>
              </w:rPr>
              <w:t>165:41:00</w:t>
            </w:r>
          </w:p>
        </w:tc>
      </w:tr>
      <w:tr w:rsidR="001027AB" w:rsidRPr="001027AB" w14:paraId="07E72C9A" w14:textId="77777777" w:rsidTr="001027AB">
        <w:trPr>
          <w:trHeight w:val="67"/>
        </w:trPr>
        <w:tc>
          <w:tcPr>
            <w:tcW w:w="1702" w:type="pct"/>
            <w:shd w:val="clear" w:color="auto" w:fill="auto"/>
            <w:vAlign w:val="center"/>
            <w:hideMark/>
          </w:tcPr>
          <w:p w14:paraId="0AE3B913" w14:textId="77777777" w:rsidR="001027AB" w:rsidRPr="001027AB" w:rsidRDefault="001027AB" w:rsidP="001027AB">
            <w:r w:rsidRPr="001027AB">
              <w:t>Обсуждение вопросов с сотрудниками учреждения</w:t>
            </w:r>
          </w:p>
        </w:tc>
        <w:tc>
          <w:tcPr>
            <w:tcW w:w="535" w:type="pct"/>
            <w:shd w:val="clear" w:color="auto" w:fill="auto"/>
            <w:vAlign w:val="center"/>
            <w:hideMark/>
          </w:tcPr>
          <w:p w14:paraId="5D3FB47D" w14:textId="77777777" w:rsidR="001027AB" w:rsidRPr="001027AB" w:rsidRDefault="001027AB" w:rsidP="001027AB">
            <w:pPr>
              <w:jc w:val="center"/>
            </w:pPr>
            <w:r w:rsidRPr="001027AB">
              <w:t xml:space="preserve"> 1 сотрудник </w:t>
            </w:r>
          </w:p>
        </w:tc>
        <w:tc>
          <w:tcPr>
            <w:tcW w:w="292" w:type="pct"/>
            <w:shd w:val="clear" w:color="auto" w:fill="auto"/>
            <w:vAlign w:val="center"/>
            <w:hideMark/>
          </w:tcPr>
          <w:p w14:paraId="6FFC0E27" w14:textId="77777777" w:rsidR="001027AB" w:rsidRPr="001027AB" w:rsidRDefault="001027AB" w:rsidP="001027AB">
            <w:pPr>
              <w:jc w:val="center"/>
            </w:pPr>
            <w:r w:rsidRPr="001027AB">
              <w:t>5,04%</w:t>
            </w:r>
          </w:p>
        </w:tc>
        <w:tc>
          <w:tcPr>
            <w:tcW w:w="195" w:type="pct"/>
            <w:shd w:val="clear" w:color="auto" w:fill="auto"/>
            <w:vAlign w:val="center"/>
            <w:hideMark/>
          </w:tcPr>
          <w:p w14:paraId="33B7D9D7" w14:textId="77777777" w:rsidR="001027AB" w:rsidRPr="001027AB" w:rsidRDefault="001027AB" w:rsidP="001027AB">
            <w:pPr>
              <w:jc w:val="center"/>
            </w:pPr>
            <w:r w:rsidRPr="001027AB">
              <w:t>2</w:t>
            </w:r>
          </w:p>
        </w:tc>
        <w:tc>
          <w:tcPr>
            <w:tcW w:w="194" w:type="pct"/>
            <w:shd w:val="clear" w:color="auto" w:fill="auto"/>
            <w:vAlign w:val="center"/>
            <w:hideMark/>
          </w:tcPr>
          <w:p w14:paraId="2F2CE7B2" w14:textId="77777777" w:rsidR="001027AB" w:rsidRPr="001027AB" w:rsidRDefault="001027AB" w:rsidP="001027AB">
            <w:pPr>
              <w:jc w:val="center"/>
            </w:pPr>
          </w:p>
        </w:tc>
        <w:tc>
          <w:tcPr>
            <w:tcW w:w="195" w:type="pct"/>
            <w:shd w:val="clear" w:color="auto" w:fill="auto"/>
            <w:vAlign w:val="center"/>
            <w:hideMark/>
          </w:tcPr>
          <w:p w14:paraId="68C1624A" w14:textId="77777777" w:rsidR="001027AB" w:rsidRPr="001027AB" w:rsidRDefault="001027AB" w:rsidP="001027AB">
            <w:pPr>
              <w:jc w:val="center"/>
            </w:pPr>
          </w:p>
        </w:tc>
        <w:tc>
          <w:tcPr>
            <w:tcW w:w="195" w:type="pct"/>
            <w:shd w:val="clear" w:color="auto" w:fill="auto"/>
            <w:vAlign w:val="center"/>
            <w:hideMark/>
          </w:tcPr>
          <w:p w14:paraId="5DE4ADC9" w14:textId="77777777" w:rsidR="001027AB" w:rsidRPr="001027AB" w:rsidRDefault="001027AB" w:rsidP="001027AB">
            <w:pPr>
              <w:jc w:val="center"/>
            </w:pPr>
          </w:p>
        </w:tc>
        <w:tc>
          <w:tcPr>
            <w:tcW w:w="194" w:type="pct"/>
            <w:shd w:val="clear" w:color="auto" w:fill="auto"/>
            <w:vAlign w:val="center"/>
            <w:hideMark/>
          </w:tcPr>
          <w:p w14:paraId="28EBF05B" w14:textId="77777777" w:rsidR="001027AB" w:rsidRPr="001027AB" w:rsidRDefault="001027AB" w:rsidP="001027AB">
            <w:pPr>
              <w:jc w:val="center"/>
            </w:pPr>
          </w:p>
        </w:tc>
        <w:tc>
          <w:tcPr>
            <w:tcW w:w="345" w:type="pct"/>
            <w:shd w:val="clear" w:color="auto" w:fill="auto"/>
            <w:vAlign w:val="center"/>
            <w:hideMark/>
          </w:tcPr>
          <w:p w14:paraId="7E70A1F4" w14:textId="77777777" w:rsidR="001027AB" w:rsidRPr="001027AB" w:rsidRDefault="001027AB" w:rsidP="001027AB">
            <w:pPr>
              <w:jc w:val="center"/>
            </w:pPr>
            <w:r w:rsidRPr="001027AB">
              <w:t>0:05:00</w:t>
            </w:r>
          </w:p>
        </w:tc>
        <w:tc>
          <w:tcPr>
            <w:tcW w:w="337" w:type="pct"/>
            <w:shd w:val="clear" w:color="auto" w:fill="auto"/>
            <w:vAlign w:val="center"/>
            <w:hideMark/>
          </w:tcPr>
          <w:p w14:paraId="4202181C" w14:textId="77777777" w:rsidR="001027AB" w:rsidRPr="001027AB" w:rsidRDefault="001027AB" w:rsidP="001027AB">
            <w:pPr>
              <w:jc w:val="center"/>
            </w:pPr>
            <w:r w:rsidRPr="001027AB">
              <w:t>0:10:00</w:t>
            </w:r>
          </w:p>
        </w:tc>
        <w:tc>
          <w:tcPr>
            <w:tcW w:w="356" w:type="pct"/>
            <w:shd w:val="clear" w:color="auto" w:fill="auto"/>
            <w:vAlign w:val="center"/>
            <w:hideMark/>
          </w:tcPr>
          <w:p w14:paraId="6563B76C" w14:textId="77777777" w:rsidR="001027AB" w:rsidRPr="001027AB" w:rsidRDefault="001027AB" w:rsidP="001027AB">
            <w:pPr>
              <w:jc w:val="center"/>
            </w:pPr>
            <w:r w:rsidRPr="001027AB">
              <w:t>0:07:30</w:t>
            </w:r>
          </w:p>
        </w:tc>
        <w:tc>
          <w:tcPr>
            <w:tcW w:w="460" w:type="pct"/>
            <w:shd w:val="clear" w:color="auto" w:fill="auto"/>
            <w:vAlign w:val="center"/>
            <w:hideMark/>
          </w:tcPr>
          <w:p w14:paraId="3D808E7D" w14:textId="77777777" w:rsidR="001027AB" w:rsidRPr="001027AB" w:rsidRDefault="001027AB" w:rsidP="001027AB">
            <w:pPr>
              <w:jc w:val="center"/>
            </w:pPr>
            <w:r w:rsidRPr="001027AB">
              <w:t>61:45:00</w:t>
            </w:r>
          </w:p>
        </w:tc>
      </w:tr>
      <w:tr w:rsidR="001027AB" w:rsidRPr="001027AB" w14:paraId="2843E659" w14:textId="77777777" w:rsidTr="001027AB">
        <w:trPr>
          <w:trHeight w:val="67"/>
        </w:trPr>
        <w:tc>
          <w:tcPr>
            <w:tcW w:w="1702" w:type="pct"/>
            <w:shd w:val="clear" w:color="auto" w:fill="auto"/>
            <w:vAlign w:val="center"/>
            <w:hideMark/>
          </w:tcPr>
          <w:p w14:paraId="4AA6C598" w14:textId="77777777" w:rsidR="001027AB" w:rsidRPr="001027AB" w:rsidRDefault="001027AB" w:rsidP="001027AB">
            <w:r w:rsidRPr="001027AB">
              <w:t>Телефонные переговоры</w:t>
            </w:r>
          </w:p>
        </w:tc>
        <w:tc>
          <w:tcPr>
            <w:tcW w:w="535" w:type="pct"/>
            <w:shd w:val="clear" w:color="auto" w:fill="auto"/>
            <w:vAlign w:val="center"/>
            <w:hideMark/>
          </w:tcPr>
          <w:p w14:paraId="7AF73427" w14:textId="77777777" w:rsidR="001027AB" w:rsidRPr="001027AB" w:rsidRDefault="001027AB" w:rsidP="001027AB">
            <w:pPr>
              <w:jc w:val="center"/>
            </w:pPr>
            <w:r w:rsidRPr="001027AB">
              <w:t xml:space="preserve"> телефонный разговор </w:t>
            </w:r>
          </w:p>
        </w:tc>
        <w:tc>
          <w:tcPr>
            <w:tcW w:w="292" w:type="pct"/>
            <w:shd w:val="clear" w:color="auto" w:fill="auto"/>
            <w:vAlign w:val="center"/>
            <w:hideMark/>
          </w:tcPr>
          <w:p w14:paraId="7898B77F" w14:textId="77777777" w:rsidR="001027AB" w:rsidRPr="001027AB" w:rsidRDefault="001027AB" w:rsidP="001027AB">
            <w:pPr>
              <w:jc w:val="center"/>
            </w:pPr>
            <w:r w:rsidRPr="001027AB">
              <w:t>2,69%</w:t>
            </w:r>
          </w:p>
        </w:tc>
        <w:tc>
          <w:tcPr>
            <w:tcW w:w="195" w:type="pct"/>
            <w:shd w:val="clear" w:color="auto" w:fill="auto"/>
            <w:vAlign w:val="center"/>
            <w:hideMark/>
          </w:tcPr>
          <w:p w14:paraId="15C482BE" w14:textId="77777777" w:rsidR="001027AB" w:rsidRPr="001027AB" w:rsidRDefault="001027AB" w:rsidP="001027AB">
            <w:pPr>
              <w:jc w:val="center"/>
            </w:pPr>
            <w:r w:rsidRPr="001027AB">
              <w:t>2</w:t>
            </w:r>
          </w:p>
        </w:tc>
        <w:tc>
          <w:tcPr>
            <w:tcW w:w="194" w:type="pct"/>
            <w:shd w:val="clear" w:color="auto" w:fill="auto"/>
            <w:vAlign w:val="center"/>
            <w:hideMark/>
          </w:tcPr>
          <w:p w14:paraId="2ED87363" w14:textId="77777777" w:rsidR="001027AB" w:rsidRPr="001027AB" w:rsidRDefault="001027AB" w:rsidP="001027AB">
            <w:pPr>
              <w:jc w:val="center"/>
            </w:pPr>
          </w:p>
        </w:tc>
        <w:tc>
          <w:tcPr>
            <w:tcW w:w="195" w:type="pct"/>
            <w:shd w:val="clear" w:color="auto" w:fill="auto"/>
            <w:vAlign w:val="center"/>
            <w:hideMark/>
          </w:tcPr>
          <w:p w14:paraId="40CF77EE" w14:textId="77777777" w:rsidR="001027AB" w:rsidRPr="001027AB" w:rsidRDefault="001027AB" w:rsidP="001027AB">
            <w:pPr>
              <w:jc w:val="center"/>
            </w:pPr>
          </w:p>
        </w:tc>
        <w:tc>
          <w:tcPr>
            <w:tcW w:w="195" w:type="pct"/>
            <w:shd w:val="clear" w:color="auto" w:fill="auto"/>
            <w:vAlign w:val="center"/>
            <w:hideMark/>
          </w:tcPr>
          <w:p w14:paraId="7238AC91" w14:textId="77777777" w:rsidR="001027AB" w:rsidRPr="001027AB" w:rsidRDefault="001027AB" w:rsidP="001027AB">
            <w:pPr>
              <w:jc w:val="center"/>
            </w:pPr>
          </w:p>
        </w:tc>
        <w:tc>
          <w:tcPr>
            <w:tcW w:w="194" w:type="pct"/>
            <w:shd w:val="clear" w:color="auto" w:fill="auto"/>
            <w:vAlign w:val="center"/>
            <w:hideMark/>
          </w:tcPr>
          <w:p w14:paraId="03411EFB" w14:textId="77777777" w:rsidR="001027AB" w:rsidRPr="001027AB" w:rsidRDefault="001027AB" w:rsidP="001027AB">
            <w:pPr>
              <w:jc w:val="center"/>
            </w:pPr>
          </w:p>
        </w:tc>
        <w:tc>
          <w:tcPr>
            <w:tcW w:w="345" w:type="pct"/>
            <w:shd w:val="clear" w:color="auto" w:fill="auto"/>
            <w:vAlign w:val="center"/>
            <w:hideMark/>
          </w:tcPr>
          <w:p w14:paraId="744E30AA" w14:textId="77777777" w:rsidR="001027AB" w:rsidRPr="001027AB" w:rsidRDefault="001027AB" w:rsidP="001027AB">
            <w:pPr>
              <w:jc w:val="center"/>
            </w:pPr>
            <w:r w:rsidRPr="001027AB">
              <w:t>0:03:00</w:t>
            </w:r>
          </w:p>
        </w:tc>
        <w:tc>
          <w:tcPr>
            <w:tcW w:w="337" w:type="pct"/>
            <w:shd w:val="clear" w:color="auto" w:fill="auto"/>
            <w:vAlign w:val="center"/>
            <w:hideMark/>
          </w:tcPr>
          <w:p w14:paraId="76ADCD69" w14:textId="77777777" w:rsidR="001027AB" w:rsidRPr="001027AB" w:rsidRDefault="001027AB" w:rsidP="001027AB">
            <w:pPr>
              <w:jc w:val="center"/>
            </w:pPr>
            <w:r w:rsidRPr="001027AB">
              <w:t>0:05:00</w:t>
            </w:r>
          </w:p>
        </w:tc>
        <w:tc>
          <w:tcPr>
            <w:tcW w:w="356" w:type="pct"/>
            <w:shd w:val="clear" w:color="auto" w:fill="auto"/>
            <w:vAlign w:val="center"/>
            <w:hideMark/>
          </w:tcPr>
          <w:p w14:paraId="04AE3C65" w14:textId="77777777" w:rsidR="001027AB" w:rsidRPr="001027AB" w:rsidRDefault="001027AB" w:rsidP="001027AB">
            <w:pPr>
              <w:jc w:val="center"/>
            </w:pPr>
            <w:r w:rsidRPr="001027AB">
              <w:t>0:04:00</w:t>
            </w:r>
          </w:p>
        </w:tc>
        <w:tc>
          <w:tcPr>
            <w:tcW w:w="460" w:type="pct"/>
            <w:shd w:val="clear" w:color="auto" w:fill="auto"/>
            <w:vAlign w:val="center"/>
            <w:hideMark/>
          </w:tcPr>
          <w:p w14:paraId="2B4F9CEC" w14:textId="77777777" w:rsidR="001027AB" w:rsidRPr="001027AB" w:rsidRDefault="001027AB" w:rsidP="001027AB">
            <w:pPr>
              <w:jc w:val="center"/>
            </w:pPr>
            <w:r w:rsidRPr="001027AB">
              <w:t>32:56:00</w:t>
            </w:r>
          </w:p>
        </w:tc>
      </w:tr>
      <w:tr w:rsidR="001027AB" w:rsidRPr="001027AB" w14:paraId="4F85A0EE" w14:textId="77777777" w:rsidTr="001027AB">
        <w:trPr>
          <w:trHeight w:val="67"/>
        </w:trPr>
        <w:tc>
          <w:tcPr>
            <w:tcW w:w="1702" w:type="pct"/>
            <w:shd w:val="clear" w:color="auto" w:fill="auto"/>
            <w:vAlign w:val="center"/>
            <w:hideMark/>
          </w:tcPr>
          <w:p w14:paraId="4FE8AB4A" w14:textId="77777777" w:rsidR="001027AB" w:rsidRPr="001027AB" w:rsidRDefault="001027AB" w:rsidP="001027AB">
            <w:r w:rsidRPr="001027AB">
              <w:t>Повышение квалификации, стажерские площадки</w:t>
            </w:r>
          </w:p>
        </w:tc>
        <w:tc>
          <w:tcPr>
            <w:tcW w:w="535" w:type="pct"/>
            <w:shd w:val="clear" w:color="auto" w:fill="auto"/>
            <w:vAlign w:val="center"/>
            <w:hideMark/>
          </w:tcPr>
          <w:p w14:paraId="2C00103F" w14:textId="77777777" w:rsidR="001027AB" w:rsidRPr="001027AB" w:rsidRDefault="001027AB" w:rsidP="001027AB">
            <w:pPr>
              <w:jc w:val="center"/>
            </w:pPr>
            <w:r w:rsidRPr="001027AB">
              <w:t xml:space="preserve">программа обучения </w:t>
            </w:r>
          </w:p>
        </w:tc>
        <w:tc>
          <w:tcPr>
            <w:tcW w:w="292" w:type="pct"/>
            <w:shd w:val="clear" w:color="auto" w:fill="auto"/>
            <w:vAlign w:val="center"/>
            <w:hideMark/>
          </w:tcPr>
          <w:p w14:paraId="197C1CFA" w14:textId="77777777" w:rsidR="001027AB" w:rsidRPr="001027AB" w:rsidRDefault="001027AB" w:rsidP="001027AB">
            <w:pPr>
              <w:jc w:val="center"/>
            </w:pPr>
            <w:r w:rsidRPr="001027AB">
              <w:t>0,74%</w:t>
            </w:r>
          </w:p>
        </w:tc>
        <w:tc>
          <w:tcPr>
            <w:tcW w:w="195" w:type="pct"/>
            <w:shd w:val="clear" w:color="auto" w:fill="auto"/>
            <w:vAlign w:val="center"/>
            <w:hideMark/>
          </w:tcPr>
          <w:p w14:paraId="49705F5D" w14:textId="77777777" w:rsidR="001027AB" w:rsidRPr="001027AB" w:rsidRDefault="001027AB" w:rsidP="001027AB">
            <w:pPr>
              <w:jc w:val="center"/>
            </w:pPr>
          </w:p>
        </w:tc>
        <w:tc>
          <w:tcPr>
            <w:tcW w:w="194" w:type="pct"/>
            <w:shd w:val="clear" w:color="auto" w:fill="auto"/>
            <w:vAlign w:val="center"/>
            <w:hideMark/>
          </w:tcPr>
          <w:p w14:paraId="770743A1" w14:textId="77777777" w:rsidR="001027AB" w:rsidRPr="001027AB" w:rsidRDefault="001027AB" w:rsidP="001027AB">
            <w:pPr>
              <w:jc w:val="center"/>
            </w:pPr>
          </w:p>
        </w:tc>
        <w:tc>
          <w:tcPr>
            <w:tcW w:w="195" w:type="pct"/>
            <w:shd w:val="clear" w:color="auto" w:fill="auto"/>
            <w:vAlign w:val="center"/>
            <w:hideMark/>
          </w:tcPr>
          <w:p w14:paraId="6CBA7750" w14:textId="77777777" w:rsidR="001027AB" w:rsidRPr="001027AB" w:rsidRDefault="001027AB" w:rsidP="001027AB">
            <w:pPr>
              <w:jc w:val="center"/>
            </w:pPr>
          </w:p>
        </w:tc>
        <w:tc>
          <w:tcPr>
            <w:tcW w:w="195" w:type="pct"/>
            <w:shd w:val="clear" w:color="auto" w:fill="auto"/>
            <w:vAlign w:val="center"/>
            <w:hideMark/>
          </w:tcPr>
          <w:p w14:paraId="488033C5" w14:textId="77777777" w:rsidR="001027AB" w:rsidRPr="001027AB" w:rsidRDefault="001027AB" w:rsidP="001027AB">
            <w:pPr>
              <w:jc w:val="center"/>
            </w:pPr>
          </w:p>
        </w:tc>
        <w:tc>
          <w:tcPr>
            <w:tcW w:w="194" w:type="pct"/>
            <w:shd w:val="clear" w:color="auto" w:fill="auto"/>
            <w:vAlign w:val="center"/>
            <w:hideMark/>
          </w:tcPr>
          <w:p w14:paraId="794EE235" w14:textId="77777777" w:rsidR="001027AB" w:rsidRPr="001027AB" w:rsidRDefault="001027AB" w:rsidP="001027AB">
            <w:pPr>
              <w:jc w:val="center"/>
            </w:pPr>
            <w:r w:rsidRPr="001027AB">
              <w:t>1</w:t>
            </w:r>
          </w:p>
        </w:tc>
        <w:tc>
          <w:tcPr>
            <w:tcW w:w="345" w:type="pct"/>
            <w:shd w:val="clear" w:color="auto" w:fill="auto"/>
            <w:vAlign w:val="center"/>
            <w:hideMark/>
          </w:tcPr>
          <w:p w14:paraId="6248FCB2" w14:textId="77777777" w:rsidR="001027AB" w:rsidRPr="001027AB" w:rsidRDefault="001027AB" w:rsidP="001027AB">
            <w:pPr>
              <w:jc w:val="center"/>
            </w:pPr>
            <w:r w:rsidRPr="001027AB">
              <w:t>8:00:00</w:t>
            </w:r>
          </w:p>
        </w:tc>
        <w:tc>
          <w:tcPr>
            <w:tcW w:w="337" w:type="pct"/>
            <w:shd w:val="clear" w:color="auto" w:fill="auto"/>
            <w:vAlign w:val="center"/>
            <w:hideMark/>
          </w:tcPr>
          <w:p w14:paraId="251312CE" w14:textId="77777777" w:rsidR="001027AB" w:rsidRPr="001027AB" w:rsidRDefault="001027AB" w:rsidP="001027AB">
            <w:pPr>
              <w:jc w:val="center"/>
            </w:pPr>
            <w:r w:rsidRPr="001027AB">
              <w:t>10:00:0</w:t>
            </w:r>
          </w:p>
        </w:tc>
        <w:tc>
          <w:tcPr>
            <w:tcW w:w="356" w:type="pct"/>
            <w:shd w:val="clear" w:color="auto" w:fill="auto"/>
            <w:vAlign w:val="center"/>
            <w:hideMark/>
          </w:tcPr>
          <w:p w14:paraId="67C53004" w14:textId="77777777" w:rsidR="001027AB" w:rsidRPr="001027AB" w:rsidRDefault="001027AB" w:rsidP="001027AB">
            <w:pPr>
              <w:jc w:val="center"/>
            </w:pPr>
            <w:r w:rsidRPr="001027AB">
              <w:t>9:00:00</w:t>
            </w:r>
          </w:p>
        </w:tc>
        <w:tc>
          <w:tcPr>
            <w:tcW w:w="460" w:type="pct"/>
            <w:shd w:val="clear" w:color="auto" w:fill="auto"/>
            <w:vAlign w:val="center"/>
            <w:hideMark/>
          </w:tcPr>
          <w:p w14:paraId="12CFF8BA" w14:textId="77777777" w:rsidR="001027AB" w:rsidRPr="001027AB" w:rsidRDefault="001027AB" w:rsidP="001027AB">
            <w:pPr>
              <w:jc w:val="center"/>
            </w:pPr>
            <w:r w:rsidRPr="001027AB">
              <w:t>9:00:00</w:t>
            </w:r>
          </w:p>
        </w:tc>
      </w:tr>
      <w:tr w:rsidR="001027AB" w:rsidRPr="001027AB" w14:paraId="483C6E3C" w14:textId="77777777" w:rsidTr="001027AB">
        <w:trPr>
          <w:trHeight w:val="67"/>
        </w:trPr>
        <w:tc>
          <w:tcPr>
            <w:tcW w:w="1702" w:type="pct"/>
            <w:shd w:val="clear" w:color="auto" w:fill="auto"/>
            <w:vAlign w:val="center"/>
            <w:hideMark/>
          </w:tcPr>
          <w:p w14:paraId="547BAE7D" w14:textId="77777777" w:rsidR="001027AB" w:rsidRPr="001027AB" w:rsidRDefault="001027AB" w:rsidP="001027AB">
            <w:r w:rsidRPr="001027AB">
              <w:t>Изучение нормативно-правовых актов</w:t>
            </w:r>
          </w:p>
        </w:tc>
        <w:tc>
          <w:tcPr>
            <w:tcW w:w="535" w:type="pct"/>
            <w:shd w:val="clear" w:color="auto" w:fill="auto"/>
            <w:vAlign w:val="center"/>
            <w:hideMark/>
          </w:tcPr>
          <w:p w14:paraId="27E1DE0F" w14:textId="77777777" w:rsidR="001027AB" w:rsidRPr="001027AB" w:rsidRDefault="001027AB" w:rsidP="001027AB">
            <w:pPr>
              <w:jc w:val="center"/>
            </w:pPr>
            <w:r w:rsidRPr="001027AB">
              <w:t xml:space="preserve"> 1 НПА </w:t>
            </w:r>
          </w:p>
        </w:tc>
        <w:tc>
          <w:tcPr>
            <w:tcW w:w="292" w:type="pct"/>
            <w:shd w:val="clear" w:color="auto" w:fill="auto"/>
            <w:vAlign w:val="center"/>
            <w:hideMark/>
          </w:tcPr>
          <w:p w14:paraId="1F10A777" w14:textId="77777777" w:rsidR="001027AB" w:rsidRPr="001027AB" w:rsidRDefault="001027AB" w:rsidP="001027AB">
            <w:pPr>
              <w:jc w:val="center"/>
            </w:pPr>
            <w:r w:rsidRPr="001027AB">
              <w:t>5,07%</w:t>
            </w:r>
          </w:p>
        </w:tc>
        <w:tc>
          <w:tcPr>
            <w:tcW w:w="195" w:type="pct"/>
            <w:shd w:val="clear" w:color="auto" w:fill="auto"/>
            <w:vAlign w:val="center"/>
            <w:hideMark/>
          </w:tcPr>
          <w:p w14:paraId="5CF534AE" w14:textId="77777777" w:rsidR="001027AB" w:rsidRPr="001027AB" w:rsidRDefault="001027AB" w:rsidP="001027AB">
            <w:pPr>
              <w:jc w:val="center"/>
            </w:pPr>
          </w:p>
        </w:tc>
        <w:tc>
          <w:tcPr>
            <w:tcW w:w="194" w:type="pct"/>
            <w:shd w:val="clear" w:color="auto" w:fill="auto"/>
            <w:vAlign w:val="center"/>
            <w:hideMark/>
          </w:tcPr>
          <w:p w14:paraId="45F2D6BF" w14:textId="77777777" w:rsidR="001027AB" w:rsidRPr="001027AB" w:rsidRDefault="001027AB" w:rsidP="001027AB">
            <w:pPr>
              <w:jc w:val="center"/>
            </w:pPr>
            <w:r w:rsidRPr="001027AB">
              <w:t>1</w:t>
            </w:r>
          </w:p>
        </w:tc>
        <w:tc>
          <w:tcPr>
            <w:tcW w:w="195" w:type="pct"/>
            <w:shd w:val="clear" w:color="auto" w:fill="auto"/>
            <w:vAlign w:val="center"/>
            <w:hideMark/>
          </w:tcPr>
          <w:p w14:paraId="10252792" w14:textId="77777777" w:rsidR="001027AB" w:rsidRPr="001027AB" w:rsidRDefault="001027AB" w:rsidP="001027AB">
            <w:pPr>
              <w:jc w:val="center"/>
            </w:pPr>
          </w:p>
        </w:tc>
        <w:tc>
          <w:tcPr>
            <w:tcW w:w="195" w:type="pct"/>
            <w:shd w:val="clear" w:color="auto" w:fill="auto"/>
            <w:vAlign w:val="center"/>
            <w:hideMark/>
          </w:tcPr>
          <w:p w14:paraId="7C6BB8C5" w14:textId="77777777" w:rsidR="001027AB" w:rsidRPr="001027AB" w:rsidRDefault="001027AB" w:rsidP="001027AB">
            <w:pPr>
              <w:jc w:val="center"/>
            </w:pPr>
          </w:p>
        </w:tc>
        <w:tc>
          <w:tcPr>
            <w:tcW w:w="194" w:type="pct"/>
            <w:shd w:val="clear" w:color="auto" w:fill="auto"/>
            <w:vAlign w:val="center"/>
            <w:hideMark/>
          </w:tcPr>
          <w:p w14:paraId="4B9C4844" w14:textId="77777777" w:rsidR="001027AB" w:rsidRPr="001027AB" w:rsidRDefault="001027AB" w:rsidP="001027AB">
            <w:pPr>
              <w:jc w:val="center"/>
            </w:pPr>
          </w:p>
        </w:tc>
        <w:tc>
          <w:tcPr>
            <w:tcW w:w="345" w:type="pct"/>
            <w:shd w:val="clear" w:color="auto" w:fill="auto"/>
            <w:vAlign w:val="center"/>
            <w:hideMark/>
          </w:tcPr>
          <w:p w14:paraId="458D255B" w14:textId="77777777" w:rsidR="001027AB" w:rsidRPr="001027AB" w:rsidRDefault="001027AB" w:rsidP="001027AB">
            <w:pPr>
              <w:jc w:val="center"/>
            </w:pPr>
            <w:r w:rsidRPr="001027AB">
              <w:t>1:00:00</w:t>
            </w:r>
          </w:p>
        </w:tc>
        <w:tc>
          <w:tcPr>
            <w:tcW w:w="337" w:type="pct"/>
            <w:shd w:val="clear" w:color="auto" w:fill="auto"/>
            <w:vAlign w:val="center"/>
            <w:hideMark/>
          </w:tcPr>
          <w:p w14:paraId="52DEE6EE" w14:textId="77777777" w:rsidR="001027AB" w:rsidRPr="001027AB" w:rsidRDefault="001027AB" w:rsidP="001027AB">
            <w:pPr>
              <w:jc w:val="center"/>
            </w:pPr>
            <w:r w:rsidRPr="001027AB">
              <w:t>1:30:00</w:t>
            </w:r>
          </w:p>
        </w:tc>
        <w:tc>
          <w:tcPr>
            <w:tcW w:w="356" w:type="pct"/>
            <w:shd w:val="clear" w:color="auto" w:fill="auto"/>
            <w:vAlign w:val="center"/>
            <w:hideMark/>
          </w:tcPr>
          <w:p w14:paraId="4C4E0E41" w14:textId="77777777" w:rsidR="001027AB" w:rsidRPr="001027AB" w:rsidRDefault="001027AB" w:rsidP="001027AB">
            <w:pPr>
              <w:jc w:val="center"/>
            </w:pPr>
            <w:r w:rsidRPr="001027AB">
              <w:t>1:15:00</w:t>
            </w:r>
          </w:p>
        </w:tc>
        <w:tc>
          <w:tcPr>
            <w:tcW w:w="460" w:type="pct"/>
            <w:shd w:val="clear" w:color="auto" w:fill="auto"/>
            <w:vAlign w:val="center"/>
            <w:hideMark/>
          </w:tcPr>
          <w:p w14:paraId="6985ACA0" w14:textId="77777777" w:rsidR="001027AB" w:rsidRPr="001027AB" w:rsidRDefault="001027AB" w:rsidP="001027AB">
            <w:pPr>
              <w:jc w:val="center"/>
            </w:pPr>
            <w:r w:rsidRPr="001027AB">
              <w:t>62:00:00</w:t>
            </w:r>
          </w:p>
        </w:tc>
      </w:tr>
      <w:tr w:rsidR="001027AB" w:rsidRPr="001027AB" w14:paraId="0ED75558" w14:textId="77777777" w:rsidTr="001027AB">
        <w:trPr>
          <w:trHeight w:val="67"/>
        </w:trPr>
        <w:tc>
          <w:tcPr>
            <w:tcW w:w="4540" w:type="pct"/>
            <w:gridSpan w:val="11"/>
            <w:shd w:val="clear" w:color="auto" w:fill="auto"/>
            <w:vAlign w:val="center"/>
            <w:hideMark/>
          </w:tcPr>
          <w:p w14:paraId="515DD427" w14:textId="77777777" w:rsidR="001027AB" w:rsidRPr="001027AB" w:rsidRDefault="001027AB" w:rsidP="001027AB">
            <w:pPr>
              <w:jc w:val="center"/>
            </w:pPr>
            <w:r w:rsidRPr="001027AB">
              <w:rPr>
                <w:b/>
                <w:bCs/>
              </w:rPr>
              <w:t>Оперативная работа</w:t>
            </w:r>
          </w:p>
        </w:tc>
        <w:tc>
          <w:tcPr>
            <w:tcW w:w="460" w:type="pct"/>
            <w:shd w:val="clear" w:color="auto" w:fill="auto"/>
            <w:vAlign w:val="center"/>
            <w:hideMark/>
          </w:tcPr>
          <w:p w14:paraId="17A0CCA3" w14:textId="77777777" w:rsidR="001027AB" w:rsidRPr="001027AB" w:rsidRDefault="001027AB" w:rsidP="001027AB">
            <w:pPr>
              <w:jc w:val="center"/>
              <w:rPr>
                <w:b/>
                <w:bCs/>
              </w:rPr>
            </w:pPr>
            <w:r w:rsidRPr="001027AB">
              <w:rPr>
                <w:b/>
                <w:bCs/>
              </w:rPr>
              <w:t>965:42:00</w:t>
            </w:r>
          </w:p>
        </w:tc>
      </w:tr>
      <w:tr w:rsidR="001027AB" w:rsidRPr="001027AB" w14:paraId="70F2BB46" w14:textId="77777777" w:rsidTr="001027AB">
        <w:trPr>
          <w:trHeight w:val="67"/>
        </w:trPr>
        <w:tc>
          <w:tcPr>
            <w:tcW w:w="1702" w:type="pct"/>
            <w:shd w:val="clear" w:color="auto" w:fill="auto"/>
            <w:vAlign w:val="center"/>
            <w:hideMark/>
          </w:tcPr>
          <w:p w14:paraId="75F1D96C" w14:textId="77777777" w:rsidR="001027AB" w:rsidRPr="001027AB" w:rsidRDefault="001027AB" w:rsidP="001027AB">
            <w:pPr>
              <w:rPr>
                <w:color w:val="000000"/>
              </w:rPr>
            </w:pPr>
            <w:r w:rsidRPr="001027AB">
              <w:rPr>
                <w:color w:val="000000"/>
              </w:rPr>
              <w:t>Принятие к учету первичных учетных документов о фактах хозяйственной жизни</w:t>
            </w:r>
            <w:r w:rsidRPr="001027AB">
              <w:rPr>
                <w:color w:val="000000"/>
              </w:rPr>
              <w:br/>
            </w:r>
            <w:r w:rsidRPr="001027AB">
              <w:rPr>
                <w:color w:val="000000"/>
              </w:rPr>
              <w:lastRenderedPageBreak/>
              <w:t>экономического субъекта:</w:t>
            </w:r>
            <w:r w:rsidRPr="001027AB">
              <w:rPr>
                <w:color w:val="000000"/>
              </w:rPr>
              <w:br/>
              <w:t>• составление (оформление) первичных учетных документов;</w:t>
            </w:r>
            <w:r w:rsidRPr="001027AB">
              <w:rPr>
                <w:color w:val="000000"/>
              </w:rPr>
              <w:br/>
              <w:t>• прием первичных учетных документов о фактах хозяйственной жизни экономического субъекта;</w:t>
            </w:r>
            <w:r w:rsidRPr="001027AB">
              <w:rPr>
                <w:color w:val="000000"/>
              </w:rPr>
              <w:br/>
              <w:t>• выявление случаев нарушения ответственными лицами графика документооборота и порядка представления в бухгалтерскую службу первичных учетных документов и информирование об этом руководителя;</w:t>
            </w:r>
            <w:r w:rsidRPr="001027AB">
              <w:rPr>
                <w:color w:val="000000"/>
              </w:rPr>
              <w:br/>
              <w:t>• проверка первичных учетных документов в отношении формы, полноты оформления, реквизитов;</w:t>
            </w:r>
            <w:r w:rsidRPr="001027AB">
              <w:rPr>
                <w:color w:val="000000"/>
              </w:rPr>
              <w:br/>
              <w:t>• систематизация первичных учетных документов текущего отчетного периода в соответствии с учетной политикой;</w:t>
            </w:r>
            <w:r w:rsidRPr="001027AB">
              <w:rPr>
                <w:color w:val="000000"/>
              </w:rPr>
              <w:br/>
              <w:t>• составление на основе первичных учетных документов сводных учетных документов;</w:t>
            </w:r>
            <w:r w:rsidRPr="001027AB">
              <w:rPr>
                <w:color w:val="000000"/>
              </w:rPr>
              <w:br/>
              <w:t>• подготовка первичных учетных документов для передачи в архив;</w:t>
            </w:r>
            <w:r w:rsidRPr="001027AB">
              <w:rPr>
                <w:color w:val="000000"/>
              </w:rPr>
              <w:br/>
              <w:t>• изготовление копий первичных учетных документов, в том числе в случае их изъятия уполномоченными органами в соответствии с законодательством Российской Федерации;</w:t>
            </w:r>
            <w:r w:rsidRPr="001027AB">
              <w:rPr>
                <w:color w:val="000000"/>
              </w:rPr>
              <w:br/>
              <w:t>• обеспечение данными для проведения инвентаризации активов и обязательств экономического субъекта в соответствии с учетной политикой.</w:t>
            </w:r>
          </w:p>
        </w:tc>
        <w:tc>
          <w:tcPr>
            <w:tcW w:w="535" w:type="pct"/>
            <w:shd w:val="clear" w:color="auto" w:fill="auto"/>
            <w:vAlign w:val="center"/>
            <w:hideMark/>
          </w:tcPr>
          <w:p w14:paraId="5A2EF6E0" w14:textId="77777777" w:rsidR="001027AB" w:rsidRPr="001027AB" w:rsidRDefault="001027AB" w:rsidP="001027AB">
            <w:pPr>
              <w:jc w:val="center"/>
              <w:rPr>
                <w:color w:val="000000"/>
              </w:rPr>
            </w:pPr>
            <w:r w:rsidRPr="001027AB">
              <w:rPr>
                <w:color w:val="000000"/>
              </w:rPr>
              <w:lastRenderedPageBreak/>
              <w:t>1 процесс</w:t>
            </w:r>
          </w:p>
        </w:tc>
        <w:tc>
          <w:tcPr>
            <w:tcW w:w="292" w:type="pct"/>
            <w:shd w:val="clear" w:color="auto" w:fill="auto"/>
            <w:vAlign w:val="center"/>
            <w:hideMark/>
          </w:tcPr>
          <w:p w14:paraId="56C1C5EB" w14:textId="77777777" w:rsidR="001027AB" w:rsidRPr="001027AB" w:rsidRDefault="001027AB" w:rsidP="001027AB">
            <w:pPr>
              <w:jc w:val="center"/>
            </w:pPr>
            <w:r w:rsidRPr="001027AB">
              <w:t>30,27%</w:t>
            </w:r>
          </w:p>
        </w:tc>
        <w:tc>
          <w:tcPr>
            <w:tcW w:w="195" w:type="pct"/>
            <w:shd w:val="clear" w:color="auto" w:fill="auto"/>
            <w:vAlign w:val="center"/>
            <w:hideMark/>
          </w:tcPr>
          <w:p w14:paraId="62D29A57" w14:textId="77777777" w:rsidR="001027AB" w:rsidRPr="001027AB" w:rsidRDefault="001027AB" w:rsidP="001027AB">
            <w:pPr>
              <w:jc w:val="center"/>
              <w:rPr>
                <w:color w:val="003366"/>
              </w:rPr>
            </w:pPr>
            <w:r w:rsidRPr="001027AB">
              <w:rPr>
                <w:color w:val="003366"/>
              </w:rPr>
              <w:t>1</w:t>
            </w:r>
          </w:p>
        </w:tc>
        <w:tc>
          <w:tcPr>
            <w:tcW w:w="194" w:type="pct"/>
            <w:shd w:val="clear" w:color="auto" w:fill="auto"/>
            <w:vAlign w:val="center"/>
            <w:hideMark/>
          </w:tcPr>
          <w:p w14:paraId="4477F0DE" w14:textId="77777777" w:rsidR="001027AB" w:rsidRPr="001027AB" w:rsidRDefault="001027AB" w:rsidP="001027AB">
            <w:pPr>
              <w:jc w:val="center"/>
              <w:rPr>
                <w:color w:val="003366"/>
              </w:rPr>
            </w:pPr>
          </w:p>
        </w:tc>
        <w:tc>
          <w:tcPr>
            <w:tcW w:w="195" w:type="pct"/>
            <w:shd w:val="clear" w:color="auto" w:fill="auto"/>
            <w:vAlign w:val="center"/>
            <w:hideMark/>
          </w:tcPr>
          <w:p w14:paraId="486058C1" w14:textId="77777777" w:rsidR="001027AB" w:rsidRPr="001027AB" w:rsidRDefault="001027AB" w:rsidP="001027AB">
            <w:pPr>
              <w:jc w:val="center"/>
              <w:rPr>
                <w:color w:val="003366"/>
              </w:rPr>
            </w:pPr>
          </w:p>
        </w:tc>
        <w:tc>
          <w:tcPr>
            <w:tcW w:w="195" w:type="pct"/>
            <w:shd w:val="clear" w:color="auto" w:fill="auto"/>
            <w:vAlign w:val="center"/>
            <w:hideMark/>
          </w:tcPr>
          <w:p w14:paraId="3339B15E" w14:textId="77777777" w:rsidR="001027AB" w:rsidRPr="001027AB" w:rsidRDefault="001027AB" w:rsidP="001027AB">
            <w:pPr>
              <w:jc w:val="center"/>
              <w:rPr>
                <w:color w:val="000000"/>
              </w:rPr>
            </w:pPr>
          </w:p>
        </w:tc>
        <w:tc>
          <w:tcPr>
            <w:tcW w:w="194" w:type="pct"/>
            <w:shd w:val="clear" w:color="auto" w:fill="auto"/>
            <w:vAlign w:val="center"/>
            <w:hideMark/>
          </w:tcPr>
          <w:p w14:paraId="4756210A" w14:textId="77777777" w:rsidR="001027AB" w:rsidRPr="001027AB" w:rsidRDefault="001027AB" w:rsidP="001027AB">
            <w:pPr>
              <w:jc w:val="center"/>
              <w:rPr>
                <w:color w:val="000000"/>
              </w:rPr>
            </w:pPr>
          </w:p>
        </w:tc>
        <w:tc>
          <w:tcPr>
            <w:tcW w:w="345" w:type="pct"/>
            <w:shd w:val="clear" w:color="auto" w:fill="auto"/>
            <w:vAlign w:val="center"/>
            <w:hideMark/>
          </w:tcPr>
          <w:p w14:paraId="4E3E57D2" w14:textId="77777777" w:rsidR="001027AB" w:rsidRPr="001027AB" w:rsidRDefault="001027AB" w:rsidP="001027AB">
            <w:pPr>
              <w:jc w:val="center"/>
            </w:pPr>
            <w:r w:rsidRPr="001027AB">
              <w:t>1:00:00</w:t>
            </w:r>
          </w:p>
        </w:tc>
        <w:tc>
          <w:tcPr>
            <w:tcW w:w="337" w:type="pct"/>
            <w:shd w:val="clear" w:color="auto" w:fill="auto"/>
            <w:vAlign w:val="center"/>
            <w:hideMark/>
          </w:tcPr>
          <w:p w14:paraId="48BBEF4D" w14:textId="77777777" w:rsidR="001027AB" w:rsidRPr="001027AB" w:rsidRDefault="001027AB" w:rsidP="001027AB">
            <w:pPr>
              <w:jc w:val="center"/>
            </w:pPr>
            <w:r w:rsidRPr="001027AB">
              <w:t>2:00:00</w:t>
            </w:r>
          </w:p>
        </w:tc>
        <w:tc>
          <w:tcPr>
            <w:tcW w:w="356" w:type="pct"/>
            <w:shd w:val="clear" w:color="auto" w:fill="auto"/>
            <w:vAlign w:val="center"/>
            <w:hideMark/>
          </w:tcPr>
          <w:p w14:paraId="6CD838E8" w14:textId="77777777" w:rsidR="001027AB" w:rsidRPr="001027AB" w:rsidRDefault="001027AB" w:rsidP="001027AB">
            <w:pPr>
              <w:jc w:val="center"/>
            </w:pPr>
            <w:r w:rsidRPr="001027AB">
              <w:t>1:30:00</w:t>
            </w:r>
          </w:p>
        </w:tc>
        <w:tc>
          <w:tcPr>
            <w:tcW w:w="460" w:type="pct"/>
            <w:shd w:val="clear" w:color="auto" w:fill="auto"/>
            <w:vAlign w:val="center"/>
            <w:hideMark/>
          </w:tcPr>
          <w:p w14:paraId="3E0C179D" w14:textId="77777777" w:rsidR="001027AB" w:rsidRPr="001027AB" w:rsidRDefault="001027AB" w:rsidP="001027AB">
            <w:pPr>
              <w:jc w:val="center"/>
            </w:pPr>
            <w:r w:rsidRPr="001027AB">
              <w:t>370:30:00</w:t>
            </w:r>
          </w:p>
        </w:tc>
      </w:tr>
      <w:tr w:rsidR="001027AB" w:rsidRPr="001027AB" w14:paraId="481E8B52" w14:textId="77777777" w:rsidTr="001027AB">
        <w:trPr>
          <w:trHeight w:val="67"/>
        </w:trPr>
        <w:tc>
          <w:tcPr>
            <w:tcW w:w="1702" w:type="pct"/>
            <w:shd w:val="clear" w:color="auto" w:fill="auto"/>
            <w:vAlign w:val="center"/>
            <w:hideMark/>
          </w:tcPr>
          <w:p w14:paraId="2B075315" w14:textId="77777777" w:rsidR="001027AB" w:rsidRPr="001027AB" w:rsidRDefault="001027AB" w:rsidP="001027AB">
            <w:pPr>
              <w:rPr>
                <w:color w:val="000000"/>
              </w:rPr>
            </w:pPr>
            <w:r w:rsidRPr="001027AB">
              <w:rPr>
                <w:color w:val="000000"/>
              </w:rPr>
              <w:t>Денежное измерение объектов бухгалтерского учета и текущая группировка фактов хозяйственной жизни:</w:t>
            </w:r>
            <w:r w:rsidRPr="001027AB">
              <w:rPr>
                <w:color w:val="000000"/>
              </w:rPr>
              <w:br/>
            </w:r>
            <w:r w:rsidRPr="001027AB">
              <w:rPr>
                <w:color w:val="000000"/>
              </w:rPr>
              <w:lastRenderedPageBreak/>
              <w:t>• денежное измерение объектов бухгалтерского учета и осуществление соответствующих бухгалтерских записей;</w:t>
            </w:r>
            <w:r w:rsidRPr="001027AB">
              <w:rPr>
                <w:color w:val="000000"/>
              </w:rPr>
              <w:br/>
              <w:t>• регистрация данных, содержащихся в первичных учетных документах, в регистрах бухгалтерского учета;</w:t>
            </w:r>
            <w:r w:rsidRPr="001027AB">
              <w:rPr>
                <w:color w:val="000000"/>
              </w:rPr>
              <w:br/>
              <w:t>• отражение в бухгалтерском учете результатов переоценки объектов бухгалтерского учета, пересчета в рубли выраженной в иностранной валюте стоимости активов и обязательств;</w:t>
            </w:r>
            <w:r w:rsidRPr="001027AB">
              <w:rPr>
                <w:color w:val="000000"/>
              </w:rPr>
              <w:br/>
              <w:t>• составление отчетных калькуляций, калькуляций себестоимости продукции (работ, услуг), распределение косвенных расходов, начисление амортизации активов в соответствии с учетной политикой;</w:t>
            </w:r>
            <w:r w:rsidRPr="001027AB">
              <w:rPr>
                <w:color w:val="000000"/>
              </w:rPr>
              <w:br/>
              <w:t>• сопоставление результатов инвентаризации с данными регистров бухгалтерского учета и составление сличительных ведомостей.</w:t>
            </w:r>
          </w:p>
        </w:tc>
        <w:tc>
          <w:tcPr>
            <w:tcW w:w="535" w:type="pct"/>
            <w:shd w:val="clear" w:color="auto" w:fill="auto"/>
            <w:vAlign w:val="center"/>
            <w:hideMark/>
          </w:tcPr>
          <w:p w14:paraId="530B20C6" w14:textId="77777777" w:rsidR="001027AB" w:rsidRPr="001027AB" w:rsidRDefault="001027AB" w:rsidP="001027AB">
            <w:pPr>
              <w:jc w:val="center"/>
              <w:rPr>
                <w:color w:val="000000"/>
              </w:rPr>
            </w:pPr>
            <w:r w:rsidRPr="001027AB">
              <w:rPr>
                <w:color w:val="000000"/>
              </w:rPr>
              <w:lastRenderedPageBreak/>
              <w:t>1 процесс</w:t>
            </w:r>
          </w:p>
        </w:tc>
        <w:tc>
          <w:tcPr>
            <w:tcW w:w="292" w:type="pct"/>
            <w:shd w:val="clear" w:color="auto" w:fill="auto"/>
            <w:vAlign w:val="center"/>
            <w:hideMark/>
          </w:tcPr>
          <w:p w14:paraId="6CF52518" w14:textId="77777777" w:rsidR="001027AB" w:rsidRPr="001027AB" w:rsidRDefault="001027AB" w:rsidP="001027AB">
            <w:pPr>
              <w:jc w:val="center"/>
            </w:pPr>
            <w:r w:rsidRPr="001027AB">
              <w:t>28,37%</w:t>
            </w:r>
          </w:p>
        </w:tc>
        <w:tc>
          <w:tcPr>
            <w:tcW w:w="195" w:type="pct"/>
            <w:shd w:val="clear" w:color="auto" w:fill="auto"/>
            <w:vAlign w:val="center"/>
            <w:hideMark/>
          </w:tcPr>
          <w:p w14:paraId="139CE968" w14:textId="77777777" w:rsidR="001027AB" w:rsidRPr="001027AB" w:rsidRDefault="001027AB" w:rsidP="001027AB">
            <w:pPr>
              <w:jc w:val="center"/>
            </w:pPr>
          </w:p>
        </w:tc>
        <w:tc>
          <w:tcPr>
            <w:tcW w:w="194" w:type="pct"/>
            <w:shd w:val="clear" w:color="auto" w:fill="auto"/>
            <w:vAlign w:val="center"/>
            <w:hideMark/>
          </w:tcPr>
          <w:p w14:paraId="05B2EC9D" w14:textId="77777777" w:rsidR="001027AB" w:rsidRPr="001027AB" w:rsidRDefault="001027AB" w:rsidP="001027AB">
            <w:pPr>
              <w:jc w:val="center"/>
            </w:pPr>
            <w:r w:rsidRPr="001027AB">
              <w:t>1</w:t>
            </w:r>
          </w:p>
        </w:tc>
        <w:tc>
          <w:tcPr>
            <w:tcW w:w="195" w:type="pct"/>
            <w:shd w:val="clear" w:color="auto" w:fill="auto"/>
            <w:vAlign w:val="center"/>
            <w:hideMark/>
          </w:tcPr>
          <w:p w14:paraId="3C2BEE7E" w14:textId="77777777" w:rsidR="001027AB" w:rsidRPr="001027AB" w:rsidRDefault="001027AB" w:rsidP="001027AB">
            <w:pPr>
              <w:jc w:val="center"/>
            </w:pPr>
          </w:p>
        </w:tc>
        <w:tc>
          <w:tcPr>
            <w:tcW w:w="195" w:type="pct"/>
            <w:shd w:val="clear" w:color="auto" w:fill="auto"/>
            <w:vAlign w:val="center"/>
            <w:hideMark/>
          </w:tcPr>
          <w:p w14:paraId="7C693F19" w14:textId="77777777" w:rsidR="001027AB" w:rsidRPr="001027AB" w:rsidRDefault="001027AB" w:rsidP="001027AB">
            <w:pPr>
              <w:jc w:val="center"/>
            </w:pPr>
          </w:p>
        </w:tc>
        <w:tc>
          <w:tcPr>
            <w:tcW w:w="194" w:type="pct"/>
            <w:shd w:val="clear" w:color="auto" w:fill="auto"/>
            <w:vAlign w:val="center"/>
            <w:hideMark/>
          </w:tcPr>
          <w:p w14:paraId="6CA68E6D" w14:textId="77777777" w:rsidR="001027AB" w:rsidRPr="001027AB" w:rsidRDefault="001027AB" w:rsidP="001027AB">
            <w:pPr>
              <w:jc w:val="center"/>
            </w:pPr>
          </w:p>
        </w:tc>
        <w:tc>
          <w:tcPr>
            <w:tcW w:w="345" w:type="pct"/>
            <w:shd w:val="clear" w:color="auto" w:fill="auto"/>
            <w:vAlign w:val="center"/>
            <w:hideMark/>
          </w:tcPr>
          <w:p w14:paraId="4CB2DE9D" w14:textId="77777777" w:rsidR="001027AB" w:rsidRPr="001027AB" w:rsidRDefault="001027AB" w:rsidP="001027AB">
            <w:pPr>
              <w:jc w:val="center"/>
            </w:pPr>
            <w:r w:rsidRPr="001027AB">
              <w:t>6:00:00</w:t>
            </w:r>
          </w:p>
        </w:tc>
        <w:tc>
          <w:tcPr>
            <w:tcW w:w="337" w:type="pct"/>
            <w:shd w:val="clear" w:color="auto" w:fill="auto"/>
            <w:vAlign w:val="center"/>
            <w:hideMark/>
          </w:tcPr>
          <w:p w14:paraId="0512FFFC" w14:textId="77777777" w:rsidR="001027AB" w:rsidRPr="001027AB" w:rsidRDefault="001027AB" w:rsidP="001027AB">
            <w:pPr>
              <w:jc w:val="center"/>
            </w:pPr>
            <w:r w:rsidRPr="001027AB">
              <w:t>8:00:00</w:t>
            </w:r>
          </w:p>
        </w:tc>
        <w:tc>
          <w:tcPr>
            <w:tcW w:w="356" w:type="pct"/>
            <w:shd w:val="clear" w:color="auto" w:fill="auto"/>
            <w:vAlign w:val="center"/>
            <w:hideMark/>
          </w:tcPr>
          <w:p w14:paraId="44F31CF2" w14:textId="77777777" w:rsidR="001027AB" w:rsidRPr="001027AB" w:rsidRDefault="001027AB" w:rsidP="001027AB">
            <w:pPr>
              <w:jc w:val="center"/>
            </w:pPr>
            <w:r w:rsidRPr="001027AB">
              <w:t>7:00:00</w:t>
            </w:r>
          </w:p>
        </w:tc>
        <w:tc>
          <w:tcPr>
            <w:tcW w:w="460" w:type="pct"/>
            <w:shd w:val="clear" w:color="auto" w:fill="auto"/>
            <w:vAlign w:val="center"/>
            <w:hideMark/>
          </w:tcPr>
          <w:p w14:paraId="3DAA44CF" w14:textId="77777777" w:rsidR="001027AB" w:rsidRPr="001027AB" w:rsidRDefault="001027AB" w:rsidP="001027AB">
            <w:pPr>
              <w:jc w:val="center"/>
            </w:pPr>
            <w:r w:rsidRPr="001027AB">
              <w:t>347:12:00</w:t>
            </w:r>
          </w:p>
        </w:tc>
      </w:tr>
      <w:tr w:rsidR="001027AB" w:rsidRPr="001027AB" w14:paraId="635FF0D7" w14:textId="77777777" w:rsidTr="001027AB">
        <w:trPr>
          <w:trHeight w:val="67"/>
        </w:trPr>
        <w:tc>
          <w:tcPr>
            <w:tcW w:w="1702" w:type="pct"/>
            <w:shd w:val="clear" w:color="auto" w:fill="auto"/>
            <w:vAlign w:val="center"/>
            <w:hideMark/>
          </w:tcPr>
          <w:p w14:paraId="56D3A5A0" w14:textId="77777777" w:rsidR="001027AB" w:rsidRPr="001027AB" w:rsidRDefault="001027AB" w:rsidP="001027AB">
            <w:pPr>
              <w:rPr>
                <w:color w:val="000000"/>
              </w:rPr>
            </w:pPr>
            <w:r w:rsidRPr="001027AB">
              <w:rPr>
                <w:color w:val="000000"/>
              </w:rPr>
              <w:t>Итоговое обобщение фактов хозяйственной жизни:</w:t>
            </w:r>
            <w:r w:rsidRPr="001027AB">
              <w:rPr>
                <w:color w:val="000000"/>
              </w:rPr>
              <w:br/>
              <w:t>• подсчет в регистрах бухгалтерского учета итогов и остатков по счетам синтетического и аналитического учета, закрытие оборотов по счетам бухгалтерского учета;</w:t>
            </w:r>
            <w:r w:rsidRPr="001027AB">
              <w:rPr>
                <w:color w:val="000000"/>
              </w:rPr>
              <w:br/>
              <w:t>• контроль тождества данных аналитического учета оборотам и остаткам по счетам синтетического учета;</w:t>
            </w:r>
            <w:r w:rsidRPr="001027AB">
              <w:rPr>
                <w:color w:val="000000"/>
              </w:rPr>
              <w:br/>
              <w:t>• составление оборотно-сальдовой ведомости и главной книги;</w:t>
            </w:r>
            <w:r w:rsidRPr="001027AB">
              <w:rPr>
                <w:color w:val="000000"/>
              </w:rPr>
              <w:br/>
              <w:t xml:space="preserve">• подготовка пояснений, подбор необходимых документов для проведения внутреннего контроля, внутреннего и внешнего аудита, </w:t>
            </w:r>
            <w:r w:rsidRPr="001027AB">
              <w:rPr>
                <w:color w:val="000000"/>
              </w:rPr>
              <w:lastRenderedPageBreak/>
              <w:t>документальных ревизий, налоговых и иных проверок;</w:t>
            </w:r>
            <w:r w:rsidRPr="001027AB">
              <w:rPr>
                <w:color w:val="000000"/>
              </w:rPr>
              <w:br/>
              <w:t>• предоставление регистров бухгалтерского учета для их изъятия уполномоченными органами в соответствии с законодательством Российской Федерации;</w:t>
            </w:r>
            <w:r w:rsidRPr="001027AB">
              <w:rPr>
                <w:color w:val="000000"/>
              </w:rPr>
              <w:br/>
              <w:t>• систематизация и комплектование регистров бухгалтерского учета за отчетный период;</w:t>
            </w:r>
            <w:r w:rsidRPr="001027AB">
              <w:rPr>
                <w:color w:val="000000"/>
              </w:rPr>
              <w:br/>
              <w:t>• передача регистров бухгалтерского учета в архив;</w:t>
            </w:r>
            <w:r w:rsidRPr="001027AB">
              <w:rPr>
                <w:color w:val="000000"/>
              </w:rPr>
              <w:br/>
              <w:t>• изготовление и предоставление по требованию уполномоченных органов копий регистров бухгалтерского учета;</w:t>
            </w:r>
            <w:r w:rsidRPr="001027AB">
              <w:rPr>
                <w:color w:val="000000"/>
              </w:rPr>
              <w:br/>
              <w:t>• отражение в бухгалтерском учете выявленных расхождений между фактическим наличием объектов и данными регистров бухгалтерского учета.</w:t>
            </w:r>
          </w:p>
        </w:tc>
        <w:tc>
          <w:tcPr>
            <w:tcW w:w="535" w:type="pct"/>
            <w:shd w:val="clear" w:color="auto" w:fill="auto"/>
            <w:vAlign w:val="center"/>
            <w:hideMark/>
          </w:tcPr>
          <w:p w14:paraId="1085C6FE" w14:textId="77777777" w:rsidR="001027AB" w:rsidRPr="001027AB" w:rsidRDefault="001027AB" w:rsidP="001027AB">
            <w:pPr>
              <w:jc w:val="center"/>
              <w:rPr>
                <w:color w:val="000000"/>
              </w:rPr>
            </w:pPr>
            <w:r w:rsidRPr="001027AB">
              <w:rPr>
                <w:color w:val="000000"/>
              </w:rPr>
              <w:lastRenderedPageBreak/>
              <w:t>1 процесс</w:t>
            </w:r>
          </w:p>
        </w:tc>
        <w:tc>
          <w:tcPr>
            <w:tcW w:w="292" w:type="pct"/>
            <w:shd w:val="clear" w:color="auto" w:fill="auto"/>
            <w:vAlign w:val="center"/>
            <w:hideMark/>
          </w:tcPr>
          <w:p w14:paraId="772FA5E8" w14:textId="77777777" w:rsidR="001027AB" w:rsidRPr="001027AB" w:rsidRDefault="001027AB" w:rsidP="001027AB">
            <w:pPr>
              <w:jc w:val="center"/>
            </w:pPr>
            <w:r w:rsidRPr="001027AB">
              <w:t>20,26%</w:t>
            </w:r>
          </w:p>
        </w:tc>
        <w:tc>
          <w:tcPr>
            <w:tcW w:w="195" w:type="pct"/>
            <w:shd w:val="clear" w:color="auto" w:fill="auto"/>
            <w:vAlign w:val="center"/>
            <w:hideMark/>
          </w:tcPr>
          <w:p w14:paraId="79FCB8DA" w14:textId="77777777" w:rsidR="001027AB" w:rsidRPr="001027AB" w:rsidRDefault="001027AB" w:rsidP="001027AB">
            <w:pPr>
              <w:jc w:val="center"/>
            </w:pPr>
          </w:p>
        </w:tc>
        <w:tc>
          <w:tcPr>
            <w:tcW w:w="194" w:type="pct"/>
            <w:shd w:val="clear" w:color="auto" w:fill="auto"/>
            <w:vAlign w:val="center"/>
            <w:hideMark/>
          </w:tcPr>
          <w:p w14:paraId="6F4C81E6" w14:textId="77777777" w:rsidR="001027AB" w:rsidRPr="001027AB" w:rsidRDefault="001027AB" w:rsidP="001027AB">
            <w:pPr>
              <w:jc w:val="center"/>
            </w:pPr>
            <w:r w:rsidRPr="001027AB">
              <w:t>1</w:t>
            </w:r>
          </w:p>
        </w:tc>
        <w:tc>
          <w:tcPr>
            <w:tcW w:w="195" w:type="pct"/>
            <w:shd w:val="clear" w:color="auto" w:fill="auto"/>
            <w:vAlign w:val="center"/>
            <w:hideMark/>
          </w:tcPr>
          <w:p w14:paraId="65203463" w14:textId="77777777" w:rsidR="001027AB" w:rsidRPr="001027AB" w:rsidRDefault="001027AB" w:rsidP="001027AB">
            <w:pPr>
              <w:jc w:val="center"/>
            </w:pPr>
          </w:p>
        </w:tc>
        <w:tc>
          <w:tcPr>
            <w:tcW w:w="195" w:type="pct"/>
            <w:shd w:val="clear" w:color="auto" w:fill="auto"/>
            <w:vAlign w:val="center"/>
            <w:hideMark/>
          </w:tcPr>
          <w:p w14:paraId="1F86A018" w14:textId="77777777" w:rsidR="001027AB" w:rsidRPr="001027AB" w:rsidRDefault="001027AB" w:rsidP="001027AB">
            <w:pPr>
              <w:jc w:val="center"/>
            </w:pPr>
          </w:p>
        </w:tc>
        <w:tc>
          <w:tcPr>
            <w:tcW w:w="194" w:type="pct"/>
            <w:shd w:val="clear" w:color="auto" w:fill="auto"/>
            <w:vAlign w:val="center"/>
            <w:hideMark/>
          </w:tcPr>
          <w:p w14:paraId="0AB8824D" w14:textId="77777777" w:rsidR="001027AB" w:rsidRPr="001027AB" w:rsidRDefault="001027AB" w:rsidP="001027AB">
            <w:pPr>
              <w:jc w:val="center"/>
            </w:pPr>
          </w:p>
        </w:tc>
        <w:tc>
          <w:tcPr>
            <w:tcW w:w="345" w:type="pct"/>
            <w:shd w:val="clear" w:color="auto" w:fill="auto"/>
            <w:vAlign w:val="center"/>
            <w:hideMark/>
          </w:tcPr>
          <w:p w14:paraId="636B85AF" w14:textId="77777777" w:rsidR="001027AB" w:rsidRPr="001027AB" w:rsidRDefault="001027AB" w:rsidP="001027AB">
            <w:pPr>
              <w:jc w:val="center"/>
            </w:pPr>
            <w:r w:rsidRPr="001027AB">
              <w:t>4:00:00</w:t>
            </w:r>
          </w:p>
        </w:tc>
        <w:tc>
          <w:tcPr>
            <w:tcW w:w="337" w:type="pct"/>
            <w:shd w:val="clear" w:color="auto" w:fill="auto"/>
            <w:vAlign w:val="center"/>
            <w:hideMark/>
          </w:tcPr>
          <w:p w14:paraId="2EF46FE1" w14:textId="77777777" w:rsidR="001027AB" w:rsidRPr="001027AB" w:rsidRDefault="001027AB" w:rsidP="001027AB">
            <w:pPr>
              <w:jc w:val="center"/>
            </w:pPr>
            <w:r w:rsidRPr="001027AB">
              <w:t>6:00:00</w:t>
            </w:r>
          </w:p>
        </w:tc>
        <w:tc>
          <w:tcPr>
            <w:tcW w:w="356" w:type="pct"/>
            <w:shd w:val="clear" w:color="auto" w:fill="auto"/>
            <w:vAlign w:val="center"/>
            <w:hideMark/>
          </w:tcPr>
          <w:p w14:paraId="7274D464" w14:textId="77777777" w:rsidR="001027AB" w:rsidRPr="001027AB" w:rsidRDefault="001027AB" w:rsidP="001027AB">
            <w:pPr>
              <w:jc w:val="center"/>
            </w:pPr>
            <w:r w:rsidRPr="001027AB">
              <w:t>5:00:00</w:t>
            </w:r>
          </w:p>
        </w:tc>
        <w:tc>
          <w:tcPr>
            <w:tcW w:w="460" w:type="pct"/>
            <w:shd w:val="clear" w:color="auto" w:fill="auto"/>
            <w:vAlign w:val="center"/>
            <w:hideMark/>
          </w:tcPr>
          <w:p w14:paraId="0704EF60" w14:textId="77777777" w:rsidR="001027AB" w:rsidRPr="001027AB" w:rsidRDefault="001027AB" w:rsidP="001027AB">
            <w:pPr>
              <w:jc w:val="center"/>
            </w:pPr>
            <w:r w:rsidRPr="001027AB">
              <w:t>248:00:00</w:t>
            </w:r>
          </w:p>
        </w:tc>
      </w:tr>
    </w:tbl>
    <w:p w14:paraId="72A7666F" w14:textId="77777777" w:rsidR="001027AB" w:rsidRPr="00847639" w:rsidRDefault="001027AB" w:rsidP="00847639">
      <w:pPr>
        <w:suppressAutoHyphens/>
        <w:sectPr w:rsidR="001027AB" w:rsidRPr="00847639" w:rsidSect="009951D9">
          <w:pgSz w:w="16838" w:h="11906" w:orient="landscape"/>
          <w:pgMar w:top="1701" w:right="1134" w:bottom="851" w:left="1134" w:header="709" w:footer="709" w:gutter="0"/>
          <w:cols w:space="708"/>
          <w:docGrid w:linePitch="360"/>
        </w:sectPr>
      </w:pPr>
    </w:p>
    <w:p w14:paraId="1B11939B" w14:textId="77777777" w:rsidR="006D02FD" w:rsidRPr="00D25E2B" w:rsidRDefault="006D02FD" w:rsidP="006D02FD">
      <w:pPr>
        <w:suppressAutoHyphens/>
        <w:spacing w:before="240" w:line="300" w:lineRule="auto"/>
        <w:ind w:firstLine="709"/>
        <w:jc w:val="both"/>
        <w:rPr>
          <w:sz w:val="28"/>
          <w:szCs w:val="28"/>
        </w:rPr>
      </w:pPr>
      <w:r w:rsidRPr="00D25E2B">
        <w:rPr>
          <w:sz w:val="28"/>
          <w:szCs w:val="28"/>
        </w:rPr>
        <w:lastRenderedPageBreak/>
        <w:t xml:space="preserve">Штатная численность сотрудников должности </w:t>
      </w:r>
      <w:r>
        <w:rPr>
          <w:sz w:val="28"/>
          <w:szCs w:val="28"/>
        </w:rPr>
        <w:t xml:space="preserve">бухгалтер </w:t>
      </w:r>
      <w:r w:rsidRPr="00D25E2B">
        <w:rPr>
          <w:sz w:val="28"/>
          <w:szCs w:val="28"/>
        </w:rPr>
        <w:t>вычисляется по формуле:</w:t>
      </w:r>
    </w:p>
    <w:p w14:paraId="0C586EB7" w14:textId="77777777" w:rsidR="006D02FD" w:rsidRPr="00D25E2B" w:rsidRDefault="006D02FD" w:rsidP="006D02FD">
      <w:pPr>
        <w:suppressAutoHyphens/>
        <w:spacing w:line="300" w:lineRule="auto"/>
        <w:ind w:firstLine="709"/>
        <w:jc w:val="both"/>
        <w:rPr>
          <w:sz w:val="28"/>
          <w:szCs w:val="28"/>
        </w:rPr>
      </w:pPr>
      <m:oMathPara>
        <m:oMath>
          <m:r>
            <m:rPr>
              <m:sty m:val="p"/>
            </m:rPr>
            <w:rPr>
              <w:rFonts w:ascii="Cambria Math" w:hAnsi="Cambria Math"/>
              <w:sz w:val="28"/>
              <w:szCs w:val="28"/>
            </w:rPr>
            <m:t>Чш=</m:t>
          </m:r>
          <m:f>
            <m:fPr>
              <m:ctrlPr>
                <w:rPr>
                  <w:rFonts w:ascii="Cambria Math" w:hAnsi="Cambria Math"/>
                  <w:i/>
                  <w:color w:val="000000"/>
                  <w:sz w:val="28"/>
                  <w:szCs w:val="28"/>
                </w:rPr>
              </m:ctrlPr>
            </m:fPr>
            <m:num>
              <m:r>
                <w:rPr>
                  <w:rFonts w:ascii="Cambria Math" w:hAnsi="Cambria Math"/>
                  <w:color w:val="000000"/>
                  <w:sz w:val="28"/>
                  <w:szCs w:val="28"/>
                </w:rPr>
                <m:t>1224,00</m:t>
              </m:r>
            </m:num>
            <m:den>
              <m:r>
                <m:rPr>
                  <m:sty m:val="p"/>
                </m:rPr>
                <w:rPr>
                  <w:rFonts w:ascii="Cambria Math" w:hAnsi="Cambria Math"/>
                  <w:color w:val="000000"/>
                  <w:sz w:val="28"/>
                  <w:szCs w:val="28"/>
                </w:rPr>
                <m:t>1616</m:t>
              </m:r>
            </m:den>
          </m:f>
          <m:r>
            <w:rPr>
              <w:rFonts w:ascii="Cambria Math" w:hAnsi="Cambria Math"/>
              <w:color w:val="000000"/>
              <w:sz w:val="28"/>
              <w:szCs w:val="28"/>
            </w:rPr>
            <m:t>*1,01=0,76 (шт.ед.)</m:t>
          </m:r>
        </m:oMath>
      </m:oMathPara>
    </w:p>
    <w:p w14:paraId="379C07F2" w14:textId="77777777" w:rsidR="006D02FD" w:rsidRDefault="006D02FD" w:rsidP="006D02FD">
      <w:pPr>
        <w:widowControl w:val="0"/>
        <w:suppressAutoHyphens/>
        <w:autoSpaceDN w:val="0"/>
        <w:spacing w:before="240" w:after="240" w:line="300" w:lineRule="auto"/>
        <w:ind w:firstLine="709"/>
        <w:contextualSpacing/>
        <w:jc w:val="both"/>
        <w:rPr>
          <w:rFonts w:eastAsia="SimSun" w:cs="Mangal"/>
          <w:color w:val="000000"/>
          <w:kern w:val="3"/>
          <w:sz w:val="28"/>
          <w:szCs w:val="28"/>
          <w:lang w:eastAsia="zh-CN" w:bidi="hi-IN"/>
        </w:rPr>
      </w:pPr>
      <w:r w:rsidRPr="00D25E2B">
        <w:rPr>
          <w:rFonts w:eastAsia="SimSun" w:cs="Mangal"/>
          <w:color w:val="000000"/>
          <w:kern w:val="3"/>
          <w:sz w:val="28"/>
          <w:szCs w:val="28"/>
          <w:lang w:eastAsia="zh-CN" w:bidi="ru-RU"/>
        </w:rPr>
        <w:t xml:space="preserve">При определении расчетного количества ставок используется правило </w:t>
      </w:r>
      <w:r>
        <w:rPr>
          <w:rFonts w:eastAsia="SimSun" w:cs="Mangal"/>
          <w:kern w:val="3"/>
          <w:sz w:val="28"/>
          <w:szCs w:val="28"/>
          <w:lang w:eastAsia="zh-CN" w:bidi="ru-RU"/>
        </w:rPr>
        <w:t>округления из таблицы №2</w:t>
      </w:r>
      <w:r w:rsidRPr="00D25E2B">
        <w:rPr>
          <w:rFonts w:eastAsia="SimSun" w:cs="Mangal"/>
          <w:color w:val="000000"/>
          <w:kern w:val="3"/>
          <w:sz w:val="28"/>
          <w:szCs w:val="28"/>
          <w:lang w:eastAsia="zh-CN" w:bidi="ru-RU"/>
        </w:rPr>
        <w:t xml:space="preserve">«Правила округления расчетного количества ставок». </w:t>
      </w:r>
      <w:r w:rsidRPr="00D25E2B">
        <w:rPr>
          <w:rFonts w:eastAsia="SimSun" w:cs="Mangal"/>
          <w:color w:val="000000"/>
          <w:kern w:val="3"/>
          <w:sz w:val="28"/>
          <w:szCs w:val="28"/>
          <w:lang w:eastAsia="zh-CN" w:bidi="hi-IN"/>
        </w:rPr>
        <w:t>Используя данные правила округления, в</w:t>
      </w:r>
      <w:r>
        <w:rPr>
          <w:sz w:val="28"/>
          <w:szCs w:val="28"/>
        </w:rPr>
        <w:t xml:space="preserve"> </w:t>
      </w:r>
      <w:r w:rsidR="00EB4798">
        <w:rPr>
          <w:sz w:val="28"/>
          <w:szCs w:val="28"/>
        </w:rPr>
        <w:t>МКУК «Киикский КДЦ»</w:t>
      </w:r>
      <w:r>
        <w:rPr>
          <w:sz w:val="28"/>
          <w:szCs w:val="28"/>
        </w:rPr>
        <w:t xml:space="preserve"> </w:t>
      </w:r>
      <w:r w:rsidRPr="00D25E2B">
        <w:rPr>
          <w:rFonts w:eastAsia="SimSun" w:cs="Mangal"/>
          <w:color w:val="000000"/>
          <w:kern w:val="3"/>
          <w:sz w:val="28"/>
          <w:szCs w:val="28"/>
          <w:lang w:eastAsia="zh-CN" w:bidi="hi-IN"/>
        </w:rPr>
        <w:t xml:space="preserve">рекомендуется принять к учету </w:t>
      </w:r>
      <w:r>
        <w:rPr>
          <w:rFonts w:eastAsia="SimSun" w:cs="Mangal"/>
          <w:color w:val="000000"/>
          <w:kern w:val="3"/>
          <w:sz w:val="28"/>
          <w:szCs w:val="28"/>
          <w:lang w:eastAsia="zh-CN" w:bidi="hi-IN"/>
        </w:rPr>
        <w:t>0,</w:t>
      </w:r>
      <w:r w:rsidR="001027AB">
        <w:rPr>
          <w:rFonts w:eastAsia="SimSun" w:cs="Mangal"/>
          <w:color w:val="000000"/>
          <w:kern w:val="3"/>
          <w:sz w:val="28"/>
          <w:szCs w:val="28"/>
          <w:lang w:eastAsia="zh-CN" w:bidi="hi-IN"/>
        </w:rPr>
        <w:t>75</w:t>
      </w:r>
      <w:r>
        <w:rPr>
          <w:rFonts w:eastAsia="SimSun" w:cs="Mangal"/>
          <w:color w:val="000000"/>
          <w:kern w:val="3"/>
          <w:sz w:val="28"/>
          <w:szCs w:val="28"/>
          <w:lang w:eastAsia="zh-CN" w:bidi="hi-IN"/>
        </w:rPr>
        <w:t xml:space="preserve"> шт. ед.</w:t>
      </w:r>
      <w:r w:rsidRPr="00D25E2B">
        <w:rPr>
          <w:rFonts w:eastAsia="SimSun" w:cs="Mangal"/>
          <w:color w:val="000000"/>
          <w:kern w:val="3"/>
          <w:sz w:val="28"/>
          <w:szCs w:val="28"/>
          <w:lang w:eastAsia="zh-CN" w:bidi="hi-IN"/>
        </w:rPr>
        <w:t xml:space="preserve"> на должность </w:t>
      </w:r>
      <w:r>
        <w:rPr>
          <w:rFonts w:eastAsia="SimSun" w:cs="Mangal"/>
          <w:color w:val="000000"/>
          <w:kern w:val="3"/>
          <w:sz w:val="28"/>
          <w:szCs w:val="28"/>
          <w:lang w:eastAsia="zh-CN" w:bidi="hi-IN"/>
        </w:rPr>
        <w:t>бухгалтер</w:t>
      </w:r>
      <w:r w:rsidRPr="00D810BD">
        <w:rPr>
          <w:rFonts w:eastAsia="SimSun" w:cs="Mangal"/>
          <w:color w:val="000000"/>
          <w:kern w:val="3"/>
          <w:sz w:val="28"/>
          <w:szCs w:val="28"/>
          <w:lang w:eastAsia="zh-CN" w:bidi="hi-IN"/>
        </w:rPr>
        <w:t xml:space="preserve"> </w:t>
      </w:r>
      <w:r w:rsidRPr="00D25E2B">
        <w:rPr>
          <w:rFonts w:eastAsia="SimSun" w:cs="Mangal"/>
          <w:color w:val="000000"/>
          <w:kern w:val="3"/>
          <w:sz w:val="28"/>
          <w:szCs w:val="28"/>
          <w:lang w:eastAsia="zh-CN" w:bidi="hi-IN"/>
        </w:rPr>
        <w:t>для выполнения трудовых процессов при организационно-тех</w:t>
      </w:r>
      <w:r>
        <w:rPr>
          <w:rFonts w:eastAsia="SimSun" w:cs="Mangal"/>
          <w:color w:val="000000"/>
          <w:kern w:val="3"/>
          <w:sz w:val="28"/>
          <w:szCs w:val="28"/>
          <w:lang w:eastAsia="zh-CN" w:bidi="hi-IN"/>
        </w:rPr>
        <w:t>нических условиях их выполнения.</w:t>
      </w:r>
    </w:p>
    <w:p w14:paraId="77E9A1DB" w14:textId="77777777" w:rsidR="00CF0A37" w:rsidRDefault="00CF0A37" w:rsidP="006D02FD">
      <w:pPr>
        <w:widowControl w:val="0"/>
        <w:suppressAutoHyphens/>
        <w:autoSpaceDN w:val="0"/>
        <w:spacing w:before="240" w:after="240" w:line="300" w:lineRule="auto"/>
        <w:ind w:firstLine="709"/>
        <w:contextualSpacing/>
        <w:jc w:val="both"/>
        <w:rPr>
          <w:rFonts w:eastAsia="SimSun" w:cs="Mangal"/>
          <w:color w:val="000000"/>
          <w:kern w:val="3"/>
          <w:sz w:val="28"/>
          <w:szCs w:val="28"/>
          <w:lang w:eastAsia="zh-CN" w:bidi="hi-IN"/>
        </w:rPr>
      </w:pPr>
    </w:p>
    <w:p w14:paraId="58F351AF" w14:textId="77777777" w:rsidR="00CF0A37" w:rsidRPr="00F14099" w:rsidRDefault="00CF0A37" w:rsidP="00CF0A37">
      <w:pPr>
        <w:keepNext/>
        <w:keepLines/>
        <w:spacing w:before="120" w:line="300" w:lineRule="auto"/>
        <w:jc w:val="center"/>
        <w:outlineLvl w:val="0"/>
        <w:rPr>
          <w:rFonts w:eastAsiaTheme="majorEastAsia"/>
          <w:b/>
          <w:sz w:val="28"/>
          <w:szCs w:val="28"/>
        </w:rPr>
      </w:pPr>
      <w:bookmarkStart w:id="50" w:name="_Toc132419919"/>
      <w:r>
        <w:rPr>
          <w:rFonts w:eastAsiaTheme="majorEastAsia"/>
          <w:b/>
          <w:sz w:val="28"/>
          <w:szCs w:val="28"/>
        </w:rPr>
        <w:t>2.3</w:t>
      </w:r>
      <w:r w:rsidRPr="00F14099">
        <w:rPr>
          <w:rFonts w:eastAsiaTheme="majorEastAsia"/>
          <w:b/>
          <w:sz w:val="28"/>
          <w:szCs w:val="28"/>
        </w:rPr>
        <w:t xml:space="preserve">. </w:t>
      </w:r>
      <w:r>
        <w:rPr>
          <w:rFonts w:eastAsiaTheme="majorEastAsia"/>
          <w:b/>
          <w:sz w:val="28"/>
          <w:szCs w:val="28"/>
        </w:rPr>
        <w:t>Художественный руководитель</w:t>
      </w:r>
      <w:bookmarkEnd w:id="50"/>
    </w:p>
    <w:p w14:paraId="09917B9F" w14:textId="77777777" w:rsidR="00CF0A37" w:rsidRPr="00163820" w:rsidRDefault="00CF0A37" w:rsidP="00CF0A37">
      <w:pPr>
        <w:suppressAutoHyphens/>
        <w:autoSpaceDE w:val="0"/>
        <w:autoSpaceDN w:val="0"/>
        <w:adjustRightInd w:val="0"/>
        <w:spacing w:line="300" w:lineRule="auto"/>
        <w:ind w:firstLine="709"/>
        <w:jc w:val="both"/>
        <w:rPr>
          <w:sz w:val="28"/>
          <w:szCs w:val="28"/>
        </w:rPr>
      </w:pPr>
      <w:r w:rsidRPr="00163820">
        <w:rPr>
          <w:sz w:val="28"/>
          <w:szCs w:val="28"/>
        </w:rPr>
        <w:t xml:space="preserve">Должностные обязанности сотрудника по должности </w:t>
      </w:r>
      <w:r>
        <w:rPr>
          <w:sz w:val="28"/>
          <w:szCs w:val="28"/>
        </w:rPr>
        <w:t>художественный руководитель</w:t>
      </w:r>
      <w:r w:rsidRPr="00D810BD">
        <w:rPr>
          <w:sz w:val="28"/>
          <w:szCs w:val="28"/>
        </w:rPr>
        <w:t xml:space="preserve"> </w:t>
      </w:r>
      <w:r w:rsidRPr="00163820">
        <w:rPr>
          <w:sz w:val="28"/>
          <w:szCs w:val="28"/>
        </w:rPr>
        <w:t xml:space="preserve">соответствуют должностной инструкции </w:t>
      </w:r>
      <w:r w:rsidR="00EB4798">
        <w:rPr>
          <w:sz w:val="28"/>
          <w:szCs w:val="28"/>
        </w:rPr>
        <w:t>МКУК «Киикский КДЦ»</w:t>
      </w:r>
      <w:r w:rsidRPr="00163820">
        <w:rPr>
          <w:sz w:val="28"/>
          <w:szCs w:val="28"/>
        </w:rPr>
        <w:t xml:space="preserve"> утвержденной </w:t>
      </w:r>
      <w:r>
        <w:rPr>
          <w:sz w:val="28"/>
          <w:szCs w:val="28"/>
        </w:rPr>
        <w:t>руководителем</w:t>
      </w:r>
      <w:r w:rsidRPr="00163820">
        <w:rPr>
          <w:sz w:val="28"/>
          <w:szCs w:val="28"/>
        </w:rPr>
        <w:t xml:space="preserve"> учреждения.</w:t>
      </w:r>
    </w:p>
    <w:p w14:paraId="2D403C75" w14:textId="77777777" w:rsidR="00CF0A37" w:rsidRPr="00CC47D5" w:rsidRDefault="00CF0A37" w:rsidP="00CF0A37">
      <w:pPr>
        <w:tabs>
          <w:tab w:val="left" w:pos="1120"/>
        </w:tabs>
        <w:suppressAutoHyphens/>
        <w:spacing w:line="300" w:lineRule="auto"/>
        <w:ind w:firstLine="709"/>
        <w:jc w:val="both"/>
        <w:rPr>
          <w:color w:val="000000"/>
          <w:sz w:val="28"/>
          <w:szCs w:val="28"/>
          <w:lang w:eastAsia="en-US"/>
        </w:rPr>
      </w:pPr>
      <w:r w:rsidRPr="00CC47D5">
        <w:rPr>
          <w:rFonts w:eastAsia="Calibri"/>
          <w:sz w:val="28"/>
          <w:szCs w:val="28"/>
          <w:lang w:eastAsia="en-US"/>
        </w:rPr>
        <w:t xml:space="preserve">По должности </w:t>
      </w:r>
      <w:r w:rsidRPr="00CF0A37">
        <w:rPr>
          <w:rFonts w:eastAsia="Calibri"/>
          <w:sz w:val="28"/>
          <w:szCs w:val="28"/>
          <w:lang w:eastAsia="en-US"/>
        </w:rPr>
        <w:t xml:space="preserve">художественный руководитель </w:t>
      </w:r>
      <w:r w:rsidRPr="00CC47D5">
        <w:rPr>
          <w:rFonts w:eastAsia="Calibri"/>
          <w:sz w:val="28"/>
          <w:szCs w:val="28"/>
          <w:lang w:eastAsia="en-US"/>
        </w:rPr>
        <w:t>был определен фактический баланс рабочего времени</w:t>
      </w:r>
      <w:r w:rsidRPr="00CC47D5">
        <w:rPr>
          <w:color w:val="000000"/>
          <w:sz w:val="28"/>
          <w:szCs w:val="28"/>
          <w:lang w:eastAsia="en-US"/>
        </w:rPr>
        <w:t>. Сводка элементов затрат рабочего времени по итогам проведения самофотографий</w:t>
      </w:r>
      <w:r>
        <w:rPr>
          <w:color w:val="000000"/>
          <w:sz w:val="28"/>
          <w:szCs w:val="28"/>
          <w:lang w:eastAsia="en-US"/>
        </w:rPr>
        <w:t>5</w:t>
      </w:r>
      <w:r w:rsidRPr="00CC47D5">
        <w:rPr>
          <w:color w:val="000000"/>
          <w:sz w:val="28"/>
          <w:szCs w:val="28"/>
          <w:lang w:eastAsia="en-US"/>
        </w:rPr>
        <w:t xml:space="preserve"> рабочих дней рассматриваемого сотрудника представлена в таблице №</w:t>
      </w:r>
      <w:r>
        <w:rPr>
          <w:color w:val="000000"/>
          <w:sz w:val="28"/>
          <w:szCs w:val="28"/>
          <w:lang w:eastAsia="en-US"/>
        </w:rPr>
        <w:t>5</w:t>
      </w:r>
    </w:p>
    <w:p w14:paraId="145C291A" w14:textId="77777777" w:rsidR="00CF0A37" w:rsidRDefault="00CF0A37" w:rsidP="00CF0A37">
      <w:pPr>
        <w:pStyle w:val="af9"/>
        <w:suppressAutoHyphens/>
        <w:spacing w:after="0"/>
        <w:jc w:val="right"/>
        <w:rPr>
          <w:i w:val="0"/>
          <w:color w:val="auto"/>
          <w:sz w:val="20"/>
          <w:szCs w:val="20"/>
        </w:rPr>
      </w:pPr>
      <w:r w:rsidRPr="00CC47D5">
        <w:rPr>
          <w:i w:val="0"/>
          <w:color w:val="auto"/>
          <w:sz w:val="20"/>
          <w:szCs w:val="20"/>
        </w:rPr>
        <w:t xml:space="preserve">Таблица </w:t>
      </w:r>
      <w:r w:rsidRPr="00CC47D5">
        <w:rPr>
          <w:i w:val="0"/>
          <w:color w:val="auto"/>
          <w:sz w:val="20"/>
          <w:szCs w:val="20"/>
        </w:rPr>
        <w:fldChar w:fldCharType="begin"/>
      </w:r>
      <w:r w:rsidRPr="00CC47D5">
        <w:rPr>
          <w:i w:val="0"/>
          <w:color w:val="auto"/>
          <w:sz w:val="20"/>
          <w:szCs w:val="20"/>
        </w:rPr>
        <w:instrText xml:space="preserve"> SEQ Таблица \* ARABIC </w:instrText>
      </w:r>
      <w:r w:rsidRPr="00CC47D5">
        <w:rPr>
          <w:i w:val="0"/>
          <w:color w:val="auto"/>
          <w:sz w:val="20"/>
          <w:szCs w:val="20"/>
        </w:rPr>
        <w:fldChar w:fldCharType="separate"/>
      </w:r>
      <w:r>
        <w:rPr>
          <w:i w:val="0"/>
          <w:noProof/>
          <w:color w:val="auto"/>
          <w:sz w:val="20"/>
          <w:szCs w:val="20"/>
        </w:rPr>
        <w:t>5</w:t>
      </w:r>
      <w:r w:rsidRPr="00CC47D5">
        <w:rPr>
          <w:i w:val="0"/>
          <w:color w:val="auto"/>
          <w:sz w:val="20"/>
          <w:szCs w:val="20"/>
        </w:rPr>
        <w:fldChar w:fldCharType="end"/>
      </w:r>
      <w:r w:rsidRPr="00CC47D5">
        <w:rPr>
          <w:i w:val="0"/>
          <w:color w:val="auto"/>
          <w:sz w:val="20"/>
          <w:szCs w:val="20"/>
        </w:rPr>
        <w:t xml:space="preserve"> «Фактический баланс рабочего времени </w:t>
      </w:r>
      <w:r>
        <w:rPr>
          <w:i w:val="0"/>
          <w:color w:val="auto"/>
          <w:sz w:val="20"/>
          <w:szCs w:val="20"/>
        </w:rPr>
        <w:t>художественного руководителя</w:t>
      </w:r>
      <w:r w:rsidRPr="00CC47D5">
        <w:rPr>
          <w:i w:val="0"/>
          <w:color w:val="auto"/>
          <w:sz w:val="20"/>
          <w:szCs w:val="20"/>
        </w:rPr>
        <w:t>»</w:t>
      </w:r>
    </w:p>
    <w:tbl>
      <w:tblPr>
        <w:tblStyle w:val="115"/>
        <w:tblW w:w="5000" w:type="pct"/>
        <w:jc w:val="center"/>
        <w:tblLayout w:type="fixed"/>
        <w:tblLook w:val="04A0" w:firstRow="1" w:lastRow="0" w:firstColumn="1" w:lastColumn="0" w:noHBand="0" w:noVBand="1"/>
      </w:tblPr>
      <w:tblGrid>
        <w:gridCol w:w="436"/>
        <w:gridCol w:w="691"/>
        <w:gridCol w:w="2215"/>
        <w:gridCol w:w="976"/>
        <w:gridCol w:w="976"/>
        <w:gridCol w:w="976"/>
        <w:gridCol w:w="979"/>
        <w:gridCol w:w="977"/>
        <w:gridCol w:w="1118"/>
      </w:tblGrid>
      <w:tr w:rsidR="00834D86" w:rsidRPr="00702AB0" w14:paraId="1A868408" w14:textId="77777777" w:rsidTr="00834D86">
        <w:trPr>
          <w:trHeight w:val="379"/>
          <w:jc w:val="center"/>
        </w:trPr>
        <w:tc>
          <w:tcPr>
            <w:tcW w:w="233" w:type="pct"/>
            <w:vMerge w:val="restart"/>
            <w:vAlign w:val="center"/>
            <w:hideMark/>
          </w:tcPr>
          <w:p w14:paraId="2EA180B2" w14:textId="77777777" w:rsidR="00834D86" w:rsidRPr="00702AB0" w:rsidRDefault="00834D86" w:rsidP="00834D86">
            <w:pPr>
              <w:suppressAutoHyphens/>
              <w:jc w:val="center"/>
              <w:rPr>
                <w:rFonts w:eastAsia="Calibri"/>
                <w:b/>
                <w:bCs/>
                <w:sz w:val="22"/>
                <w:szCs w:val="22"/>
                <w:lang w:eastAsia="en-US"/>
              </w:rPr>
            </w:pPr>
            <w:r w:rsidRPr="00702AB0">
              <w:rPr>
                <w:rFonts w:eastAsia="Calibri"/>
                <w:b/>
                <w:bCs/>
                <w:sz w:val="22"/>
                <w:szCs w:val="22"/>
                <w:lang w:eastAsia="en-US"/>
              </w:rPr>
              <w:t>№</w:t>
            </w:r>
          </w:p>
        </w:tc>
        <w:tc>
          <w:tcPr>
            <w:tcW w:w="370" w:type="pct"/>
            <w:vMerge w:val="restart"/>
            <w:vAlign w:val="center"/>
            <w:hideMark/>
          </w:tcPr>
          <w:p w14:paraId="04D2F3A0" w14:textId="77777777" w:rsidR="00834D86" w:rsidRPr="00702AB0" w:rsidRDefault="00834D86" w:rsidP="00834D86">
            <w:pPr>
              <w:suppressAutoHyphens/>
              <w:jc w:val="center"/>
              <w:rPr>
                <w:rFonts w:eastAsia="Calibri"/>
                <w:b/>
                <w:bCs/>
                <w:sz w:val="22"/>
                <w:szCs w:val="22"/>
                <w:lang w:eastAsia="en-US"/>
              </w:rPr>
            </w:pPr>
            <w:r w:rsidRPr="00702AB0">
              <w:rPr>
                <w:rFonts w:eastAsia="Calibri"/>
                <w:b/>
                <w:bCs/>
                <w:sz w:val="22"/>
                <w:szCs w:val="22"/>
                <w:lang w:eastAsia="en-US"/>
              </w:rPr>
              <w:t>Индекс</w:t>
            </w:r>
          </w:p>
        </w:tc>
        <w:tc>
          <w:tcPr>
            <w:tcW w:w="1185" w:type="pct"/>
            <w:vMerge w:val="restart"/>
            <w:vAlign w:val="center"/>
            <w:hideMark/>
          </w:tcPr>
          <w:p w14:paraId="2BD8F520" w14:textId="77777777" w:rsidR="00834D86" w:rsidRPr="00702AB0" w:rsidRDefault="00834D86" w:rsidP="00834D86">
            <w:pPr>
              <w:suppressAutoHyphens/>
              <w:jc w:val="center"/>
              <w:rPr>
                <w:rFonts w:eastAsia="Calibri"/>
                <w:b/>
                <w:bCs/>
                <w:sz w:val="22"/>
                <w:szCs w:val="22"/>
                <w:lang w:eastAsia="en-US"/>
              </w:rPr>
            </w:pPr>
            <w:r w:rsidRPr="00702AB0">
              <w:rPr>
                <w:rFonts w:eastAsia="Calibri"/>
                <w:b/>
                <w:bCs/>
                <w:sz w:val="22"/>
                <w:szCs w:val="22"/>
                <w:lang w:eastAsia="en-US"/>
              </w:rPr>
              <w:t>Наименование затрат рабочего времени</w:t>
            </w:r>
          </w:p>
        </w:tc>
        <w:tc>
          <w:tcPr>
            <w:tcW w:w="2613" w:type="pct"/>
            <w:gridSpan w:val="5"/>
            <w:vAlign w:val="center"/>
            <w:hideMark/>
          </w:tcPr>
          <w:p w14:paraId="3D40A8B6" w14:textId="77777777" w:rsidR="00834D86" w:rsidRPr="00702AB0" w:rsidRDefault="00834D86" w:rsidP="00834D86">
            <w:pPr>
              <w:suppressAutoHyphens/>
              <w:jc w:val="center"/>
              <w:rPr>
                <w:rFonts w:eastAsia="Calibri"/>
                <w:b/>
                <w:bCs/>
                <w:sz w:val="22"/>
                <w:szCs w:val="22"/>
                <w:lang w:eastAsia="en-US"/>
              </w:rPr>
            </w:pPr>
            <w:r w:rsidRPr="00702AB0">
              <w:rPr>
                <w:rFonts w:eastAsia="Calibri"/>
                <w:b/>
                <w:bCs/>
                <w:sz w:val="22"/>
                <w:szCs w:val="22"/>
                <w:lang w:eastAsia="en-US"/>
              </w:rPr>
              <w:t>№ наблюдательного листа</w:t>
            </w:r>
          </w:p>
        </w:tc>
        <w:tc>
          <w:tcPr>
            <w:tcW w:w="598" w:type="pct"/>
            <w:vMerge w:val="restart"/>
            <w:vAlign w:val="center"/>
            <w:hideMark/>
          </w:tcPr>
          <w:p w14:paraId="74953105" w14:textId="77777777" w:rsidR="00834D86" w:rsidRPr="00702AB0" w:rsidRDefault="00834D86" w:rsidP="00834D86">
            <w:pPr>
              <w:suppressAutoHyphens/>
              <w:jc w:val="center"/>
              <w:rPr>
                <w:rFonts w:eastAsia="Calibri"/>
                <w:b/>
                <w:bCs/>
                <w:sz w:val="22"/>
                <w:szCs w:val="22"/>
                <w:lang w:eastAsia="en-US"/>
              </w:rPr>
            </w:pPr>
            <w:r w:rsidRPr="00702AB0">
              <w:rPr>
                <w:rFonts w:eastAsia="Calibri"/>
                <w:b/>
                <w:bCs/>
                <w:sz w:val="22"/>
                <w:szCs w:val="22"/>
                <w:lang w:eastAsia="en-US"/>
              </w:rPr>
              <w:t>Среднее значение</w:t>
            </w:r>
          </w:p>
        </w:tc>
      </w:tr>
      <w:tr w:rsidR="00834D86" w:rsidRPr="00702AB0" w14:paraId="7FA48616" w14:textId="77777777" w:rsidTr="00834D86">
        <w:trPr>
          <w:trHeight w:val="516"/>
          <w:jc w:val="center"/>
        </w:trPr>
        <w:tc>
          <w:tcPr>
            <w:tcW w:w="233" w:type="pct"/>
            <w:vMerge/>
            <w:vAlign w:val="center"/>
            <w:hideMark/>
          </w:tcPr>
          <w:p w14:paraId="3583DA15" w14:textId="77777777" w:rsidR="00834D86" w:rsidRPr="00702AB0" w:rsidRDefault="00834D86" w:rsidP="00834D86">
            <w:pPr>
              <w:suppressAutoHyphens/>
              <w:jc w:val="center"/>
              <w:rPr>
                <w:rFonts w:eastAsia="Calibri"/>
                <w:bCs/>
                <w:sz w:val="22"/>
                <w:szCs w:val="22"/>
                <w:lang w:eastAsia="en-US"/>
              </w:rPr>
            </w:pPr>
          </w:p>
        </w:tc>
        <w:tc>
          <w:tcPr>
            <w:tcW w:w="370" w:type="pct"/>
            <w:vMerge/>
            <w:vAlign w:val="center"/>
            <w:hideMark/>
          </w:tcPr>
          <w:p w14:paraId="1E5233CB" w14:textId="77777777" w:rsidR="00834D86" w:rsidRPr="00702AB0" w:rsidRDefault="00834D86" w:rsidP="00834D86">
            <w:pPr>
              <w:suppressAutoHyphens/>
              <w:jc w:val="center"/>
              <w:rPr>
                <w:rFonts w:eastAsia="Calibri"/>
                <w:bCs/>
                <w:sz w:val="22"/>
                <w:szCs w:val="22"/>
                <w:lang w:eastAsia="en-US"/>
              </w:rPr>
            </w:pPr>
          </w:p>
        </w:tc>
        <w:tc>
          <w:tcPr>
            <w:tcW w:w="1185" w:type="pct"/>
            <w:vMerge/>
            <w:vAlign w:val="center"/>
            <w:hideMark/>
          </w:tcPr>
          <w:p w14:paraId="5299B641" w14:textId="77777777" w:rsidR="00834D86" w:rsidRPr="00702AB0" w:rsidRDefault="00834D86" w:rsidP="00834D86">
            <w:pPr>
              <w:suppressAutoHyphens/>
              <w:jc w:val="center"/>
              <w:rPr>
                <w:rFonts w:eastAsia="Calibri"/>
                <w:bCs/>
                <w:sz w:val="22"/>
                <w:szCs w:val="22"/>
                <w:lang w:eastAsia="en-US"/>
              </w:rPr>
            </w:pPr>
          </w:p>
        </w:tc>
        <w:tc>
          <w:tcPr>
            <w:tcW w:w="522" w:type="pct"/>
            <w:vAlign w:val="center"/>
            <w:hideMark/>
          </w:tcPr>
          <w:p w14:paraId="6DF1CEB3" w14:textId="77777777" w:rsidR="00834D86" w:rsidRPr="00702AB0" w:rsidRDefault="00834D86" w:rsidP="00834D86">
            <w:pPr>
              <w:suppressAutoHyphens/>
              <w:jc w:val="center"/>
              <w:rPr>
                <w:rFonts w:eastAsia="Calibri"/>
                <w:b/>
                <w:bCs/>
                <w:sz w:val="22"/>
                <w:szCs w:val="22"/>
                <w:lang w:eastAsia="en-US"/>
              </w:rPr>
            </w:pPr>
            <w:r w:rsidRPr="00702AB0">
              <w:rPr>
                <w:rFonts w:eastAsia="Calibri"/>
                <w:b/>
                <w:bCs/>
                <w:sz w:val="22"/>
                <w:szCs w:val="22"/>
                <w:lang w:eastAsia="en-US"/>
              </w:rPr>
              <w:t>№1</w:t>
            </w:r>
          </w:p>
        </w:tc>
        <w:tc>
          <w:tcPr>
            <w:tcW w:w="522" w:type="pct"/>
            <w:vAlign w:val="center"/>
            <w:hideMark/>
          </w:tcPr>
          <w:p w14:paraId="7093A93A" w14:textId="77777777" w:rsidR="00834D86" w:rsidRPr="00702AB0" w:rsidRDefault="00834D86" w:rsidP="00834D86">
            <w:pPr>
              <w:suppressAutoHyphens/>
              <w:jc w:val="center"/>
              <w:rPr>
                <w:rFonts w:eastAsia="Calibri"/>
                <w:b/>
                <w:bCs/>
                <w:sz w:val="22"/>
                <w:szCs w:val="22"/>
                <w:lang w:eastAsia="en-US"/>
              </w:rPr>
            </w:pPr>
            <w:r w:rsidRPr="00702AB0">
              <w:rPr>
                <w:rFonts w:eastAsia="Calibri"/>
                <w:b/>
                <w:bCs/>
                <w:sz w:val="22"/>
                <w:szCs w:val="22"/>
                <w:lang w:eastAsia="en-US"/>
              </w:rPr>
              <w:t>№2</w:t>
            </w:r>
          </w:p>
        </w:tc>
        <w:tc>
          <w:tcPr>
            <w:tcW w:w="522" w:type="pct"/>
            <w:vAlign w:val="center"/>
            <w:hideMark/>
          </w:tcPr>
          <w:p w14:paraId="6BD00E2E" w14:textId="77777777" w:rsidR="00834D86" w:rsidRPr="00702AB0" w:rsidRDefault="00834D86" w:rsidP="00834D86">
            <w:pPr>
              <w:suppressAutoHyphens/>
              <w:jc w:val="center"/>
              <w:rPr>
                <w:rFonts w:eastAsia="Calibri"/>
                <w:b/>
                <w:bCs/>
                <w:sz w:val="22"/>
                <w:szCs w:val="22"/>
                <w:lang w:eastAsia="en-US"/>
              </w:rPr>
            </w:pPr>
            <w:r w:rsidRPr="00702AB0">
              <w:rPr>
                <w:rFonts w:eastAsia="Calibri"/>
                <w:b/>
                <w:bCs/>
                <w:sz w:val="22"/>
                <w:szCs w:val="22"/>
                <w:lang w:eastAsia="en-US"/>
              </w:rPr>
              <w:t>№3</w:t>
            </w:r>
          </w:p>
        </w:tc>
        <w:tc>
          <w:tcPr>
            <w:tcW w:w="524" w:type="pct"/>
            <w:vAlign w:val="center"/>
          </w:tcPr>
          <w:p w14:paraId="27BCDB25" w14:textId="77777777" w:rsidR="00834D86" w:rsidRPr="00702AB0" w:rsidRDefault="00834D86" w:rsidP="00834D86">
            <w:pPr>
              <w:suppressAutoHyphens/>
              <w:jc w:val="center"/>
              <w:rPr>
                <w:rFonts w:eastAsia="Calibri"/>
                <w:b/>
                <w:bCs/>
                <w:sz w:val="22"/>
                <w:szCs w:val="22"/>
                <w:lang w:eastAsia="en-US"/>
              </w:rPr>
            </w:pPr>
            <w:r w:rsidRPr="00702AB0">
              <w:rPr>
                <w:rFonts w:eastAsia="Calibri"/>
                <w:b/>
                <w:bCs/>
                <w:sz w:val="22"/>
                <w:szCs w:val="22"/>
                <w:lang w:eastAsia="en-US"/>
              </w:rPr>
              <w:t>№4</w:t>
            </w:r>
          </w:p>
        </w:tc>
        <w:tc>
          <w:tcPr>
            <w:tcW w:w="523" w:type="pct"/>
            <w:vAlign w:val="center"/>
          </w:tcPr>
          <w:p w14:paraId="132FEB98" w14:textId="77777777" w:rsidR="00834D86" w:rsidRPr="00702AB0" w:rsidRDefault="00834D86" w:rsidP="00834D86">
            <w:pPr>
              <w:suppressAutoHyphens/>
              <w:jc w:val="center"/>
              <w:rPr>
                <w:rFonts w:eastAsia="Calibri"/>
                <w:b/>
                <w:bCs/>
                <w:sz w:val="22"/>
                <w:szCs w:val="22"/>
                <w:lang w:eastAsia="en-US"/>
              </w:rPr>
            </w:pPr>
            <w:r w:rsidRPr="00702AB0">
              <w:rPr>
                <w:rFonts w:eastAsia="Calibri"/>
                <w:b/>
                <w:bCs/>
                <w:sz w:val="22"/>
                <w:szCs w:val="22"/>
                <w:lang w:eastAsia="en-US"/>
              </w:rPr>
              <w:t>№5</w:t>
            </w:r>
          </w:p>
        </w:tc>
        <w:tc>
          <w:tcPr>
            <w:tcW w:w="598" w:type="pct"/>
            <w:vMerge/>
            <w:vAlign w:val="center"/>
            <w:hideMark/>
          </w:tcPr>
          <w:p w14:paraId="306DCED5" w14:textId="77777777" w:rsidR="00834D86" w:rsidRPr="00702AB0" w:rsidRDefault="00834D86" w:rsidP="00834D86">
            <w:pPr>
              <w:suppressAutoHyphens/>
              <w:jc w:val="center"/>
              <w:rPr>
                <w:rFonts w:eastAsia="Calibri"/>
                <w:bCs/>
                <w:sz w:val="22"/>
                <w:szCs w:val="22"/>
                <w:lang w:eastAsia="en-US"/>
              </w:rPr>
            </w:pPr>
          </w:p>
        </w:tc>
      </w:tr>
      <w:tr w:rsidR="00834D86" w:rsidRPr="00702AB0" w14:paraId="4BCF4D6D" w14:textId="77777777" w:rsidTr="00834D86">
        <w:trPr>
          <w:trHeight w:val="223"/>
          <w:jc w:val="center"/>
        </w:trPr>
        <w:tc>
          <w:tcPr>
            <w:tcW w:w="233" w:type="pct"/>
            <w:noWrap/>
            <w:vAlign w:val="center"/>
            <w:hideMark/>
          </w:tcPr>
          <w:p w14:paraId="65B8E97C" w14:textId="77777777" w:rsidR="00834D86" w:rsidRPr="00702AB0" w:rsidRDefault="00834D86" w:rsidP="00834D86">
            <w:pPr>
              <w:suppressAutoHyphens/>
              <w:jc w:val="center"/>
              <w:rPr>
                <w:rFonts w:eastAsia="Calibri"/>
                <w:sz w:val="22"/>
                <w:szCs w:val="22"/>
                <w:lang w:eastAsia="en-US"/>
              </w:rPr>
            </w:pPr>
            <w:r w:rsidRPr="00702AB0">
              <w:rPr>
                <w:rFonts w:eastAsia="Calibri"/>
                <w:sz w:val="22"/>
                <w:szCs w:val="22"/>
                <w:lang w:eastAsia="en-US"/>
              </w:rPr>
              <w:t>1</w:t>
            </w:r>
          </w:p>
        </w:tc>
        <w:tc>
          <w:tcPr>
            <w:tcW w:w="370" w:type="pct"/>
            <w:noWrap/>
            <w:vAlign w:val="center"/>
            <w:hideMark/>
          </w:tcPr>
          <w:p w14:paraId="01E21EAE" w14:textId="77777777" w:rsidR="00834D86" w:rsidRPr="00702AB0" w:rsidRDefault="00834D86" w:rsidP="00834D86">
            <w:pPr>
              <w:suppressAutoHyphens/>
              <w:jc w:val="center"/>
              <w:rPr>
                <w:rFonts w:eastAsia="Calibri"/>
                <w:sz w:val="22"/>
                <w:szCs w:val="22"/>
                <w:lang w:eastAsia="en-US"/>
              </w:rPr>
            </w:pPr>
            <w:r w:rsidRPr="00702AB0">
              <w:rPr>
                <w:rFonts w:eastAsia="Calibri"/>
                <w:sz w:val="22"/>
                <w:szCs w:val="22"/>
                <w:lang w:eastAsia="en-US"/>
              </w:rPr>
              <w:t>2</w:t>
            </w:r>
          </w:p>
        </w:tc>
        <w:tc>
          <w:tcPr>
            <w:tcW w:w="1185" w:type="pct"/>
            <w:noWrap/>
            <w:vAlign w:val="center"/>
            <w:hideMark/>
          </w:tcPr>
          <w:p w14:paraId="5ABFAA83" w14:textId="77777777" w:rsidR="00834D86" w:rsidRPr="00702AB0" w:rsidRDefault="00834D86" w:rsidP="00834D86">
            <w:pPr>
              <w:suppressAutoHyphens/>
              <w:jc w:val="center"/>
              <w:rPr>
                <w:rFonts w:eastAsia="Calibri"/>
                <w:sz w:val="22"/>
                <w:szCs w:val="22"/>
                <w:lang w:eastAsia="en-US"/>
              </w:rPr>
            </w:pPr>
            <w:r w:rsidRPr="00702AB0">
              <w:rPr>
                <w:rFonts w:eastAsia="Calibri"/>
                <w:sz w:val="22"/>
                <w:szCs w:val="22"/>
                <w:lang w:eastAsia="en-US"/>
              </w:rPr>
              <w:t>3</w:t>
            </w:r>
          </w:p>
        </w:tc>
        <w:tc>
          <w:tcPr>
            <w:tcW w:w="522" w:type="pct"/>
            <w:noWrap/>
            <w:vAlign w:val="center"/>
            <w:hideMark/>
          </w:tcPr>
          <w:p w14:paraId="05FD515E" w14:textId="77777777" w:rsidR="00834D86" w:rsidRPr="00702AB0" w:rsidRDefault="00834D86" w:rsidP="00834D86">
            <w:pPr>
              <w:suppressAutoHyphens/>
              <w:jc w:val="center"/>
              <w:rPr>
                <w:rFonts w:eastAsia="Calibri"/>
                <w:sz w:val="22"/>
                <w:szCs w:val="22"/>
                <w:lang w:eastAsia="en-US"/>
              </w:rPr>
            </w:pPr>
            <w:r w:rsidRPr="00702AB0">
              <w:rPr>
                <w:rFonts w:eastAsia="Calibri"/>
                <w:sz w:val="22"/>
                <w:szCs w:val="22"/>
                <w:lang w:eastAsia="en-US"/>
              </w:rPr>
              <w:t>4</w:t>
            </w:r>
          </w:p>
        </w:tc>
        <w:tc>
          <w:tcPr>
            <w:tcW w:w="522" w:type="pct"/>
            <w:noWrap/>
            <w:vAlign w:val="center"/>
            <w:hideMark/>
          </w:tcPr>
          <w:p w14:paraId="62272B3C" w14:textId="77777777" w:rsidR="00834D86" w:rsidRPr="00702AB0" w:rsidRDefault="00834D86" w:rsidP="00834D86">
            <w:pPr>
              <w:suppressAutoHyphens/>
              <w:jc w:val="center"/>
              <w:rPr>
                <w:rFonts w:eastAsia="Calibri"/>
                <w:sz w:val="22"/>
                <w:szCs w:val="22"/>
                <w:lang w:eastAsia="en-US"/>
              </w:rPr>
            </w:pPr>
            <w:r w:rsidRPr="00702AB0">
              <w:rPr>
                <w:rFonts w:eastAsia="Calibri"/>
                <w:sz w:val="22"/>
                <w:szCs w:val="22"/>
                <w:lang w:eastAsia="en-US"/>
              </w:rPr>
              <w:t>5</w:t>
            </w:r>
          </w:p>
        </w:tc>
        <w:tc>
          <w:tcPr>
            <w:tcW w:w="522" w:type="pct"/>
            <w:noWrap/>
            <w:vAlign w:val="center"/>
            <w:hideMark/>
          </w:tcPr>
          <w:p w14:paraId="13B27D75" w14:textId="77777777" w:rsidR="00834D86" w:rsidRPr="00702AB0" w:rsidRDefault="00834D86" w:rsidP="00834D86">
            <w:pPr>
              <w:suppressAutoHyphens/>
              <w:jc w:val="center"/>
              <w:rPr>
                <w:rFonts w:eastAsia="Calibri"/>
                <w:sz w:val="22"/>
                <w:szCs w:val="22"/>
                <w:lang w:eastAsia="en-US"/>
              </w:rPr>
            </w:pPr>
            <w:r w:rsidRPr="00702AB0">
              <w:rPr>
                <w:rFonts w:eastAsia="Calibri"/>
                <w:sz w:val="22"/>
                <w:szCs w:val="22"/>
                <w:lang w:eastAsia="en-US"/>
              </w:rPr>
              <w:t>6</w:t>
            </w:r>
          </w:p>
        </w:tc>
        <w:tc>
          <w:tcPr>
            <w:tcW w:w="524" w:type="pct"/>
            <w:vAlign w:val="center"/>
          </w:tcPr>
          <w:p w14:paraId="4183B11E" w14:textId="77777777" w:rsidR="00834D86" w:rsidRPr="00702AB0" w:rsidRDefault="00834D86" w:rsidP="00834D86">
            <w:pPr>
              <w:suppressAutoHyphens/>
              <w:jc w:val="center"/>
              <w:rPr>
                <w:rFonts w:eastAsia="Calibri"/>
                <w:sz w:val="22"/>
                <w:szCs w:val="22"/>
                <w:lang w:eastAsia="en-US"/>
              </w:rPr>
            </w:pPr>
            <w:r w:rsidRPr="00702AB0">
              <w:rPr>
                <w:rFonts w:eastAsia="Calibri"/>
                <w:sz w:val="22"/>
                <w:szCs w:val="22"/>
                <w:lang w:eastAsia="en-US"/>
              </w:rPr>
              <w:t>7</w:t>
            </w:r>
          </w:p>
        </w:tc>
        <w:tc>
          <w:tcPr>
            <w:tcW w:w="523" w:type="pct"/>
            <w:vAlign w:val="center"/>
          </w:tcPr>
          <w:p w14:paraId="742EADE7" w14:textId="77777777" w:rsidR="00834D86" w:rsidRPr="00702AB0" w:rsidRDefault="00834D86" w:rsidP="00834D86">
            <w:pPr>
              <w:suppressAutoHyphens/>
              <w:jc w:val="center"/>
              <w:rPr>
                <w:rFonts w:eastAsia="Calibri"/>
                <w:sz w:val="22"/>
                <w:szCs w:val="22"/>
                <w:lang w:eastAsia="en-US"/>
              </w:rPr>
            </w:pPr>
            <w:r w:rsidRPr="00702AB0">
              <w:rPr>
                <w:rFonts w:eastAsia="Calibri"/>
                <w:sz w:val="22"/>
                <w:szCs w:val="22"/>
                <w:lang w:eastAsia="en-US"/>
              </w:rPr>
              <w:t>8</w:t>
            </w:r>
          </w:p>
        </w:tc>
        <w:tc>
          <w:tcPr>
            <w:tcW w:w="598" w:type="pct"/>
            <w:noWrap/>
            <w:vAlign w:val="center"/>
            <w:hideMark/>
          </w:tcPr>
          <w:p w14:paraId="3DD2673C" w14:textId="77777777" w:rsidR="00834D86" w:rsidRPr="00702AB0" w:rsidRDefault="00834D86" w:rsidP="00834D86">
            <w:pPr>
              <w:suppressAutoHyphens/>
              <w:jc w:val="center"/>
              <w:rPr>
                <w:rFonts w:eastAsia="Calibri"/>
                <w:sz w:val="22"/>
                <w:szCs w:val="22"/>
                <w:lang w:eastAsia="en-US"/>
              </w:rPr>
            </w:pPr>
            <w:r w:rsidRPr="00702AB0">
              <w:rPr>
                <w:rFonts w:eastAsia="Calibri"/>
                <w:sz w:val="22"/>
                <w:szCs w:val="22"/>
                <w:lang w:eastAsia="en-US"/>
              </w:rPr>
              <w:t>9</w:t>
            </w:r>
          </w:p>
        </w:tc>
      </w:tr>
      <w:tr w:rsidR="00834D86" w:rsidRPr="00702AB0" w14:paraId="1EA01680" w14:textId="77777777" w:rsidTr="00834D86">
        <w:trPr>
          <w:trHeight w:val="630"/>
          <w:jc w:val="center"/>
        </w:trPr>
        <w:tc>
          <w:tcPr>
            <w:tcW w:w="233" w:type="pct"/>
            <w:noWrap/>
            <w:vAlign w:val="center"/>
            <w:hideMark/>
          </w:tcPr>
          <w:p w14:paraId="6ADA2643" w14:textId="77777777" w:rsidR="00834D86" w:rsidRPr="00702AB0" w:rsidRDefault="00834D86" w:rsidP="00834D86">
            <w:pPr>
              <w:suppressAutoHyphens/>
              <w:jc w:val="center"/>
              <w:rPr>
                <w:rFonts w:eastAsia="Calibri"/>
                <w:sz w:val="22"/>
                <w:szCs w:val="22"/>
                <w:lang w:eastAsia="en-US"/>
              </w:rPr>
            </w:pPr>
            <w:r w:rsidRPr="00702AB0">
              <w:rPr>
                <w:rFonts w:eastAsia="Calibri"/>
                <w:sz w:val="22"/>
                <w:szCs w:val="22"/>
                <w:lang w:eastAsia="en-US"/>
              </w:rPr>
              <w:t>1</w:t>
            </w:r>
          </w:p>
        </w:tc>
        <w:tc>
          <w:tcPr>
            <w:tcW w:w="370" w:type="pct"/>
            <w:vAlign w:val="center"/>
            <w:hideMark/>
          </w:tcPr>
          <w:p w14:paraId="4DFAC61C" w14:textId="77777777" w:rsidR="00834D86" w:rsidRPr="00702AB0" w:rsidRDefault="00834D86" w:rsidP="00834D86">
            <w:pPr>
              <w:suppressAutoHyphens/>
              <w:jc w:val="center"/>
              <w:rPr>
                <w:rFonts w:eastAsia="Calibri"/>
                <w:sz w:val="22"/>
                <w:szCs w:val="22"/>
                <w:lang w:eastAsia="en-US"/>
              </w:rPr>
            </w:pPr>
            <w:r w:rsidRPr="00702AB0">
              <w:rPr>
                <w:rFonts w:eastAsia="Calibri"/>
                <w:sz w:val="22"/>
                <w:szCs w:val="22"/>
                <w:lang w:eastAsia="en-US"/>
              </w:rPr>
              <w:t>ПЗ</w:t>
            </w:r>
          </w:p>
        </w:tc>
        <w:tc>
          <w:tcPr>
            <w:tcW w:w="1185" w:type="pct"/>
            <w:vAlign w:val="center"/>
            <w:hideMark/>
          </w:tcPr>
          <w:p w14:paraId="288EFE0F" w14:textId="77777777" w:rsidR="00834D86" w:rsidRPr="00702AB0" w:rsidRDefault="00834D86" w:rsidP="00834D86">
            <w:pPr>
              <w:suppressAutoHyphens/>
              <w:rPr>
                <w:rFonts w:eastAsia="Calibri"/>
                <w:sz w:val="22"/>
                <w:szCs w:val="22"/>
                <w:lang w:eastAsia="en-US"/>
              </w:rPr>
            </w:pPr>
            <w:r w:rsidRPr="00702AB0">
              <w:rPr>
                <w:rFonts w:eastAsia="Calibri"/>
                <w:sz w:val="22"/>
                <w:szCs w:val="22"/>
                <w:lang w:eastAsia="en-US"/>
              </w:rPr>
              <w:t>Подготовительно-заключительное время</w:t>
            </w:r>
          </w:p>
        </w:tc>
        <w:tc>
          <w:tcPr>
            <w:tcW w:w="522" w:type="pct"/>
            <w:noWrap/>
            <w:vAlign w:val="center"/>
          </w:tcPr>
          <w:p w14:paraId="10B54FC8" w14:textId="77777777" w:rsidR="00834D86" w:rsidRPr="00702AB0" w:rsidRDefault="00834D86" w:rsidP="005A1D15">
            <w:pPr>
              <w:suppressAutoHyphens/>
              <w:jc w:val="center"/>
              <w:rPr>
                <w:rFonts w:eastAsia="Calibri"/>
                <w:sz w:val="22"/>
                <w:szCs w:val="22"/>
                <w:lang w:eastAsia="en-US"/>
              </w:rPr>
            </w:pPr>
            <w:r w:rsidRPr="00702AB0">
              <w:rPr>
                <w:rFonts w:eastAsia="Calibri"/>
                <w:sz w:val="22"/>
                <w:szCs w:val="22"/>
                <w:lang w:eastAsia="en-US"/>
              </w:rPr>
              <w:t>0:</w:t>
            </w:r>
            <w:r w:rsidR="005A1D15">
              <w:rPr>
                <w:rFonts w:eastAsia="Calibri"/>
                <w:sz w:val="22"/>
                <w:szCs w:val="22"/>
                <w:lang w:eastAsia="en-US"/>
              </w:rPr>
              <w:t>1</w:t>
            </w:r>
            <w:r w:rsidRPr="00702AB0">
              <w:rPr>
                <w:rFonts w:eastAsia="Calibri"/>
                <w:sz w:val="22"/>
                <w:szCs w:val="22"/>
                <w:lang w:eastAsia="en-US"/>
              </w:rPr>
              <w:t>0:00</w:t>
            </w:r>
          </w:p>
        </w:tc>
        <w:tc>
          <w:tcPr>
            <w:tcW w:w="522" w:type="pct"/>
            <w:noWrap/>
            <w:vAlign w:val="center"/>
          </w:tcPr>
          <w:p w14:paraId="16C26654" w14:textId="77777777" w:rsidR="00834D86" w:rsidRPr="00702AB0" w:rsidRDefault="00834D86" w:rsidP="005A1D15">
            <w:pPr>
              <w:suppressAutoHyphens/>
              <w:jc w:val="center"/>
              <w:rPr>
                <w:rFonts w:eastAsia="Calibri"/>
                <w:sz w:val="22"/>
                <w:szCs w:val="22"/>
                <w:lang w:eastAsia="en-US"/>
              </w:rPr>
            </w:pPr>
            <w:r w:rsidRPr="00702AB0">
              <w:rPr>
                <w:rFonts w:eastAsia="Calibri"/>
                <w:sz w:val="22"/>
                <w:szCs w:val="22"/>
                <w:lang w:eastAsia="en-US"/>
              </w:rPr>
              <w:t>0:</w:t>
            </w:r>
            <w:r w:rsidR="005A1D15">
              <w:rPr>
                <w:rFonts w:eastAsia="Calibri"/>
                <w:sz w:val="22"/>
                <w:szCs w:val="22"/>
                <w:lang w:eastAsia="en-US"/>
              </w:rPr>
              <w:t>1</w:t>
            </w:r>
            <w:r w:rsidRPr="00702AB0">
              <w:rPr>
                <w:rFonts w:eastAsia="Calibri"/>
                <w:sz w:val="22"/>
                <w:szCs w:val="22"/>
                <w:lang w:eastAsia="en-US"/>
              </w:rPr>
              <w:t>0:00</w:t>
            </w:r>
          </w:p>
        </w:tc>
        <w:tc>
          <w:tcPr>
            <w:tcW w:w="522" w:type="pct"/>
            <w:noWrap/>
            <w:vAlign w:val="center"/>
          </w:tcPr>
          <w:p w14:paraId="3ADC609C" w14:textId="77777777" w:rsidR="00834D86" w:rsidRPr="00702AB0" w:rsidRDefault="00834D86" w:rsidP="005A1D15">
            <w:pPr>
              <w:suppressAutoHyphens/>
              <w:jc w:val="center"/>
              <w:rPr>
                <w:rFonts w:eastAsia="Calibri"/>
                <w:sz w:val="22"/>
                <w:szCs w:val="22"/>
                <w:lang w:eastAsia="en-US"/>
              </w:rPr>
            </w:pPr>
            <w:r w:rsidRPr="00702AB0">
              <w:rPr>
                <w:rFonts w:eastAsia="Calibri"/>
                <w:sz w:val="22"/>
                <w:szCs w:val="22"/>
                <w:lang w:eastAsia="en-US"/>
              </w:rPr>
              <w:t>0:</w:t>
            </w:r>
            <w:r w:rsidR="005A1D15">
              <w:rPr>
                <w:rFonts w:eastAsia="Calibri"/>
                <w:sz w:val="22"/>
                <w:szCs w:val="22"/>
                <w:lang w:eastAsia="en-US"/>
              </w:rPr>
              <w:t>1</w:t>
            </w:r>
            <w:r w:rsidRPr="00702AB0">
              <w:rPr>
                <w:rFonts w:eastAsia="Calibri"/>
                <w:sz w:val="22"/>
                <w:szCs w:val="22"/>
                <w:lang w:eastAsia="en-US"/>
              </w:rPr>
              <w:t>0:00</w:t>
            </w:r>
          </w:p>
        </w:tc>
        <w:tc>
          <w:tcPr>
            <w:tcW w:w="524" w:type="pct"/>
            <w:vAlign w:val="center"/>
          </w:tcPr>
          <w:p w14:paraId="33730E13" w14:textId="77777777" w:rsidR="00834D86" w:rsidRPr="00702AB0" w:rsidRDefault="00834D86" w:rsidP="00834D86">
            <w:pPr>
              <w:suppressAutoHyphens/>
              <w:jc w:val="center"/>
              <w:rPr>
                <w:rFonts w:eastAsia="Calibri"/>
                <w:sz w:val="22"/>
                <w:szCs w:val="22"/>
                <w:lang w:eastAsia="en-US"/>
              </w:rPr>
            </w:pPr>
            <w:r w:rsidRPr="00702AB0">
              <w:rPr>
                <w:rFonts w:eastAsia="Calibri"/>
                <w:sz w:val="22"/>
                <w:szCs w:val="22"/>
                <w:lang w:eastAsia="en-US"/>
              </w:rPr>
              <w:t>0:15:00</w:t>
            </w:r>
          </w:p>
        </w:tc>
        <w:tc>
          <w:tcPr>
            <w:tcW w:w="523" w:type="pct"/>
            <w:vAlign w:val="center"/>
          </w:tcPr>
          <w:p w14:paraId="5FEFBABA" w14:textId="77777777" w:rsidR="00834D86" w:rsidRPr="00702AB0" w:rsidRDefault="00834D86" w:rsidP="005A1D15">
            <w:pPr>
              <w:suppressAutoHyphens/>
              <w:jc w:val="center"/>
              <w:rPr>
                <w:rFonts w:eastAsia="Calibri"/>
                <w:sz w:val="22"/>
                <w:szCs w:val="22"/>
                <w:lang w:eastAsia="en-US"/>
              </w:rPr>
            </w:pPr>
            <w:r w:rsidRPr="00702AB0">
              <w:rPr>
                <w:rFonts w:eastAsia="Calibri"/>
                <w:sz w:val="22"/>
                <w:szCs w:val="22"/>
                <w:lang w:eastAsia="en-US"/>
              </w:rPr>
              <w:t>0:</w:t>
            </w:r>
            <w:r w:rsidR="005A1D15">
              <w:rPr>
                <w:rFonts w:eastAsia="Calibri"/>
                <w:sz w:val="22"/>
                <w:szCs w:val="22"/>
                <w:lang w:eastAsia="en-US"/>
              </w:rPr>
              <w:t>1</w:t>
            </w:r>
            <w:r w:rsidRPr="00702AB0">
              <w:rPr>
                <w:rFonts w:eastAsia="Calibri"/>
                <w:sz w:val="22"/>
                <w:szCs w:val="22"/>
                <w:lang w:eastAsia="en-US"/>
              </w:rPr>
              <w:t>0:00</w:t>
            </w:r>
          </w:p>
        </w:tc>
        <w:tc>
          <w:tcPr>
            <w:tcW w:w="598" w:type="pct"/>
            <w:noWrap/>
            <w:vAlign w:val="center"/>
          </w:tcPr>
          <w:p w14:paraId="0ADB6AE2" w14:textId="77777777" w:rsidR="00834D86" w:rsidRPr="00702AB0" w:rsidRDefault="00834D86" w:rsidP="005A1D15">
            <w:pPr>
              <w:suppressAutoHyphens/>
              <w:jc w:val="center"/>
              <w:rPr>
                <w:rFonts w:eastAsia="Calibri"/>
                <w:sz w:val="22"/>
                <w:szCs w:val="22"/>
                <w:lang w:eastAsia="en-US"/>
              </w:rPr>
            </w:pPr>
            <w:r w:rsidRPr="00702AB0">
              <w:rPr>
                <w:rFonts w:eastAsia="Calibri"/>
                <w:sz w:val="22"/>
                <w:szCs w:val="22"/>
                <w:lang w:eastAsia="en-US"/>
              </w:rPr>
              <w:t>0:</w:t>
            </w:r>
            <w:r w:rsidR="005A1D15">
              <w:rPr>
                <w:rFonts w:eastAsia="Calibri"/>
                <w:sz w:val="22"/>
                <w:szCs w:val="22"/>
                <w:lang w:eastAsia="en-US"/>
              </w:rPr>
              <w:t>1</w:t>
            </w:r>
            <w:r w:rsidRPr="00702AB0">
              <w:rPr>
                <w:rFonts w:eastAsia="Calibri"/>
                <w:sz w:val="22"/>
                <w:szCs w:val="22"/>
                <w:lang w:eastAsia="en-US"/>
              </w:rPr>
              <w:t>1:00</w:t>
            </w:r>
          </w:p>
        </w:tc>
      </w:tr>
      <w:tr w:rsidR="005A1D15" w:rsidRPr="00702AB0" w14:paraId="43935DC7" w14:textId="77777777" w:rsidTr="00834D86">
        <w:trPr>
          <w:trHeight w:val="345"/>
          <w:jc w:val="center"/>
        </w:trPr>
        <w:tc>
          <w:tcPr>
            <w:tcW w:w="233" w:type="pct"/>
            <w:noWrap/>
            <w:vAlign w:val="center"/>
            <w:hideMark/>
          </w:tcPr>
          <w:p w14:paraId="7E8C0164" w14:textId="77777777" w:rsidR="005A1D15" w:rsidRPr="00702AB0" w:rsidRDefault="005A1D15" w:rsidP="005A1D15">
            <w:pPr>
              <w:suppressAutoHyphens/>
              <w:jc w:val="center"/>
              <w:rPr>
                <w:rFonts w:eastAsia="Calibri"/>
                <w:sz w:val="22"/>
                <w:szCs w:val="22"/>
                <w:lang w:eastAsia="en-US"/>
              </w:rPr>
            </w:pPr>
            <w:r w:rsidRPr="00702AB0">
              <w:rPr>
                <w:rFonts w:eastAsia="Calibri"/>
                <w:sz w:val="22"/>
                <w:szCs w:val="22"/>
                <w:lang w:eastAsia="en-US"/>
              </w:rPr>
              <w:t>2</w:t>
            </w:r>
          </w:p>
        </w:tc>
        <w:tc>
          <w:tcPr>
            <w:tcW w:w="370" w:type="pct"/>
            <w:vAlign w:val="center"/>
            <w:hideMark/>
          </w:tcPr>
          <w:p w14:paraId="5C1E51D0" w14:textId="77777777" w:rsidR="005A1D15" w:rsidRPr="00702AB0" w:rsidRDefault="005A1D15" w:rsidP="005A1D15">
            <w:pPr>
              <w:suppressAutoHyphens/>
              <w:jc w:val="center"/>
              <w:rPr>
                <w:rFonts w:eastAsia="Calibri"/>
                <w:sz w:val="22"/>
                <w:szCs w:val="22"/>
                <w:lang w:eastAsia="en-US"/>
              </w:rPr>
            </w:pPr>
            <w:r w:rsidRPr="00702AB0">
              <w:rPr>
                <w:rFonts w:eastAsia="Calibri"/>
                <w:sz w:val="22"/>
                <w:szCs w:val="22"/>
                <w:lang w:eastAsia="en-US"/>
              </w:rPr>
              <w:t>ОП</w:t>
            </w:r>
          </w:p>
        </w:tc>
        <w:tc>
          <w:tcPr>
            <w:tcW w:w="1185" w:type="pct"/>
            <w:vAlign w:val="center"/>
            <w:hideMark/>
          </w:tcPr>
          <w:p w14:paraId="12357567" w14:textId="77777777" w:rsidR="005A1D15" w:rsidRPr="00702AB0" w:rsidRDefault="005A1D15" w:rsidP="005A1D15">
            <w:pPr>
              <w:suppressAutoHyphens/>
              <w:rPr>
                <w:rFonts w:eastAsia="Calibri"/>
                <w:sz w:val="22"/>
                <w:szCs w:val="22"/>
                <w:lang w:eastAsia="en-US"/>
              </w:rPr>
            </w:pPr>
            <w:r w:rsidRPr="00702AB0">
              <w:rPr>
                <w:rFonts w:eastAsia="Calibri"/>
                <w:sz w:val="22"/>
                <w:szCs w:val="22"/>
                <w:lang w:eastAsia="en-US"/>
              </w:rPr>
              <w:t>Основное время выполнения работ</w:t>
            </w:r>
          </w:p>
        </w:tc>
        <w:tc>
          <w:tcPr>
            <w:tcW w:w="522" w:type="pct"/>
            <w:noWrap/>
            <w:vAlign w:val="center"/>
          </w:tcPr>
          <w:p w14:paraId="27E5A5EB" w14:textId="77777777" w:rsidR="005A1D15" w:rsidRPr="00702AB0" w:rsidRDefault="005A1D15" w:rsidP="005A1D15">
            <w:pPr>
              <w:suppressAutoHyphens/>
              <w:jc w:val="center"/>
              <w:rPr>
                <w:rFonts w:eastAsia="Calibri"/>
                <w:sz w:val="22"/>
                <w:szCs w:val="22"/>
                <w:lang w:eastAsia="en-US"/>
              </w:rPr>
            </w:pPr>
            <w:r>
              <w:rPr>
                <w:rFonts w:eastAsia="Calibri"/>
                <w:sz w:val="22"/>
                <w:szCs w:val="22"/>
                <w:lang w:eastAsia="en-US"/>
              </w:rPr>
              <w:t>5:40</w:t>
            </w:r>
            <w:r w:rsidRPr="00702AB0">
              <w:rPr>
                <w:rFonts w:eastAsia="Calibri"/>
                <w:sz w:val="22"/>
                <w:szCs w:val="22"/>
                <w:lang w:eastAsia="en-US"/>
              </w:rPr>
              <w:t>:00</w:t>
            </w:r>
          </w:p>
        </w:tc>
        <w:tc>
          <w:tcPr>
            <w:tcW w:w="522" w:type="pct"/>
            <w:noWrap/>
            <w:vAlign w:val="center"/>
          </w:tcPr>
          <w:p w14:paraId="301AF65F" w14:textId="77777777" w:rsidR="005A1D15" w:rsidRPr="00702AB0" w:rsidRDefault="005A1D15" w:rsidP="005A1D15">
            <w:pPr>
              <w:suppressAutoHyphens/>
              <w:jc w:val="center"/>
              <w:rPr>
                <w:rFonts w:eastAsia="Calibri"/>
                <w:sz w:val="22"/>
                <w:szCs w:val="22"/>
                <w:lang w:eastAsia="en-US"/>
              </w:rPr>
            </w:pPr>
            <w:r>
              <w:rPr>
                <w:rFonts w:eastAsia="Calibri"/>
                <w:sz w:val="22"/>
                <w:szCs w:val="22"/>
                <w:lang w:eastAsia="en-US"/>
              </w:rPr>
              <w:t>5:40</w:t>
            </w:r>
            <w:r w:rsidRPr="00702AB0">
              <w:rPr>
                <w:rFonts w:eastAsia="Calibri"/>
                <w:sz w:val="22"/>
                <w:szCs w:val="22"/>
                <w:lang w:eastAsia="en-US"/>
              </w:rPr>
              <w:t>:00</w:t>
            </w:r>
          </w:p>
        </w:tc>
        <w:tc>
          <w:tcPr>
            <w:tcW w:w="522" w:type="pct"/>
            <w:noWrap/>
            <w:vAlign w:val="center"/>
          </w:tcPr>
          <w:p w14:paraId="156A77BA" w14:textId="77777777" w:rsidR="005A1D15" w:rsidRPr="00702AB0" w:rsidRDefault="005A1D15" w:rsidP="005A1D15">
            <w:pPr>
              <w:suppressAutoHyphens/>
              <w:jc w:val="center"/>
              <w:rPr>
                <w:rFonts w:eastAsia="Calibri"/>
                <w:sz w:val="22"/>
                <w:szCs w:val="22"/>
                <w:lang w:eastAsia="en-US"/>
              </w:rPr>
            </w:pPr>
            <w:r>
              <w:rPr>
                <w:rFonts w:eastAsia="Calibri"/>
                <w:sz w:val="22"/>
                <w:szCs w:val="22"/>
                <w:lang w:eastAsia="en-US"/>
              </w:rPr>
              <w:t>5:35</w:t>
            </w:r>
            <w:r w:rsidRPr="00702AB0">
              <w:rPr>
                <w:rFonts w:eastAsia="Calibri"/>
                <w:sz w:val="22"/>
                <w:szCs w:val="22"/>
                <w:lang w:eastAsia="en-US"/>
              </w:rPr>
              <w:t>:00</w:t>
            </w:r>
          </w:p>
        </w:tc>
        <w:tc>
          <w:tcPr>
            <w:tcW w:w="524" w:type="pct"/>
            <w:vAlign w:val="center"/>
          </w:tcPr>
          <w:p w14:paraId="307FCC8C" w14:textId="77777777" w:rsidR="005A1D15" w:rsidRPr="00702AB0" w:rsidRDefault="005A1D15" w:rsidP="005A1D15">
            <w:pPr>
              <w:suppressAutoHyphens/>
              <w:jc w:val="center"/>
              <w:rPr>
                <w:rFonts w:eastAsia="Calibri"/>
                <w:sz w:val="22"/>
                <w:szCs w:val="22"/>
                <w:lang w:eastAsia="en-US"/>
              </w:rPr>
            </w:pPr>
            <w:r>
              <w:rPr>
                <w:rFonts w:eastAsia="Calibri"/>
                <w:sz w:val="22"/>
                <w:szCs w:val="22"/>
                <w:lang w:eastAsia="en-US"/>
              </w:rPr>
              <w:t>5:30</w:t>
            </w:r>
            <w:r w:rsidRPr="00702AB0">
              <w:rPr>
                <w:rFonts w:eastAsia="Calibri"/>
                <w:sz w:val="22"/>
                <w:szCs w:val="22"/>
                <w:lang w:eastAsia="en-US"/>
              </w:rPr>
              <w:t>:00</w:t>
            </w:r>
          </w:p>
        </w:tc>
        <w:tc>
          <w:tcPr>
            <w:tcW w:w="523" w:type="pct"/>
            <w:vAlign w:val="center"/>
          </w:tcPr>
          <w:p w14:paraId="31D6F69E" w14:textId="77777777" w:rsidR="005A1D15" w:rsidRPr="00702AB0" w:rsidRDefault="005A1D15" w:rsidP="005A1D15">
            <w:pPr>
              <w:suppressAutoHyphens/>
              <w:jc w:val="center"/>
              <w:rPr>
                <w:rFonts w:eastAsia="Calibri"/>
                <w:sz w:val="22"/>
                <w:szCs w:val="22"/>
                <w:lang w:eastAsia="en-US"/>
              </w:rPr>
            </w:pPr>
            <w:r>
              <w:rPr>
                <w:rFonts w:eastAsia="Calibri"/>
                <w:sz w:val="22"/>
                <w:szCs w:val="22"/>
                <w:lang w:eastAsia="en-US"/>
              </w:rPr>
              <w:t>5:40</w:t>
            </w:r>
            <w:r w:rsidRPr="00702AB0">
              <w:rPr>
                <w:rFonts w:eastAsia="Calibri"/>
                <w:sz w:val="22"/>
                <w:szCs w:val="22"/>
                <w:lang w:eastAsia="en-US"/>
              </w:rPr>
              <w:t>:00</w:t>
            </w:r>
          </w:p>
        </w:tc>
        <w:tc>
          <w:tcPr>
            <w:tcW w:w="598" w:type="pct"/>
            <w:noWrap/>
            <w:vAlign w:val="center"/>
          </w:tcPr>
          <w:p w14:paraId="1EBFEA7C" w14:textId="77777777" w:rsidR="005A1D15" w:rsidRPr="00702AB0" w:rsidRDefault="005A1D15" w:rsidP="005A1D15">
            <w:pPr>
              <w:suppressAutoHyphens/>
              <w:jc w:val="center"/>
              <w:rPr>
                <w:rFonts w:eastAsia="Calibri"/>
                <w:sz w:val="22"/>
                <w:szCs w:val="22"/>
                <w:lang w:eastAsia="en-US"/>
              </w:rPr>
            </w:pPr>
            <w:r>
              <w:rPr>
                <w:rFonts w:eastAsia="Calibri"/>
                <w:sz w:val="22"/>
                <w:szCs w:val="22"/>
                <w:lang w:eastAsia="en-US"/>
              </w:rPr>
              <w:t>5:37</w:t>
            </w:r>
            <w:r w:rsidRPr="00702AB0">
              <w:rPr>
                <w:rFonts w:eastAsia="Calibri"/>
                <w:sz w:val="22"/>
                <w:szCs w:val="22"/>
                <w:lang w:eastAsia="en-US"/>
              </w:rPr>
              <w:t>:00</w:t>
            </w:r>
          </w:p>
        </w:tc>
      </w:tr>
      <w:tr w:rsidR="00834D86" w:rsidRPr="00702AB0" w14:paraId="5039B4DD" w14:textId="77777777" w:rsidTr="00834D86">
        <w:trPr>
          <w:trHeight w:val="630"/>
          <w:jc w:val="center"/>
        </w:trPr>
        <w:tc>
          <w:tcPr>
            <w:tcW w:w="233" w:type="pct"/>
            <w:noWrap/>
            <w:vAlign w:val="center"/>
            <w:hideMark/>
          </w:tcPr>
          <w:p w14:paraId="0781871E" w14:textId="77777777" w:rsidR="00834D86" w:rsidRPr="00702AB0" w:rsidRDefault="00834D86" w:rsidP="00834D86">
            <w:pPr>
              <w:suppressAutoHyphens/>
              <w:jc w:val="center"/>
              <w:rPr>
                <w:rFonts w:eastAsia="Calibri"/>
                <w:sz w:val="22"/>
                <w:szCs w:val="22"/>
                <w:lang w:eastAsia="en-US"/>
              </w:rPr>
            </w:pPr>
            <w:r w:rsidRPr="00702AB0">
              <w:rPr>
                <w:rFonts w:eastAsia="Calibri"/>
                <w:sz w:val="22"/>
                <w:szCs w:val="22"/>
                <w:lang w:eastAsia="en-US"/>
              </w:rPr>
              <w:t>3</w:t>
            </w:r>
          </w:p>
        </w:tc>
        <w:tc>
          <w:tcPr>
            <w:tcW w:w="370" w:type="pct"/>
            <w:vAlign w:val="center"/>
            <w:hideMark/>
          </w:tcPr>
          <w:p w14:paraId="0F294BFD" w14:textId="77777777" w:rsidR="00834D86" w:rsidRPr="00702AB0" w:rsidRDefault="00834D86" w:rsidP="00834D86">
            <w:pPr>
              <w:suppressAutoHyphens/>
              <w:jc w:val="center"/>
              <w:rPr>
                <w:rFonts w:eastAsia="Calibri"/>
                <w:sz w:val="22"/>
                <w:szCs w:val="22"/>
                <w:lang w:eastAsia="en-US"/>
              </w:rPr>
            </w:pPr>
            <w:r w:rsidRPr="00702AB0">
              <w:rPr>
                <w:rFonts w:eastAsia="Calibri"/>
                <w:sz w:val="22"/>
                <w:szCs w:val="22"/>
                <w:lang w:eastAsia="en-US"/>
              </w:rPr>
              <w:t>ОТЛ</w:t>
            </w:r>
          </w:p>
        </w:tc>
        <w:tc>
          <w:tcPr>
            <w:tcW w:w="1185" w:type="pct"/>
            <w:vAlign w:val="center"/>
            <w:hideMark/>
          </w:tcPr>
          <w:p w14:paraId="3E54E454" w14:textId="77777777" w:rsidR="00834D86" w:rsidRPr="00702AB0" w:rsidRDefault="00834D86" w:rsidP="00834D86">
            <w:pPr>
              <w:suppressAutoHyphens/>
              <w:rPr>
                <w:rFonts w:eastAsia="Calibri"/>
                <w:sz w:val="22"/>
                <w:szCs w:val="22"/>
                <w:lang w:eastAsia="en-US"/>
              </w:rPr>
            </w:pPr>
            <w:r w:rsidRPr="00702AB0">
              <w:rPr>
                <w:rFonts w:eastAsia="Calibri"/>
                <w:sz w:val="22"/>
                <w:szCs w:val="22"/>
                <w:lang w:eastAsia="en-US"/>
              </w:rPr>
              <w:t>Время на естественные надобности</w:t>
            </w:r>
          </w:p>
        </w:tc>
        <w:tc>
          <w:tcPr>
            <w:tcW w:w="522" w:type="pct"/>
            <w:noWrap/>
            <w:vAlign w:val="center"/>
          </w:tcPr>
          <w:p w14:paraId="59C845ED" w14:textId="77777777" w:rsidR="00834D86" w:rsidRPr="00702AB0" w:rsidRDefault="00834D86" w:rsidP="00834D86">
            <w:pPr>
              <w:suppressAutoHyphens/>
              <w:jc w:val="center"/>
              <w:rPr>
                <w:rFonts w:eastAsia="Calibri"/>
                <w:sz w:val="22"/>
                <w:szCs w:val="22"/>
                <w:lang w:eastAsia="en-US"/>
              </w:rPr>
            </w:pPr>
            <w:r w:rsidRPr="00702AB0">
              <w:rPr>
                <w:rFonts w:eastAsia="Calibri"/>
                <w:sz w:val="22"/>
                <w:szCs w:val="22"/>
                <w:lang w:eastAsia="en-US"/>
              </w:rPr>
              <w:t>0:15:00</w:t>
            </w:r>
          </w:p>
        </w:tc>
        <w:tc>
          <w:tcPr>
            <w:tcW w:w="522" w:type="pct"/>
            <w:noWrap/>
            <w:vAlign w:val="center"/>
          </w:tcPr>
          <w:p w14:paraId="732F8603" w14:textId="77777777" w:rsidR="00834D86" w:rsidRPr="00702AB0" w:rsidRDefault="00834D86" w:rsidP="00834D86">
            <w:pPr>
              <w:suppressAutoHyphens/>
              <w:jc w:val="center"/>
              <w:rPr>
                <w:rFonts w:eastAsia="Calibri"/>
                <w:sz w:val="22"/>
                <w:szCs w:val="22"/>
                <w:lang w:eastAsia="en-US"/>
              </w:rPr>
            </w:pPr>
            <w:r w:rsidRPr="00702AB0">
              <w:rPr>
                <w:rFonts w:eastAsia="Calibri"/>
                <w:sz w:val="22"/>
                <w:szCs w:val="22"/>
                <w:lang w:eastAsia="en-US"/>
              </w:rPr>
              <w:t>0:15:00</w:t>
            </w:r>
          </w:p>
        </w:tc>
        <w:tc>
          <w:tcPr>
            <w:tcW w:w="522" w:type="pct"/>
            <w:noWrap/>
            <w:vAlign w:val="center"/>
          </w:tcPr>
          <w:p w14:paraId="01351708" w14:textId="77777777" w:rsidR="00834D86" w:rsidRPr="00702AB0" w:rsidRDefault="00834D86" w:rsidP="00834D86">
            <w:pPr>
              <w:suppressAutoHyphens/>
              <w:jc w:val="center"/>
              <w:rPr>
                <w:rFonts w:eastAsia="Calibri"/>
                <w:sz w:val="22"/>
                <w:szCs w:val="22"/>
                <w:lang w:eastAsia="en-US"/>
              </w:rPr>
            </w:pPr>
            <w:r w:rsidRPr="00702AB0">
              <w:rPr>
                <w:rFonts w:eastAsia="Calibri"/>
                <w:sz w:val="22"/>
                <w:szCs w:val="22"/>
                <w:lang w:eastAsia="en-US"/>
              </w:rPr>
              <w:t>0:20:00</w:t>
            </w:r>
          </w:p>
        </w:tc>
        <w:tc>
          <w:tcPr>
            <w:tcW w:w="524" w:type="pct"/>
            <w:vAlign w:val="center"/>
          </w:tcPr>
          <w:p w14:paraId="6CC13DC8" w14:textId="77777777" w:rsidR="00834D86" w:rsidRPr="00702AB0" w:rsidRDefault="00834D86" w:rsidP="00834D86">
            <w:pPr>
              <w:suppressAutoHyphens/>
              <w:jc w:val="center"/>
              <w:rPr>
                <w:rFonts w:eastAsia="Calibri"/>
                <w:sz w:val="22"/>
                <w:szCs w:val="22"/>
                <w:lang w:eastAsia="en-US"/>
              </w:rPr>
            </w:pPr>
            <w:r w:rsidRPr="00702AB0">
              <w:rPr>
                <w:rFonts w:eastAsia="Calibri"/>
                <w:sz w:val="22"/>
                <w:szCs w:val="22"/>
                <w:lang w:eastAsia="en-US"/>
              </w:rPr>
              <w:t>0:20:00</w:t>
            </w:r>
          </w:p>
        </w:tc>
        <w:tc>
          <w:tcPr>
            <w:tcW w:w="523" w:type="pct"/>
            <w:vAlign w:val="center"/>
          </w:tcPr>
          <w:p w14:paraId="4C6C247B" w14:textId="77777777" w:rsidR="00834D86" w:rsidRPr="00702AB0" w:rsidRDefault="00834D86" w:rsidP="00834D86">
            <w:pPr>
              <w:suppressAutoHyphens/>
              <w:jc w:val="center"/>
              <w:rPr>
                <w:rFonts w:eastAsia="Calibri"/>
                <w:sz w:val="22"/>
                <w:szCs w:val="22"/>
                <w:lang w:eastAsia="en-US"/>
              </w:rPr>
            </w:pPr>
            <w:r w:rsidRPr="00702AB0">
              <w:rPr>
                <w:rFonts w:eastAsia="Calibri"/>
                <w:sz w:val="22"/>
                <w:szCs w:val="22"/>
                <w:lang w:eastAsia="en-US"/>
              </w:rPr>
              <w:t>0:15:00</w:t>
            </w:r>
          </w:p>
        </w:tc>
        <w:tc>
          <w:tcPr>
            <w:tcW w:w="598" w:type="pct"/>
            <w:noWrap/>
            <w:vAlign w:val="center"/>
          </w:tcPr>
          <w:p w14:paraId="6BC06D9B" w14:textId="77777777" w:rsidR="00834D86" w:rsidRPr="00702AB0" w:rsidRDefault="00834D86" w:rsidP="00834D86">
            <w:pPr>
              <w:suppressAutoHyphens/>
              <w:jc w:val="center"/>
              <w:rPr>
                <w:rFonts w:eastAsia="Calibri"/>
                <w:sz w:val="22"/>
                <w:szCs w:val="22"/>
                <w:lang w:eastAsia="en-US"/>
              </w:rPr>
            </w:pPr>
            <w:r w:rsidRPr="00702AB0">
              <w:rPr>
                <w:rFonts w:eastAsia="Calibri"/>
                <w:sz w:val="22"/>
                <w:szCs w:val="22"/>
                <w:lang w:eastAsia="en-US"/>
              </w:rPr>
              <w:t>0:17:00</w:t>
            </w:r>
          </w:p>
        </w:tc>
      </w:tr>
      <w:tr w:rsidR="005A1D15" w:rsidRPr="00702AB0" w14:paraId="4807C670" w14:textId="77777777" w:rsidTr="00834D86">
        <w:trPr>
          <w:trHeight w:val="379"/>
          <w:jc w:val="center"/>
        </w:trPr>
        <w:tc>
          <w:tcPr>
            <w:tcW w:w="233" w:type="pct"/>
            <w:noWrap/>
            <w:vAlign w:val="center"/>
            <w:hideMark/>
          </w:tcPr>
          <w:p w14:paraId="50DC6F4E" w14:textId="77777777" w:rsidR="005A1D15" w:rsidRPr="00702AB0" w:rsidRDefault="005A1D15" w:rsidP="005A1D15">
            <w:pPr>
              <w:suppressAutoHyphens/>
              <w:jc w:val="center"/>
              <w:rPr>
                <w:rFonts w:eastAsia="Calibri"/>
                <w:sz w:val="22"/>
                <w:szCs w:val="22"/>
                <w:lang w:eastAsia="en-US"/>
              </w:rPr>
            </w:pPr>
            <w:r w:rsidRPr="00702AB0">
              <w:rPr>
                <w:rFonts w:eastAsia="Calibri"/>
                <w:sz w:val="22"/>
                <w:szCs w:val="22"/>
                <w:lang w:eastAsia="en-US"/>
              </w:rPr>
              <w:t>4</w:t>
            </w:r>
          </w:p>
        </w:tc>
        <w:tc>
          <w:tcPr>
            <w:tcW w:w="370" w:type="pct"/>
            <w:noWrap/>
            <w:vAlign w:val="center"/>
            <w:hideMark/>
          </w:tcPr>
          <w:p w14:paraId="33A6E831" w14:textId="77777777" w:rsidR="005A1D15" w:rsidRPr="00702AB0" w:rsidRDefault="005A1D15" w:rsidP="005A1D15">
            <w:pPr>
              <w:suppressAutoHyphens/>
              <w:jc w:val="center"/>
              <w:rPr>
                <w:rFonts w:eastAsia="Calibri"/>
                <w:sz w:val="22"/>
                <w:szCs w:val="22"/>
                <w:lang w:eastAsia="en-US"/>
              </w:rPr>
            </w:pPr>
          </w:p>
        </w:tc>
        <w:tc>
          <w:tcPr>
            <w:tcW w:w="1185" w:type="pct"/>
            <w:noWrap/>
            <w:vAlign w:val="center"/>
            <w:hideMark/>
          </w:tcPr>
          <w:p w14:paraId="25266603" w14:textId="77777777" w:rsidR="005A1D15" w:rsidRPr="00702AB0" w:rsidRDefault="005A1D15" w:rsidP="005A1D15">
            <w:pPr>
              <w:suppressAutoHyphens/>
              <w:rPr>
                <w:rFonts w:eastAsia="Calibri"/>
                <w:sz w:val="22"/>
                <w:szCs w:val="22"/>
                <w:lang w:eastAsia="en-US"/>
              </w:rPr>
            </w:pPr>
            <w:r w:rsidRPr="00702AB0">
              <w:rPr>
                <w:rFonts w:eastAsia="Calibri"/>
                <w:sz w:val="22"/>
                <w:szCs w:val="22"/>
                <w:lang w:eastAsia="en-US"/>
              </w:rPr>
              <w:t>Итого, мин</w:t>
            </w:r>
          </w:p>
        </w:tc>
        <w:tc>
          <w:tcPr>
            <w:tcW w:w="522" w:type="pct"/>
            <w:noWrap/>
            <w:vAlign w:val="center"/>
          </w:tcPr>
          <w:p w14:paraId="4D243C22" w14:textId="77777777" w:rsidR="005A1D15" w:rsidRPr="00702AB0" w:rsidRDefault="005A1D15" w:rsidP="005A1D15">
            <w:pPr>
              <w:suppressAutoHyphens/>
              <w:jc w:val="center"/>
              <w:rPr>
                <w:rFonts w:eastAsia="Calibri"/>
                <w:sz w:val="22"/>
                <w:szCs w:val="22"/>
                <w:lang w:eastAsia="en-US"/>
              </w:rPr>
            </w:pPr>
            <w:r>
              <w:rPr>
                <w:rFonts w:eastAsia="Calibri"/>
                <w:sz w:val="22"/>
                <w:szCs w:val="22"/>
                <w:lang w:eastAsia="en-US"/>
              </w:rPr>
              <w:t>6:05</w:t>
            </w:r>
            <w:r w:rsidRPr="00702AB0">
              <w:rPr>
                <w:rFonts w:eastAsia="Calibri"/>
                <w:sz w:val="22"/>
                <w:szCs w:val="22"/>
                <w:lang w:eastAsia="en-US"/>
              </w:rPr>
              <w:t>:00</w:t>
            </w:r>
          </w:p>
        </w:tc>
        <w:tc>
          <w:tcPr>
            <w:tcW w:w="522" w:type="pct"/>
            <w:noWrap/>
            <w:vAlign w:val="center"/>
          </w:tcPr>
          <w:p w14:paraId="0223C34A" w14:textId="77777777" w:rsidR="005A1D15" w:rsidRPr="00702AB0" w:rsidRDefault="005A1D15" w:rsidP="005A1D15">
            <w:pPr>
              <w:suppressAutoHyphens/>
              <w:jc w:val="center"/>
              <w:rPr>
                <w:rFonts w:eastAsia="Calibri"/>
                <w:sz w:val="22"/>
                <w:szCs w:val="22"/>
                <w:lang w:eastAsia="en-US"/>
              </w:rPr>
            </w:pPr>
            <w:r>
              <w:rPr>
                <w:rFonts w:eastAsia="Calibri"/>
                <w:sz w:val="22"/>
                <w:szCs w:val="22"/>
                <w:lang w:eastAsia="en-US"/>
              </w:rPr>
              <w:t>6:05</w:t>
            </w:r>
            <w:r w:rsidRPr="00702AB0">
              <w:rPr>
                <w:rFonts w:eastAsia="Calibri"/>
                <w:sz w:val="22"/>
                <w:szCs w:val="22"/>
                <w:lang w:eastAsia="en-US"/>
              </w:rPr>
              <w:t>:00</w:t>
            </w:r>
          </w:p>
        </w:tc>
        <w:tc>
          <w:tcPr>
            <w:tcW w:w="522" w:type="pct"/>
            <w:noWrap/>
            <w:vAlign w:val="center"/>
          </w:tcPr>
          <w:p w14:paraId="3107A6AE" w14:textId="77777777" w:rsidR="005A1D15" w:rsidRPr="00702AB0" w:rsidRDefault="005A1D15" w:rsidP="005A1D15">
            <w:pPr>
              <w:suppressAutoHyphens/>
              <w:jc w:val="center"/>
              <w:rPr>
                <w:rFonts w:eastAsia="Calibri"/>
                <w:sz w:val="22"/>
                <w:szCs w:val="22"/>
                <w:lang w:eastAsia="en-US"/>
              </w:rPr>
            </w:pPr>
            <w:r>
              <w:rPr>
                <w:rFonts w:eastAsia="Calibri"/>
                <w:sz w:val="22"/>
                <w:szCs w:val="22"/>
                <w:lang w:eastAsia="en-US"/>
              </w:rPr>
              <w:t>6:05</w:t>
            </w:r>
            <w:r w:rsidRPr="00702AB0">
              <w:rPr>
                <w:rFonts w:eastAsia="Calibri"/>
                <w:sz w:val="22"/>
                <w:szCs w:val="22"/>
                <w:lang w:eastAsia="en-US"/>
              </w:rPr>
              <w:t>:00</w:t>
            </w:r>
          </w:p>
        </w:tc>
        <w:tc>
          <w:tcPr>
            <w:tcW w:w="524" w:type="pct"/>
            <w:vAlign w:val="center"/>
          </w:tcPr>
          <w:p w14:paraId="0D922EEB" w14:textId="77777777" w:rsidR="005A1D15" w:rsidRPr="00702AB0" w:rsidRDefault="005A1D15" w:rsidP="005A1D15">
            <w:pPr>
              <w:suppressAutoHyphens/>
              <w:jc w:val="center"/>
              <w:rPr>
                <w:rFonts w:eastAsia="Calibri"/>
                <w:sz w:val="22"/>
                <w:szCs w:val="22"/>
                <w:lang w:eastAsia="en-US"/>
              </w:rPr>
            </w:pPr>
            <w:r>
              <w:rPr>
                <w:rFonts w:eastAsia="Calibri"/>
                <w:sz w:val="22"/>
                <w:szCs w:val="22"/>
                <w:lang w:eastAsia="en-US"/>
              </w:rPr>
              <w:t>6:05</w:t>
            </w:r>
            <w:r w:rsidRPr="00702AB0">
              <w:rPr>
                <w:rFonts w:eastAsia="Calibri"/>
                <w:sz w:val="22"/>
                <w:szCs w:val="22"/>
                <w:lang w:eastAsia="en-US"/>
              </w:rPr>
              <w:t>:00</w:t>
            </w:r>
          </w:p>
        </w:tc>
        <w:tc>
          <w:tcPr>
            <w:tcW w:w="523" w:type="pct"/>
            <w:vAlign w:val="center"/>
          </w:tcPr>
          <w:p w14:paraId="3C1E9F59" w14:textId="77777777" w:rsidR="005A1D15" w:rsidRPr="00702AB0" w:rsidRDefault="005A1D15" w:rsidP="005A1D15">
            <w:pPr>
              <w:suppressAutoHyphens/>
              <w:jc w:val="center"/>
              <w:rPr>
                <w:rFonts w:eastAsia="Calibri"/>
                <w:sz w:val="22"/>
                <w:szCs w:val="22"/>
                <w:lang w:eastAsia="en-US"/>
              </w:rPr>
            </w:pPr>
            <w:r>
              <w:rPr>
                <w:rFonts w:eastAsia="Calibri"/>
                <w:sz w:val="22"/>
                <w:szCs w:val="22"/>
                <w:lang w:eastAsia="en-US"/>
              </w:rPr>
              <w:t>6:05</w:t>
            </w:r>
            <w:r w:rsidRPr="00702AB0">
              <w:rPr>
                <w:rFonts w:eastAsia="Calibri"/>
                <w:sz w:val="22"/>
                <w:szCs w:val="22"/>
                <w:lang w:eastAsia="en-US"/>
              </w:rPr>
              <w:t>:00</w:t>
            </w:r>
          </w:p>
        </w:tc>
        <w:tc>
          <w:tcPr>
            <w:tcW w:w="598" w:type="pct"/>
            <w:noWrap/>
            <w:vAlign w:val="center"/>
          </w:tcPr>
          <w:p w14:paraId="7DD3F916" w14:textId="77777777" w:rsidR="005A1D15" w:rsidRPr="00702AB0" w:rsidRDefault="005A1D15" w:rsidP="005A1D15">
            <w:pPr>
              <w:suppressAutoHyphens/>
              <w:jc w:val="center"/>
              <w:rPr>
                <w:rFonts w:eastAsia="Calibri"/>
                <w:sz w:val="22"/>
                <w:szCs w:val="22"/>
                <w:lang w:eastAsia="en-US"/>
              </w:rPr>
            </w:pPr>
            <w:r>
              <w:rPr>
                <w:rFonts w:eastAsia="Calibri"/>
                <w:sz w:val="22"/>
                <w:szCs w:val="22"/>
                <w:lang w:eastAsia="en-US"/>
              </w:rPr>
              <w:t>6:05</w:t>
            </w:r>
            <w:r w:rsidRPr="00702AB0">
              <w:rPr>
                <w:rFonts w:eastAsia="Calibri"/>
                <w:sz w:val="22"/>
                <w:szCs w:val="22"/>
                <w:lang w:eastAsia="en-US"/>
              </w:rPr>
              <w:t>:00</w:t>
            </w:r>
          </w:p>
        </w:tc>
      </w:tr>
      <w:tr w:rsidR="005A1D15" w:rsidRPr="00702AB0" w14:paraId="72C5F7A3" w14:textId="77777777" w:rsidTr="00834D86">
        <w:trPr>
          <w:trHeight w:val="645"/>
          <w:jc w:val="center"/>
        </w:trPr>
        <w:tc>
          <w:tcPr>
            <w:tcW w:w="1788" w:type="pct"/>
            <w:gridSpan w:val="3"/>
            <w:vAlign w:val="center"/>
            <w:hideMark/>
          </w:tcPr>
          <w:p w14:paraId="6D54A3DB" w14:textId="77777777" w:rsidR="005A1D15" w:rsidRPr="00702AB0" w:rsidRDefault="005A1D15" w:rsidP="005A1D15">
            <w:pPr>
              <w:suppressAutoHyphens/>
              <w:jc w:val="center"/>
              <w:rPr>
                <w:rFonts w:eastAsia="Calibri"/>
                <w:b/>
                <w:bCs/>
                <w:sz w:val="22"/>
                <w:szCs w:val="22"/>
                <w:lang w:eastAsia="en-US"/>
              </w:rPr>
            </w:pPr>
            <w:r w:rsidRPr="00702AB0">
              <w:rPr>
                <w:rFonts w:eastAsia="Calibri"/>
                <w:b/>
                <w:bCs/>
                <w:sz w:val="22"/>
                <w:szCs w:val="22"/>
                <w:lang w:eastAsia="en-US"/>
              </w:rPr>
              <w:t>Итого коэффициент использования оперативного времени, %</w:t>
            </w:r>
          </w:p>
        </w:tc>
        <w:tc>
          <w:tcPr>
            <w:tcW w:w="522" w:type="pct"/>
            <w:noWrap/>
            <w:vAlign w:val="center"/>
          </w:tcPr>
          <w:p w14:paraId="631EFB59" w14:textId="77777777" w:rsidR="005A1D15" w:rsidRPr="00702AB0" w:rsidRDefault="005A1D15" w:rsidP="005A1D15">
            <w:pPr>
              <w:suppressAutoHyphens/>
              <w:jc w:val="center"/>
              <w:rPr>
                <w:rFonts w:eastAsia="Calibri"/>
                <w:b/>
                <w:bCs/>
                <w:color w:val="000000"/>
                <w:sz w:val="22"/>
                <w:szCs w:val="22"/>
                <w:lang w:eastAsia="en-US"/>
              </w:rPr>
            </w:pPr>
            <w:r>
              <w:rPr>
                <w:rFonts w:eastAsia="Calibri"/>
                <w:b/>
                <w:bCs/>
                <w:color w:val="000000"/>
                <w:sz w:val="22"/>
                <w:szCs w:val="22"/>
                <w:lang w:eastAsia="en-US"/>
              </w:rPr>
              <w:t>93,15</w:t>
            </w:r>
            <w:r w:rsidRPr="00702AB0">
              <w:rPr>
                <w:rFonts w:eastAsia="Calibri"/>
                <w:b/>
                <w:bCs/>
                <w:color w:val="000000"/>
                <w:sz w:val="22"/>
                <w:szCs w:val="22"/>
                <w:lang w:eastAsia="en-US"/>
              </w:rPr>
              <w:t>%</w:t>
            </w:r>
          </w:p>
        </w:tc>
        <w:tc>
          <w:tcPr>
            <w:tcW w:w="522" w:type="pct"/>
            <w:noWrap/>
            <w:vAlign w:val="center"/>
          </w:tcPr>
          <w:p w14:paraId="369D69A9" w14:textId="77777777" w:rsidR="005A1D15" w:rsidRPr="00702AB0" w:rsidRDefault="005A1D15" w:rsidP="005A1D15">
            <w:pPr>
              <w:suppressAutoHyphens/>
              <w:jc w:val="center"/>
              <w:rPr>
                <w:rFonts w:eastAsia="Calibri"/>
                <w:b/>
                <w:bCs/>
                <w:color w:val="000000"/>
                <w:sz w:val="22"/>
                <w:szCs w:val="22"/>
                <w:lang w:eastAsia="en-US"/>
              </w:rPr>
            </w:pPr>
            <w:r>
              <w:rPr>
                <w:rFonts w:eastAsia="Calibri"/>
                <w:b/>
                <w:bCs/>
                <w:color w:val="000000"/>
                <w:sz w:val="22"/>
                <w:szCs w:val="22"/>
                <w:lang w:eastAsia="en-US"/>
              </w:rPr>
              <w:t>93,15</w:t>
            </w:r>
            <w:r w:rsidRPr="00702AB0">
              <w:rPr>
                <w:rFonts w:eastAsia="Calibri"/>
                <w:b/>
                <w:bCs/>
                <w:color w:val="000000"/>
                <w:sz w:val="22"/>
                <w:szCs w:val="22"/>
                <w:lang w:eastAsia="en-US"/>
              </w:rPr>
              <w:t>%</w:t>
            </w:r>
          </w:p>
        </w:tc>
        <w:tc>
          <w:tcPr>
            <w:tcW w:w="522" w:type="pct"/>
            <w:noWrap/>
            <w:vAlign w:val="center"/>
          </w:tcPr>
          <w:p w14:paraId="4FEB5A8D" w14:textId="77777777" w:rsidR="005A1D15" w:rsidRPr="00702AB0" w:rsidRDefault="005A1D15" w:rsidP="005A1D15">
            <w:pPr>
              <w:suppressAutoHyphens/>
              <w:jc w:val="center"/>
              <w:rPr>
                <w:rFonts w:eastAsia="Calibri"/>
                <w:b/>
                <w:bCs/>
                <w:color w:val="000000"/>
                <w:sz w:val="22"/>
                <w:szCs w:val="22"/>
                <w:lang w:eastAsia="en-US"/>
              </w:rPr>
            </w:pPr>
            <w:r>
              <w:rPr>
                <w:rFonts w:eastAsia="Calibri"/>
                <w:b/>
                <w:bCs/>
                <w:color w:val="000000"/>
                <w:sz w:val="22"/>
                <w:szCs w:val="22"/>
                <w:lang w:eastAsia="en-US"/>
              </w:rPr>
              <w:t>91,78%</w:t>
            </w:r>
          </w:p>
        </w:tc>
        <w:tc>
          <w:tcPr>
            <w:tcW w:w="524" w:type="pct"/>
            <w:vAlign w:val="center"/>
          </w:tcPr>
          <w:p w14:paraId="12FDAB1E" w14:textId="77777777" w:rsidR="005A1D15" w:rsidRPr="00702AB0" w:rsidRDefault="005A1D15" w:rsidP="005A1D15">
            <w:pPr>
              <w:suppressAutoHyphens/>
              <w:jc w:val="center"/>
              <w:rPr>
                <w:rFonts w:eastAsia="Calibri"/>
                <w:b/>
                <w:bCs/>
                <w:color w:val="000000"/>
                <w:sz w:val="22"/>
                <w:szCs w:val="22"/>
                <w:lang w:eastAsia="en-US"/>
              </w:rPr>
            </w:pPr>
            <w:r>
              <w:rPr>
                <w:rFonts w:eastAsia="Calibri"/>
                <w:b/>
                <w:bCs/>
                <w:color w:val="000000"/>
                <w:sz w:val="22"/>
                <w:szCs w:val="22"/>
                <w:lang w:eastAsia="en-US"/>
              </w:rPr>
              <w:t>90,41</w:t>
            </w:r>
            <w:r w:rsidRPr="00702AB0">
              <w:rPr>
                <w:rFonts w:eastAsia="Calibri"/>
                <w:b/>
                <w:bCs/>
                <w:color w:val="000000"/>
                <w:sz w:val="22"/>
                <w:szCs w:val="22"/>
                <w:lang w:eastAsia="en-US"/>
              </w:rPr>
              <w:t>%</w:t>
            </w:r>
          </w:p>
        </w:tc>
        <w:tc>
          <w:tcPr>
            <w:tcW w:w="523" w:type="pct"/>
            <w:vAlign w:val="center"/>
          </w:tcPr>
          <w:p w14:paraId="289A53D9" w14:textId="77777777" w:rsidR="005A1D15" w:rsidRPr="00702AB0" w:rsidRDefault="005A1D15" w:rsidP="005A1D15">
            <w:pPr>
              <w:suppressAutoHyphens/>
              <w:jc w:val="center"/>
              <w:rPr>
                <w:rFonts w:eastAsia="Calibri"/>
                <w:b/>
                <w:bCs/>
                <w:color w:val="000000"/>
                <w:sz w:val="22"/>
                <w:szCs w:val="22"/>
                <w:lang w:eastAsia="en-US"/>
              </w:rPr>
            </w:pPr>
            <w:r>
              <w:rPr>
                <w:rFonts w:eastAsia="Calibri"/>
                <w:b/>
                <w:bCs/>
                <w:color w:val="000000"/>
                <w:sz w:val="22"/>
                <w:szCs w:val="22"/>
                <w:lang w:eastAsia="en-US"/>
              </w:rPr>
              <w:t>93,15</w:t>
            </w:r>
            <w:r w:rsidRPr="00702AB0">
              <w:rPr>
                <w:rFonts w:eastAsia="Calibri"/>
                <w:b/>
                <w:bCs/>
                <w:color w:val="000000"/>
                <w:sz w:val="22"/>
                <w:szCs w:val="22"/>
                <w:lang w:eastAsia="en-US"/>
              </w:rPr>
              <w:t>%</w:t>
            </w:r>
          </w:p>
        </w:tc>
        <w:tc>
          <w:tcPr>
            <w:tcW w:w="598" w:type="pct"/>
            <w:noWrap/>
            <w:vAlign w:val="center"/>
          </w:tcPr>
          <w:p w14:paraId="438F7D47" w14:textId="77777777" w:rsidR="005A1D15" w:rsidRPr="00702AB0" w:rsidRDefault="005A1D15" w:rsidP="005A1D15">
            <w:pPr>
              <w:suppressAutoHyphens/>
              <w:jc w:val="center"/>
              <w:rPr>
                <w:rFonts w:eastAsia="Calibri"/>
                <w:b/>
                <w:bCs/>
                <w:color w:val="000000"/>
                <w:sz w:val="22"/>
                <w:szCs w:val="22"/>
                <w:lang w:eastAsia="en-US"/>
              </w:rPr>
            </w:pPr>
            <w:r>
              <w:rPr>
                <w:rFonts w:eastAsia="Calibri"/>
                <w:b/>
                <w:bCs/>
                <w:color w:val="000000"/>
                <w:sz w:val="22"/>
                <w:szCs w:val="22"/>
                <w:lang w:eastAsia="en-US"/>
              </w:rPr>
              <w:t>92,33</w:t>
            </w:r>
            <w:r w:rsidRPr="00702AB0">
              <w:rPr>
                <w:rFonts w:eastAsia="Calibri"/>
                <w:b/>
                <w:bCs/>
                <w:color w:val="000000"/>
                <w:sz w:val="22"/>
                <w:szCs w:val="22"/>
                <w:lang w:eastAsia="en-US"/>
              </w:rPr>
              <w:t>%</w:t>
            </w:r>
          </w:p>
        </w:tc>
      </w:tr>
    </w:tbl>
    <w:p w14:paraId="2FBA292B" w14:textId="77777777" w:rsidR="00834D86" w:rsidRPr="00702AB0" w:rsidRDefault="00834D86" w:rsidP="00834D86">
      <w:pPr>
        <w:suppressAutoHyphens/>
        <w:spacing w:before="100" w:beforeAutospacing="1" w:line="276" w:lineRule="auto"/>
        <w:ind w:firstLine="709"/>
        <w:jc w:val="center"/>
        <w:rPr>
          <w:rFonts w:eastAsia="Calibri"/>
          <w:sz w:val="28"/>
          <w:szCs w:val="22"/>
          <w:lang w:eastAsia="en-US"/>
        </w:rPr>
      </w:pPr>
      <w:r w:rsidRPr="00702AB0">
        <w:rPr>
          <w:rFonts w:eastAsia="Calibri"/>
          <w:noProof/>
          <w:sz w:val="28"/>
          <w:szCs w:val="22"/>
        </w:rPr>
        <w:lastRenderedPageBreak/>
        <w:drawing>
          <wp:inline distT="0" distB="0" distL="0" distR="0" wp14:anchorId="088BEF73" wp14:editId="7B6DB703">
            <wp:extent cx="5250488" cy="1620571"/>
            <wp:effectExtent l="0" t="0" r="7620" b="1778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3CA2154" w14:textId="53125652" w:rsidR="00CF0A37" w:rsidRDefault="00CF0A37" w:rsidP="00CF0A37">
      <w:pPr>
        <w:tabs>
          <w:tab w:val="left" w:pos="1120"/>
        </w:tabs>
        <w:suppressAutoHyphens/>
        <w:spacing w:line="300" w:lineRule="auto"/>
        <w:ind w:firstLine="709"/>
        <w:jc w:val="both"/>
        <w:rPr>
          <w:rFonts w:eastAsia="Calibri"/>
          <w:sz w:val="28"/>
          <w:szCs w:val="28"/>
          <w:lang w:eastAsia="en-US"/>
        </w:rPr>
      </w:pPr>
      <w:r w:rsidRPr="00C52696">
        <w:rPr>
          <w:rFonts w:eastAsia="Calibri"/>
          <w:sz w:val="28"/>
          <w:szCs w:val="28"/>
          <w:lang w:eastAsia="en-US"/>
        </w:rPr>
        <w:t xml:space="preserve">На основании полученных </w:t>
      </w:r>
      <w:r w:rsidR="000C66A0">
        <w:rPr>
          <w:rFonts w:eastAsia="Calibri"/>
          <w:sz w:val="28"/>
          <w:szCs w:val="28"/>
          <w:lang w:eastAsia="en-US"/>
        </w:rPr>
        <w:t xml:space="preserve">данных согласно </w:t>
      </w:r>
      <w:proofErr w:type="spellStart"/>
      <w:r w:rsidR="000C66A0">
        <w:rPr>
          <w:rFonts w:eastAsia="Calibri"/>
          <w:sz w:val="28"/>
          <w:szCs w:val="28"/>
          <w:lang w:eastAsia="en-US"/>
        </w:rPr>
        <w:t>самофотографиям</w:t>
      </w:r>
      <w:proofErr w:type="spellEnd"/>
      <w:r w:rsidR="008A7C79">
        <w:rPr>
          <w:rFonts w:eastAsia="Calibri"/>
          <w:sz w:val="28"/>
          <w:szCs w:val="28"/>
          <w:lang w:eastAsia="en-US"/>
        </w:rPr>
        <w:t xml:space="preserve"> </w:t>
      </w:r>
      <w:r w:rsidRPr="00C52696">
        <w:rPr>
          <w:rFonts w:eastAsia="Calibri"/>
          <w:sz w:val="28"/>
          <w:szCs w:val="28"/>
          <w:lang w:eastAsia="en-US"/>
        </w:rPr>
        <w:t xml:space="preserve">рабочих дней </w:t>
      </w:r>
      <w:r>
        <w:rPr>
          <w:rFonts w:eastAsia="Calibri"/>
          <w:sz w:val="28"/>
          <w:szCs w:val="28"/>
          <w:lang w:eastAsia="en-US"/>
        </w:rPr>
        <w:t>художественного руководителя</w:t>
      </w:r>
      <w:r w:rsidRPr="00C52696">
        <w:rPr>
          <w:rFonts w:eastAsia="Calibri"/>
          <w:sz w:val="28"/>
          <w:szCs w:val="28"/>
          <w:lang w:eastAsia="en-US"/>
        </w:rPr>
        <w:t xml:space="preserve">, временные затраты рабочего времени соответствуют установленному графику </w:t>
      </w:r>
      <w:r w:rsidR="00EB4798">
        <w:rPr>
          <w:sz w:val="28"/>
          <w:szCs w:val="28"/>
        </w:rPr>
        <w:t>МКУК «Киикский КДЦ»</w:t>
      </w:r>
      <w:r w:rsidRPr="00C52696">
        <w:rPr>
          <w:rFonts w:eastAsia="Calibri"/>
          <w:sz w:val="28"/>
          <w:szCs w:val="28"/>
          <w:lang w:eastAsia="en-US"/>
        </w:rPr>
        <w:t xml:space="preserve">. График рабочего времени не превышает </w:t>
      </w:r>
      <w:r w:rsidR="00834D86">
        <w:rPr>
          <w:rFonts w:eastAsia="Calibri"/>
          <w:sz w:val="28"/>
          <w:szCs w:val="28"/>
          <w:lang w:eastAsia="en-US"/>
        </w:rPr>
        <w:t>36</w:t>
      </w:r>
      <w:r w:rsidRPr="00C52696">
        <w:rPr>
          <w:rFonts w:eastAsia="Calibri"/>
          <w:sz w:val="28"/>
          <w:szCs w:val="28"/>
          <w:lang w:eastAsia="en-US"/>
        </w:rPr>
        <w:t xml:space="preserve"> часов в неделю и отвечает норме часов рабочего времени, предусмотренной</w:t>
      </w:r>
      <w:r>
        <w:rPr>
          <w:rFonts w:eastAsia="Calibri"/>
          <w:sz w:val="28"/>
          <w:szCs w:val="28"/>
          <w:lang w:eastAsia="en-US"/>
        </w:rPr>
        <w:t xml:space="preserve"> з</w:t>
      </w:r>
      <w:r w:rsidR="00834D86">
        <w:rPr>
          <w:rFonts w:eastAsia="Calibri"/>
          <w:sz w:val="28"/>
          <w:szCs w:val="28"/>
          <w:lang w:eastAsia="en-US"/>
        </w:rPr>
        <w:t>аконодательством согласно ст. 320</w:t>
      </w:r>
      <w:r w:rsidRPr="00C52696">
        <w:rPr>
          <w:rFonts w:eastAsia="Calibri"/>
          <w:sz w:val="28"/>
          <w:szCs w:val="28"/>
          <w:lang w:eastAsia="en-US"/>
        </w:rPr>
        <w:t xml:space="preserve"> ТК РФ. Большая доля затрат времени рабочего дня приходится на выполнение оперативной работы, которая составляет </w:t>
      </w:r>
      <w:r w:rsidR="005A1D15">
        <w:rPr>
          <w:rFonts w:eastAsia="Calibri"/>
          <w:sz w:val="28"/>
          <w:szCs w:val="28"/>
          <w:lang w:eastAsia="en-US"/>
        </w:rPr>
        <w:t>92,33</w:t>
      </w:r>
      <w:r w:rsidRPr="00C52696">
        <w:rPr>
          <w:rFonts w:eastAsia="Calibri"/>
          <w:sz w:val="28"/>
          <w:szCs w:val="28"/>
          <w:lang w:eastAsia="en-US"/>
        </w:rPr>
        <w:t xml:space="preserve">% от продолжительности смены. Исходя из этих данных, можно сделать вывод, что сотрудник должности </w:t>
      </w:r>
      <w:r w:rsidRPr="00CF0A37">
        <w:rPr>
          <w:rFonts w:eastAsia="Calibri"/>
          <w:sz w:val="28"/>
          <w:szCs w:val="28"/>
          <w:lang w:eastAsia="en-US"/>
        </w:rPr>
        <w:t xml:space="preserve">художественный руководитель </w:t>
      </w:r>
      <w:r w:rsidRPr="00C52696">
        <w:rPr>
          <w:rFonts w:eastAsia="Calibri"/>
          <w:sz w:val="28"/>
          <w:szCs w:val="28"/>
          <w:lang w:eastAsia="en-US"/>
        </w:rPr>
        <w:t xml:space="preserve">выполняет свои функциональные обязанности с высокой эффективностью использования времени рабочего дня. Также стоит отметить, что в структуре затрат рабочего времени отсутствуют затраты рабочего времени на перерывы по организационно–техническим причинам, что свидетельствует об оптимальной организации рабочего процесса. Кроме того, выполняются перерывы на отдых при выполнении работ, которые составляют </w:t>
      </w:r>
      <w:r w:rsidR="005A1D15">
        <w:rPr>
          <w:rFonts w:eastAsia="Calibri"/>
          <w:sz w:val="28"/>
          <w:szCs w:val="28"/>
          <w:lang w:eastAsia="en-US"/>
        </w:rPr>
        <w:t>4,66</w:t>
      </w:r>
      <w:r w:rsidRPr="00C52696">
        <w:rPr>
          <w:rFonts w:eastAsia="Calibri"/>
          <w:sz w:val="28"/>
          <w:szCs w:val="28"/>
          <w:lang w:eastAsia="en-US"/>
        </w:rPr>
        <w:t>% от продолжительности рабочего дня, что соответствует перерывам на отдых в зависимости от степени монотонности и темпа труда, установленным Приказом Министерства труда и социальной защиты РФ от 31 мая 2013 г. № 235 «Об утверждении методических рекомендаций для федеральных органов исполнительной власти по разработке типовых отраслевых норм труда.</w:t>
      </w:r>
    </w:p>
    <w:p w14:paraId="4C6D4AAA" w14:textId="77777777" w:rsidR="006D02FD" w:rsidRDefault="004D7AF9" w:rsidP="006D02FD">
      <w:pPr>
        <w:widowControl w:val="0"/>
        <w:suppressAutoHyphens/>
        <w:autoSpaceDN w:val="0"/>
        <w:spacing w:before="240" w:after="240" w:line="300" w:lineRule="auto"/>
        <w:ind w:firstLine="709"/>
        <w:contextualSpacing/>
        <w:jc w:val="both"/>
        <w:rPr>
          <w:rFonts w:eastAsia="Calibri"/>
          <w:sz w:val="28"/>
          <w:szCs w:val="28"/>
          <w:lang w:eastAsia="en-US"/>
        </w:rPr>
      </w:pPr>
      <w:r w:rsidRPr="004D7AF9">
        <w:rPr>
          <w:rFonts w:eastAsia="Calibri"/>
          <w:sz w:val="28"/>
          <w:szCs w:val="28"/>
          <w:lang w:eastAsia="en-US"/>
        </w:rPr>
        <w:t xml:space="preserve">Должности – художественный руководитель соответствует 1,00 штатная единица в </w:t>
      </w:r>
      <w:r w:rsidR="00EB4798">
        <w:rPr>
          <w:rFonts w:eastAsia="Calibri"/>
          <w:sz w:val="28"/>
          <w:szCs w:val="28"/>
          <w:lang w:eastAsia="en-US"/>
        </w:rPr>
        <w:t>МКУК «Киикский КДЦ»</w:t>
      </w:r>
      <w:r w:rsidRPr="004D7AF9">
        <w:rPr>
          <w:rFonts w:eastAsia="Calibri"/>
          <w:sz w:val="28"/>
          <w:szCs w:val="28"/>
          <w:lang w:eastAsia="en-US"/>
        </w:rPr>
        <w:t>, согласно таблице № 12 «Нормы численности художественного руководителя Учреждения» – Приказ Министерства культуры РФ от 30 декабря 2015 г. N 3448 «Об утверждении типовых отраслевых норм труда на работы, выполняемые в культурно–досуговых учреждениях и других организациях культурно–досугового типа».</w:t>
      </w:r>
    </w:p>
    <w:p w14:paraId="4A742351" w14:textId="77777777" w:rsidR="002A46EA" w:rsidRDefault="002A46EA" w:rsidP="006D02FD">
      <w:pPr>
        <w:widowControl w:val="0"/>
        <w:suppressAutoHyphens/>
        <w:autoSpaceDN w:val="0"/>
        <w:spacing w:before="240" w:after="240" w:line="300" w:lineRule="auto"/>
        <w:ind w:firstLine="709"/>
        <w:contextualSpacing/>
        <w:jc w:val="both"/>
        <w:rPr>
          <w:rFonts w:eastAsia="Calibri"/>
          <w:sz w:val="28"/>
          <w:szCs w:val="28"/>
          <w:lang w:eastAsia="en-US"/>
        </w:rPr>
      </w:pPr>
    </w:p>
    <w:p w14:paraId="260FB492" w14:textId="77777777" w:rsidR="002A46EA" w:rsidRDefault="002A46EA" w:rsidP="006D02FD">
      <w:pPr>
        <w:widowControl w:val="0"/>
        <w:suppressAutoHyphens/>
        <w:autoSpaceDN w:val="0"/>
        <w:spacing w:before="240" w:after="240" w:line="300" w:lineRule="auto"/>
        <w:ind w:firstLine="709"/>
        <w:contextualSpacing/>
        <w:jc w:val="both"/>
        <w:rPr>
          <w:rFonts w:eastAsia="Calibri"/>
          <w:sz w:val="28"/>
          <w:szCs w:val="28"/>
          <w:lang w:eastAsia="en-US"/>
        </w:rPr>
      </w:pPr>
    </w:p>
    <w:p w14:paraId="618FB2B7" w14:textId="77777777" w:rsidR="002A46EA" w:rsidRDefault="002A46EA" w:rsidP="006D02FD">
      <w:pPr>
        <w:widowControl w:val="0"/>
        <w:suppressAutoHyphens/>
        <w:autoSpaceDN w:val="0"/>
        <w:spacing w:before="240" w:after="240" w:line="300" w:lineRule="auto"/>
        <w:ind w:firstLine="709"/>
        <w:contextualSpacing/>
        <w:jc w:val="both"/>
        <w:rPr>
          <w:rFonts w:eastAsia="Calibri"/>
          <w:sz w:val="28"/>
          <w:szCs w:val="28"/>
          <w:lang w:eastAsia="en-US"/>
        </w:rPr>
      </w:pPr>
    </w:p>
    <w:p w14:paraId="46D3EAA7" w14:textId="77777777" w:rsidR="002A46EA" w:rsidRPr="002A46EA" w:rsidRDefault="002A46EA" w:rsidP="002A46EA">
      <w:pPr>
        <w:widowControl w:val="0"/>
        <w:autoSpaceDE w:val="0"/>
        <w:autoSpaceDN w:val="0"/>
        <w:jc w:val="center"/>
        <w:rPr>
          <w:b/>
        </w:rPr>
      </w:pPr>
      <w:r w:rsidRPr="002A46EA">
        <w:rPr>
          <w:b/>
        </w:rPr>
        <w:lastRenderedPageBreak/>
        <w:t>Нормы численности работников, занятых организацией и проведением культурно-массовых мероприятий общей направленности: фестивалей, смотров, конкурсов; иных культурно-массовых, общественно и социально значимых мероприятий (штатные единицы)</w:t>
      </w:r>
    </w:p>
    <w:p w14:paraId="4ADDE20F" w14:textId="77777777" w:rsidR="002A46EA" w:rsidRPr="002A46EA" w:rsidRDefault="002A46EA" w:rsidP="002A46EA">
      <w:pPr>
        <w:widowControl w:val="0"/>
        <w:autoSpaceDE w:val="0"/>
        <w:autoSpaceDN w:val="0"/>
        <w:jc w:val="center"/>
        <w:rPr>
          <w:rFonts w:eastAsia="Andale Sans UI"/>
          <w:shd w:val="clear" w:color="auto" w:fill="FFFFFF"/>
          <w:lang w:eastAsia="fa-IR" w:bidi="fa-IR"/>
        </w:rPr>
      </w:pPr>
    </w:p>
    <w:tbl>
      <w:tblPr>
        <w:tblW w:w="9355" w:type="dxa"/>
        <w:tblInd w:w="54" w:type="dxa"/>
        <w:tblBorders>
          <w:top w:val="double" w:sz="2" w:space="0" w:color="000001"/>
          <w:left w:val="double" w:sz="2" w:space="0" w:color="000001"/>
          <w:bottom w:val="single" w:sz="4" w:space="0" w:color="00000A"/>
          <w:right w:val="single" w:sz="4" w:space="0" w:color="00000A"/>
          <w:insideH w:val="single" w:sz="4" w:space="0" w:color="00000A"/>
          <w:insideV w:val="single" w:sz="4" w:space="0" w:color="00000A"/>
        </w:tblBorders>
        <w:tblCellMar>
          <w:top w:w="102" w:type="dxa"/>
          <w:left w:w="53" w:type="dxa"/>
          <w:bottom w:w="102" w:type="dxa"/>
          <w:right w:w="62" w:type="dxa"/>
        </w:tblCellMar>
        <w:tblLook w:val="0000" w:firstRow="0" w:lastRow="0" w:firstColumn="0" w:lastColumn="0" w:noHBand="0" w:noVBand="0"/>
      </w:tblPr>
      <w:tblGrid>
        <w:gridCol w:w="2110"/>
        <w:gridCol w:w="1024"/>
        <w:gridCol w:w="1158"/>
        <w:gridCol w:w="1167"/>
        <w:gridCol w:w="1180"/>
        <w:gridCol w:w="1167"/>
        <w:gridCol w:w="1549"/>
      </w:tblGrid>
      <w:tr w:rsidR="002A46EA" w:rsidRPr="002A46EA" w14:paraId="5AD456EC" w14:textId="77777777" w:rsidTr="007753BC">
        <w:tc>
          <w:tcPr>
            <w:tcW w:w="2124" w:type="dxa"/>
            <w:vMerge w:val="restart"/>
            <w:tcBorders>
              <w:top w:val="double" w:sz="2" w:space="0" w:color="000001"/>
              <w:left w:val="double" w:sz="2" w:space="0" w:color="000001"/>
              <w:bottom w:val="single" w:sz="4" w:space="0" w:color="00000A"/>
              <w:right w:val="single" w:sz="4" w:space="0" w:color="00000A"/>
            </w:tcBorders>
            <w:shd w:val="clear" w:color="auto" w:fill="auto"/>
            <w:tcMar>
              <w:left w:w="53" w:type="dxa"/>
            </w:tcMar>
          </w:tcPr>
          <w:p w14:paraId="3D3627AD" w14:textId="77777777" w:rsidR="002A46EA" w:rsidRPr="002A46EA" w:rsidRDefault="002A46EA" w:rsidP="002A46EA">
            <w:pPr>
              <w:widowControl w:val="0"/>
              <w:suppressAutoHyphens/>
              <w:jc w:val="center"/>
              <w:textAlignment w:val="baseline"/>
              <w:rPr>
                <w:rFonts w:eastAsia="Andale Sans UI"/>
                <w:kern w:val="1"/>
                <w:highlight w:val="white"/>
                <w:lang w:val="de-DE" w:eastAsia="fa-IR" w:bidi="fa-IR"/>
              </w:rPr>
            </w:pPr>
            <w:proofErr w:type="spellStart"/>
            <w:r w:rsidRPr="002A46EA">
              <w:rPr>
                <w:rFonts w:eastAsia="Andale Sans UI"/>
                <w:kern w:val="1"/>
                <w:shd w:val="clear" w:color="auto" w:fill="FFFFFF"/>
                <w:lang w:val="de-DE" w:eastAsia="fa-IR" w:bidi="fa-IR"/>
              </w:rPr>
              <w:t>Наименование</w:t>
            </w:r>
            <w:proofErr w:type="spellEnd"/>
            <w:r w:rsidRPr="002A46EA">
              <w:rPr>
                <w:rFonts w:eastAsia="Andale Sans UI"/>
                <w:kern w:val="1"/>
                <w:shd w:val="clear" w:color="auto" w:fill="FFFFFF"/>
                <w:lang w:val="de-DE" w:eastAsia="fa-IR" w:bidi="fa-IR"/>
              </w:rPr>
              <w:t xml:space="preserve"> </w:t>
            </w:r>
            <w:proofErr w:type="spellStart"/>
            <w:r w:rsidRPr="002A46EA">
              <w:rPr>
                <w:rFonts w:eastAsia="Andale Sans UI"/>
                <w:kern w:val="1"/>
                <w:shd w:val="clear" w:color="auto" w:fill="FFFFFF"/>
                <w:lang w:val="de-DE" w:eastAsia="fa-IR" w:bidi="fa-IR"/>
              </w:rPr>
              <w:t>должностей</w:t>
            </w:r>
            <w:proofErr w:type="spellEnd"/>
            <w:r w:rsidRPr="002A46EA">
              <w:rPr>
                <w:rFonts w:eastAsia="Andale Sans UI"/>
                <w:kern w:val="1"/>
                <w:shd w:val="clear" w:color="auto" w:fill="FFFFFF"/>
                <w:lang w:val="de-DE" w:eastAsia="fa-IR" w:bidi="fa-IR"/>
              </w:rPr>
              <w:t xml:space="preserve"> и </w:t>
            </w:r>
            <w:proofErr w:type="spellStart"/>
            <w:r w:rsidRPr="002A46EA">
              <w:rPr>
                <w:rFonts w:eastAsia="Andale Sans UI"/>
                <w:kern w:val="1"/>
                <w:shd w:val="clear" w:color="auto" w:fill="FFFFFF"/>
                <w:lang w:val="de-DE" w:eastAsia="fa-IR" w:bidi="fa-IR"/>
              </w:rPr>
              <w:t>профессий</w:t>
            </w:r>
            <w:proofErr w:type="spellEnd"/>
          </w:p>
        </w:tc>
        <w:tc>
          <w:tcPr>
            <w:tcW w:w="7231" w:type="dxa"/>
            <w:gridSpan w:val="6"/>
            <w:tcBorders>
              <w:top w:val="double" w:sz="2" w:space="0" w:color="000001"/>
              <w:left w:val="single" w:sz="4" w:space="0" w:color="00000A"/>
              <w:bottom w:val="single" w:sz="4" w:space="0" w:color="00000A"/>
              <w:right w:val="double" w:sz="2" w:space="0" w:color="000001"/>
            </w:tcBorders>
            <w:shd w:val="clear" w:color="auto" w:fill="auto"/>
            <w:tcMar>
              <w:left w:w="59" w:type="dxa"/>
            </w:tcMar>
          </w:tcPr>
          <w:p w14:paraId="619CE399" w14:textId="77777777" w:rsidR="002A46EA" w:rsidRPr="002A46EA" w:rsidRDefault="002A46EA" w:rsidP="002A46EA">
            <w:pPr>
              <w:widowControl w:val="0"/>
              <w:suppressAutoHyphens/>
              <w:jc w:val="center"/>
              <w:textAlignment w:val="baseline"/>
              <w:rPr>
                <w:rFonts w:eastAsia="Andale Sans UI"/>
                <w:b/>
                <w:bCs/>
                <w:kern w:val="1"/>
                <w:highlight w:val="white"/>
                <w:lang w:val="de-DE" w:eastAsia="fa-IR" w:bidi="fa-IR"/>
              </w:rPr>
            </w:pPr>
            <w:r w:rsidRPr="002A46EA">
              <w:rPr>
                <w:rFonts w:eastAsia="Andale Sans UI"/>
                <w:b/>
                <w:bCs/>
                <w:kern w:val="1"/>
                <w:shd w:val="clear" w:color="auto" w:fill="FFFFFF"/>
                <w:lang w:eastAsia="fa-IR" w:bidi="fa-IR"/>
              </w:rPr>
              <w:t>Количество культурно-массовых мероприятий общей направленности в год</w:t>
            </w:r>
          </w:p>
        </w:tc>
      </w:tr>
      <w:tr w:rsidR="002A46EA" w:rsidRPr="002A46EA" w14:paraId="0866AE3D" w14:textId="77777777" w:rsidTr="007753BC">
        <w:tc>
          <w:tcPr>
            <w:tcW w:w="2124" w:type="dxa"/>
            <w:vMerge/>
            <w:tcBorders>
              <w:top w:val="single" w:sz="4" w:space="0" w:color="00000A"/>
              <w:left w:val="double" w:sz="2" w:space="0" w:color="000001"/>
              <w:bottom w:val="single" w:sz="4" w:space="0" w:color="00000A"/>
              <w:right w:val="single" w:sz="4" w:space="0" w:color="00000A"/>
            </w:tcBorders>
            <w:shd w:val="clear" w:color="auto" w:fill="auto"/>
            <w:tcMar>
              <w:left w:w="53" w:type="dxa"/>
            </w:tcMar>
          </w:tcPr>
          <w:p w14:paraId="1F177C9E" w14:textId="77777777" w:rsidR="002A46EA" w:rsidRPr="002A46EA" w:rsidRDefault="002A46EA" w:rsidP="002A46EA">
            <w:pPr>
              <w:widowControl w:val="0"/>
              <w:suppressAutoHyphens/>
              <w:jc w:val="center"/>
              <w:textAlignment w:val="baseline"/>
              <w:rPr>
                <w:rFonts w:eastAsia="Andale Sans UI"/>
                <w:kern w:val="1"/>
                <w:shd w:val="clear" w:color="auto" w:fill="FFFFFF"/>
                <w:lang w:val="de-DE" w:eastAsia="fa-IR" w:bidi="fa-IR"/>
              </w:rPr>
            </w:pPr>
          </w:p>
        </w:tc>
        <w:tc>
          <w:tcPr>
            <w:tcW w:w="1117" w:type="dxa"/>
            <w:tcBorders>
              <w:top w:val="single" w:sz="4" w:space="0" w:color="00000A"/>
              <w:left w:val="single" w:sz="4" w:space="0" w:color="00000A"/>
              <w:bottom w:val="single" w:sz="4" w:space="0" w:color="00000A"/>
              <w:right w:val="single" w:sz="4" w:space="0" w:color="00000A"/>
            </w:tcBorders>
            <w:shd w:val="clear" w:color="auto" w:fill="auto"/>
            <w:tcMar>
              <w:left w:w="59" w:type="dxa"/>
            </w:tcMar>
          </w:tcPr>
          <w:p w14:paraId="63148DEA" w14:textId="77777777" w:rsidR="002A46EA" w:rsidRPr="002A46EA" w:rsidRDefault="002A46EA" w:rsidP="002A46EA">
            <w:pPr>
              <w:widowControl w:val="0"/>
              <w:suppressAutoHyphens/>
              <w:jc w:val="center"/>
              <w:textAlignment w:val="baseline"/>
              <w:rPr>
                <w:rFonts w:eastAsia="Andale Sans UI"/>
                <w:kern w:val="1"/>
                <w:highlight w:val="white"/>
                <w:lang w:eastAsia="fa-IR" w:bidi="fa-IR"/>
              </w:rPr>
            </w:pPr>
            <w:proofErr w:type="spellStart"/>
            <w:r w:rsidRPr="002A46EA">
              <w:rPr>
                <w:rFonts w:eastAsia="Andale Sans UI"/>
                <w:kern w:val="1"/>
                <w:shd w:val="clear" w:color="auto" w:fill="FFFFFF"/>
                <w:lang w:val="de-DE" w:eastAsia="fa-IR" w:bidi="fa-IR"/>
              </w:rPr>
              <w:t>до</w:t>
            </w:r>
            <w:proofErr w:type="spellEnd"/>
            <w:r w:rsidRPr="002A46EA">
              <w:rPr>
                <w:rFonts w:eastAsia="Andale Sans UI"/>
                <w:kern w:val="1"/>
                <w:shd w:val="clear" w:color="auto" w:fill="FFFFFF"/>
                <w:lang w:val="de-DE" w:eastAsia="fa-IR" w:bidi="fa-IR"/>
              </w:rPr>
              <w:t xml:space="preserve"> </w:t>
            </w:r>
            <w:r w:rsidRPr="002A46EA">
              <w:rPr>
                <w:rFonts w:eastAsia="Andale Sans UI"/>
                <w:kern w:val="1"/>
                <w:shd w:val="clear" w:color="auto" w:fill="FFFFFF"/>
                <w:lang w:eastAsia="fa-IR" w:bidi="fa-IR"/>
              </w:rPr>
              <w:t>5</w:t>
            </w: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59" w:type="dxa"/>
            </w:tcMar>
          </w:tcPr>
          <w:p w14:paraId="26954604" w14:textId="77777777" w:rsidR="002A46EA" w:rsidRPr="002A46EA" w:rsidRDefault="002A46EA" w:rsidP="002A46EA">
            <w:pPr>
              <w:widowControl w:val="0"/>
              <w:suppressAutoHyphens/>
              <w:jc w:val="center"/>
              <w:textAlignment w:val="baseline"/>
              <w:rPr>
                <w:rFonts w:eastAsia="Andale Sans UI"/>
                <w:kern w:val="1"/>
                <w:highlight w:val="white"/>
                <w:lang w:eastAsia="fa-IR" w:bidi="fa-IR"/>
              </w:rPr>
            </w:pPr>
            <w:r w:rsidRPr="002A46EA">
              <w:rPr>
                <w:rFonts w:eastAsia="Andale Sans UI"/>
                <w:kern w:val="1"/>
                <w:shd w:val="clear" w:color="auto" w:fill="FFFFFF"/>
                <w:lang w:eastAsia="fa-IR" w:bidi="fa-IR"/>
              </w:rPr>
              <w:t>6-10</w:t>
            </w: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59" w:type="dxa"/>
            </w:tcMar>
          </w:tcPr>
          <w:p w14:paraId="47ABD288" w14:textId="77777777" w:rsidR="002A46EA" w:rsidRPr="002A46EA" w:rsidRDefault="002A46EA" w:rsidP="002A46EA">
            <w:pPr>
              <w:widowControl w:val="0"/>
              <w:suppressAutoHyphens/>
              <w:jc w:val="center"/>
              <w:textAlignment w:val="baseline"/>
              <w:rPr>
                <w:rFonts w:eastAsia="Andale Sans UI"/>
                <w:bCs/>
                <w:kern w:val="1"/>
                <w:lang w:eastAsia="fa-IR" w:bidi="fa-IR"/>
              </w:rPr>
            </w:pPr>
            <w:r w:rsidRPr="002A46EA">
              <w:rPr>
                <w:rFonts w:eastAsia="Andale Sans UI"/>
                <w:bCs/>
                <w:kern w:val="1"/>
                <w:shd w:val="clear" w:color="auto" w:fill="FFFFFF"/>
                <w:lang w:eastAsia="fa-IR" w:bidi="fa-IR"/>
              </w:rPr>
              <w:t>11-25</w:t>
            </w: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59" w:type="dxa"/>
            </w:tcMar>
          </w:tcPr>
          <w:p w14:paraId="25B88566" w14:textId="77777777" w:rsidR="002A46EA" w:rsidRPr="002A46EA" w:rsidRDefault="002A46EA" w:rsidP="002A46EA">
            <w:pPr>
              <w:widowControl w:val="0"/>
              <w:suppressAutoHyphens/>
              <w:jc w:val="center"/>
              <w:textAlignment w:val="baseline"/>
              <w:rPr>
                <w:rFonts w:eastAsia="Andale Sans UI"/>
                <w:kern w:val="1"/>
                <w:highlight w:val="white"/>
                <w:lang w:eastAsia="fa-IR" w:bidi="fa-IR"/>
              </w:rPr>
            </w:pPr>
            <w:r w:rsidRPr="002A46EA">
              <w:rPr>
                <w:rFonts w:eastAsia="Andale Sans UI"/>
                <w:kern w:val="1"/>
                <w:shd w:val="clear" w:color="auto" w:fill="FFFFFF"/>
                <w:lang w:eastAsia="fa-IR" w:bidi="fa-IR"/>
              </w:rPr>
              <w:t>26-50</w:t>
            </w:r>
          </w:p>
        </w:tc>
        <w:tc>
          <w:tcPr>
            <w:tcW w:w="1268" w:type="dxa"/>
            <w:tcBorders>
              <w:top w:val="single" w:sz="4" w:space="0" w:color="00000A"/>
              <w:left w:val="single" w:sz="4" w:space="0" w:color="00000A"/>
              <w:bottom w:val="single" w:sz="4" w:space="0" w:color="00000A"/>
              <w:right w:val="single" w:sz="4" w:space="0" w:color="00000A"/>
            </w:tcBorders>
            <w:shd w:val="clear" w:color="auto" w:fill="auto"/>
            <w:tcMar>
              <w:left w:w="59" w:type="dxa"/>
            </w:tcMar>
          </w:tcPr>
          <w:p w14:paraId="32E2534D" w14:textId="77777777" w:rsidR="002A46EA" w:rsidRPr="002A46EA" w:rsidRDefault="002A46EA" w:rsidP="002A46EA">
            <w:pPr>
              <w:widowControl w:val="0"/>
              <w:suppressAutoHyphens/>
              <w:jc w:val="center"/>
              <w:textAlignment w:val="baseline"/>
              <w:rPr>
                <w:rFonts w:eastAsia="Andale Sans UI"/>
                <w:b/>
                <w:bCs/>
                <w:kern w:val="1"/>
                <w:highlight w:val="white"/>
                <w:lang w:eastAsia="fa-IR" w:bidi="fa-IR"/>
              </w:rPr>
            </w:pPr>
            <w:r w:rsidRPr="002A46EA">
              <w:rPr>
                <w:rFonts w:eastAsia="Andale Sans UI"/>
                <w:b/>
                <w:bCs/>
                <w:kern w:val="1"/>
                <w:shd w:val="clear" w:color="auto" w:fill="FFFFFF"/>
                <w:lang w:eastAsia="fa-IR" w:bidi="fa-IR"/>
              </w:rPr>
              <w:t>51-75</w:t>
            </w:r>
          </w:p>
        </w:tc>
        <w:tc>
          <w:tcPr>
            <w:tcW w:w="1038" w:type="dxa"/>
            <w:tcBorders>
              <w:top w:val="single" w:sz="4" w:space="0" w:color="00000A"/>
              <w:left w:val="single" w:sz="4" w:space="0" w:color="00000A"/>
              <w:bottom w:val="single" w:sz="4" w:space="0" w:color="00000A"/>
              <w:right w:val="double" w:sz="2" w:space="0" w:color="000001"/>
            </w:tcBorders>
            <w:shd w:val="clear" w:color="auto" w:fill="auto"/>
            <w:tcMar>
              <w:left w:w="59" w:type="dxa"/>
            </w:tcMar>
          </w:tcPr>
          <w:p w14:paraId="2FA2821F" w14:textId="77777777" w:rsidR="002A46EA" w:rsidRPr="002A46EA" w:rsidRDefault="002A46EA" w:rsidP="002A46EA">
            <w:pPr>
              <w:widowControl w:val="0"/>
              <w:suppressAutoHyphens/>
              <w:jc w:val="center"/>
              <w:textAlignment w:val="baseline"/>
              <w:rPr>
                <w:rFonts w:eastAsia="Andale Sans UI"/>
                <w:kern w:val="1"/>
                <w:highlight w:val="white"/>
                <w:lang w:val="de-DE" w:eastAsia="fa-IR" w:bidi="fa-IR"/>
              </w:rPr>
            </w:pPr>
            <w:r w:rsidRPr="002A46EA">
              <w:rPr>
                <w:rFonts w:eastAsia="Andale Sans UI"/>
                <w:kern w:val="1"/>
                <w:shd w:val="clear" w:color="auto" w:fill="FFFFFF"/>
                <w:lang w:eastAsia="fa-IR" w:bidi="fa-IR"/>
              </w:rPr>
              <w:t>76</w:t>
            </w:r>
            <w:r w:rsidRPr="002A46EA">
              <w:rPr>
                <w:rFonts w:eastAsia="Andale Sans UI"/>
                <w:kern w:val="1"/>
                <w:shd w:val="clear" w:color="auto" w:fill="FFFFFF"/>
                <w:lang w:val="de-DE" w:eastAsia="fa-IR" w:bidi="fa-IR"/>
              </w:rPr>
              <w:t xml:space="preserve"> и </w:t>
            </w:r>
            <w:proofErr w:type="spellStart"/>
            <w:r w:rsidRPr="002A46EA">
              <w:rPr>
                <w:rFonts w:eastAsia="Andale Sans UI"/>
                <w:kern w:val="1"/>
                <w:shd w:val="clear" w:color="auto" w:fill="FFFFFF"/>
                <w:lang w:val="de-DE" w:eastAsia="fa-IR" w:bidi="fa-IR"/>
              </w:rPr>
              <w:t>выше</w:t>
            </w:r>
            <w:proofErr w:type="spellEnd"/>
          </w:p>
        </w:tc>
      </w:tr>
      <w:tr w:rsidR="002A46EA" w:rsidRPr="002A46EA" w14:paraId="1CE2AC55" w14:textId="77777777" w:rsidTr="007753BC">
        <w:tc>
          <w:tcPr>
            <w:tcW w:w="2124" w:type="dxa"/>
            <w:tcBorders>
              <w:top w:val="single" w:sz="4" w:space="0" w:color="00000A"/>
              <w:left w:val="double" w:sz="2" w:space="0" w:color="000001"/>
              <w:bottom w:val="single" w:sz="4" w:space="0" w:color="00000A"/>
              <w:right w:val="single" w:sz="4" w:space="0" w:color="00000A"/>
            </w:tcBorders>
            <w:shd w:val="clear" w:color="auto" w:fill="auto"/>
            <w:tcMar>
              <w:left w:w="53" w:type="dxa"/>
            </w:tcMar>
          </w:tcPr>
          <w:p w14:paraId="66371EDE" w14:textId="77777777" w:rsidR="002A46EA" w:rsidRPr="002A46EA" w:rsidRDefault="002A46EA" w:rsidP="002A46EA">
            <w:pPr>
              <w:widowControl w:val="0"/>
              <w:suppressAutoHyphens/>
              <w:jc w:val="center"/>
              <w:textAlignment w:val="baseline"/>
              <w:rPr>
                <w:rFonts w:eastAsia="Andale Sans UI"/>
                <w:kern w:val="1"/>
                <w:highlight w:val="white"/>
                <w:lang w:val="de-DE" w:eastAsia="fa-IR" w:bidi="fa-IR"/>
              </w:rPr>
            </w:pPr>
            <w:r w:rsidRPr="002A46EA">
              <w:rPr>
                <w:rFonts w:eastAsia="Andale Sans UI"/>
                <w:kern w:val="1"/>
                <w:shd w:val="clear" w:color="auto" w:fill="FFFFFF"/>
                <w:lang w:val="de-DE" w:eastAsia="fa-IR" w:bidi="fa-IR"/>
              </w:rPr>
              <w:t>1</w:t>
            </w:r>
          </w:p>
        </w:tc>
        <w:tc>
          <w:tcPr>
            <w:tcW w:w="1117" w:type="dxa"/>
            <w:tcBorders>
              <w:top w:val="single" w:sz="4" w:space="0" w:color="00000A"/>
              <w:left w:val="single" w:sz="4" w:space="0" w:color="00000A"/>
              <w:bottom w:val="single" w:sz="4" w:space="0" w:color="00000A"/>
              <w:right w:val="single" w:sz="4" w:space="0" w:color="00000A"/>
            </w:tcBorders>
            <w:shd w:val="clear" w:color="auto" w:fill="auto"/>
            <w:tcMar>
              <w:left w:w="59" w:type="dxa"/>
            </w:tcMar>
          </w:tcPr>
          <w:p w14:paraId="6BA81A24" w14:textId="77777777" w:rsidR="002A46EA" w:rsidRPr="002A46EA" w:rsidRDefault="002A46EA" w:rsidP="002A46EA">
            <w:pPr>
              <w:widowControl w:val="0"/>
              <w:suppressAutoHyphens/>
              <w:jc w:val="center"/>
              <w:textAlignment w:val="baseline"/>
              <w:rPr>
                <w:rFonts w:eastAsia="Andale Sans UI"/>
                <w:kern w:val="1"/>
                <w:highlight w:val="white"/>
                <w:lang w:val="de-DE" w:eastAsia="fa-IR" w:bidi="fa-IR"/>
              </w:rPr>
            </w:pPr>
            <w:r w:rsidRPr="002A46EA">
              <w:rPr>
                <w:rFonts w:eastAsia="Andale Sans UI"/>
                <w:kern w:val="1"/>
                <w:shd w:val="clear" w:color="auto" w:fill="FFFFFF"/>
                <w:lang w:val="de-DE" w:eastAsia="fa-IR" w:bidi="fa-IR"/>
              </w:rPr>
              <w:t>2</w:t>
            </w: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59" w:type="dxa"/>
            </w:tcMar>
          </w:tcPr>
          <w:p w14:paraId="2AFFBBB5" w14:textId="77777777" w:rsidR="002A46EA" w:rsidRPr="002A46EA" w:rsidRDefault="002A46EA" w:rsidP="002A46EA">
            <w:pPr>
              <w:widowControl w:val="0"/>
              <w:suppressAutoHyphens/>
              <w:jc w:val="center"/>
              <w:textAlignment w:val="baseline"/>
              <w:rPr>
                <w:rFonts w:eastAsia="Andale Sans UI"/>
                <w:kern w:val="1"/>
                <w:highlight w:val="white"/>
                <w:lang w:val="de-DE" w:eastAsia="fa-IR" w:bidi="fa-IR"/>
              </w:rPr>
            </w:pPr>
            <w:r w:rsidRPr="002A46EA">
              <w:rPr>
                <w:rFonts w:eastAsia="Andale Sans UI"/>
                <w:kern w:val="1"/>
                <w:shd w:val="clear" w:color="auto" w:fill="FFFFFF"/>
                <w:lang w:val="de-DE" w:eastAsia="fa-IR" w:bidi="fa-IR"/>
              </w:rPr>
              <w:t>3</w:t>
            </w: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59" w:type="dxa"/>
            </w:tcMar>
          </w:tcPr>
          <w:p w14:paraId="2FD0E67F" w14:textId="77777777" w:rsidR="002A46EA" w:rsidRPr="002A46EA" w:rsidRDefault="002A46EA" w:rsidP="002A46EA">
            <w:pPr>
              <w:widowControl w:val="0"/>
              <w:suppressAutoHyphens/>
              <w:jc w:val="center"/>
              <w:textAlignment w:val="baseline"/>
              <w:rPr>
                <w:rFonts w:eastAsia="Andale Sans UI"/>
                <w:bCs/>
                <w:kern w:val="1"/>
                <w:lang w:val="de-DE" w:eastAsia="fa-IR" w:bidi="fa-IR"/>
              </w:rPr>
            </w:pPr>
            <w:r w:rsidRPr="002A46EA">
              <w:rPr>
                <w:rFonts w:eastAsia="Andale Sans UI"/>
                <w:bCs/>
                <w:kern w:val="1"/>
                <w:shd w:val="clear" w:color="auto" w:fill="FFFFFF"/>
                <w:lang w:val="de-DE" w:eastAsia="fa-IR" w:bidi="fa-IR"/>
              </w:rPr>
              <w:t>3</w:t>
            </w: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59" w:type="dxa"/>
            </w:tcMar>
          </w:tcPr>
          <w:p w14:paraId="7C276482" w14:textId="77777777" w:rsidR="002A46EA" w:rsidRPr="002A46EA" w:rsidRDefault="002A46EA" w:rsidP="002A46EA">
            <w:pPr>
              <w:widowControl w:val="0"/>
              <w:suppressAutoHyphens/>
              <w:jc w:val="center"/>
              <w:textAlignment w:val="baseline"/>
              <w:rPr>
                <w:rFonts w:eastAsia="Andale Sans UI"/>
                <w:kern w:val="1"/>
                <w:highlight w:val="white"/>
                <w:lang w:val="de-DE" w:eastAsia="fa-IR" w:bidi="fa-IR"/>
              </w:rPr>
            </w:pPr>
            <w:r w:rsidRPr="002A46EA">
              <w:rPr>
                <w:rFonts w:eastAsia="Andale Sans UI"/>
                <w:kern w:val="1"/>
                <w:shd w:val="clear" w:color="auto" w:fill="FFFFFF"/>
                <w:lang w:val="de-DE" w:eastAsia="fa-IR" w:bidi="fa-IR"/>
              </w:rPr>
              <w:t>5</w:t>
            </w:r>
          </w:p>
        </w:tc>
        <w:tc>
          <w:tcPr>
            <w:tcW w:w="1268" w:type="dxa"/>
            <w:tcBorders>
              <w:top w:val="single" w:sz="4" w:space="0" w:color="00000A"/>
              <w:left w:val="single" w:sz="4" w:space="0" w:color="00000A"/>
              <w:bottom w:val="single" w:sz="4" w:space="0" w:color="00000A"/>
              <w:right w:val="single" w:sz="4" w:space="0" w:color="00000A"/>
            </w:tcBorders>
            <w:shd w:val="clear" w:color="auto" w:fill="auto"/>
            <w:tcMar>
              <w:left w:w="59" w:type="dxa"/>
            </w:tcMar>
          </w:tcPr>
          <w:p w14:paraId="0E47CF48" w14:textId="77777777" w:rsidR="002A46EA" w:rsidRPr="002A46EA" w:rsidRDefault="002A46EA" w:rsidP="002A46EA">
            <w:pPr>
              <w:widowControl w:val="0"/>
              <w:suppressAutoHyphens/>
              <w:jc w:val="center"/>
              <w:textAlignment w:val="baseline"/>
              <w:rPr>
                <w:rFonts w:eastAsia="Andale Sans UI"/>
                <w:b/>
                <w:bCs/>
                <w:kern w:val="1"/>
                <w:highlight w:val="white"/>
                <w:lang w:val="de-DE" w:eastAsia="fa-IR" w:bidi="fa-IR"/>
              </w:rPr>
            </w:pPr>
            <w:r w:rsidRPr="002A46EA">
              <w:rPr>
                <w:rFonts w:eastAsia="Andale Sans UI"/>
                <w:b/>
                <w:bCs/>
                <w:kern w:val="1"/>
                <w:shd w:val="clear" w:color="auto" w:fill="FFFFFF"/>
                <w:lang w:val="de-DE" w:eastAsia="fa-IR" w:bidi="fa-IR"/>
              </w:rPr>
              <w:t>6</w:t>
            </w:r>
          </w:p>
        </w:tc>
        <w:tc>
          <w:tcPr>
            <w:tcW w:w="1038" w:type="dxa"/>
            <w:tcBorders>
              <w:top w:val="single" w:sz="4" w:space="0" w:color="00000A"/>
              <w:left w:val="single" w:sz="4" w:space="0" w:color="00000A"/>
              <w:bottom w:val="single" w:sz="4" w:space="0" w:color="00000A"/>
              <w:right w:val="double" w:sz="2" w:space="0" w:color="000001"/>
            </w:tcBorders>
            <w:shd w:val="clear" w:color="auto" w:fill="auto"/>
            <w:tcMar>
              <w:left w:w="59" w:type="dxa"/>
            </w:tcMar>
          </w:tcPr>
          <w:p w14:paraId="73E7C0F7" w14:textId="77777777" w:rsidR="002A46EA" w:rsidRPr="002A46EA" w:rsidRDefault="002A46EA" w:rsidP="002A46EA">
            <w:pPr>
              <w:widowControl w:val="0"/>
              <w:suppressAutoHyphens/>
              <w:jc w:val="center"/>
              <w:textAlignment w:val="baseline"/>
              <w:rPr>
                <w:rFonts w:eastAsia="Andale Sans UI"/>
                <w:kern w:val="1"/>
                <w:highlight w:val="white"/>
                <w:lang w:val="de-DE" w:eastAsia="fa-IR" w:bidi="fa-IR"/>
              </w:rPr>
            </w:pPr>
            <w:r w:rsidRPr="002A46EA">
              <w:rPr>
                <w:rFonts w:eastAsia="Andale Sans UI"/>
                <w:kern w:val="1"/>
                <w:shd w:val="clear" w:color="auto" w:fill="FFFFFF"/>
                <w:lang w:val="de-DE" w:eastAsia="fa-IR" w:bidi="fa-IR"/>
              </w:rPr>
              <w:t>7</w:t>
            </w:r>
          </w:p>
        </w:tc>
      </w:tr>
      <w:tr w:rsidR="002A46EA" w:rsidRPr="002A46EA" w14:paraId="02C1E36C" w14:textId="77777777" w:rsidTr="007753BC">
        <w:tc>
          <w:tcPr>
            <w:tcW w:w="2124" w:type="dxa"/>
            <w:tcBorders>
              <w:top w:val="single" w:sz="4" w:space="0" w:color="00000A"/>
              <w:left w:val="double" w:sz="2" w:space="0" w:color="000001"/>
              <w:bottom w:val="double" w:sz="2" w:space="0" w:color="000001"/>
              <w:right w:val="single" w:sz="4" w:space="0" w:color="00000A"/>
            </w:tcBorders>
            <w:shd w:val="clear" w:color="auto" w:fill="auto"/>
            <w:tcMar>
              <w:left w:w="53" w:type="dxa"/>
            </w:tcMar>
            <w:vAlign w:val="center"/>
          </w:tcPr>
          <w:p w14:paraId="3EFA023C" w14:textId="77777777" w:rsidR="002A46EA" w:rsidRPr="002A46EA" w:rsidRDefault="002A46EA" w:rsidP="002A46EA">
            <w:pPr>
              <w:widowControl w:val="0"/>
              <w:suppressAutoHyphens/>
              <w:textAlignment w:val="baseline"/>
              <w:rPr>
                <w:rFonts w:eastAsia="Andale Sans UI"/>
                <w:b/>
                <w:i/>
                <w:kern w:val="1"/>
                <w:lang w:eastAsia="fa-IR" w:bidi="fa-IR"/>
              </w:rPr>
            </w:pPr>
            <w:r w:rsidRPr="002A46EA">
              <w:rPr>
                <w:rFonts w:eastAsia="Andale Sans UI"/>
                <w:b/>
                <w:i/>
                <w:kern w:val="1"/>
                <w:lang w:eastAsia="fa-IR" w:bidi="fa-IR"/>
              </w:rPr>
              <w:t>Художественный руководитель</w:t>
            </w:r>
          </w:p>
          <w:p w14:paraId="18348AF8" w14:textId="77777777" w:rsidR="002A46EA" w:rsidRPr="002A46EA" w:rsidRDefault="002A46EA" w:rsidP="002A46EA">
            <w:pPr>
              <w:widowControl w:val="0"/>
              <w:suppressAutoHyphens/>
              <w:textAlignment w:val="baseline"/>
              <w:rPr>
                <w:rFonts w:eastAsia="Andale Sans UI"/>
                <w:b/>
                <w:i/>
                <w:kern w:val="1"/>
                <w:highlight w:val="white"/>
                <w:lang w:eastAsia="fa-IR" w:bidi="fa-IR"/>
              </w:rPr>
            </w:pPr>
          </w:p>
        </w:tc>
        <w:tc>
          <w:tcPr>
            <w:tcW w:w="2386" w:type="dxa"/>
            <w:gridSpan w:val="2"/>
            <w:tcBorders>
              <w:top w:val="single" w:sz="4" w:space="0" w:color="00000A"/>
              <w:left w:val="single" w:sz="4" w:space="0" w:color="00000A"/>
              <w:bottom w:val="double" w:sz="2" w:space="0" w:color="000001"/>
              <w:right w:val="single" w:sz="4" w:space="0" w:color="00000A"/>
            </w:tcBorders>
            <w:shd w:val="clear" w:color="auto" w:fill="auto"/>
            <w:tcMar>
              <w:left w:w="59" w:type="dxa"/>
            </w:tcMar>
            <w:vAlign w:val="center"/>
          </w:tcPr>
          <w:p w14:paraId="32C41766" w14:textId="77777777" w:rsidR="002A46EA" w:rsidRPr="002A46EA" w:rsidRDefault="002A46EA" w:rsidP="002A46EA">
            <w:pPr>
              <w:widowControl w:val="0"/>
              <w:suppressAutoHyphens/>
              <w:jc w:val="center"/>
              <w:textAlignment w:val="baseline"/>
              <w:rPr>
                <w:rFonts w:eastAsia="Andale Sans UI"/>
                <w:kern w:val="1"/>
                <w:highlight w:val="white"/>
                <w:lang w:eastAsia="fa-IR" w:bidi="fa-IR"/>
              </w:rPr>
            </w:pPr>
            <w:r w:rsidRPr="002A46EA">
              <w:rPr>
                <w:rFonts w:eastAsia="Andale Sans UI"/>
                <w:kern w:val="1"/>
                <w:shd w:val="clear" w:color="auto" w:fill="FFFFFF"/>
                <w:lang w:val="de-DE" w:eastAsia="fa-IR" w:bidi="fa-IR"/>
              </w:rPr>
              <w:t>0,</w:t>
            </w:r>
            <w:r w:rsidRPr="002A46EA">
              <w:rPr>
                <w:rFonts w:eastAsia="Andale Sans UI"/>
                <w:kern w:val="1"/>
                <w:shd w:val="clear" w:color="auto" w:fill="FFFFFF"/>
                <w:lang w:eastAsia="fa-IR" w:bidi="fa-IR"/>
              </w:rPr>
              <w:t>2</w:t>
            </w:r>
            <w:r w:rsidRPr="002A46EA">
              <w:rPr>
                <w:rFonts w:eastAsia="Andale Sans UI"/>
                <w:kern w:val="1"/>
                <w:shd w:val="clear" w:color="auto" w:fill="FFFFFF"/>
                <w:lang w:val="de-DE" w:eastAsia="fa-IR" w:bidi="fa-IR"/>
              </w:rPr>
              <w:t>5</w:t>
            </w:r>
          </w:p>
        </w:tc>
        <w:tc>
          <w:tcPr>
            <w:tcW w:w="1269" w:type="dxa"/>
            <w:tcBorders>
              <w:top w:val="single" w:sz="4" w:space="0" w:color="00000A"/>
              <w:left w:val="single" w:sz="4" w:space="0" w:color="00000A"/>
              <w:bottom w:val="double" w:sz="2" w:space="0" w:color="000001"/>
              <w:right w:val="single" w:sz="4" w:space="0" w:color="00000A"/>
            </w:tcBorders>
            <w:shd w:val="clear" w:color="auto" w:fill="auto"/>
            <w:tcMar>
              <w:left w:w="59" w:type="dxa"/>
            </w:tcMar>
            <w:vAlign w:val="center"/>
          </w:tcPr>
          <w:p w14:paraId="27C26C96" w14:textId="77777777" w:rsidR="002A46EA" w:rsidRPr="002A46EA" w:rsidRDefault="002A46EA" w:rsidP="002A46EA">
            <w:pPr>
              <w:widowControl w:val="0"/>
              <w:suppressAutoHyphens/>
              <w:jc w:val="center"/>
              <w:textAlignment w:val="baseline"/>
              <w:rPr>
                <w:rFonts w:eastAsia="Andale Sans UI"/>
                <w:bCs/>
                <w:kern w:val="1"/>
                <w:lang w:eastAsia="fa-IR" w:bidi="fa-IR"/>
              </w:rPr>
            </w:pPr>
            <w:r w:rsidRPr="002A46EA">
              <w:rPr>
                <w:rFonts w:eastAsia="Andale Sans UI"/>
                <w:bCs/>
                <w:kern w:val="1"/>
                <w:shd w:val="clear" w:color="auto" w:fill="FFFFFF"/>
                <w:lang w:eastAsia="fa-IR" w:bidi="fa-IR"/>
              </w:rPr>
              <w:t>0,5</w:t>
            </w:r>
          </w:p>
        </w:tc>
        <w:tc>
          <w:tcPr>
            <w:tcW w:w="1270" w:type="dxa"/>
            <w:tcBorders>
              <w:top w:val="single" w:sz="4" w:space="0" w:color="00000A"/>
              <w:left w:val="single" w:sz="4" w:space="0" w:color="00000A"/>
              <w:bottom w:val="double" w:sz="2" w:space="0" w:color="000001"/>
              <w:right w:val="single" w:sz="4" w:space="0" w:color="00000A"/>
            </w:tcBorders>
            <w:shd w:val="clear" w:color="auto" w:fill="auto"/>
            <w:vAlign w:val="center"/>
          </w:tcPr>
          <w:p w14:paraId="68CC89BC" w14:textId="77777777" w:rsidR="002A46EA" w:rsidRPr="002A46EA" w:rsidRDefault="002A46EA" w:rsidP="002A46EA">
            <w:pPr>
              <w:widowControl w:val="0"/>
              <w:suppressAutoHyphens/>
              <w:jc w:val="center"/>
              <w:textAlignment w:val="baseline"/>
              <w:rPr>
                <w:rFonts w:eastAsia="Andale Sans UI"/>
                <w:kern w:val="1"/>
                <w:highlight w:val="white"/>
                <w:lang w:eastAsia="fa-IR" w:bidi="fa-IR"/>
              </w:rPr>
            </w:pPr>
            <w:r w:rsidRPr="002A46EA">
              <w:rPr>
                <w:rFonts w:eastAsia="Andale Sans UI"/>
                <w:kern w:val="1"/>
                <w:highlight w:val="white"/>
                <w:lang w:eastAsia="fa-IR" w:bidi="fa-IR"/>
              </w:rPr>
              <w:t>0,75</w:t>
            </w:r>
          </w:p>
        </w:tc>
        <w:tc>
          <w:tcPr>
            <w:tcW w:w="1268" w:type="dxa"/>
            <w:tcBorders>
              <w:top w:val="single" w:sz="4" w:space="0" w:color="00000A"/>
              <w:left w:val="single" w:sz="4" w:space="0" w:color="00000A"/>
              <w:bottom w:val="double" w:sz="2" w:space="0" w:color="000001"/>
              <w:right w:val="single" w:sz="4" w:space="0" w:color="00000A"/>
            </w:tcBorders>
            <w:shd w:val="clear" w:color="auto" w:fill="auto"/>
            <w:tcMar>
              <w:left w:w="59" w:type="dxa"/>
            </w:tcMar>
            <w:vAlign w:val="center"/>
          </w:tcPr>
          <w:p w14:paraId="09CCE9EF" w14:textId="77777777" w:rsidR="002A46EA" w:rsidRPr="002A46EA" w:rsidRDefault="002A46EA" w:rsidP="002A46EA">
            <w:pPr>
              <w:widowControl w:val="0"/>
              <w:suppressAutoHyphens/>
              <w:jc w:val="center"/>
              <w:textAlignment w:val="baseline"/>
              <w:rPr>
                <w:rFonts w:eastAsia="Andale Sans UI"/>
                <w:b/>
                <w:bCs/>
                <w:kern w:val="1"/>
                <w:highlight w:val="white"/>
                <w:lang w:val="de-DE" w:eastAsia="fa-IR" w:bidi="fa-IR"/>
              </w:rPr>
            </w:pPr>
            <w:r w:rsidRPr="002A46EA">
              <w:rPr>
                <w:rFonts w:eastAsia="Andale Sans UI"/>
                <w:b/>
                <w:bCs/>
                <w:kern w:val="1"/>
                <w:shd w:val="clear" w:color="auto" w:fill="FFFFFF"/>
                <w:lang w:eastAsia="fa-IR" w:bidi="fa-IR"/>
              </w:rPr>
              <w:t>1,0</w:t>
            </w:r>
          </w:p>
        </w:tc>
        <w:tc>
          <w:tcPr>
            <w:tcW w:w="1038" w:type="dxa"/>
            <w:tcBorders>
              <w:top w:val="single" w:sz="4" w:space="0" w:color="00000A"/>
              <w:left w:val="single" w:sz="4" w:space="0" w:color="00000A"/>
              <w:bottom w:val="double" w:sz="2" w:space="0" w:color="000001"/>
              <w:right w:val="double" w:sz="2" w:space="0" w:color="000001"/>
            </w:tcBorders>
            <w:shd w:val="clear" w:color="auto" w:fill="auto"/>
            <w:tcMar>
              <w:left w:w="59" w:type="dxa"/>
            </w:tcMar>
            <w:vAlign w:val="center"/>
          </w:tcPr>
          <w:p w14:paraId="15373A3D" w14:textId="77777777" w:rsidR="002A46EA" w:rsidRPr="002A46EA" w:rsidRDefault="002A46EA" w:rsidP="002A46EA">
            <w:pPr>
              <w:widowControl w:val="0"/>
              <w:suppressAutoHyphens/>
              <w:jc w:val="center"/>
              <w:textAlignment w:val="baseline"/>
              <w:rPr>
                <w:rFonts w:eastAsia="Andale Sans UI"/>
                <w:kern w:val="1"/>
                <w:highlight w:val="white"/>
                <w:lang w:val="de-DE" w:eastAsia="fa-IR" w:bidi="fa-IR"/>
              </w:rPr>
            </w:pPr>
            <w:r w:rsidRPr="002A46EA">
              <w:rPr>
                <w:rFonts w:eastAsia="Andale Sans UI"/>
                <w:kern w:val="1"/>
                <w:shd w:val="clear" w:color="auto" w:fill="FFFFFF"/>
                <w:lang w:eastAsia="fa-IR" w:bidi="fa-IR"/>
              </w:rPr>
              <w:t>1,0</w:t>
            </w:r>
            <w:r w:rsidRPr="002A46EA">
              <w:rPr>
                <w:rFonts w:eastAsia="Andale Sans UI"/>
                <w:kern w:val="1"/>
                <w:shd w:val="clear" w:color="auto" w:fill="FFFFFF"/>
                <w:lang w:val="de-DE" w:eastAsia="fa-IR" w:bidi="fa-IR"/>
              </w:rPr>
              <w:t xml:space="preserve"> + (0,</w:t>
            </w:r>
            <w:r w:rsidRPr="002A46EA">
              <w:rPr>
                <w:rFonts w:eastAsia="Andale Sans UI"/>
                <w:kern w:val="1"/>
                <w:shd w:val="clear" w:color="auto" w:fill="FFFFFF"/>
                <w:lang w:eastAsia="fa-IR" w:bidi="fa-IR"/>
              </w:rPr>
              <w:t>2</w:t>
            </w:r>
            <w:r w:rsidRPr="002A46EA">
              <w:rPr>
                <w:rFonts w:eastAsia="Andale Sans UI"/>
                <w:kern w:val="1"/>
                <w:shd w:val="clear" w:color="auto" w:fill="FFFFFF"/>
                <w:lang w:val="de-DE" w:eastAsia="fa-IR" w:bidi="fa-IR"/>
              </w:rPr>
              <w:t xml:space="preserve">5 - </w:t>
            </w:r>
            <w:proofErr w:type="spellStart"/>
            <w:r w:rsidRPr="002A46EA">
              <w:rPr>
                <w:rFonts w:eastAsia="Andale Sans UI"/>
                <w:kern w:val="1"/>
                <w:shd w:val="clear" w:color="auto" w:fill="FFFFFF"/>
                <w:lang w:val="de-DE" w:eastAsia="fa-IR" w:bidi="fa-IR"/>
              </w:rPr>
              <w:t>на</w:t>
            </w:r>
            <w:proofErr w:type="spellEnd"/>
            <w:r w:rsidRPr="002A46EA">
              <w:rPr>
                <w:rFonts w:eastAsia="Andale Sans UI"/>
                <w:kern w:val="1"/>
                <w:shd w:val="clear" w:color="auto" w:fill="FFFFFF"/>
                <w:lang w:val="de-DE" w:eastAsia="fa-IR" w:bidi="fa-IR"/>
              </w:rPr>
              <w:t xml:space="preserve"> </w:t>
            </w:r>
            <w:proofErr w:type="spellStart"/>
            <w:r w:rsidRPr="002A46EA">
              <w:rPr>
                <w:rFonts w:eastAsia="Andale Sans UI"/>
                <w:kern w:val="1"/>
                <w:shd w:val="clear" w:color="auto" w:fill="FFFFFF"/>
                <w:lang w:val="de-DE" w:eastAsia="fa-IR" w:bidi="fa-IR"/>
              </w:rPr>
              <w:t>каждые</w:t>
            </w:r>
            <w:proofErr w:type="spellEnd"/>
            <w:r w:rsidRPr="002A46EA">
              <w:rPr>
                <w:rFonts w:eastAsia="Andale Sans UI"/>
                <w:kern w:val="1"/>
                <w:shd w:val="clear" w:color="auto" w:fill="FFFFFF"/>
                <w:lang w:val="de-DE" w:eastAsia="fa-IR" w:bidi="fa-IR"/>
              </w:rPr>
              <w:t xml:space="preserve"> </w:t>
            </w:r>
            <w:r w:rsidRPr="002A46EA">
              <w:rPr>
                <w:rFonts w:eastAsia="Andale Sans UI"/>
                <w:kern w:val="1"/>
                <w:shd w:val="clear" w:color="auto" w:fill="FFFFFF"/>
                <w:lang w:eastAsia="fa-IR" w:bidi="fa-IR"/>
              </w:rPr>
              <w:t>5 мероприятий</w:t>
            </w:r>
            <w:r w:rsidRPr="002A46EA">
              <w:rPr>
                <w:rFonts w:eastAsia="Andale Sans UI"/>
                <w:kern w:val="1"/>
                <w:shd w:val="clear" w:color="auto" w:fill="FFFFFF"/>
                <w:lang w:val="de-DE" w:eastAsia="fa-IR" w:bidi="fa-IR"/>
              </w:rPr>
              <w:t>)</w:t>
            </w:r>
          </w:p>
        </w:tc>
      </w:tr>
    </w:tbl>
    <w:p w14:paraId="633E4E9E" w14:textId="77777777" w:rsidR="002A46EA" w:rsidRPr="002A46EA" w:rsidRDefault="002A46EA" w:rsidP="002A46EA">
      <w:pPr>
        <w:widowControl w:val="0"/>
        <w:tabs>
          <w:tab w:val="left" w:pos="0"/>
        </w:tabs>
        <w:suppressAutoHyphens/>
        <w:ind w:firstLine="567"/>
        <w:jc w:val="both"/>
        <w:textAlignment w:val="baseline"/>
        <w:rPr>
          <w:rFonts w:eastAsia="Andale Sans UI"/>
          <w:b/>
          <w:kern w:val="1"/>
          <w:sz w:val="22"/>
          <w:szCs w:val="22"/>
          <w:lang w:eastAsia="fa-IR" w:bidi="fa-IR"/>
        </w:rPr>
      </w:pPr>
    </w:p>
    <w:tbl>
      <w:tblPr>
        <w:tblW w:w="935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10" w:type="dxa"/>
        </w:tblCellMar>
        <w:tblLook w:val="0000" w:firstRow="0" w:lastRow="0" w:firstColumn="0" w:lastColumn="0" w:noHBand="0" w:noVBand="0"/>
      </w:tblPr>
      <w:tblGrid>
        <w:gridCol w:w="2825"/>
        <w:gridCol w:w="4263"/>
        <w:gridCol w:w="2268"/>
      </w:tblGrid>
      <w:tr w:rsidR="002A46EA" w:rsidRPr="002A46EA" w14:paraId="4FEBA3FE" w14:textId="77777777" w:rsidTr="007753BC">
        <w:trPr>
          <w:trHeight w:val="717"/>
        </w:trPr>
        <w:tc>
          <w:tcPr>
            <w:tcW w:w="282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F4A6605" w14:textId="77777777" w:rsidR="002A46EA" w:rsidRPr="002A46EA" w:rsidRDefault="002A46EA" w:rsidP="002A46EA">
            <w:pPr>
              <w:widowControl w:val="0"/>
              <w:suppressAutoHyphens/>
              <w:jc w:val="center"/>
              <w:textAlignment w:val="baseline"/>
              <w:rPr>
                <w:rFonts w:eastAsia="Andale Sans UI"/>
                <w:b/>
                <w:bCs/>
                <w:kern w:val="1"/>
                <w:lang w:val="de-DE" w:eastAsia="fa-IR" w:bidi="fa-IR"/>
              </w:rPr>
            </w:pPr>
          </w:p>
          <w:p w14:paraId="7438B511" w14:textId="77777777" w:rsidR="002A46EA" w:rsidRPr="002A46EA" w:rsidRDefault="002A46EA" w:rsidP="002A46EA">
            <w:pPr>
              <w:widowControl w:val="0"/>
              <w:suppressAutoHyphens/>
              <w:jc w:val="center"/>
              <w:textAlignment w:val="baseline"/>
              <w:rPr>
                <w:rFonts w:eastAsia="Andale Sans UI"/>
                <w:b/>
                <w:bCs/>
                <w:kern w:val="1"/>
                <w:lang w:val="de-DE" w:eastAsia="fa-IR" w:bidi="fa-IR"/>
              </w:rPr>
            </w:pPr>
            <w:proofErr w:type="spellStart"/>
            <w:r w:rsidRPr="002A46EA">
              <w:rPr>
                <w:rFonts w:eastAsia="Andale Sans UI"/>
                <w:b/>
                <w:bCs/>
                <w:kern w:val="1"/>
                <w:lang w:val="de-DE" w:eastAsia="fa-IR" w:bidi="fa-IR"/>
              </w:rPr>
              <w:t>Должность</w:t>
            </w:r>
            <w:proofErr w:type="spellEnd"/>
          </w:p>
        </w:tc>
        <w:tc>
          <w:tcPr>
            <w:tcW w:w="426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E87328E" w14:textId="77777777" w:rsidR="002A46EA" w:rsidRPr="002A46EA" w:rsidRDefault="002A46EA" w:rsidP="002A46EA">
            <w:pPr>
              <w:widowControl w:val="0"/>
              <w:suppressAutoHyphens/>
              <w:jc w:val="center"/>
              <w:textAlignment w:val="baseline"/>
              <w:rPr>
                <w:rFonts w:eastAsia="Andale Sans UI"/>
                <w:b/>
                <w:bCs/>
                <w:kern w:val="1"/>
                <w:lang w:val="de-DE" w:eastAsia="fa-IR" w:bidi="fa-IR"/>
              </w:rPr>
            </w:pPr>
          </w:p>
          <w:p w14:paraId="63AB4248" w14:textId="77777777" w:rsidR="002A46EA" w:rsidRPr="002A46EA" w:rsidRDefault="002A46EA" w:rsidP="002A46EA">
            <w:pPr>
              <w:widowControl w:val="0"/>
              <w:suppressAutoHyphens/>
              <w:jc w:val="center"/>
              <w:textAlignment w:val="baseline"/>
              <w:rPr>
                <w:rFonts w:eastAsia="Andale Sans UI"/>
                <w:b/>
                <w:bCs/>
                <w:kern w:val="1"/>
                <w:lang w:val="de-DE" w:eastAsia="fa-IR" w:bidi="fa-IR"/>
              </w:rPr>
            </w:pPr>
            <w:proofErr w:type="spellStart"/>
            <w:r w:rsidRPr="002A46EA">
              <w:rPr>
                <w:rFonts w:eastAsia="Andale Sans UI"/>
                <w:b/>
                <w:bCs/>
                <w:kern w:val="1"/>
                <w:lang w:val="de-DE" w:eastAsia="fa-IR" w:bidi="fa-IR"/>
              </w:rPr>
              <w:t>Влияющие</w:t>
            </w:r>
            <w:proofErr w:type="spellEnd"/>
            <w:r w:rsidRPr="002A46EA">
              <w:rPr>
                <w:rFonts w:eastAsia="Andale Sans UI"/>
                <w:b/>
                <w:bCs/>
                <w:kern w:val="1"/>
                <w:lang w:val="de-DE" w:eastAsia="fa-IR" w:bidi="fa-IR"/>
              </w:rPr>
              <w:t xml:space="preserve"> </w:t>
            </w:r>
            <w:proofErr w:type="spellStart"/>
            <w:r w:rsidRPr="002A46EA">
              <w:rPr>
                <w:rFonts w:eastAsia="Andale Sans UI"/>
                <w:b/>
                <w:bCs/>
                <w:kern w:val="1"/>
                <w:lang w:val="de-DE" w:eastAsia="fa-IR" w:bidi="fa-IR"/>
              </w:rPr>
              <w:t>факторы</w:t>
            </w:r>
            <w:proofErr w:type="spellEnd"/>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C1AB60C" w14:textId="77777777" w:rsidR="002A46EA" w:rsidRPr="002A46EA" w:rsidRDefault="002A46EA" w:rsidP="002A46EA">
            <w:pPr>
              <w:widowControl w:val="0"/>
              <w:suppressAutoHyphens/>
              <w:jc w:val="center"/>
              <w:textAlignment w:val="baseline"/>
              <w:rPr>
                <w:rFonts w:eastAsia="Andale Sans UI"/>
                <w:b/>
                <w:bCs/>
                <w:kern w:val="1"/>
                <w:lang w:val="de-DE" w:eastAsia="fa-IR" w:bidi="fa-IR"/>
              </w:rPr>
            </w:pPr>
          </w:p>
          <w:p w14:paraId="67C6C7CB" w14:textId="77777777" w:rsidR="002A46EA" w:rsidRPr="002A46EA" w:rsidRDefault="002A46EA" w:rsidP="002A46EA">
            <w:pPr>
              <w:widowControl w:val="0"/>
              <w:suppressAutoHyphens/>
              <w:jc w:val="center"/>
              <w:textAlignment w:val="baseline"/>
              <w:rPr>
                <w:rFonts w:eastAsia="Andale Sans UI" w:cs="Tahoma"/>
                <w:b/>
                <w:bCs/>
                <w:kern w:val="1"/>
                <w:lang w:val="de-DE" w:eastAsia="fa-IR" w:bidi="fa-IR"/>
              </w:rPr>
            </w:pPr>
            <w:proofErr w:type="spellStart"/>
            <w:r w:rsidRPr="002A46EA">
              <w:rPr>
                <w:rFonts w:eastAsia="Andale Sans UI"/>
                <w:b/>
                <w:bCs/>
                <w:kern w:val="1"/>
                <w:lang w:val="de-DE" w:eastAsia="fa-IR" w:bidi="fa-IR"/>
              </w:rPr>
              <w:t>Штатная</w:t>
            </w:r>
            <w:proofErr w:type="spellEnd"/>
            <w:r w:rsidRPr="002A46EA">
              <w:rPr>
                <w:rFonts w:eastAsia="Andale Sans UI"/>
                <w:b/>
                <w:bCs/>
                <w:kern w:val="1"/>
                <w:lang w:val="de-DE" w:eastAsia="fa-IR" w:bidi="fa-IR"/>
              </w:rPr>
              <w:t xml:space="preserve"> </w:t>
            </w:r>
            <w:proofErr w:type="spellStart"/>
            <w:r w:rsidRPr="002A46EA">
              <w:rPr>
                <w:rFonts w:eastAsia="Andale Sans UI"/>
                <w:b/>
                <w:bCs/>
                <w:kern w:val="1"/>
                <w:lang w:val="de-DE" w:eastAsia="fa-IR" w:bidi="fa-IR"/>
              </w:rPr>
              <w:t>численность</w:t>
            </w:r>
            <w:proofErr w:type="spellEnd"/>
          </w:p>
        </w:tc>
      </w:tr>
      <w:tr w:rsidR="002A46EA" w:rsidRPr="002A46EA" w14:paraId="0DF0208C" w14:textId="77777777" w:rsidTr="007753BC">
        <w:trPr>
          <w:trHeight w:val="445"/>
        </w:trPr>
        <w:tc>
          <w:tcPr>
            <w:tcW w:w="282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DFF1AAC" w14:textId="77777777" w:rsidR="002A46EA" w:rsidRPr="002A46EA" w:rsidRDefault="002A46EA" w:rsidP="002A46EA">
            <w:pPr>
              <w:widowControl w:val="0"/>
              <w:suppressAutoHyphens/>
              <w:jc w:val="center"/>
              <w:textAlignment w:val="baseline"/>
              <w:rPr>
                <w:rFonts w:eastAsia="Andale Sans UI"/>
                <w:b/>
                <w:kern w:val="1"/>
                <w:lang w:eastAsia="fa-IR" w:bidi="fa-IR"/>
              </w:rPr>
            </w:pPr>
            <w:r w:rsidRPr="002A46EA">
              <w:rPr>
                <w:rFonts w:eastAsia="Andale Sans UI"/>
                <w:b/>
                <w:kern w:val="1"/>
                <w:lang w:eastAsia="fa-IR" w:bidi="fa-IR"/>
              </w:rPr>
              <w:t>Художественный руководитель</w:t>
            </w:r>
          </w:p>
          <w:p w14:paraId="5EAEF254" w14:textId="77777777" w:rsidR="002A46EA" w:rsidRPr="002A46EA" w:rsidRDefault="002A46EA" w:rsidP="002A46EA">
            <w:pPr>
              <w:widowControl w:val="0"/>
              <w:suppressAutoHyphens/>
              <w:jc w:val="center"/>
              <w:textAlignment w:val="baseline"/>
              <w:rPr>
                <w:rFonts w:eastAsia="Andale Sans UI"/>
                <w:b/>
                <w:kern w:val="1"/>
                <w:lang w:eastAsia="fa-IR" w:bidi="fa-IR"/>
              </w:rPr>
            </w:pPr>
            <w:r w:rsidRPr="002A46EA">
              <w:rPr>
                <w:rFonts w:eastAsia="Andale Sans UI"/>
                <w:b/>
                <w:kern w:val="1"/>
                <w:lang w:eastAsia="fa-IR" w:bidi="fa-IR"/>
              </w:rPr>
              <w:t>(СДК с.Киик)</w:t>
            </w:r>
          </w:p>
        </w:tc>
        <w:tc>
          <w:tcPr>
            <w:tcW w:w="426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893630B" w14:textId="77777777" w:rsidR="002A46EA" w:rsidRPr="002A46EA" w:rsidRDefault="002A46EA" w:rsidP="002A46EA">
            <w:pPr>
              <w:widowControl w:val="0"/>
              <w:suppressAutoHyphens/>
              <w:jc w:val="center"/>
              <w:textAlignment w:val="baseline"/>
              <w:rPr>
                <w:rFonts w:eastAsia="Andale Sans UI"/>
                <w:kern w:val="1"/>
                <w:shd w:val="clear" w:color="auto" w:fill="FFFFFF"/>
                <w:lang w:eastAsia="fa-IR" w:bidi="fa-IR"/>
              </w:rPr>
            </w:pPr>
            <w:proofErr w:type="spellStart"/>
            <w:r w:rsidRPr="002A46EA">
              <w:rPr>
                <w:rFonts w:eastAsia="Andale Sans UI"/>
                <w:kern w:val="1"/>
                <w:shd w:val="clear" w:color="auto" w:fill="FFFFFF"/>
                <w:lang w:val="de-DE" w:eastAsia="fa-IR" w:bidi="fa-IR"/>
              </w:rPr>
              <w:t>количество</w:t>
            </w:r>
            <w:proofErr w:type="spellEnd"/>
            <w:r w:rsidRPr="002A46EA">
              <w:rPr>
                <w:rFonts w:eastAsia="Andale Sans UI"/>
                <w:kern w:val="1"/>
                <w:shd w:val="clear" w:color="auto" w:fill="FFFFFF"/>
                <w:lang w:val="de-DE" w:eastAsia="fa-IR" w:bidi="fa-IR"/>
              </w:rPr>
              <w:t xml:space="preserve"> </w:t>
            </w:r>
            <w:proofErr w:type="spellStart"/>
            <w:r w:rsidRPr="002A46EA">
              <w:rPr>
                <w:rFonts w:eastAsia="Andale Sans UI"/>
                <w:kern w:val="1"/>
                <w:shd w:val="clear" w:color="auto" w:fill="FFFFFF"/>
                <w:lang w:val="de-DE" w:eastAsia="fa-IR" w:bidi="fa-IR"/>
              </w:rPr>
              <w:t>культурно-массовых</w:t>
            </w:r>
            <w:proofErr w:type="spellEnd"/>
            <w:r w:rsidRPr="002A46EA">
              <w:rPr>
                <w:rFonts w:eastAsia="Andale Sans UI"/>
                <w:kern w:val="1"/>
                <w:shd w:val="clear" w:color="auto" w:fill="FFFFFF"/>
                <w:lang w:val="de-DE" w:eastAsia="fa-IR" w:bidi="fa-IR"/>
              </w:rPr>
              <w:t xml:space="preserve"> </w:t>
            </w:r>
            <w:proofErr w:type="spellStart"/>
            <w:r w:rsidRPr="002A46EA">
              <w:rPr>
                <w:rFonts w:eastAsia="Andale Sans UI"/>
                <w:kern w:val="1"/>
                <w:shd w:val="clear" w:color="auto" w:fill="FFFFFF"/>
                <w:lang w:val="de-DE" w:eastAsia="fa-IR" w:bidi="fa-IR"/>
              </w:rPr>
              <w:t>мероприятий</w:t>
            </w:r>
            <w:proofErr w:type="spellEnd"/>
            <w:r w:rsidRPr="002A46EA">
              <w:rPr>
                <w:rFonts w:eastAsia="Andale Sans UI"/>
                <w:kern w:val="1"/>
                <w:shd w:val="clear" w:color="auto" w:fill="FFFFFF"/>
                <w:lang w:val="de-DE" w:eastAsia="fa-IR" w:bidi="fa-IR"/>
              </w:rPr>
              <w:t xml:space="preserve"> </w:t>
            </w:r>
            <w:proofErr w:type="spellStart"/>
            <w:r w:rsidRPr="002A46EA">
              <w:rPr>
                <w:rFonts w:eastAsia="Andale Sans UI"/>
                <w:kern w:val="1"/>
                <w:shd w:val="clear" w:color="auto" w:fill="FFFFFF"/>
                <w:lang w:val="de-DE" w:eastAsia="fa-IR" w:bidi="fa-IR"/>
              </w:rPr>
              <w:t>общей</w:t>
            </w:r>
            <w:proofErr w:type="spellEnd"/>
            <w:r w:rsidRPr="002A46EA">
              <w:rPr>
                <w:rFonts w:eastAsia="Andale Sans UI"/>
                <w:kern w:val="1"/>
                <w:shd w:val="clear" w:color="auto" w:fill="FFFFFF"/>
                <w:lang w:val="de-DE" w:eastAsia="fa-IR" w:bidi="fa-IR"/>
              </w:rPr>
              <w:t xml:space="preserve"> </w:t>
            </w:r>
            <w:proofErr w:type="spellStart"/>
            <w:r w:rsidRPr="002A46EA">
              <w:rPr>
                <w:rFonts w:eastAsia="Andale Sans UI"/>
                <w:kern w:val="1"/>
                <w:shd w:val="clear" w:color="auto" w:fill="FFFFFF"/>
                <w:lang w:val="de-DE" w:eastAsia="fa-IR" w:bidi="fa-IR"/>
              </w:rPr>
              <w:t>направленности</w:t>
            </w:r>
            <w:proofErr w:type="spellEnd"/>
            <w:r w:rsidRPr="002A46EA">
              <w:rPr>
                <w:rFonts w:eastAsia="Andale Sans UI"/>
                <w:kern w:val="1"/>
                <w:shd w:val="clear" w:color="auto" w:fill="FFFFFF"/>
                <w:lang w:val="de-DE" w:eastAsia="fa-IR" w:bidi="fa-IR"/>
              </w:rPr>
              <w:t xml:space="preserve"> в </w:t>
            </w:r>
            <w:proofErr w:type="spellStart"/>
            <w:r w:rsidRPr="002A46EA">
              <w:rPr>
                <w:rFonts w:eastAsia="Andale Sans UI"/>
                <w:kern w:val="1"/>
                <w:shd w:val="clear" w:color="auto" w:fill="FFFFFF"/>
                <w:lang w:val="de-DE" w:eastAsia="fa-IR" w:bidi="fa-IR"/>
              </w:rPr>
              <w:t>год</w:t>
            </w:r>
            <w:proofErr w:type="spellEnd"/>
            <w:r w:rsidRPr="002A46EA">
              <w:rPr>
                <w:rFonts w:eastAsia="Andale Sans UI"/>
                <w:kern w:val="1"/>
                <w:shd w:val="clear" w:color="auto" w:fill="FFFFFF"/>
                <w:lang w:val="de-DE" w:eastAsia="fa-IR" w:bidi="fa-IR"/>
              </w:rPr>
              <w:t xml:space="preserve"> – </w:t>
            </w:r>
            <w:r w:rsidRPr="002A46EA">
              <w:rPr>
                <w:rFonts w:eastAsia="Andale Sans UI"/>
                <w:kern w:val="1"/>
                <w:shd w:val="clear" w:color="auto" w:fill="FFFFFF"/>
                <w:lang w:eastAsia="fa-IR" w:bidi="fa-IR"/>
              </w:rPr>
              <w:t>60</w:t>
            </w:r>
          </w:p>
          <w:p w14:paraId="494B97BA" w14:textId="77777777" w:rsidR="002A46EA" w:rsidRPr="002A46EA" w:rsidRDefault="002A46EA" w:rsidP="002A46EA">
            <w:pPr>
              <w:widowControl w:val="0"/>
              <w:suppressAutoHyphens/>
              <w:jc w:val="center"/>
              <w:textAlignment w:val="baseline"/>
              <w:rPr>
                <w:kern w:val="1"/>
                <w:shd w:val="clear" w:color="auto" w:fill="FFFFFF"/>
                <w:lang w:bidi="fa-IR"/>
              </w:rPr>
            </w:pPr>
            <w:r w:rsidRPr="002A46EA">
              <w:rPr>
                <w:rFonts w:eastAsia="Andale Sans UI"/>
                <w:kern w:val="1"/>
                <w:shd w:val="clear" w:color="auto" w:fill="FFFFFF"/>
                <w:lang w:eastAsia="fa-IR" w:bidi="fa-IR"/>
              </w:rPr>
              <w:t>(из них 30% для детей)</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08A8C9" w14:textId="77777777" w:rsidR="002A46EA" w:rsidRPr="002A46EA" w:rsidRDefault="002A46EA" w:rsidP="002A46EA">
            <w:pPr>
              <w:widowControl w:val="0"/>
              <w:suppressAutoHyphens/>
              <w:jc w:val="center"/>
              <w:textAlignment w:val="baseline"/>
              <w:rPr>
                <w:rFonts w:eastAsia="Andale Sans UI"/>
                <w:b/>
                <w:kern w:val="1"/>
                <w:lang w:eastAsia="fa-IR" w:bidi="fa-IR"/>
              </w:rPr>
            </w:pPr>
            <w:r w:rsidRPr="002A46EA">
              <w:rPr>
                <w:rFonts w:eastAsia="Andale Sans UI"/>
                <w:b/>
                <w:kern w:val="1"/>
                <w:lang w:eastAsia="fa-IR" w:bidi="fa-IR"/>
              </w:rPr>
              <w:t>1 шт. ед. на учреждение</w:t>
            </w:r>
          </w:p>
          <w:p w14:paraId="0B402EA5" w14:textId="77777777" w:rsidR="002A46EA" w:rsidRPr="002A46EA" w:rsidRDefault="002A46EA" w:rsidP="002A46EA">
            <w:pPr>
              <w:widowControl w:val="0"/>
              <w:suppressAutoHyphens/>
              <w:jc w:val="center"/>
              <w:textAlignment w:val="baseline"/>
              <w:rPr>
                <w:rFonts w:eastAsia="Andale Sans UI"/>
                <w:b/>
                <w:kern w:val="1"/>
                <w:lang w:eastAsia="fa-IR" w:bidi="fa-IR"/>
              </w:rPr>
            </w:pPr>
          </w:p>
          <w:p w14:paraId="384A1ABA" w14:textId="77777777" w:rsidR="002A46EA" w:rsidRPr="002A46EA" w:rsidRDefault="002A46EA" w:rsidP="002A46EA">
            <w:pPr>
              <w:widowControl w:val="0"/>
              <w:suppressAutoHyphens/>
              <w:jc w:val="center"/>
              <w:textAlignment w:val="baseline"/>
              <w:rPr>
                <w:rFonts w:eastAsia="Andale Sans UI" w:cs="Tahoma"/>
                <w:kern w:val="1"/>
                <w:lang w:eastAsia="fa-IR" w:bidi="fa-IR"/>
              </w:rPr>
            </w:pPr>
          </w:p>
        </w:tc>
      </w:tr>
    </w:tbl>
    <w:p w14:paraId="7918825D" w14:textId="77777777" w:rsidR="002A46EA" w:rsidRPr="002A46EA" w:rsidRDefault="002A46EA" w:rsidP="006D02FD">
      <w:pPr>
        <w:widowControl w:val="0"/>
        <w:suppressAutoHyphens/>
        <w:autoSpaceDN w:val="0"/>
        <w:spacing w:before="240" w:after="240" w:line="300" w:lineRule="auto"/>
        <w:ind w:firstLine="709"/>
        <w:contextualSpacing/>
        <w:jc w:val="both"/>
        <w:rPr>
          <w:sz w:val="28"/>
          <w:szCs w:val="28"/>
        </w:rPr>
      </w:pPr>
    </w:p>
    <w:p w14:paraId="732A16A3" w14:textId="77777777" w:rsidR="002A46EA" w:rsidRDefault="002A46EA" w:rsidP="006D02FD">
      <w:pPr>
        <w:widowControl w:val="0"/>
        <w:suppressAutoHyphens/>
        <w:autoSpaceDN w:val="0"/>
        <w:spacing w:before="240" w:after="240" w:line="300" w:lineRule="auto"/>
        <w:ind w:firstLine="709"/>
        <w:contextualSpacing/>
        <w:jc w:val="both"/>
      </w:pPr>
    </w:p>
    <w:p w14:paraId="17D6299C" w14:textId="77777777" w:rsidR="00161FC2" w:rsidRPr="00BF1F66" w:rsidRDefault="00161FC2" w:rsidP="00C13300">
      <w:pPr>
        <w:pStyle w:val="1"/>
        <w:suppressAutoHyphens/>
        <w:spacing w:before="120" w:line="300" w:lineRule="auto"/>
        <w:jc w:val="center"/>
        <w:rPr>
          <w:rFonts w:ascii="Times New Roman" w:hAnsi="Times New Roman" w:cs="Times New Roman"/>
          <w:b/>
          <w:color w:val="auto"/>
          <w:sz w:val="28"/>
          <w:szCs w:val="28"/>
        </w:rPr>
      </w:pPr>
      <w:bookmarkStart w:id="51" w:name="_Toc132419920"/>
      <w:r>
        <w:rPr>
          <w:rFonts w:ascii="Times New Roman" w:hAnsi="Times New Roman" w:cs="Times New Roman"/>
          <w:b/>
          <w:color w:val="auto"/>
          <w:sz w:val="28"/>
          <w:szCs w:val="28"/>
        </w:rPr>
        <w:t>2.</w:t>
      </w:r>
      <w:r w:rsidR="00CB1466">
        <w:rPr>
          <w:rFonts w:ascii="Times New Roman" w:hAnsi="Times New Roman" w:cs="Times New Roman"/>
          <w:b/>
          <w:color w:val="auto"/>
          <w:sz w:val="28"/>
          <w:szCs w:val="28"/>
        </w:rPr>
        <w:t>4</w:t>
      </w:r>
      <w:r w:rsidRPr="00CD40CC">
        <w:rPr>
          <w:rFonts w:ascii="Times New Roman" w:hAnsi="Times New Roman" w:cs="Times New Roman"/>
          <w:b/>
          <w:color w:val="auto"/>
          <w:sz w:val="28"/>
          <w:szCs w:val="28"/>
        </w:rPr>
        <w:t>.</w:t>
      </w:r>
      <w:r w:rsidR="00834D86">
        <w:rPr>
          <w:rFonts w:ascii="Times New Roman" w:hAnsi="Times New Roman" w:cs="Times New Roman"/>
          <w:b/>
          <w:color w:val="auto"/>
          <w:sz w:val="28"/>
          <w:szCs w:val="28"/>
        </w:rPr>
        <w:t xml:space="preserve"> </w:t>
      </w:r>
      <w:r w:rsidR="005A1D15">
        <w:rPr>
          <w:rFonts w:ascii="Times New Roman" w:hAnsi="Times New Roman" w:cs="Times New Roman"/>
          <w:b/>
          <w:color w:val="auto"/>
          <w:sz w:val="28"/>
          <w:szCs w:val="28"/>
        </w:rPr>
        <w:t>Водитель</w:t>
      </w:r>
      <w:bookmarkEnd w:id="51"/>
    </w:p>
    <w:p w14:paraId="0E0714F3" w14:textId="77777777" w:rsidR="006A459E" w:rsidRPr="006A459E" w:rsidRDefault="006A459E" w:rsidP="00C13300">
      <w:pPr>
        <w:suppressAutoHyphens/>
        <w:autoSpaceDE w:val="0"/>
        <w:autoSpaceDN w:val="0"/>
        <w:adjustRightInd w:val="0"/>
        <w:spacing w:line="300" w:lineRule="auto"/>
        <w:ind w:firstLine="709"/>
        <w:jc w:val="both"/>
        <w:rPr>
          <w:sz w:val="28"/>
          <w:szCs w:val="28"/>
        </w:rPr>
      </w:pPr>
      <w:r w:rsidRPr="006A459E">
        <w:rPr>
          <w:sz w:val="28"/>
          <w:szCs w:val="28"/>
        </w:rPr>
        <w:t xml:space="preserve">Должностные обязанности сотрудника по должности </w:t>
      </w:r>
      <w:r w:rsidR="005A1D15">
        <w:rPr>
          <w:sz w:val="28"/>
          <w:szCs w:val="28"/>
        </w:rPr>
        <w:t>водитель</w:t>
      </w:r>
      <w:r w:rsidR="00AE1CA4">
        <w:rPr>
          <w:sz w:val="28"/>
          <w:szCs w:val="28"/>
        </w:rPr>
        <w:t xml:space="preserve"> </w:t>
      </w:r>
      <w:r w:rsidRPr="006A459E">
        <w:rPr>
          <w:sz w:val="28"/>
          <w:szCs w:val="28"/>
        </w:rPr>
        <w:t xml:space="preserve">соответствуют должностной инструкции </w:t>
      </w:r>
      <w:r w:rsidR="00EB4798">
        <w:rPr>
          <w:sz w:val="28"/>
          <w:szCs w:val="28"/>
        </w:rPr>
        <w:t>МКУК «Киикский КДЦ»</w:t>
      </w:r>
      <w:r w:rsidR="00AE1CA4">
        <w:rPr>
          <w:sz w:val="28"/>
          <w:szCs w:val="28"/>
        </w:rPr>
        <w:t xml:space="preserve"> </w:t>
      </w:r>
      <w:r w:rsidRPr="006A459E">
        <w:rPr>
          <w:sz w:val="28"/>
          <w:szCs w:val="28"/>
        </w:rPr>
        <w:t xml:space="preserve">утвержденной </w:t>
      </w:r>
      <w:r w:rsidR="00E9227F">
        <w:rPr>
          <w:sz w:val="28"/>
          <w:szCs w:val="28"/>
        </w:rPr>
        <w:t>руководителем</w:t>
      </w:r>
      <w:r w:rsidRPr="006A459E">
        <w:rPr>
          <w:sz w:val="28"/>
          <w:szCs w:val="28"/>
        </w:rPr>
        <w:t xml:space="preserve"> учреждения.</w:t>
      </w:r>
    </w:p>
    <w:p w14:paraId="40BB687F" w14:textId="77777777" w:rsidR="006A459E" w:rsidRPr="006A459E" w:rsidRDefault="006A459E" w:rsidP="00C13300">
      <w:pPr>
        <w:tabs>
          <w:tab w:val="left" w:pos="1120"/>
        </w:tabs>
        <w:suppressAutoHyphens/>
        <w:spacing w:line="300" w:lineRule="auto"/>
        <w:ind w:firstLine="709"/>
        <w:jc w:val="both"/>
        <w:rPr>
          <w:color w:val="000000"/>
          <w:sz w:val="28"/>
          <w:szCs w:val="28"/>
          <w:lang w:eastAsia="en-US"/>
        </w:rPr>
      </w:pPr>
      <w:r w:rsidRPr="006A459E">
        <w:rPr>
          <w:rFonts w:eastAsia="Calibri"/>
          <w:sz w:val="28"/>
          <w:szCs w:val="28"/>
          <w:lang w:eastAsia="en-US"/>
        </w:rPr>
        <w:t xml:space="preserve">По должности </w:t>
      </w:r>
      <w:r w:rsidR="005A1D15">
        <w:rPr>
          <w:rFonts w:eastAsia="Calibri"/>
          <w:sz w:val="28"/>
          <w:szCs w:val="28"/>
          <w:lang w:eastAsia="en-US"/>
        </w:rPr>
        <w:t>водитель</w:t>
      </w:r>
      <w:r w:rsidR="007F0106">
        <w:rPr>
          <w:rFonts w:eastAsia="Calibri"/>
          <w:sz w:val="28"/>
          <w:szCs w:val="28"/>
          <w:lang w:eastAsia="en-US"/>
        </w:rPr>
        <w:t xml:space="preserve"> </w:t>
      </w:r>
      <w:r w:rsidRPr="006A459E">
        <w:rPr>
          <w:rFonts w:eastAsia="Calibri"/>
          <w:sz w:val="28"/>
          <w:szCs w:val="28"/>
          <w:lang w:eastAsia="en-US"/>
        </w:rPr>
        <w:t>был определен фактический баланс рабочего времени</w:t>
      </w:r>
      <w:r w:rsidRPr="006A459E">
        <w:rPr>
          <w:color w:val="000000"/>
          <w:sz w:val="28"/>
          <w:szCs w:val="28"/>
          <w:lang w:eastAsia="en-US"/>
        </w:rPr>
        <w:t xml:space="preserve">. Сводка элементов затрат рабочего времени по итогам проведения </w:t>
      </w:r>
      <w:proofErr w:type="spellStart"/>
      <w:r w:rsidRPr="006A459E">
        <w:rPr>
          <w:color w:val="000000"/>
          <w:sz w:val="28"/>
          <w:szCs w:val="28"/>
          <w:lang w:eastAsia="en-US"/>
        </w:rPr>
        <w:t>самофотографий</w:t>
      </w:r>
      <w:proofErr w:type="spellEnd"/>
      <w:r w:rsidRPr="006A459E">
        <w:rPr>
          <w:color w:val="000000"/>
          <w:sz w:val="28"/>
          <w:szCs w:val="28"/>
          <w:lang w:eastAsia="en-US"/>
        </w:rPr>
        <w:t xml:space="preserve"> 5 рабочих дней рассматриваемого сотрудника представлена в таблице №</w:t>
      </w:r>
      <w:r w:rsidR="00CB1466">
        <w:rPr>
          <w:color w:val="000000"/>
          <w:sz w:val="28"/>
          <w:szCs w:val="28"/>
          <w:lang w:eastAsia="en-US"/>
        </w:rPr>
        <w:t>6</w:t>
      </w:r>
    </w:p>
    <w:p w14:paraId="70A4AF25" w14:textId="77777777" w:rsidR="006A459E" w:rsidRPr="006A459E" w:rsidRDefault="006A459E" w:rsidP="00C13300">
      <w:pPr>
        <w:suppressAutoHyphens/>
        <w:jc w:val="right"/>
        <w:rPr>
          <w:iCs/>
          <w:sz w:val="20"/>
          <w:szCs w:val="20"/>
        </w:rPr>
      </w:pPr>
      <w:r w:rsidRPr="006A459E">
        <w:rPr>
          <w:iCs/>
          <w:sz w:val="20"/>
          <w:szCs w:val="20"/>
        </w:rPr>
        <w:t xml:space="preserve">Таблица </w:t>
      </w:r>
      <w:r w:rsidR="00D80AB4" w:rsidRPr="006A459E">
        <w:rPr>
          <w:iCs/>
          <w:sz w:val="20"/>
          <w:szCs w:val="20"/>
        </w:rPr>
        <w:fldChar w:fldCharType="begin"/>
      </w:r>
      <w:r w:rsidRPr="006A459E">
        <w:rPr>
          <w:iCs/>
          <w:sz w:val="20"/>
          <w:szCs w:val="20"/>
        </w:rPr>
        <w:instrText xml:space="preserve"> SEQ Таблица \* ARABIC </w:instrText>
      </w:r>
      <w:r w:rsidR="00D80AB4" w:rsidRPr="006A459E">
        <w:rPr>
          <w:iCs/>
          <w:sz w:val="20"/>
          <w:szCs w:val="20"/>
        </w:rPr>
        <w:fldChar w:fldCharType="separate"/>
      </w:r>
      <w:r w:rsidR="00CB1466">
        <w:rPr>
          <w:iCs/>
          <w:noProof/>
          <w:sz w:val="20"/>
          <w:szCs w:val="20"/>
        </w:rPr>
        <w:t>6</w:t>
      </w:r>
      <w:r w:rsidR="00D80AB4" w:rsidRPr="006A459E">
        <w:rPr>
          <w:iCs/>
          <w:sz w:val="20"/>
          <w:szCs w:val="20"/>
        </w:rPr>
        <w:fldChar w:fldCharType="end"/>
      </w:r>
      <w:r w:rsidRPr="006A459E">
        <w:rPr>
          <w:iCs/>
          <w:sz w:val="20"/>
          <w:szCs w:val="20"/>
        </w:rPr>
        <w:t xml:space="preserve"> «Фактический баланс рабочего времени </w:t>
      </w:r>
      <w:r w:rsidR="005A1D15">
        <w:rPr>
          <w:iCs/>
          <w:sz w:val="20"/>
          <w:szCs w:val="20"/>
        </w:rPr>
        <w:t>водителя</w:t>
      </w:r>
      <w:r w:rsidRPr="006A459E">
        <w:rPr>
          <w:iCs/>
          <w:sz w:val="20"/>
          <w:szCs w:val="20"/>
        </w:rPr>
        <w:t>»</w:t>
      </w:r>
    </w:p>
    <w:tbl>
      <w:tblPr>
        <w:tblStyle w:val="1151"/>
        <w:tblW w:w="5000" w:type="pct"/>
        <w:jc w:val="center"/>
        <w:tblLayout w:type="fixed"/>
        <w:tblLook w:val="04A0" w:firstRow="1" w:lastRow="0" w:firstColumn="1" w:lastColumn="0" w:noHBand="0" w:noVBand="1"/>
      </w:tblPr>
      <w:tblGrid>
        <w:gridCol w:w="436"/>
        <w:gridCol w:w="691"/>
        <w:gridCol w:w="2215"/>
        <w:gridCol w:w="976"/>
        <w:gridCol w:w="976"/>
        <w:gridCol w:w="976"/>
        <w:gridCol w:w="979"/>
        <w:gridCol w:w="977"/>
        <w:gridCol w:w="1118"/>
      </w:tblGrid>
      <w:tr w:rsidR="005A1D15" w:rsidRPr="005A1D15" w14:paraId="7926FAE1" w14:textId="77777777" w:rsidTr="00191127">
        <w:trPr>
          <w:trHeight w:val="379"/>
          <w:jc w:val="center"/>
        </w:trPr>
        <w:tc>
          <w:tcPr>
            <w:tcW w:w="234" w:type="pct"/>
            <w:vMerge w:val="restart"/>
            <w:vAlign w:val="center"/>
            <w:hideMark/>
          </w:tcPr>
          <w:p w14:paraId="78E00491" w14:textId="77777777" w:rsidR="005A1D15" w:rsidRPr="005A1D15" w:rsidRDefault="005A1D15" w:rsidP="005A1D15">
            <w:pPr>
              <w:jc w:val="center"/>
              <w:rPr>
                <w:rFonts w:eastAsia="Calibri"/>
                <w:b/>
                <w:bCs/>
                <w:sz w:val="22"/>
                <w:szCs w:val="22"/>
                <w:lang w:eastAsia="en-US"/>
              </w:rPr>
            </w:pPr>
            <w:r w:rsidRPr="005A1D15">
              <w:rPr>
                <w:rFonts w:eastAsia="Calibri"/>
                <w:b/>
                <w:bCs/>
                <w:sz w:val="22"/>
                <w:szCs w:val="22"/>
                <w:lang w:eastAsia="en-US"/>
              </w:rPr>
              <w:t>№</w:t>
            </w:r>
          </w:p>
        </w:tc>
        <w:tc>
          <w:tcPr>
            <w:tcW w:w="370" w:type="pct"/>
            <w:vMerge w:val="restart"/>
            <w:vAlign w:val="center"/>
            <w:hideMark/>
          </w:tcPr>
          <w:p w14:paraId="451C1EB2" w14:textId="77777777" w:rsidR="005A1D15" w:rsidRPr="005A1D15" w:rsidRDefault="005A1D15" w:rsidP="005A1D15">
            <w:pPr>
              <w:jc w:val="center"/>
              <w:rPr>
                <w:rFonts w:eastAsia="Calibri"/>
                <w:b/>
                <w:bCs/>
                <w:sz w:val="22"/>
                <w:szCs w:val="22"/>
                <w:lang w:eastAsia="en-US"/>
              </w:rPr>
            </w:pPr>
            <w:r w:rsidRPr="005A1D15">
              <w:rPr>
                <w:rFonts w:eastAsia="Calibri"/>
                <w:b/>
                <w:bCs/>
                <w:sz w:val="22"/>
                <w:szCs w:val="22"/>
                <w:lang w:eastAsia="en-US"/>
              </w:rPr>
              <w:t>Индекс</w:t>
            </w:r>
          </w:p>
        </w:tc>
        <w:tc>
          <w:tcPr>
            <w:tcW w:w="1185" w:type="pct"/>
            <w:vMerge w:val="restart"/>
            <w:vAlign w:val="center"/>
            <w:hideMark/>
          </w:tcPr>
          <w:p w14:paraId="62D25B6B" w14:textId="77777777" w:rsidR="008A0D40" w:rsidRDefault="005A1D15" w:rsidP="005A1D15">
            <w:pPr>
              <w:jc w:val="center"/>
              <w:rPr>
                <w:rFonts w:eastAsia="Calibri"/>
                <w:b/>
                <w:bCs/>
                <w:sz w:val="22"/>
                <w:szCs w:val="22"/>
                <w:lang w:eastAsia="en-US"/>
              </w:rPr>
            </w:pPr>
            <w:r w:rsidRPr="005A1D15">
              <w:rPr>
                <w:rFonts w:eastAsia="Calibri"/>
                <w:b/>
                <w:bCs/>
                <w:sz w:val="22"/>
                <w:szCs w:val="22"/>
                <w:lang w:eastAsia="en-US"/>
              </w:rPr>
              <w:t xml:space="preserve">Наименование </w:t>
            </w:r>
          </w:p>
          <w:p w14:paraId="3B0A0006" w14:textId="77777777" w:rsidR="005A1D15" w:rsidRPr="005A1D15" w:rsidRDefault="005A1D15" w:rsidP="005A1D15">
            <w:pPr>
              <w:jc w:val="center"/>
              <w:rPr>
                <w:rFonts w:eastAsia="Calibri"/>
                <w:b/>
                <w:bCs/>
                <w:sz w:val="22"/>
                <w:szCs w:val="22"/>
                <w:lang w:eastAsia="en-US"/>
              </w:rPr>
            </w:pPr>
            <w:r w:rsidRPr="005A1D15">
              <w:rPr>
                <w:rFonts w:eastAsia="Calibri"/>
                <w:b/>
                <w:bCs/>
                <w:sz w:val="22"/>
                <w:szCs w:val="22"/>
                <w:lang w:eastAsia="en-US"/>
              </w:rPr>
              <w:t>затрат рабочего времени</w:t>
            </w:r>
          </w:p>
        </w:tc>
        <w:tc>
          <w:tcPr>
            <w:tcW w:w="2613" w:type="pct"/>
            <w:gridSpan w:val="5"/>
            <w:vAlign w:val="center"/>
            <w:hideMark/>
          </w:tcPr>
          <w:p w14:paraId="09AFAC17" w14:textId="77777777" w:rsidR="005A1D15" w:rsidRPr="005A1D15" w:rsidRDefault="005A1D15" w:rsidP="005A1D15">
            <w:pPr>
              <w:jc w:val="center"/>
              <w:rPr>
                <w:rFonts w:eastAsia="Calibri"/>
                <w:b/>
                <w:bCs/>
                <w:sz w:val="22"/>
                <w:szCs w:val="22"/>
                <w:lang w:eastAsia="en-US"/>
              </w:rPr>
            </w:pPr>
            <w:r w:rsidRPr="005A1D15">
              <w:rPr>
                <w:rFonts w:eastAsia="Calibri"/>
                <w:b/>
                <w:bCs/>
                <w:sz w:val="22"/>
                <w:szCs w:val="22"/>
                <w:lang w:eastAsia="en-US"/>
              </w:rPr>
              <w:t>№ наблюдательного листа</w:t>
            </w:r>
          </w:p>
        </w:tc>
        <w:tc>
          <w:tcPr>
            <w:tcW w:w="598" w:type="pct"/>
            <w:vMerge w:val="restart"/>
            <w:vAlign w:val="center"/>
            <w:hideMark/>
          </w:tcPr>
          <w:p w14:paraId="3369B3E4" w14:textId="77777777" w:rsidR="005A1D15" w:rsidRPr="005A1D15" w:rsidRDefault="005A1D15" w:rsidP="005A1D15">
            <w:pPr>
              <w:jc w:val="center"/>
              <w:rPr>
                <w:rFonts w:eastAsia="Calibri"/>
                <w:b/>
                <w:bCs/>
                <w:sz w:val="22"/>
                <w:szCs w:val="22"/>
                <w:lang w:eastAsia="en-US"/>
              </w:rPr>
            </w:pPr>
            <w:r w:rsidRPr="005A1D15">
              <w:rPr>
                <w:rFonts w:eastAsia="Calibri"/>
                <w:b/>
                <w:bCs/>
                <w:sz w:val="22"/>
                <w:szCs w:val="22"/>
                <w:lang w:eastAsia="en-US"/>
              </w:rPr>
              <w:t>Среднее значение</w:t>
            </w:r>
          </w:p>
        </w:tc>
      </w:tr>
      <w:tr w:rsidR="005A1D15" w:rsidRPr="005A1D15" w14:paraId="7474922C" w14:textId="77777777" w:rsidTr="00191127">
        <w:trPr>
          <w:trHeight w:val="516"/>
          <w:jc w:val="center"/>
        </w:trPr>
        <w:tc>
          <w:tcPr>
            <w:tcW w:w="234" w:type="pct"/>
            <w:vMerge/>
            <w:vAlign w:val="center"/>
            <w:hideMark/>
          </w:tcPr>
          <w:p w14:paraId="67738DC3" w14:textId="77777777" w:rsidR="005A1D15" w:rsidRPr="005A1D15" w:rsidRDefault="005A1D15" w:rsidP="005A1D15">
            <w:pPr>
              <w:jc w:val="center"/>
              <w:rPr>
                <w:rFonts w:eastAsia="Calibri"/>
                <w:b/>
                <w:bCs/>
                <w:sz w:val="22"/>
                <w:szCs w:val="22"/>
                <w:lang w:eastAsia="en-US"/>
              </w:rPr>
            </w:pPr>
          </w:p>
        </w:tc>
        <w:tc>
          <w:tcPr>
            <w:tcW w:w="370" w:type="pct"/>
            <w:vMerge/>
            <w:vAlign w:val="center"/>
            <w:hideMark/>
          </w:tcPr>
          <w:p w14:paraId="57124DC7" w14:textId="77777777" w:rsidR="005A1D15" w:rsidRPr="005A1D15" w:rsidRDefault="005A1D15" w:rsidP="005A1D15">
            <w:pPr>
              <w:jc w:val="center"/>
              <w:rPr>
                <w:rFonts w:eastAsia="Calibri"/>
                <w:b/>
                <w:bCs/>
                <w:sz w:val="22"/>
                <w:szCs w:val="22"/>
                <w:lang w:eastAsia="en-US"/>
              </w:rPr>
            </w:pPr>
          </w:p>
        </w:tc>
        <w:tc>
          <w:tcPr>
            <w:tcW w:w="1185" w:type="pct"/>
            <w:vMerge/>
            <w:vAlign w:val="center"/>
            <w:hideMark/>
          </w:tcPr>
          <w:p w14:paraId="743EA042" w14:textId="77777777" w:rsidR="005A1D15" w:rsidRPr="005A1D15" w:rsidRDefault="005A1D15" w:rsidP="005A1D15">
            <w:pPr>
              <w:jc w:val="center"/>
              <w:rPr>
                <w:rFonts w:eastAsia="Calibri"/>
                <w:b/>
                <w:bCs/>
                <w:sz w:val="22"/>
                <w:szCs w:val="22"/>
                <w:lang w:eastAsia="en-US"/>
              </w:rPr>
            </w:pPr>
          </w:p>
        </w:tc>
        <w:tc>
          <w:tcPr>
            <w:tcW w:w="522" w:type="pct"/>
            <w:vAlign w:val="center"/>
            <w:hideMark/>
          </w:tcPr>
          <w:p w14:paraId="2197036F" w14:textId="77777777" w:rsidR="005A1D15" w:rsidRPr="005A1D15" w:rsidRDefault="005A1D15" w:rsidP="005A1D15">
            <w:pPr>
              <w:jc w:val="center"/>
              <w:rPr>
                <w:rFonts w:eastAsia="Calibri"/>
                <w:b/>
                <w:bCs/>
                <w:sz w:val="22"/>
                <w:szCs w:val="22"/>
                <w:lang w:eastAsia="en-US"/>
              </w:rPr>
            </w:pPr>
            <w:r w:rsidRPr="005A1D15">
              <w:rPr>
                <w:rFonts w:eastAsia="Calibri"/>
                <w:b/>
                <w:bCs/>
                <w:sz w:val="22"/>
                <w:szCs w:val="22"/>
                <w:lang w:eastAsia="en-US"/>
              </w:rPr>
              <w:t>№1</w:t>
            </w:r>
          </w:p>
        </w:tc>
        <w:tc>
          <w:tcPr>
            <w:tcW w:w="522" w:type="pct"/>
            <w:vAlign w:val="center"/>
            <w:hideMark/>
          </w:tcPr>
          <w:p w14:paraId="396B6BC0" w14:textId="77777777" w:rsidR="005A1D15" w:rsidRPr="005A1D15" w:rsidRDefault="005A1D15" w:rsidP="005A1D15">
            <w:pPr>
              <w:jc w:val="center"/>
              <w:rPr>
                <w:rFonts w:eastAsia="Calibri"/>
                <w:b/>
                <w:bCs/>
                <w:sz w:val="22"/>
                <w:szCs w:val="22"/>
                <w:lang w:eastAsia="en-US"/>
              </w:rPr>
            </w:pPr>
            <w:r w:rsidRPr="005A1D15">
              <w:rPr>
                <w:rFonts w:eastAsia="Calibri"/>
                <w:b/>
                <w:bCs/>
                <w:sz w:val="22"/>
                <w:szCs w:val="22"/>
                <w:lang w:eastAsia="en-US"/>
              </w:rPr>
              <w:t>№2</w:t>
            </w:r>
          </w:p>
        </w:tc>
        <w:tc>
          <w:tcPr>
            <w:tcW w:w="522" w:type="pct"/>
            <w:vAlign w:val="center"/>
            <w:hideMark/>
          </w:tcPr>
          <w:p w14:paraId="691187F4" w14:textId="77777777" w:rsidR="005A1D15" w:rsidRPr="005A1D15" w:rsidRDefault="005A1D15" w:rsidP="005A1D15">
            <w:pPr>
              <w:jc w:val="center"/>
              <w:rPr>
                <w:rFonts w:eastAsia="Calibri"/>
                <w:b/>
                <w:bCs/>
                <w:sz w:val="22"/>
                <w:szCs w:val="22"/>
                <w:lang w:eastAsia="en-US"/>
              </w:rPr>
            </w:pPr>
            <w:r w:rsidRPr="005A1D15">
              <w:rPr>
                <w:rFonts w:eastAsia="Calibri"/>
                <w:b/>
                <w:bCs/>
                <w:sz w:val="22"/>
                <w:szCs w:val="22"/>
                <w:lang w:eastAsia="en-US"/>
              </w:rPr>
              <w:t>№3</w:t>
            </w:r>
          </w:p>
        </w:tc>
        <w:tc>
          <w:tcPr>
            <w:tcW w:w="524" w:type="pct"/>
            <w:vAlign w:val="center"/>
          </w:tcPr>
          <w:p w14:paraId="6099885C" w14:textId="77777777" w:rsidR="005A1D15" w:rsidRPr="005A1D15" w:rsidRDefault="005A1D15" w:rsidP="005A1D15">
            <w:pPr>
              <w:jc w:val="center"/>
              <w:rPr>
                <w:rFonts w:eastAsia="Calibri"/>
                <w:b/>
                <w:bCs/>
                <w:sz w:val="22"/>
                <w:szCs w:val="22"/>
                <w:lang w:eastAsia="en-US"/>
              </w:rPr>
            </w:pPr>
            <w:r w:rsidRPr="005A1D15">
              <w:rPr>
                <w:rFonts w:eastAsia="Calibri"/>
                <w:b/>
                <w:bCs/>
                <w:sz w:val="22"/>
                <w:szCs w:val="22"/>
                <w:lang w:eastAsia="en-US"/>
              </w:rPr>
              <w:t>№4</w:t>
            </w:r>
          </w:p>
        </w:tc>
        <w:tc>
          <w:tcPr>
            <w:tcW w:w="523" w:type="pct"/>
            <w:vAlign w:val="center"/>
          </w:tcPr>
          <w:p w14:paraId="7D1120C3" w14:textId="77777777" w:rsidR="005A1D15" w:rsidRPr="005A1D15" w:rsidRDefault="005A1D15" w:rsidP="005A1D15">
            <w:pPr>
              <w:jc w:val="center"/>
              <w:rPr>
                <w:rFonts w:eastAsia="Calibri"/>
                <w:b/>
                <w:bCs/>
                <w:sz w:val="22"/>
                <w:szCs w:val="22"/>
                <w:lang w:eastAsia="en-US"/>
              </w:rPr>
            </w:pPr>
            <w:r w:rsidRPr="005A1D15">
              <w:rPr>
                <w:rFonts w:eastAsia="Calibri"/>
                <w:b/>
                <w:bCs/>
                <w:sz w:val="22"/>
                <w:szCs w:val="22"/>
                <w:lang w:eastAsia="en-US"/>
              </w:rPr>
              <w:t>№5</w:t>
            </w:r>
          </w:p>
        </w:tc>
        <w:tc>
          <w:tcPr>
            <w:tcW w:w="598" w:type="pct"/>
            <w:vMerge/>
            <w:vAlign w:val="center"/>
            <w:hideMark/>
          </w:tcPr>
          <w:p w14:paraId="1522D5E6" w14:textId="77777777" w:rsidR="005A1D15" w:rsidRPr="005A1D15" w:rsidRDefault="005A1D15" w:rsidP="005A1D15">
            <w:pPr>
              <w:jc w:val="center"/>
              <w:rPr>
                <w:rFonts w:eastAsia="Calibri"/>
                <w:b/>
                <w:bCs/>
                <w:sz w:val="22"/>
                <w:szCs w:val="22"/>
                <w:lang w:eastAsia="en-US"/>
              </w:rPr>
            </w:pPr>
          </w:p>
        </w:tc>
      </w:tr>
      <w:tr w:rsidR="005A1D15" w:rsidRPr="005A1D15" w14:paraId="2611F246" w14:textId="77777777" w:rsidTr="00191127">
        <w:trPr>
          <w:trHeight w:val="223"/>
          <w:jc w:val="center"/>
        </w:trPr>
        <w:tc>
          <w:tcPr>
            <w:tcW w:w="234" w:type="pct"/>
            <w:noWrap/>
            <w:vAlign w:val="center"/>
            <w:hideMark/>
          </w:tcPr>
          <w:p w14:paraId="371895F9"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1</w:t>
            </w:r>
          </w:p>
        </w:tc>
        <w:tc>
          <w:tcPr>
            <w:tcW w:w="370" w:type="pct"/>
            <w:noWrap/>
            <w:vAlign w:val="center"/>
            <w:hideMark/>
          </w:tcPr>
          <w:p w14:paraId="453E5231"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2</w:t>
            </w:r>
          </w:p>
        </w:tc>
        <w:tc>
          <w:tcPr>
            <w:tcW w:w="1185" w:type="pct"/>
            <w:noWrap/>
            <w:vAlign w:val="center"/>
            <w:hideMark/>
          </w:tcPr>
          <w:p w14:paraId="02E3E863"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3</w:t>
            </w:r>
          </w:p>
        </w:tc>
        <w:tc>
          <w:tcPr>
            <w:tcW w:w="522" w:type="pct"/>
            <w:noWrap/>
            <w:vAlign w:val="center"/>
            <w:hideMark/>
          </w:tcPr>
          <w:p w14:paraId="7C56D57C"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4</w:t>
            </w:r>
          </w:p>
        </w:tc>
        <w:tc>
          <w:tcPr>
            <w:tcW w:w="522" w:type="pct"/>
            <w:noWrap/>
            <w:vAlign w:val="center"/>
            <w:hideMark/>
          </w:tcPr>
          <w:p w14:paraId="2A48E6BE"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5</w:t>
            </w:r>
          </w:p>
        </w:tc>
        <w:tc>
          <w:tcPr>
            <w:tcW w:w="522" w:type="pct"/>
            <w:noWrap/>
            <w:vAlign w:val="center"/>
            <w:hideMark/>
          </w:tcPr>
          <w:p w14:paraId="49C8D8C5"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6</w:t>
            </w:r>
          </w:p>
        </w:tc>
        <w:tc>
          <w:tcPr>
            <w:tcW w:w="524" w:type="pct"/>
            <w:vAlign w:val="center"/>
          </w:tcPr>
          <w:p w14:paraId="3930DDED"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7</w:t>
            </w:r>
          </w:p>
        </w:tc>
        <w:tc>
          <w:tcPr>
            <w:tcW w:w="523" w:type="pct"/>
            <w:vAlign w:val="center"/>
          </w:tcPr>
          <w:p w14:paraId="22BE9734"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8</w:t>
            </w:r>
          </w:p>
        </w:tc>
        <w:tc>
          <w:tcPr>
            <w:tcW w:w="598" w:type="pct"/>
            <w:noWrap/>
            <w:vAlign w:val="center"/>
            <w:hideMark/>
          </w:tcPr>
          <w:p w14:paraId="04BB7206"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9</w:t>
            </w:r>
          </w:p>
        </w:tc>
      </w:tr>
      <w:tr w:rsidR="005A1D15" w:rsidRPr="005A1D15" w14:paraId="5DF8480E" w14:textId="77777777" w:rsidTr="00191127">
        <w:trPr>
          <w:trHeight w:val="630"/>
          <w:jc w:val="center"/>
        </w:trPr>
        <w:tc>
          <w:tcPr>
            <w:tcW w:w="234" w:type="pct"/>
            <w:noWrap/>
            <w:vAlign w:val="center"/>
            <w:hideMark/>
          </w:tcPr>
          <w:p w14:paraId="198833B6"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1</w:t>
            </w:r>
          </w:p>
        </w:tc>
        <w:tc>
          <w:tcPr>
            <w:tcW w:w="370" w:type="pct"/>
            <w:vAlign w:val="center"/>
            <w:hideMark/>
          </w:tcPr>
          <w:p w14:paraId="19347D26"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ПЗ</w:t>
            </w:r>
          </w:p>
        </w:tc>
        <w:tc>
          <w:tcPr>
            <w:tcW w:w="1185" w:type="pct"/>
            <w:vAlign w:val="center"/>
            <w:hideMark/>
          </w:tcPr>
          <w:p w14:paraId="0DB1DED8" w14:textId="77777777" w:rsidR="005A1D15" w:rsidRPr="005A1D15" w:rsidRDefault="005A1D15" w:rsidP="005A1D15">
            <w:pPr>
              <w:rPr>
                <w:rFonts w:eastAsia="Calibri"/>
                <w:sz w:val="22"/>
                <w:szCs w:val="22"/>
                <w:lang w:eastAsia="en-US"/>
              </w:rPr>
            </w:pPr>
            <w:r w:rsidRPr="005A1D15">
              <w:rPr>
                <w:rFonts w:eastAsia="Calibri"/>
                <w:sz w:val="22"/>
                <w:szCs w:val="22"/>
                <w:lang w:eastAsia="en-US"/>
              </w:rPr>
              <w:t>Подготовительно-заключительное время</w:t>
            </w:r>
          </w:p>
        </w:tc>
        <w:tc>
          <w:tcPr>
            <w:tcW w:w="522" w:type="pct"/>
            <w:noWrap/>
            <w:vAlign w:val="center"/>
          </w:tcPr>
          <w:p w14:paraId="7BBEB53E"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0:10:00</w:t>
            </w:r>
          </w:p>
        </w:tc>
        <w:tc>
          <w:tcPr>
            <w:tcW w:w="522" w:type="pct"/>
            <w:noWrap/>
            <w:vAlign w:val="center"/>
          </w:tcPr>
          <w:p w14:paraId="5E3C153D"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0:10:00</w:t>
            </w:r>
          </w:p>
        </w:tc>
        <w:tc>
          <w:tcPr>
            <w:tcW w:w="522" w:type="pct"/>
            <w:noWrap/>
            <w:vAlign w:val="center"/>
          </w:tcPr>
          <w:p w14:paraId="4207BFF8"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0:10:00</w:t>
            </w:r>
          </w:p>
        </w:tc>
        <w:tc>
          <w:tcPr>
            <w:tcW w:w="524" w:type="pct"/>
            <w:vAlign w:val="center"/>
          </w:tcPr>
          <w:p w14:paraId="3E5C5BC5"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0:10:00</w:t>
            </w:r>
          </w:p>
        </w:tc>
        <w:tc>
          <w:tcPr>
            <w:tcW w:w="523" w:type="pct"/>
            <w:vAlign w:val="center"/>
          </w:tcPr>
          <w:p w14:paraId="783963C3"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0:10:00</w:t>
            </w:r>
          </w:p>
        </w:tc>
        <w:tc>
          <w:tcPr>
            <w:tcW w:w="598" w:type="pct"/>
            <w:noWrap/>
            <w:vAlign w:val="center"/>
          </w:tcPr>
          <w:p w14:paraId="4CB52FD1"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0:10:00</w:t>
            </w:r>
          </w:p>
        </w:tc>
      </w:tr>
      <w:tr w:rsidR="005A1D15" w:rsidRPr="005A1D15" w14:paraId="684831FD" w14:textId="77777777" w:rsidTr="00191127">
        <w:trPr>
          <w:trHeight w:val="345"/>
          <w:jc w:val="center"/>
        </w:trPr>
        <w:tc>
          <w:tcPr>
            <w:tcW w:w="234" w:type="pct"/>
            <w:noWrap/>
            <w:vAlign w:val="center"/>
            <w:hideMark/>
          </w:tcPr>
          <w:p w14:paraId="18F126D7"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2</w:t>
            </w:r>
          </w:p>
        </w:tc>
        <w:tc>
          <w:tcPr>
            <w:tcW w:w="370" w:type="pct"/>
            <w:vAlign w:val="center"/>
            <w:hideMark/>
          </w:tcPr>
          <w:p w14:paraId="766BD334"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ОП</w:t>
            </w:r>
          </w:p>
        </w:tc>
        <w:tc>
          <w:tcPr>
            <w:tcW w:w="1185" w:type="pct"/>
            <w:vAlign w:val="center"/>
            <w:hideMark/>
          </w:tcPr>
          <w:p w14:paraId="21926E93" w14:textId="77777777" w:rsidR="005A1D15" w:rsidRPr="005A1D15" w:rsidRDefault="005A1D15" w:rsidP="005A1D15">
            <w:pPr>
              <w:rPr>
                <w:rFonts w:eastAsia="Calibri"/>
                <w:sz w:val="22"/>
                <w:szCs w:val="22"/>
                <w:lang w:eastAsia="en-US"/>
              </w:rPr>
            </w:pPr>
            <w:r w:rsidRPr="005A1D15">
              <w:rPr>
                <w:rFonts w:eastAsia="Calibri"/>
                <w:sz w:val="22"/>
                <w:szCs w:val="22"/>
                <w:lang w:eastAsia="en-US"/>
              </w:rPr>
              <w:t>Основное время выполнения работ</w:t>
            </w:r>
          </w:p>
        </w:tc>
        <w:tc>
          <w:tcPr>
            <w:tcW w:w="522" w:type="pct"/>
            <w:noWrap/>
            <w:vAlign w:val="center"/>
          </w:tcPr>
          <w:p w14:paraId="09A8BA79"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6:25:00</w:t>
            </w:r>
          </w:p>
        </w:tc>
        <w:tc>
          <w:tcPr>
            <w:tcW w:w="522" w:type="pct"/>
            <w:noWrap/>
            <w:vAlign w:val="center"/>
          </w:tcPr>
          <w:p w14:paraId="290668DC"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6:30:00</w:t>
            </w:r>
          </w:p>
        </w:tc>
        <w:tc>
          <w:tcPr>
            <w:tcW w:w="522" w:type="pct"/>
            <w:noWrap/>
            <w:vAlign w:val="center"/>
          </w:tcPr>
          <w:p w14:paraId="75F17C89"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6:30:00</w:t>
            </w:r>
          </w:p>
        </w:tc>
        <w:tc>
          <w:tcPr>
            <w:tcW w:w="524" w:type="pct"/>
            <w:vAlign w:val="center"/>
          </w:tcPr>
          <w:p w14:paraId="4C4391F3"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6:30:00</w:t>
            </w:r>
          </w:p>
        </w:tc>
        <w:tc>
          <w:tcPr>
            <w:tcW w:w="523" w:type="pct"/>
            <w:vAlign w:val="center"/>
          </w:tcPr>
          <w:p w14:paraId="5742EC9F"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6:30:00</w:t>
            </w:r>
          </w:p>
        </w:tc>
        <w:tc>
          <w:tcPr>
            <w:tcW w:w="598" w:type="pct"/>
            <w:noWrap/>
            <w:vAlign w:val="center"/>
          </w:tcPr>
          <w:p w14:paraId="3D7C6555"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6:29:00</w:t>
            </w:r>
          </w:p>
        </w:tc>
      </w:tr>
      <w:tr w:rsidR="005A1D15" w:rsidRPr="005A1D15" w14:paraId="76BDF0BA" w14:textId="77777777" w:rsidTr="00191127">
        <w:trPr>
          <w:trHeight w:val="630"/>
          <w:jc w:val="center"/>
        </w:trPr>
        <w:tc>
          <w:tcPr>
            <w:tcW w:w="234" w:type="pct"/>
            <w:noWrap/>
            <w:vAlign w:val="center"/>
            <w:hideMark/>
          </w:tcPr>
          <w:p w14:paraId="34B29505"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3</w:t>
            </w:r>
          </w:p>
        </w:tc>
        <w:tc>
          <w:tcPr>
            <w:tcW w:w="370" w:type="pct"/>
            <w:vAlign w:val="center"/>
            <w:hideMark/>
          </w:tcPr>
          <w:p w14:paraId="420BC00D"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ОТЛ</w:t>
            </w:r>
          </w:p>
        </w:tc>
        <w:tc>
          <w:tcPr>
            <w:tcW w:w="1185" w:type="pct"/>
            <w:vAlign w:val="center"/>
            <w:hideMark/>
          </w:tcPr>
          <w:p w14:paraId="57D38764" w14:textId="77777777" w:rsidR="005A1D15" w:rsidRPr="005A1D15" w:rsidRDefault="005A1D15" w:rsidP="005A1D15">
            <w:pPr>
              <w:rPr>
                <w:rFonts w:eastAsia="Calibri"/>
                <w:sz w:val="22"/>
                <w:szCs w:val="22"/>
                <w:lang w:eastAsia="en-US"/>
              </w:rPr>
            </w:pPr>
            <w:r w:rsidRPr="005A1D15">
              <w:rPr>
                <w:rFonts w:eastAsia="Calibri"/>
                <w:sz w:val="22"/>
                <w:szCs w:val="22"/>
                <w:lang w:eastAsia="en-US"/>
              </w:rPr>
              <w:t>Время на естественные надобности</w:t>
            </w:r>
          </w:p>
        </w:tc>
        <w:tc>
          <w:tcPr>
            <w:tcW w:w="522" w:type="pct"/>
            <w:noWrap/>
            <w:vAlign w:val="center"/>
          </w:tcPr>
          <w:p w14:paraId="68FDEAE8"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0:25:00</w:t>
            </w:r>
          </w:p>
        </w:tc>
        <w:tc>
          <w:tcPr>
            <w:tcW w:w="522" w:type="pct"/>
            <w:noWrap/>
            <w:vAlign w:val="center"/>
          </w:tcPr>
          <w:p w14:paraId="7029AF7A"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0:25:00</w:t>
            </w:r>
          </w:p>
        </w:tc>
        <w:tc>
          <w:tcPr>
            <w:tcW w:w="522" w:type="pct"/>
            <w:noWrap/>
            <w:vAlign w:val="center"/>
          </w:tcPr>
          <w:p w14:paraId="0A3DDC6D"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0:20:00</w:t>
            </w:r>
          </w:p>
        </w:tc>
        <w:tc>
          <w:tcPr>
            <w:tcW w:w="524" w:type="pct"/>
            <w:vAlign w:val="center"/>
          </w:tcPr>
          <w:p w14:paraId="023DF3E1"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0:20:00</w:t>
            </w:r>
          </w:p>
        </w:tc>
        <w:tc>
          <w:tcPr>
            <w:tcW w:w="523" w:type="pct"/>
            <w:vAlign w:val="center"/>
          </w:tcPr>
          <w:p w14:paraId="1DC1ADA5"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0:25:00</w:t>
            </w:r>
          </w:p>
        </w:tc>
        <w:tc>
          <w:tcPr>
            <w:tcW w:w="598" w:type="pct"/>
            <w:noWrap/>
            <w:vAlign w:val="center"/>
          </w:tcPr>
          <w:p w14:paraId="2A2F618C"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0:23:00</w:t>
            </w:r>
          </w:p>
        </w:tc>
      </w:tr>
      <w:tr w:rsidR="005A1D15" w:rsidRPr="005A1D15" w14:paraId="1F0279E3" w14:textId="77777777" w:rsidTr="00191127">
        <w:trPr>
          <w:trHeight w:val="379"/>
          <w:jc w:val="center"/>
        </w:trPr>
        <w:tc>
          <w:tcPr>
            <w:tcW w:w="234" w:type="pct"/>
            <w:noWrap/>
            <w:vAlign w:val="center"/>
            <w:hideMark/>
          </w:tcPr>
          <w:p w14:paraId="6FC90A9A"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4</w:t>
            </w:r>
          </w:p>
        </w:tc>
        <w:tc>
          <w:tcPr>
            <w:tcW w:w="370" w:type="pct"/>
            <w:noWrap/>
            <w:vAlign w:val="center"/>
            <w:hideMark/>
          </w:tcPr>
          <w:p w14:paraId="0EA899AE" w14:textId="77777777" w:rsidR="005A1D15" w:rsidRPr="005A1D15" w:rsidRDefault="005A1D15" w:rsidP="005A1D15">
            <w:pPr>
              <w:jc w:val="center"/>
              <w:rPr>
                <w:rFonts w:eastAsia="Calibri"/>
                <w:sz w:val="22"/>
                <w:szCs w:val="22"/>
                <w:lang w:eastAsia="en-US"/>
              </w:rPr>
            </w:pPr>
          </w:p>
        </w:tc>
        <w:tc>
          <w:tcPr>
            <w:tcW w:w="1185" w:type="pct"/>
            <w:noWrap/>
            <w:vAlign w:val="center"/>
            <w:hideMark/>
          </w:tcPr>
          <w:p w14:paraId="751C52B1" w14:textId="77777777" w:rsidR="005A1D15" w:rsidRPr="005A1D15" w:rsidRDefault="005A1D15" w:rsidP="005A1D15">
            <w:pPr>
              <w:rPr>
                <w:rFonts w:eastAsia="Calibri"/>
                <w:sz w:val="22"/>
                <w:szCs w:val="22"/>
                <w:lang w:eastAsia="en-US"/>
              </w:rPr>
            </w:pPr>
            <w:r w:rsidRPr="005A1D15">
              <w:rPr>
                <w:rFonts w:eastAsia="Calibri"/>
                <w:sz w:val="22"/>
                <w:szCs w:val="22"/>
                <w:lang w:eastAsia="en-US"/>
              </w:rPr>
              <w:t>Итого, мин</w:t>
            </w:r>
          </w:p>
        </w:tc>
        <w:tc>
          <w:tcPr>
            <w:tcW w:w="522" w:type="pct"/>
            <w:noWrap/>
            <w:vAlign w:val="center"/>
          </w:tcPr>
          <w:p w14:paraId="5A9D5021"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7:00:00</w:t>
            </w:r>
          </w:p>
        </w:tc>
        <w:tc>
          <w:tcPr>
            <w:tcW w:w="522" w:type="pct"/>
            <w:noWrap/>
            <w:vAlign w:val="center"/>
          </w:tcPr>
          <w:p w14:paraId="6017D754"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7:05:00</w:t>
            </w:r>
          </w:p>
        </w:tc>
        <w:tc>
          <w:tcPr>
            <w:tcW w:w="522" w:type="pct"/>
            <w:noWrap/>
            <w:vAlign w:val="center"/>
          </w:tcPr>
          <w:p w14:paraId="0DACAD73"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7:00:00</w:t>
            </w:r>
          </w:p>
        </w:tc>
        <w:tc>
          <w:tcPr>
            <w:tcW w:w="524" w:type="pct"/>
            <w:vAlign w:val="center"/>
          </w:tcPr>
          <w:p w14:paraId="3486D8E3"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7:00:00</w:t>
            </w:r>
          </w:p>
        </w:tc>
        <w:tc>
          <w:tcPr>
            <w:tcW w:w="523" w:type="pct"/>
            <w:vAlign w:val="center"/>
          </w:tcPr>
          <w:p w14:paraId="343B5A93"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7:05:00</w:t>
            </w:r>
          </w:p>
        </w:tc>
        <w:tc>
          <w:tcPr>
            <w:tcW w:w="598" w:type="pct"/>
            <w:noWrap/>
            <w:vAlign w:val="center"/>
          </w:tcPr>
          <w:p w14:paraId="640E98A2" w14:textId="77777777" w:rsidR="005A1D15" w:rsidRPr="005A1D15" w:rsidRDefault="005A1D15" w:rsidP="005A1D15">
            <w:pPr>
              <w:jc w:val="center"/>
              <w:rPr>
                <w:rFonts w:eastAsia="Calibri"/>
                <w:sz w:val="22"/>
                <w:szCs w:val="22"/>
                <w:lang w:eastAsia="en-US"/>
              </w:rPr>
            </w:pPr>
            <w:r w:rsidRPr="005A1D15">
              <w:rPr>
                <w:rFonts w:eastAsia="Calibri"/>
                <w:sz w:val="22"/>
                <w:szCs w:val="22"/>
                <w:lang w:eastAsia="en-US"/>
              </w:rPr>
              <w:t>7:02:00</w:t>
            </w:r>
          </w:p>
        </w:tc>
      </w:tr>
      <w:tr w:rsidR="005A1D15" w:rsidRPr="005A1D15" w14:paraId="56A48C2E" w14:textId="77777777" w:rsidTr="00191127">
        <w:trPr>
          <w:trHeight w:val="645"/>
          <w:jc w:val="center"/>
        </w:trPr>
        <w:tc>
          <w:tcPr>
            <w:tcW w:w="1789" w:type="pct"/>
            <w:gridSpan w:val="3"/>
            <w:vAlign w:val="center"/>
            <w:hideMark/>
          </w:tcPr>
          <w:p w14:paraId="3D0AB6AF" w14:textId="77777777" w:rsidR="005A1D15" w:rsidRPr="005A1D15" w:rsidRDefault="005A1D15" w:rsidP="005A1D15">
            <w:pPr>
              <w:jc w:val="center"/>
              <w:rPr>
                <w:rFonts w:eastAsia="Calibri"/>
                <w:b/>
                <w:bCs/>
                <w:sz w:val="22"/>
                <w:szCs w:val="22"/>
                <w:lang w:eastAsia="en-US"/>
              </w:rPr>
            </w:pPr>
            <w:r w:rsidRPr="005A1D15">
              <w:rPr>
                <w:rFonts w:eastAsia="Calibri"/>
                <w:b/>
                <w:bCs/>
                <w:sz w:val="22"/>
                <w:szCs w:val="22"/>
                <w:lang w:eastAsia="en-US"/>
              </w:rPr>
              <w:lastRenderedPageBreak/>
              <w:t>Итого коэффициент использования оперативного времени, %</w:t>
            </w:r>
          </w:p>
        </w:tc>
        <w:tc>
          <w:tcPr>
            <w:tcW w:w="522" w:type="pct"/>
            <w:noWrap/>
            <w:vAlign w:val="center"/>
          </w:tcPr>
          <w:p w14:paraId="5F0F1A69" w14:textId="77777777" w:rsidR="005A1D15" w:rsidRPr="005A1D15" w:rsidRDefault="005A1D15" w:rsidP="005A1D15">
            <w:pPr>
              <w:jc w:val="center"/>
              <w:rPr>
                <w:rFonts w:eastAsia="Calibri"/>
                <w:b/>
                <w:bCs/>
                <w:color w:val="000000"/>
                <w:sz w:val="22"/>
                <w:szCs w:val="22"/>
                <w:lang w:eastAsia="en-US"/>
              </w:rPr>
            </w:pPr>
            <w:r w:rsidRPr="005A1D15">
              <w:rPr>
                <w:rFonts w:eastAsia="Calibri"/>
                <w:b/>
                <w:bCs/>
                <w:color w:val="000000"/>
                <w:sz w:val="22"/>
                <w:szCs w:val="22"/>
                <w:lang w:eastAsia="en-US"/>
              </w:rPr>
              <w:t>91,67%</w:t>
            </w:r>
          </w:p>
        </w:tc>
        <w:tc>
          <w:tcPr>
            <w:tcW w:w="522" w:type="pct"/>
            <w:noWrap/>
            <w:vAlign w:val="center"/>
          </w:tcPr>
          <w:p w14:paraId="617508E2" w14:textId="77777777" w:rsidR="005A1D15" w:rsidRPr="005A1D15" w:rsidRDefault="005A1D15" w:rsidP="005A1D15">
            <w:pPr>
              <w:jc w:val="center"/>
              <w:rPr>
                <w:rFonts w:eastAsia="Calibri"/>
                <w:b/>
                <w:bCs/>
                <w:color w:val="000000"/>
                <w:sz w:val="22"/>
                <w:szCs w:val="22"/>
                <w:lang w:eastAsia="en-US"/>
              </w:rPr>
            </w:pPr>
            <w:r w:rsidRPr="005A1D15">
              <w:rPr>
                <w:rFonts w:eastAsia="Calibri"/>
                <w:b/>
                <w:bCs/>
                <w:color w:val="000000"/>
                <w:sz w:val="22"/>
                <w:szCs w:val="22"/>
                <w:lang w:eastAsia="en-US"/>
              </w:rPr>
              <w:t>91,76%</w:t>
            </w:r>
          </w:p>
        </w:tc>
        <w:tc>
          <w:tcPr>
            <w:tcW w:w="522" w:type="pct"/>
            <w:noWrap/>
            <w:vAlign w:val="center"/>
          </w:tcPr>
          <w:p w14:paraId="61E29EAA" w14:textId="77777777" w:rsidR="005A1D15" w:rsidRPr="005A1D15" w:rsidRDefault="005A1D15" w:rsidP="005A1D15">
            <w:pPr>
              <w:jc w:val="center"/>
              <w:rPr>
                <w:rFonts w:eastAsia="Calibri"/>
                <w:b/>
                <w:bCs/>
                <w:color w:val="000000"/>
                <w:sz w:val="22"/>
                <w:szCs w:val="22"/>
                <w:lang w:eastAsia="en-US"/>
              </w:rPr>
            </w:pPr>
            <w:r w:rsidRPr="005A1D15">
              <w:rPr>
                <w:rFonts w:eastAsia="Calibri"/>
                <w:b/>
                <w:bCs/>
                <w:color w:val="000000"/>
                <w:sz w:val="22"/>
                <w:szCs w:val="22"/>
                <w:lang w:eastAsia="en-US"/>
              </w:rPr>
              <w:t>92,85%</w:t>
            </w:r>
          </w:p>
        </w:tc>
        <w:tc>
          <w:tcPr>
            <w:tcW w:w="524" w:type="pct"/>
            <w:vAlign w:val="center"/>
          </w:tcPr>
          <w:p w14:paraId="4DEDD46C" w14:textId="77777777" w:rsidR="005A1D15" w:rsidRPr="005A1D15" w:rsidRDefault="005A1D15" w:rsidP="005A1D15">
            <w:pPr>
              <w:jc w:val="center"/>
              <w:rPr>
                <w:rFonts w:eastAsia="Calibri"/>
                <w:b/>
                <w:bCs/>
                <w:color w:val="000000"/>
                <w:sz w:val="22"/>
                <w:szCs w:val="22"/>
                <w:lang w:eastAsia="en-US"/>
              </w:rPr>
            </w:pPr>
            <w:r w:rsidRPr="005A1D15">
              <w:rPr>
                <w:rFonts w:eastAsia="Calibri"/>
                <w:b/>
                <w:bCs/>
                <w:color w:val="000000"/>
                <w:sz w:val="22"/>
                <w:szCs w:val="22"/>
                <w:lang w:eastAsia="en-US"/>
              </w:rPr>
              <w:t>92,85%</w:t>
            </w:r>
          </w:p>
        </w:tc>
        <w:tc>
          <w:tcPr>
            <w:tcW w:w="523" w:type="pct"/>
            <w:vAlign w:val="center"/>
          </w:tcPr>
          <w:p w14:paraId="37FB05F5" w14:textId="77777777" w:rsidR="005A1D15" w:rsidRPr="005A1D15" w:rsidRDefault="005A1D15" w:rsidP="005A1D15">
            <w:pPr>
              <w:jc w:val="center"/>
              <w:rPr>
                <w:rFonts w:eastAsia="Calibri"/>
                <w:b/>
                <w:bCs/>
                <w:color w:val="000000"/>
                <w:sz w:val="22"/>
                <w:szCs w:val="22"/>
                <w:lang w:eastAsia="en-US"/>
              </w:rPr>
            </w:pPr>
            <w:r w:rsidRPr="005A1D15">
              <w:rPr>
                <w:rFonts w:eastAsia="Calibri"/>
                <w:b/>
                <w:bCs/>
                <w:color w:val="000000"/>
                <w:sz w:val="22"/>
                <w:szCs w:val="22"/>
                <w:lang w:eastAsia="en-US"/>
              </w:rPr>
              <w:t>91,76%</w:t>
            </w:r>
          </w:p>
        </w:tc>
        <w:tc>
          <w:tcPr>
            <w:tcW w:w="598" w:type="pct"/>
            <w:noWrap/>
            <w:vAlign w:val="center"/>
          </w:tcPr>
          <w:p w14:paraId="34204FDC" w14:textId="77777777" w:rsidR="005A1D15" w:rsidRPr="005A1D15" w:rsidRDefault="005A1D15" w:rsidP="005A1D15">
            <w:pPr>
              <w:jc w:val="center"/>
              <w:rPr>
                <w:rFonts w:eastAsia="Calibri"/>
                <w:b/>
                <w:bCs/>
                <w:color w:val="000000"/>
                <w:sz w:val="22"/>
                <w:szCs w:val="22"/>
                <w:lang w:eastAsia="en-US"/>
              </w:rPr>
            </w:pPr>
            <w:r w:rsidRPr="005A1D15">
              <w:rPr>
                <w:rFonts w:eastAsia="Calibri"/>
                <w:b/>
                <w:bCs/>
                <w:color w:val="000000"/>
                <w:sz w:val="22"/>
                <w:szCs w:val="22"/>
                <w:lang w:eastAsia="en-US"/>
              </w:rPr>
              <w:t>92,18%</w:t>
            </w:r>
          </w:p>
        </w:tc>
      </w:tr>
    </w:tbl>
    <w:p w14:paraId="01A291B6" w14:textId="77777777" w:rsidR="005A1D15" w:rsidRPr="005A1D15" w:rsidRDefault="005A1D15" w:rsidP="005A1D15">
      <w:pPr>
        <w:spacing w:before="100" w:beforeAutospacing="1" w:line="276" w:lineRule="auto"/>
        <w:ind w:firstLine="709"/>
        <w:jc w:val="center"/>
        <w:rPr>
          <w:rFonts w:eastAsia="Calibri"/>
          <w:sz w:val="28"/>
          <w:szCs w:val="22"/>
          <w:lang w:eastAsia="en-US"/>
        </w:rPr>
      </w:pPr>
      <w:r w:rsidRPr="005A1D15">
        <w:rPr>
          <w:rFonts w:eastAsia="Calibri"/>
          <w:noProof/>
          <w:sz w:val="28"/>
          <w:szCs w:val="22"/>
        </w:rPr>
        <w:drawing>
          <wp:inline distT="0" distB="0" distL="0" distR="0" wp14:anchorId="3B12DCAF" wp14:editId="5DA9034F">
            <wp:extent cx="5369698" cy="1773141"/>
            <wp:effectExtent l="0" t="0" r="2540" b="177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BCB427" w14:textId="77777777" w:rsidR="00007010" w:rsidRDefault="006A459E" w:rsidP="00C13300">
      <w:pPr>
        <w:tabs>
          <w:tab w:val="left" w:pos="1120"/>
        </w:tabs>
        <w:suppressAutoHyphens/>
        <w:spacing w:line="300" w:lineRule="auto"/>
        <w:ind w:firstLine="709"/>
        <w:jc w:val="both"/>
        <w:rPr>
          <w:rFonts w:eastAsia="Calibri"/>
          <w:sz w:val="28"/>
          <w:szCs w:val="28"/>
          <w:lang w:eastAsia="en-US"/>
        </w:rPr>
      </w:pPr>
      <w:r w:rsidRPr="006A459E">
        <w:rPr>
          <w:rFonts w:eastAsia="Calibri"/>
          <w:sz w:val="28"/>
          <w:szCs w:val="28"/>
          <w:lang w:eastAsia="en-US"/>
        </w:rPr>
        <w:t xml:space="preserve">На основании полученных данных согласно </w:t>
      </w:r>
      <w:proofErr w:type="spellStart"/>
      <w:r w:rsidRPr="006A459E">
        <w:rPr>
          <w:rFonts w:eastAsia="Calibri"/>
          <w:sz w:val="28"/>
          <w:szCs w:val="28"/>
          <w:lang w:eastAsia="en-US"/>
        </w:rPr>
        <w:t>самофотографиям</w:t>
      </w:r>
      <w:proofErr w:type="spellEnd"/>
      <w:r w:rsidRPr="006A459E">
        <w:rPr>
          <w:rFonts w:eastAsia="Calibri"/>
          <w:sz w:val="28"/>
          <w:szCs w:val="28"/>
          <w:lang w:eastAsia="en-US"/>
        </w:rPr>
        <w:t xml:space="preserve"> рабочих дней </w:t>
      </w:r>
      <w:r w:rsidR="005A1D15">
        <w:rPr>
          <w:rFonts w:eastAsia="Calibri"/>
          <w:sz w:val="28"/>
          <w:szCs w:val="28"/>
          <w:lang w:eastAsia="en-US"/>
        </w:rPr>
        <w:t>водителя</w:t>
      </w:r>
      <w:r w:rsidRPr="006A459E">
        <w:rPr>
          <w:rFonts w:eastAsia="Calibri"/>
          <w:sz w:val="28"/>
          <w:szCs w:val="28"/>
          <w:lang w:eastAsia="en-US"/>
        </w:rPr>
        <w:t xml:space="preserve">, временные затраты рабочего времени соответствуют установленному графику </w:t>
      </w:r>
      <w:r w:rsidR="00EB4798">
        <w:rPr>
          <w:rFonts w:eastAsia="Calibri"/>
          <w:sz w:val="28"/>
          <w:szCs w:val="28"/>
          <w:lang w:eastAsia="en-US"/>
        </w:rPr>
        <w:t>МКУК «Киикский КДЦ»</w:t>
      </w:r>
      <w:r w:rsidR="00F1537A">
        <w:rPr>
          <w:rFonts w:eastAsia="Calibri"/>
          <w:sz w:val="28"/>
          <w:szCs w:val="28"/>
          <w:lang w:eastAsia="en-US"/>
        </w:rPr>
        <w:t xml:space="preserve">. </w:t>
      </w:r>
      <w:r w:rsidRPr="006A459E">
        <w:rPr>
          <w:rFonts w:eastAsia="Calibri"/>
          <w:sz w:val="28"/>
          <w:szCs w:val="28"/>
          <w:lang w:eastAsia="en-US"/>
        </w:rPr>
        <w:t>График рабоч</w:t>
      </w:r>
      <w:r w:rsidR="00803EB4">
        <w:rPr>
          <w:rFonts w:eastAsia="Calibri"/>
          <w:sz w:val="28"/>
          <w:szCs w:val="28"/>
          <w:lang w:eastAsia="en-US"/>
        </w:rPr>
        <w:t xml:space="preserve">его </w:t>
      </w:r>
      <w:r w:rsidR="00D618D8">
        <w:rPr>
          <w:rFonts w:eastAsia="Calibri"/>
          <w:sz w:val="28"/>
          <w:szCs w:val="28"/>
          <w:lang w:eastAsia="en-US"/>
        </w:rPr>
        <w:t xml:space="preserve">времени не превышает </w:t>
      </w:r>
      <w:r w:rsidR="005A1D15">
        <w:rPr>
          <w:rFonts w:eastAsia="Calibri"/>
          <w:sz w:val="28"/>
          <w:szCs w:val="28"/>
          <w:lang w:eastAsia="en-US"/>
        </w:rPr>
        <w:t>36</w:t>
      </w:r>
      <w:r w:rsidR="00834D86">
        <w:rPr>
          <w:rFonts w:eastAsia="Calibri"/>
          <w:sz w:val="28"/>
          <w:szCs w:val="28"/>
          <w:lang w:eastAsia="en-US"/>
        </w:rPr>
        <w:t xml:space="preserve"> </w:t>
      </w:r>
      <w:r w:rsidRPr="006A459E">
        <w:rPr>
          <w:rFonts w:eastAsia="Calibri"/>
          <w:sz w:val="28"/>
          <w:szCs w:val="28"/>
          <w:lang w:eastAsia="en-US"/>
        </w:rPr>
        <w:t>часов в неделю и отвечает норме часов рабочего времени, предусмотренной законодательством согласно ст.</w:t>
      </w:r>
      <w:r w:rsidR="00834D86">
        <w:rPr>
          <w:rFonts w:eastAsia="Calibri"/>
          <w:sz w:val="28"/>
          <w:szCs w:val="28"/>
          <w:lang w:eastAsia="en-US"/>
        </w:rPr>
        <w:t xml:space="preserve"> </w:t>
      </w:r>
      <w:r w:rsidR="005A1D15">
        <w:rPr>
          <w:rFonts w:eastAsia="Calibri"/>
          <w:sz w:val="28"/>
          <w:szCs w:val="28"/>
          <w:lang w:eastAsia="en-US"/>
        </w:rPr>
        <w:t>320</w:t>
      </w:r>
      <w:r w:rsidR="00834D86">
        <w:rPr>
          <w:rFonts w:eastAsia="Calibri"/>
          <w:sz w:val="28"/>
          <w:szCs w:val="28"/>
          <w:lang w:eastAsia="en-US"/>
        </w:rPr>
        <w:t xml:space="preserve"> </w:t>
      </w:r>
      <w:r w:rsidRPr="006A459E">
        <w:rPr>
          <w:rFonts w:eastAsia="Calibri"/>
          <w:sz w:val="28"/>
          <w:szCs w:val="28"/>
          <w:lang w:eastAsia="en-US"/>
        </w:rPr>
        <w:t xml:space="preserve">ТК РФ. Большая доля затрат времени рабочего дня приходится на выполнение оперативной работы, которая составляет </w:t>
      </w:r>
      <w:r w:rsidR="005A1D15">
        <w:rPr>
          <w:rFonts w:eastAsia="Calibri"/>
          <w:sz w:val="28"/>
          <w:szCs w:val="28"/>
          <w:lang w:eastAsia="en-US"/>
        </w:rPr>
        <w:t>92,18</w:t>
      </w:r>
      <w:r w:rsidRPr="006A459E">
        <w:rPr>
          <w:rFonts w:eastAsia="Calibri"/>
          <w:sz w:val="28"/>
          <w:szCs w:val="28"/>
          <w:lang w:eastAsia="en-US"/>
        </w:rPr>
        <w:t xml:space="preserve">% от продолжительности смены. Исходя из этих данных, можно сделать вывод, что сотрудник должности </w:t>
      </w:r>
      <w:r w:rsidR="005A1D15">
        <w:rPr>
          <w:rFonts w:eastAsia="Calibri"/>
          <w:sz w:val="28"/>
          <w:szCs w:val="28"/>
          <w:lang w:eastAsia="en-US"/>
        </w:rPr>
        <w:t>водитель</w:t>
      </w:r>
      <w:r w:rsidR="00AE1CA4">
        <w:rPr>
          <w:rFonts w:eastAsia="Calibri"/>
          <w:sz w:val="28"/>
          <w:szCs w:val="28"/>
          <w:lang w:eastAsia="en-US"/>
        </w:rPr>
        <w:t xml:space="preserve"> </w:t>
      </w:r>
      <w:r w:rsidRPr="006A459E">
        <w:rPr>
          <w:rFonts w:eastAsia="Calibri"/>
          <w:sz w:val="28"/>
          <w:szCs w:val="28"/>
          <w:lang w:eastAsia="en-US"/>
        </w:rPr>
        <w:t xml:space="preserve">выполняет свои функциональные обязанности с высокой эффективностью использования времени рабочего дня. Также стоит отметить, что в структуре затрат рабочего времени отсутствуют затраты рабочего времени на перерывы по организационно–техническим причинам, что свидетельствует об оптимальной организации рабочего процесса. Кроме того, выполняются перерывы на отдых при выполнении работ, которые составляют </w:t>
      </w:r>
      <w:r w:rsidR="00737E9C">
        <w:rPr>
          <w:rFonts w:eastAsia="Calibri"/>
          <w:sz w:val="28"/>
          <w:szCs w:val="28"/>
          <w:lang w:eastAsia="en-US"/>
        </w:rPr>
        <w:t>5,</w:t>
      </w:r>
      <w:r w:rsidR="005A1D15">
        <w:rPr>
          <w:rFonts w:eastAsia="Calibri"/>
          <w:sz w:val="28"/>
          <w:szCs w:val="28"/>
          <w:lang w:eastAsia="en-US"/>
        </w:rPr>
        <w:t>45</w:t>
      </w:r>
      <w:r w:rsidRPr="006A459E">
        <w:rPr>
          <w:rFonts w:eastAsia="Calibri"/>
          <w:sz w:val="28"/>
          <w:szCs w:val="28"/>
          <w:lang w:eastAsia="en-US"/>
        </w:rPr>
        <w:t>% от продолжительности рабочего дня, что соответствует перерывам на отдых в зависимости от степени монотонности и темпа труда, установленным Приказом Министерства труда и социальной защиты РФ от 31 мая 2013 г. № 235 «Об утверждении методических рекомендаций для федеральных органов исполнительной власти по разработке типовых отраслевых норм труда.</w:t>
      </w:r>
    </w:p>
    <w:p w14:paraId="66582F7B" w14:textId="77777777" w:rsidR="005A1D15" w:rsidRPr="000C66A0" w:rsidRDefault="005A1D15" w:rsidP="000C66A0">
      <w:pPr>
        <w:spacing w:line="300" w:lineRule="auto"/>
        <w:ind w:firstLine="709"/>
        <w:jc w:val="both"/>
        <w:rPr>
          <w:rFonts w:eastAsia="Calibri"/>
          <w:sz w:val="28"/>
          <w:szCs w:val="28"/>
        </w:rPr>
      </w:pPr>
      <w:r w:rsidRPr="005A1D15">
        <w:rPr>
          <w:rFonts w:eastAsia="Calibri"/>
          <w:color w:val="000000"/>
          <w:sz w:val="28"/>
          <w:szCs w:val="28"/>
        </w:rPr>
        <w:t xml:space="preserve">Нормативная численность водителей определяется на основе норм численности, приведенных в типовых нормативах, разработанных Институтом труда и утверждены Федеральным государственным бюджетным учреждением «Научно–исследовательский институт труда и социального страхования» Министерства труда и социальной защиты Российской Федерации № 001 от «24» января </w:t>
      </w:r>
      <w:r w:rsidRPr="000C66A0">
        <w:rPr>
          <w:rFonts w:eastAsia="Calibri"/>
          <w:color w:val="000000"/>
          <w:sz w:val="28"/>
          <w:szCs w:val="28"/>
        </w:rPr>
        <w:t>2014 года, п.3.15 «Транспортное обслуживание» – численность водителей автомобиля определяется по числу подвижного состава.</w:t>
      </w:r>
    </w:p>
    <w:p w14:paraId="60227BE4" w14:textId="2533AD0B" w:rsidR="005A1D15" w:rsidRPr="000C66A0" w:rsidRDefault="005A1D15" w:rsidP="000C66A0">
      <w:pPr>
        <w:spacing w:line="300" w:lineRule="auto"/>
        <w:ind w:firstLine="709"/>
        <w:jc w:val="both"/>
        <w:rPr>
          <w:rFonts w:eastAsia="Calibri"/>
          <w:color w:val="000000"/>
          <w:sz w:val="28"/>
          <w:szCs w:val="28"/>
        </w:rPr>
      </w:pPr>
      <w:r w:rsidRPr="000C66A0">
        <w:rPr>
          <w:rFonts w:eastAsia="Calibri"/>
          <w:color w:val="000000"/>
          <w:sz w:val="28"/>
          <w:szCs w:val="28"/>
        </w:rPr>
        <w:lastRenderedPageBreak/>
        <w:t xml:space="preserve">Автопарк МКУК «Киикский КДЦ» состоит из 1 транспортной единицы автомобильной техники: </w:t>
      </w:r>
      <w:r w:rsidR="008A7C79" w:rsidRPr="000C66A0">
        <w:rPr>
          <w:color w:val="000000"/>
          <w:sz w:val="28"/>
          <w:szCs w:val="28"/>
        </w:rPr>
        <w:t>ГАЗ 31105</w:t>
      </w:r>
      <w:r w:rsidRPr="000C66A0">
        <w:rPr>
          <w:rFonts w:eastAsia="Calibri"/>
          <w:color w:val="000000"/>
          <w:sz w:val="28"/>
          <w:szCs w:val="28"/>
        </w:rPr>
        <w:t xml:space="preserve">, г/н </w:t>
      </w:r>
      <w:proofErr w:type="spellStart"/>
      <w:r w:rsidR="008A7C79" w:rsidRPr="000C66A0">
        <w:rPr>
          <w:color w:val="000000"/>
          <w:sz w:val="28"/>
          <w:szCs w:val="28"/>
        </w:rPr>
        <w:t>Е231</w:t>
      </w:r>
      <w:proofErr w:type="spellEnd"/>
      <w:r w:rsidR="008A7C79" w:rsidRPr="000C66A0">
        <w:rPr>
          <w:color w:val="000000"/>
          <w:sz w:val="28"/>
          <w:szCs w:val="28"/>
        </w:rPr>
        <w:t xml:space="preserve"> МЕ 54 </w:t>
      </w:r>
      <w:proofErr w:type="spellStart"/>
      <w:r w:rsidRPr="000C66A0">
        <w:rPr>
          <w:rFonts w:eastAsia="Calibri"/>
          <w:color w:val="000000"/>
          <w:sz w:val="28"/>
          <w:szCs w:val="28"/>
        </w:rPr>
        <w:t>rus</w:t>
      </w:r>
      <w:proofErr w:type="spellEnd"/>
      <w:r w:rsidRPr="000C66A0">
        <w:rPr>
          <w:rFonts w:eastAsia="Calibri"/>
          <w:color w:val="000000"/>
          <w:sz w:val="28"/>
          <w:szCs w:val="28"/>
        </w:rPr>
        <w:t>, 200</w:t>
      </w:r>
      <w:r w:rsidR="008A7C79" w:rsidRPr="000C66A0">
        <w:rPr>
          <w:rFonts w:eastAsia="Calibri"/>
          <w:color w:val="000000"/>
          <w:sz w:val="28"/>
          <w:szCs w:val="28"/>
        </w:rPr>
        <w:t>7</w:t>
      </w:r>
      <w:r w:rsidRPr="000C66A0">
        <w:rPr>
          <w:rFonts w:eastAsia="Calibri"/>
          <w:color w:val="000000"/>
          <w:sz w:val="28"/>
          <w:szCs w:val="28"/>
        </w:rPr>
        <w:t xml:space="preserve"> г/в.</w:t>
      </w:r>
    </w:p>
    <w:p w14:paraId="25F7BD7C" w14:textId="77777777" w:rsidR="005A1D15" w:rsidRPr="005A1D15" w:rsidRDefault="005A1D15" w:rsidP="000C66A0">
      <w:pPr>
        <w:spacing w:line="300" w:lineRule="auto"/>
        <w:ind w:firstLine="709"/>
        <w:jc w:val="both"/>
        <w:rPr>
          <w:rFonts w:eastAsia="Calibri"/>
          <w:color w:val="000000"/>
          <w:sz w:val="28"/>
          <w:szCs w:val="28"/>
        </w:rPr>
      </w:pPr>
      <w:r w:rsidRPr="000C66A0">
        <w:rPr>
          <w:rFonts w:eastAsia="Calibri"/>
          <w:color w:val="000000"/>
          <w:sz w:val="28"/>
          <w:szCs w:val="28"/>
        </w:rPr>
        <w:t>Штатная численность водителя автомобиля приравнивается к количеству транспортных единиц подвижного состава, также</w:t>
      </w:r>
      <w:r w:rsidRPr="005A1D15">
        <w:rPr>
          <w:rFonts w:eastAsia="Calibri"/>
          <w:color w:val="000000"/>
          <w:sz w:val="28"/>
          <w:szCs w:val="28"/>
        </w:rPr>
        <w:t xml:space="preserve"> необходимо учитывать занятость сотрудника по данной должности. Согласно предоставленным данным в МКУК «Киикский КДЦ»</w:t>
      </w:r>
      <w:r>
        <w:rPr>
          <w:rFonts w:eastAsia="Calibri"/>
          <w:color w:val="000000"/>
          <w:sz w:val="28"/>
          <w:szCs w:val="28"/>
        </w:rPr>
        <w:t xml:space="preserve"> </w:t>
      </w:r>
      <w:r w:rsidRPr="005A1D15">
        <w:rPr>
          <w:rFonts w:eastAsia="Calibri"/>
          <w:color w:val="000000"/>
          <w:sz w:val="28"/>
          <w:szCs w:val="28"/>
        </w:rPr>
        <w:t xml:space="preserve">рекомендовано принять к учету </w:t>
      </w:r>
      <w:r>
        <w:rPr>
          <w:rFonts w:eastAsia="Calibri"/>
          <w:color w:val="000000"/>
          <w:sz w:val="28"/>
          <w:szCs w:val="28"/>
        </w:rPr>
        <w:t xml:space="preserve">1,00 </w:t>
      </w:r>
      <w:r w:rsidRPr="005A1D15">
        <w:rPr>
          <w:rFonts w:eastAsia="Calibri"/>
          <w:color w:val="000000"/>
          <w:sz w:val="28"/>
          <w:szCs w:val="28"/>
        </w:rPr>
        <w:t>шт. ед. на должность водитель автомобиля, для выполнения трудовых процессов при организационно технических условий их выполнения.</w:t>
      </w:r>
    </w:p>
    <w:p w14:paraId="2C2D07DA" w14:textId="77777777" w:rsidR="00F023ED" w:rsidRPr="006A459E" w:rsidRDefault="00F023ED" w:rsidP="00C13300">
      <w:pPr>
        <w:widowControl w:val="0"/>
        <w:suppressAutoHyphens/>
        <w:autoSpaceDN w:val="0"/>
        <w:spacing w:before="240" w:after="240" w:line="300" w:lineRule="auto"/>
        <w:ind w:firstLine="709"/>
        <w:contextualSpacing/>
        <w:jc w:val="both"/>
      </w:pPr>
    </w:p>
    <w:p w14:paraId="56930CD0" w14:textId="77777777" w:rsidR="00526D7A" w:rsidRPr="00BF1F66" w:rsidRDefault="00256138" w:rsidP="00C13300">
      <w:pPr>
        <w:pStyle w:val="1"/>
        <w:suppressAutoHyphens/>
        <w:spacing w:before="120" w:line="360" w:lineRule="auto"/>
        <w:jc w:val="center"/>
        <w:rPr>
          <w:rFonts w:ascii="Times New Roman" w:hAnsi="Times New Roman" w:cs="Times New Roman"/>
          <w:b/>
          <w:color w:val="auto"/>
          <w:sz w:val="28"/>
          <w:szCs w:val="28"/>
        </w:rPr>
      </w:pPr>
      <w:bookmarkStart w:id="52" w:name="_Toc132419921"/>
      <w:r>
        <w:rPr>
          <w:rFonts w:ascii="Times New Roman" w:hAnsi="Times New Roman" w:cs="Times New Roman"/>
          <w:b/>
          <w:color w:val="auto"/>
          <w:sz w:val="28"/>
          <w:szCs w:val="28"/>
        </w:rPr>
        <w:t>2.</w:t>
      </w:r>
      <w:r w:rsidR="00CB1466">
        <w:rPr>
          <w:rFonts w:ascii="Times New Roman" w:hAnsi="Times New Roman" w:cs="Times New Roman"/>
          <w:b/>
          <w:color w:val="auto"/>
          <w:sz w:val="28"/>
          <w:szCs w:val="28"/>
        </w:rPr>
        <w:t>5</w:t>
      </w:r>
      <w:r w:rsidR="00526D7A" w:rsidRPr="00CD40CC">
        <w:rPr>
          <w:rFonts w:ascii="Times New Roman" w:hAnsi="Times New Roman" w:cs="Times New Roman"/>
          <w:b/>
          <w:color w:val="auto"/>
          <w:sz w:val="28"/>
          <w:szCs w:val="28"/>
        </w:rPr>
        <w:t>.</w:t>
      </w:r>
      <w:r w:rsidR="00CB1466">
        <w:rPr>
          <w:rFonts w:ascii="Times New Roman" w:hAnsi="Times New Roman" w:cs="Times New Roman"/>
          <w:b/>
          <w:color w:val="auto"/>
          <w:sz w:val="28"/>
          <w:szCs w:val="28"/>
        </w:rPr>
        <w:t xml:space="preserve"> </w:t>
      </w:r>
      <w:r w:rsidR="00D05951">
        <w:rPr>
          <w:rFonts w:ascii="Times New Roman" w:hAnsi="Times New Roman" w:cs="Times New Roman"/>
          <w:b/>
          <w:color w:val="auto"/>
          <w:sz w:val="28"/>
          <w:szCs w:val="28"/>
        </w:rPr>
        <w:t>Культорганизатор</w:t>
      </w:r>
      <w:bookmarkEnd w:id="52"/>
    </w:p>
    <w:p w14:paraId="625F6080" w14:textId="77777777" w:rsidR="003A2F2B" w:rsidRPr="00163820" w:rsidRDefault="003A2F2B" w:rsidP="00C13300">
      <w:pPr>
        <w:suppressAutoHyphens/>
        <w:autoSpaceDE w:val="0"/>
        <w:autoSpaceDN w:val="0"/>
        <w:adjustRightInd w:val="0"/>
        <w:spacing w:line="300" w:lineRule="auto"/>
        <w:ind w:firstLine="709"/>
        <w:jc w:val="both"/>
        <w:rPr>
          <w:sz w:val="28"/>
          <w:szCs w:val="28"/>
        </w:rPr>
      </w:pPr>
      <w:r w:rsidRPr="00163820">
        <w:rPr>
          <w:sz w:val="28"/>
          <w:szCs w:val="28"/>
        </w:rPr>
        <w:t xml:space="preserve">Должностные обязанности сотрудника по должности </w:t>
      </w:r>
      <w:r w:rsidR="00D05951">
        <w:rPr>
          <w:sz w:val="28"/>
          <w:szCs w:val="28"/>
        </w:rPr>
        <w:t>культорганизатор</w:t>
      </w:r>
      <w:r w:rsidR="00AE1CA4">
        <w:rPr>
          <w:sz w:val="28"/>
          <w:szCs w:val="28"/>
        </w:rPr>
        <w:t xml:space="preserve"> </w:t>
      </w:r>
      <w:r w:rsidRPr="00163820">
        <w:rPr>
          <w:sz w:val="28"/>
          <w:szCs w:val="28"/>
        </w:rPr>
        <w:t xml:space="preserve">соответствуют должностной инструкции </w:t>
      </w:r>
      <w:r w:rsidR="00EB4798">
        <w:rPr>
          <w:sz w:val="28"/>
          <w:szCs w:val="28"/>
        </w:rPr>
        <w:t>МКУК «Киикский КДЦ»</w:t>
      </w:r>
      <w:r w:rsidR="000049E3">
        <w:rPr>
          <w:sz w:val="28"/>
          <w:szCs w:val="28"/>
        </w:rPr>
        <w:t xml:space="preserve"> </w:t>
      </w:r>
      <w:r w:rsidRPr="00163820">
        <w:rPr>
          <w:sz w:val="28"/>
          <w:szCs w:val="28"/>
        </w:rPr>
        <w:t xml:space="preserve">утвержденной </w:t>
      </w:r>
      <w:r w:rsidR="00E9227F">
        <w:rPr>
          <w:sz w:val="28"/>
          <w:szCs w:val="28"/>
        </w:rPr>
        <w:t>руководителем</w:t>
      </w:r>
      <w:r w:rsidRPr="00163820">
        <w:rPr>
          <w:sz w:val="28"/>
          <w:szCs w:val="28"/>
        </w:rPr>
        <w:t xml:space="preserve"> учреждения.</w:t>
      </w:r>
    </w:p>
    <w:p w14:paraId="0005FFA5" w14:textId="77777777" w:rsidR="003A2F2B" w:rsidRPr="00CC47D5" w:rsidRDefault="003A2F2B" w:rsidP="00C13300">
      <w:pPr>
        <w:tabs>
          <w:tab w:val="left" w:pos="1120"/>
        </w:tabs>
        <w:suppressAutoHyphens/>
        <w:spacing w:line="300" w:lineRule="auto"/>
        <w:ind w:firstLine="709"/>
        <w:jc w:val="both"/>
        <w:rPr>
          <w:color w:val="000000"/>
          <w:sz w:val="28"/>
          <w:szCs w:val="28"/>
          <w:lang w:eastAsia="en-US"/>
        </w:rPr>
      </w:pPr>
      <w:r w:rsidRPr="00CC47D5">
        <w:rPr>
          <w:rFonts w:eastAsia="Calibri"/>
          <w:sz w:val="28"/>
          <w:szCs w:val="28"/>
          <w:lang w:eastAsia="en-US"/>
        </w:rPr>
        <w:t xml:space="preserve">По должности </w:t>
      </w:r>
      <w:r w:rsidR="00D05951">
        <w:rPr>
          <w:rFonts w:eastAsia="Calibri"/>
          <w:sz w:val="28"/>
          <w:szCs w:val="28"/>
          <w:lang w:eastAsia="en-US"/>
        </w:rPr>
        <w:t>культорганизатор</w:t>
      </w:r>
      <w:r w:rsidR="00AE1CA4">
        <w:rPr>
          <w:rFonts w:eastAsia="Calibri"/>
          <w:sz w:val="28"/>
          <w:szCs w:val="28"/>
          <w:lang w:eastAsia="en-US"/>
        </w:rPr>
        <w:t xml:space="preserve"> </w:t>
      </w:r>
      <w:r w:rsidRPr="00CC47D5">
        <w:rPr>
          <w:rFonts w:eastAsia="Calibri"/>
          <w:sz w:val="28"/>
          <w:szCs w:val="28"/>
          <w:lang w:eastAsia="en-US"/>
        </w:rPr>
        <w:t>был определен фактический баланс рабочего времени</w:t>
      </w:r>
      <w:r w:rsidRPr="00CC47D5">
        <w:rPr>
          <w:color w:val="000000"/>
          <w:sz w:val="28"/>
          <w:szCs w:val="28"/>
          <w:lang w:eastAsia="en-US"/>
        </w:rPr>
        <w:t>. Сводка элементов затрат рабочего времени по итогам проведения самофотографий</w:t>
      </w:r>
      <w:r>
        <w:rPr>
          <w:color w:val="000000"/>
          <w:sz w:val="28"/>
          <w:szCs w:val="28"/>
          <w:lang w:eastAsia="en-US"/>
        </w:rPr>
        <w:t>5</w:t>
      </w:r>
      <w:r w:rsidRPr="00CC47D5">
        <w:rPr>
          <w:color w:val="000000"/>
          <w:sz w:val="28"/>
          <w:szCs w:val="28"/>
          <w:lang w:eastAsia="en-US"/>
        </w:rPr>
        <w:t xml:space="preserve"> рабочих дней рассматриваемого сотрудника представлена в таблице №</w:t>
      </w:r>
      <w:r w:rsidR="00CB1466">
        <w:rPr>
          <w:color w:val="000000"/>
          <w:sz w:val="28"/>
          <w:szCs w:val="28"/>
          <w:lang w:eastAsia="en-US"/>
        </w:rPr>
        <w:t>7</w:t>
      </w:r>
    </w:p>
    <w:p w14:paraId="4E46ED0E" w14:textId="77777777" w:rsidR="00FC016E" w:rsidRDefault="00FC016E" w:rsidP="00FC1EAB">
      <w:pPr>
        <w:pStyle w:val="af9"/>
        <w:suppressAutoHyphens/>
        <w:spacing w:after="0"/>
        <w:jc w:val="right"/>
        <w:rPr>
          <w:i w:val="0"/>
          <w:color w:val="auto"/>
          <w:sz w:val="20"/>
          <w:szCs w:val="20"/>
        </w:rPr>
      </w:pPr>
    </w:p>
    <w:p w14:paraId="4D76E1C4" w14:textId="77777777" w:rsidR="00FC016E" w:rsidRDefault="00FC016E" w:rsidP="00FC1EAB">
      <w:pPr>
        <w:pStyle w:val="af9"/>
        <w:suppressAutoHyphens/>
        <w:spacing w:after="0"/>
        <w:jc w:val="right"/>
        <w:rPr>
          <w:i w:val="0"/>
          <w:color w:val="auto"/>
          <w:sz w:val="20"/>
          <w:szCs w:val="20"/>
        </w:rPr>
      </w:pPr>
    </w:p>
    <w:p w14:paraId="012D1B10" w14:textId="12010DB0" w:rsidR="003A2F2B" w:rsidRDefault="003A2F2B" w:rsidP="00FC1EAB">
      <w:pPr>
        <w:pStyle w:val="af9"/>
        <w:suppressAutoHyphens/>
        <w:spacing w:after="0"/>
        <w:jc w:val="right"/>
        <w:rPr>
          <w:i w:val="0"/>
          <w:color w:val="auto"/>
          <w:sz w:val="20"/>
          <w:szCs w:val="20"/>
        </w:rPr>
      </w:pPr>
      <w:r w:rsidRPr="00CC47D5">
        <w:rPr>
          <w:i w:val="0"/>
          <w:color w:val="auto"/>
          <w:sz w:val="20"/>
          <w:szCs w:val="20"/>
        </w:rPr>
        <w:t xml:space="preserve">Таблица </w:t>
      </w:r>
      <w:r w:rsidR="00D80AB4" w:rsidRPr="00CC47D5">
        <w:rPr>
          <w:i w:val="0"/>
          <w:color w:val="auto"/>
          <w:sz w:val="20"/>
          <w:szCs w:val="20"/>
        </w:rPr>
        <w:fldChar w:fldCharType="begin"/>
      </w:r>
      <w:r w:rsidRPr="00CC47D5">
        <w:rPr>
          <w:i w:val="0"/>
          <w:color w:val="auto"/>
          <w:sz w:val="20"/>
          <w:szCs w:val="20"/>
        </w:rPr>
        <w:instrText xml:space="preserve"> SEQ Таблица \* ARABIC </w:instrText>
      </w:r>
      <w:r w:rsidR="00D80AB4" w:rsidRPr="00CC47D5">
        <w:rPr>
          <w:i w:val="0"/>
          <w:color w:val="auto"/>
          <w:sz w:val="20"/>
          <w:szCs w:val="20"/>
        </w:rPr>
        <w:fldChar w:fldCharType="separate"/>
      </w:r>
      <w:r w:rsidR="00CB1466">
        <w:rPr>
          <w:i w:val="0"/>
          <w:noProof/>
          <w:color w:val="auto"/>
          <w:sz w:val="20"/>
          <w:szCs w:val="20"/>
        </w:rPr>
        <w:t>7</w:t>
      </w:r>
      <w:r w:rsidR="00D80AB4" w:rsidRPr="00CC47D5">
        <w:rPr>
          <w:i w:val="0"/>
          <w:color w:val="auto"/>
          <w:sz w:val="20"/>
          <w:szCs w:val="20"/>
        </w:rPr>
        <w:fldChar w:fldCharType="end"/>
      </w:r>
      <w:r w:rsidRPr="00CC47D5">
        <w:rPr>
          <w:i w:val="0"/>
          <w:color w:val="auto"/>
          <w:sz w:val="20"/>
          <w:szCs w:val="20"/>
        </w:rPr>
        <w:t xml:space="preserve"> «Фактический баланс рабочего времени </w:t>
      </w:r>
      <w:r w:rsidR="00D05951">
        <w:rPr>
          <w:i w:val="0"/>
          <w:color w:val="auto"/>
          <w:sz w:val="20"/>
          <w:szCs w:val="20"/>
        </w:rPr>
        <w:t>культорганизатора</w:t>
      </w:r>
      <w:r w:rsidRPr="00CC47D5">
        <w:rPr>
          <w:i w:val="0"/>
          <w:color w:val="auto"/>
          <w:sz w:val="20"/>
          <w:szCs w:val="20"/>
        </w:rPr>
        <w:t>»</w:t>
      </w:r>
    </w:p>
    <w:tbl>
      <w:tblPr>
        <w:tblStyle w:val="143"/>
        <w:tblW w:w="5000" w:type="pct"/>
        <w:jc w:val="center"/>
        <w:tblLayout w:type="fixed"/>
        <w:tblLook w:val="04A0" w:firstRow="1" w:lastRow="0" w:firstColumn="1" w:lastColumn="0" w:noHBand="0" w:noVBand="1"/>
      </w:tblPr>
      <w:tblGrid>
        <w:gridCol w:w="436"/>
        <w:gridCol w:w="691"/>
        <w:gridCol w:w="2215"/>
        <w:gridCol w:w="976"/>
        <w:gridCol w:w="976"/>
        <w:gridCol w:w="976"/>
        <w:gridCol w:w="977"/>
        <w:gridCol w:w="979"/>
        <w:gridCol w:w="1118"/>
      </w:tblGrid>
      <w:tr w:rsidR="00CB1466" w:rsidRPr="004C2CF1" w14:paraId="5730148E" w14:textId="77777777" w:rsidTr="005A1D15">
        <w:trPr>
          <w:trHeight w:val="379"/>
          <w:jc w:val="center"/>
        </w:trPr>
        <w:tc>
          <w:tcPr>
            <w:tcW w:w="233" w:type="pct"/>
            <w:vMerge w:val="restart"/>
            <w:vAlign w:val="center"/>
            <w:hideMark/>
          </w:tcPr>
          <w:p w14:paraId="3A73D82E" w14:textId="77777777" w:rsidR="00CB1466" w:rsidRPr="004C2CF1" w:rsidRDefault="00CB1466" w:rsidP="00EB4798">
            <w:pPr>
              <w:jc w:val="center"/>
              <w:rPr>
                <w:rFonts w:eastAsia="Calibri"/>
                <w:b/>
                <w:bCs/>
                <w:sz w:val="22"/>
                <w:szCs w:val="22"/>
                <w:lang w:eastAsia="en-US"/>
              </w:rPr>
            </w:pPr>
            <w:r w:rsidRPr="004C2CF1">
              <w:rPr>
                <w:rFonts w:eastAsia="Calibri"/>
                <w:b/>
                <w:bCs/>
                <w:sz w:val="22"/>
                <w:szCs w:val="22"/>
                <w:lang w:eastAsia="en-US"/>
              </w:rPr>
              <w:t>№</w:t>
            </w:r>
          </w:p>
        </w:tc>
        <w:tc>
          <w:tcPr>
            <w:tcW w:w="370" w:type="pct"/>
            <w:vMerge w:val="restart"/>
            <w:vAlign w:val="center"/>
            <w:hideMark/>
          </w:tcPr>
          <w:p w14:paraId="09393A05" w14:textId="77777777" w:rsidR="00CB1466" w:rsidRPr="004C2CF1" w:rsidRDefault="00CB1466" w:rsidP="00EB4798">
            <w:pPr>
              <w:jc w:val="center"/>
              <w:rPr>
                <w:rFonts w:eastAsia="Calibri"/>
                <w:b/>
                <w:bCs/>
                <w:sz w:val="22"/>
                <w:szCs w:val="22"/>
                <w:lang w:eastAsia="en-US"/>
              </w:rPr>
            </w:pPr>
            <w:r w:rsidRPr="004C2CF1">
              <w:rPr>
                <w:rFonts w:eastAsia="Calibri"/>
                <w:b/>
                <w:bCs/>
                <w:sz w:val="22"/>
                <w:szCs w:val="22"/>
                <w:lang w:eastAsia="en-US"/>
              </w:rPr>
              <w:t>Индекс</w:t>
            </w:r>
          </w:p>
        </w:tc>
        <w:tc>
          <w:tcPr>
            <w:tcW w:w="1185" w:type="pct"/>
            <w:vMerge w:val="restart"/>
            <w:vAlign w:val="center"/>
            <w:hideMark/>
          </w:tcPr>
          <w:p w14:paraId="7373776D" w14:textId="77777777" w:rsidR="00CB1466" w:rsidRDefault="00CB1466" w:rsidP="00EB4798">
            <w:pPr>
              <w:jc w:val="center"/>
              <w:rPr>
                <w:rFonts w:eastAsia="Calibri"/>
                <w:b/>
                <w:bCs/>
                <w:sz w:val="22"/>
                <w:szCs w:val="22"/>
                <w:lang w:eastAsia="en-US"/>
              </w:rPr>
            </w:pPr>
            <w:r w:rsidRPr="004C2CF1">
              <w:rPr>
                <w:rFonts w:eastAsia="Calibri"/>
                <w:b/>
                <w:bCs/>
                <w:sz w:val="22"/>
                <w:szCs w:val="22"/>
                <w:lang w:eastAsia="en-US"/>
              </w:rPr>
              <w:t>Наименование</w:t>
            </w:r>
          </w:p>
          <w:p w14:paraId="2FB997D8" w14:textId="77777777" w:rsidR="00CB1466" w:rsidRPr="004C2CF1" w:rsidRDefault="00CB1466" w:rsidP="00EB4798">
            <w:pPr>
              <w:jc w:val="center"/>
              <w:rPr>
                <w:rFonts w:eastAsia="Calibri"/>
                <w:b/>
                <w:bCs/>
                <w:sz w:val="22"/>
                <w:szCs w:val="22"/>
                <w:lang w:eastAsia="en-US"/>
              </w:rPr>
            </w:pPr>
            <w:r w:rsidRPr="004C2CF1">
              <w:rPr>
                <w:rFonts w:eastAsia="Calibri"/>
                <w:b/>
                <w:bCs/>
                <w:sz w:val="22"/>
                <w:szCs w:val="22"/>
                <w:lang w:eastAsia="en-US"/>
              </w:rPr>
              <w:t xml:space="preserve"> затрат рабочего времени</w:t>
            </w:r>
          </w:p>
        </w:tc>
        <w:tc>
          <w:tcPr>
            <w:tcW w:w="2613" w:type="pct"/>
            <w:gridSpan w:val="5"/>
            <w:vAlign w:val="center"/>
            <w:hideMark/>
          </w:tcPr>
          <w:p w14:paraId="7E030E0F" w14:textId="77777777" w:rsidR="00CB1466" w:rsidRPr="004C2CF1" w:rsidRDefault="00CB1466" w:rsidP="00EB4798">
            <w:pPr>
              <w:jc w:val="center"/>
              <w:rPr>
                <w:rFonts w:eastAsia="Calibri"/>
                <w:b/>
                <w:bCs/>
                <w:sz w:val="22"/>
                <w:szCs w:val="22"/>
                <w:lang w:eastAsia="en-US"/>
              </w:rPr>
            </w:pPr>
            <w:r w:rsidRPr="004C2CF1">
              <w:rPr>
                <w:rFonts w:eastAsia="Calibri"/>
                <w:b/>
                <w:bCs/>
                <w:sz w:val="22"/>
                <w:szCs w:val="22"/>
                <w:lang w:eastAsia="en-US"/>
              </w:rPr>
              <w:t>№ наблюдательного листа</w:t>
            </w:r>
          </w:p>
        </w:tc>
        <w:tc>
          <w:tcPr>
            <w:tcW w:w="598" w:type="pct"/>
            <w:vMerge w:val="restart"/>
            <w:vAlign w:val="center"/>
            <w:hideMark/>
          </w:tcPr>
          <w:p w14:paraId="563F586C" w14:textId="77777777" w:rsidR="00CB1466" w:rsidRPr="004C2CF1" w:rsidRDefault="00CB1466" w:rsidP="00EB4798">
            <w:pPr>
              <w:jc w:val="center"/>
              <w:rPr>
                <w:rFonts w:eastAsia="Calibri"/>
                <w:b/>
                <w:bCs/>
                <w:sz w:val="22"/>
                <w:szCs w:val="22"/>
                <w:lang w:eastAsia="en-US"/>
              </w:rPr>
            </w:pPr>
            <w:r w:rsidRPr="004C2CF1">
              <w:rPr>
                <w:rFonts w:eastAsia="Calibri"/>
                <w:b/>
                <w:bCs/>
                <w:sz w:val="22"/>
                <w:szCs w:val="22"/>
                <w:lang w:eastAsia="en-US"/>
              </w:rPr>
              <w:t>Среднее значение</w:t>
            </w:r>
          </w:p>
        </w:tc>
      </w:tr>
      <w:tr w:rsidR="00CB1466" w:rsidRPr="004C2CF1" w14:paraId="3C137A6E" w14:textId="77777777" w:rsidTr="005A1D15">
        <w:trPr>
          <w:trHeight w:val="516"/>
          <w:jc w:val="center"/>
        </w:trPr>
        <w:tc>
          <w:tcPr>
            <w:tcW w:w="233" w:type="pct"/>
            <w:vMerge/>
            <w:vAlign w:val="center"/>
            <w:hideMark/>
          </w:tcPr>
          <w:p w14:paraId="6A9165F2" w14:textId="77777777" w:rsidR="00CB1466" w:rsidRPr="004C2CF1" w:rsidRDefault="00CB1466" w:rsidP="00EB4798">
            <w:pPr>
              <w:jc w:val="center"/>
              <w:rPr>
                <w:rFonts w:eastAsia="Calibri"/>
                <w:b/>
                <w:bCs/>
                <w:sz w:val="22"/>
                <w:szCs w:val="22"/>
                <w:lang w:eastAsia="en-US"/>
              </w:rPr>
            </w:pPr>
          </w:p>
        </w:tc>
        <w:tc>
          <w:tcPr>
            <w:tcW w:w="370" w:type="pct"/>
            <w:vMerge/>
            <w:vAlign w:val="center"/>
            <w:hideMark/>
          </w:tcPr>
          <w:p w14:paraId="6700F75D" w14:textId="77777777" w:rsidR="00CB1466" w:rsidRPr="004C2CF1" w:rsidRDefault="00CB1466" w:rsidP="00EB4798">
            <w:pPr>
              <w:jc w:val="center"/>
              <w:rPr>
                <w:rFonts w:eastAsia="Calibri"/>
                <w:b/>
                <w:bCs/>
                <w:sz w:val="22"/>
                <w:szCs w:val="22"/>
                <w:lang w:eastAsia="en-US"/>
              </w:rPr>
            </w:pPr>
          </w:p>
        </w:tc>
        <w:tc>
          <w:tcPr>
            <w:tcW w:w="1185" w:type="pct"/>
            <w:vMerge/>
            <w:vAlign w:val="center"/>
            <w:hideMark/>
          </w:tcPr>
          <w:p w14:paraId="2B1E8DB1" w14:textId="77777777" w:rsidR="00CB1466" w:rsidRPr="004C2CF1" w:rsidRDefault="00CB1466" w:rsidP="00EB4798">
            <w:pPr>
              <w:jc w:val="center"/>
              <w:rPr>
                <w:rFonts w:eastAsia="Calibri"/>
                <w:b/>
                <w:bCs/>
                <w:sz w:val="22"/>
                <w:szCs w:val="22"/>
                <w:lang w:eastAsia="en-US"/>
              </w:rPr>
            </w:pPr>
          </w:p>
        </w:tc>
        <w:tc>
          <w:tcPr>
            <w:tcW w:w="522" w:type="pct"/>
            <w:vAlign w:val="center"/>
            <w:hideMark/>
          </w:tcPr>
          <w:p w14:paraId="4E2E9026" w14:textId="77777777" w:rsidR="00CB1466" w:rsidRPr="004C2CF1" w:rsidRDefault="00CB1466" w:rsidP="00EB4798">
            <w:pPr>
              <w:jc w:val="center"/>
              <w:rPr>
                <w:rFonts w:eastAsia="Calibri"/>
                <w:b/>
                <w:bCs/>
                <w:sz w:val="22"/>
                <w:szCs w:val="22"/>
                <w:lang w:eastAsia="en-US"/>
              </w:rPr>
            </w:pPr>
            <w:r w:rsidRPr="004C2CF1">
              <w:rPr>
                <w:rFonts w:eastAsia="Calibri"/>
                <w:b/>
                <w:bCs/>
                <w:sz w:val="22"/>
                <w:szCs w:val="22"/>
                <w:lang w:eastAsia="en-US"/>
              </w:rPr>
              <w:t>№1</w:t>
            </w:r>
          </w:p>
        </w:tc>
        <w:tc>
          <w:tcPr>
            <w:tcW w:w="522" w:type="pct"/>
            <w:vAlign w:val="center"/>
            <w:hideMark/>
          </w:tcPr>
          <w:p w14:paraId="6B5CDB44" w14:textId="77777777" w:rsidR="00CB1466" w:rsidRPr="004C2CF1" w:rsidRDefault="00CB1466" w:rsidP="00EB4798">
            <w:pPr>
              <w:jc w:val="center"/>
              <w:rPr>
                <w:rFonts w:eastAsia="Calibri"/>
                <w:b/>
                <w:bCs/>
                <w:sz w:val="22"/>
                <w:szCs w:val="22"/>
                <w:lang w:eastAsia="en-US"/>
              </w:rPr>
            </w:pPr>
            <w:r w:rsidRPr="004C2CF1">
              <w:rPr>
                <w:rFonts w:eastAsia="Calibri"/>
                <w:b/>
                <w:bCs/>
                <w:sz w:val="22"/>
                <w:szCs w:val="22"/>
                <w:lang w:eastAsia="en-US"/>
              </w:rPr>
              <w:t>№2</w:t>
            </w:r>
          </w:p>
        </w:tc>
        <w:tc>
          <w:tcPr>
            <w:tcW w:w="522" w:type="pct"/>
            <w:vAlign w:val="center"/>
            <w:hideMark/>
          </w:tcPr>
          <w:p w14:paraId="6454BB42" w14:textId="77777777" w:rsidR="00CB1466" w:rsidRPr="004C2CF1" w:rsidRDefault="00CB1466" w:rsidP="00EB4798">
            <w:pPr>
              <w:jc w:val="center"/>
              <w:rPr>
                <w:rFonts w:eastAsia="Calibri"/>
                <w:b/>
                <w:bCs/>
                <w:sz w:val="22"/>
                <w:szCs w:val="22"/>
                <w:lang w:eastAsia="en-US"/>
              </w:rPr>
            </w:pPr>
            <w:r w:rsidRPr="004C2CF1">
              <w:rPr>
                <w:rFonts w:eastAsia="Calibri"/>
                <w:b/>
                <w:bCs/>
                <w:sz w:val="22"/>
                <w:szCs w:val="22"/>
                <w:lang w:eastAsia="en-US"/>
              </w:rPr>
              <w:t>№3</w:t>
            </w:r>
          </w:p>
        </w:tc>
        <w:tc>
          <w:tcPr>
            <w:tcW w:w="523" w:type="pct"/>
            <w:vAlign w:val="center"/>
          </w:tcPr>
          <w:p w14:paraId="21A0C10C" w14:textId="77777777" w:rsidR="00CB1466" w:rsidRPr="004C2CF1" w:rsidRDefault="00CB1466" w:rsidP="00EB4798">
            <w:pPr>
              <w:jc w:val="center"/>
              <w:rPr>
                <w:rFonts w:eastAsia="Calibri"/>
                <w:b/>
                <w:bCs/>
                <w:sz w:val="22"/>
                <w:szCs w:val="22"/>
                <w:lang w:eastAsia="en-US"/>
              </w:rPr>
            </w:pPr>
            <w:r w:rsidRPr="004C2CF1">
              <w:rPr>
                <w:rFonts w:eastAsia="Calibri"/>
                <w:b/>
                <w:bCs/>
                <w:sz w:val="22"/>
                <w:szCs w:val="22"/>
                <w:lang w:eastAsia="en-US"/>
              </w:rPr>
              <w:t>№4</w:t>
            </w:r>
          </w:p>
        </w:tc>
        <w:tc>
          <w:tcPr>
            <w:tcW w:w="524" w:type="pct"/>
            <w:vAlign w:val="center"/>
          </w:tcPr>
          <w:p w14:paraId="2F1ABCAE" w14:textId="77777777" w:rsidR="00CB1466" w:rsidRPr="004C2CF1" w:rsidRDefault="00CB1466" w:rsidP="00EB4798">
            <w:pPr>
              <w:jc w:val="center"/>
              <w:rPr>
                <w:rFonts w:eastAsia="Calibri"/>
                <w:b/>
                <w:bCs/>
                <w:sz w:val="22"/>
                <w:szCs w:val="22"/>
                <w:lang w:eastAsia="en-US"/>
              </w:rPr>
            </w:pPr>
            <w:r w:rsidRPr="004C2CF1">
              <w:rPr>
                <w:rFonts w:eastAsia="Calibri"/>
                <w:b/>
                <w:bCs/>
                <w:sz w:val="22"/>
                <w:szCs w:val="22"/>
                <w:lang w:eastAsia="en-US"/>
              </w:rPr>
              <w:t>№5</w:t>
            </w:r>
          </w:p>
        </w:tc>
        <w:tc>
          <w:tcPr>
            <w:tcW w:w="598" w:type="pct"/>
            <w:vMerge/>
            <w:vAlign w:val="center"/>
            <w:hideMark/>
          </w:tcPr>
          <w:p w14:paraId="2FC53874" w14:textId="77777777" w:rsidR="00CB1466" w:rsidRPr="004C2CF1" w:rsidRDefault="00CB1466" w:rsidP="00EB4798">
            <w:pPr>
              <w:jc w:val="center"/>
              <w:rPr>
                <w:rFonts w:eastAsia="Calibri"/>
                <w:b/>
                <w:bCs/>
                <w:sz w:val="22"/>
                <w:szCs w:val="22"/>
                <w:lang w:eastAsia="en-US"/>
              </w:rPr>
            </w:pPr>
          </w:p>
        </w:tc>
      </w:tr>
      <w:tr w:rsidR="00CB1466" w:rsidRPr="004C2CF1" w14:paraId="28C4AEB1" w14:textId="77777777" w:rsidTr="005A1D15">
        <w:trPr>
          <w:trHeight w:val="223"/>
          <w:jc w:val="center"/>
        </w:trPr>
        <w:tc>
          <w:tcPr>
            <w:tcW w:w="233" w:type="pct"/>
            <w:noWrap/>
            <w:vAlign w:val="center"/>
            <w:hideMark/>
          </w:tcPr>
          <w:p w14:paraId="524CA1F4" w14:textId="77777777" w:rsidR="00CB1466" w:rsidRPr="004C2CF1" w:rsidRDefault="00CB1466" w:rsidP="00EB4798">
            <w:pPr>
              <w:jc w:val="center"/>
              <w:rPr>
                <w:rFonts w:eastAsia="Calibri"/>
                <w:sz w:val="22"/>
                <w:szCs w:val="22"/>
                <w:lang w:eastAsia="en-US"/>
              </w:rPr>
            </w:pPr>
            <w:r w:rsidRPr="004C2CF1">
              <w:rPr>
                <w:rFonts w:eastAsia="Calibri"/>
                <w:sz w:val="22"/>
                <w:szCs w:val="22"/>
                <w:lang w:eastAsia="en-US"/>
              </w:rPr>
              <w:t>1</w:t>
            </w:r>
          </w:p>
        </w:tc>
        <w:tc>
          <w:tcPr>
            <w:tcW w:w="370" w:type="pct"/>
            <w:noWrap/>
            <w:vAlign w:val="center"/>
            <w:hideMark/>
          </w:tcPr>
          <w:p w14:paraId="60EDFF3B" w14:textId="77777777" w:rsidR="00CB1466" w:rsidRPr="004C2CF1" w:rsidRDefault="00CB1466" w:rsidP="00EB4798">
            <w:pPr>
              <w:jc w:val="center"/>
              <w:rPr>
                <w:rFonts w:eastAsia="Calibri"/>
                <w:sz w:val="22"/>
                <w:szCs w:val="22"/>
                <w:lang w:eastAsia="en-US"/>
              </w:rPr>
            </w:pPr>
            <w:r w:rsidRPr="004C2CF1">
              <w:rPr>
                <w:rFonts w:eastAsia="Calibri"/>
                <w:sz w:val="22"/>
                <w:szCs w:val="22"/>
                <w:lang w:eastAsia="en-US"/>
              </w:rPr>
              <w:t>2</w:t>
            </w:r>
          </w:p>
        </w:tc>
        <w:tc>
          <w:tcPr>
            <w:tcW w:w="1185" w:type="pct"/>
            <w:noWrap/>
            <w:vAlign w:val="center"/>
            <w:hideMark/>
          </w:tcPr>
          <w:p w14:paraId="2565625C" w14:textId="77777777" w:rsidR="00CB1466" w:rsidRPr="004C2CF1" w:rsidRDefault="00CB1466" w:rsidP="00EB4798">
            <w:pPr>
              <w:jc w:val="center"/>
              <w:rPr>
                <w:rFonts w:eastAsia="Calibri"/>
                <w:sz w:val="22"/>
                <w:szCs w:val="22"/>
                <w:lang w:eastAsia="en-US"/>
              </w:rPr>
            </w:pPr>
            <w:r w:rsidRPr="004C2CF1">
              <w:rPr>
                <w:rFonts w:eastAsia="Calibri"/>
                <w:sz w:val="22"/>
                <w:szCs w:val="22"/>
                <w:lang w:eastAsia="en-US"/>
              </w:rPr>
              <w:t>3</w:t>
            </w:r>
          </w:p>
        </w:tc>
        <w:tc>
          <w:tcPr>
            <w:tcW w:w="522" w:type="pct"/>
            <w:noWrap/>
            <w:vAlign w:val="center"/>
            <w:hideMark/>
          </w:tcPr>
          <w:p w14:paraId="3D7B3ACA" w14:textId="77777777" w:rsidR="00CB1466" w:rsidRPr="004C2CF1" w:rsidRDefault="00CB1466" w:rsidP="00EB4798">
            <w:pPr>
              <w:jc w:val="center"/>
              <w:rPr>
                <w:rFonts w:eastAsia="Calibri"/>
                <w:sz w:val="22"/>
                <w:szCs w:val="22"/>
                <w:lang w:eastAsia="en-US"/>
              </w:rPr>
            </w:pPr>
            <w:r w:rsidRPr="004C2CF1">
              <w:rPr>
                <w:rFonts w:eastAsia="Calibri"/>
                <w:sz w:val="22"/>
                <w:szCs w:val="22"/>
                <w:lang w:eastAsia="en-US"/>
              </w:rPr>
              <w:t>4</w:t>
            </w:r>
          </w:p>
        </w:tc>
        <w:tc>
          <w:tcPr>
            <w:tcW w:w="522" w:type="pct"/>
            <w:noWrap/>
            <w:vAlign w:val="center"/>
            <w:hideMark/>
          </w:tcPr>
          <w:p w14:paraId="3B8B2948" w14:textId="77777777" w:rsidR="00CB1466" w:rsidRPr="004C2CF1" w:rsidRDefault="00CB1466" w:rsidP="00EB4798">
            <w:pPr>
              <w:jc w:val="center"/>
              <w:rPr>
                <w:rFonts w:eastAsia="Calibri"/>
                <w:sz w:val="22"/>
                <w:szCs w:val="22"/>
                <w:lang w:eastAsia="en-US"/>
              </w:rPr>
            </w:pPr>
            <w:r w:rsidRPr="004C2CF1">
              <w:rPr>
                <w:rFonts w:eastAsia="Calibri"/>
                <w:sz w:val="22"/>
                <w:szCs w:val="22"/>
                <w:lang w:eastAsia="en-US"/>
              </w:rPr>
              <w:t>5</w:t>
            </w:r>
          </w:p>
        </w:tc>
        <w:tc>
          <w:tcPr>
            <w:tcW w:w="522" w:type="pct"/>
            <w:noWrap/>
            <w:vAlign w:val="center"/>
            <w:hideMark/>
          </w:tcPr>
          <w:p w14:paraId="64BB7716" w14:textId="77777777" w:rsidR="00CB1466" w:rsidRPr="004C2CF1" w:rsidRDefault="00CB1466" w:rsidP="00EB4798">
            <w:pPr>
              <w:jc w:val="center"/>
              <w:rPr>
                <w:rFonts w:eastAsia="Calibri"/>
                <w:sz w:val="22"/>
                <w:szCs w:val="22"/>
                <w:lang w:eastAsia="en-US"/>
              </w:rPr>
            </w:pPr>
            <w:r w:rsidRPr="004C2CF1">
              <w:rPr>
                <w:rFonts w:eastAsia="Calibri"/>
                <w:sz w:val="22"/>
                <w:szCs w:val="22"/>
                <w:lang w:eastAsia="en-US"/>
              </w:rPr>
              <w:t>6</w:t>
            </w:r>
          </w:p>
        </w:tc>
        <w:tc>
          <w:tcPr>
            <w:tcW w:w="523" w:type="pct"/>
            <w:vAlign w:val="center"/>
          </w:tcPr>
          <w:p w14:paraId="06D46F39" w14:textId="77777777" w:rsidR="00CB1466" w:rsidRPr="004C2CF1" w:rsidRDefault="00CB1466" w:rsidP="00EB4798">
            <w:pPr>
              <w:jc w:val="center"/>
              <w:rPr>
                <w:rFonts w:eastAsia="Calibri"/>
                <w:sz w:val="22"/>
                <w:szCs w:val="22"/>
                <w:lang w:eastAsia="en-US"/>
              </w:rPr>
            </w:pPr>
            <w:r w:rsidRPr="004C2CF1">
              <w:rPr>
                <w:rFonts w:eastAsia="Calibri"/>
                <w:sz w:val="22"/>
                <w:szCs w:val="22"/>
                <w:lang w:eastAsia="en-US"/>
              </w:rPr>
              <w:t>7</w:t>
            </w:r>
          </w:p>
        </w:tc>
        <w:tc>
          <w:tcPr>
            <w:tcW w:w="524" w:type="pct"/>
            <w:vAlign w:val="center"/>
          </w:tcPr>
          <w:p w14:paraId="1EBB8439" w14:textId="77777777" w:rsidR="00CB1466" w:rsidRPr="004C2CF1" w:rsidRDefault="00CB1466" w:rsidP="00EB4798">
            <w:pPr>
              <w:jc w:val="center"/>
              <w:rPr>
                <w:rFonts w:eastAsia="Calibri"/>
                <w:sz w:val="22"/>
                <w:szCs w:val="22"/>
                <w:lang w:eastAsia="en-US"/>
              </w:rPr>
            </w:pPr>
            <w:r w:rsidRPr="004C2CF1">
              <w:rPr>
                <w:rFonts w:eastAsia="Calibri"/>
                <w:sz w:val="22"/>
                <w:szCs w:val="22"/>
                <w:lang w:eastAsia="en-US"/>
              </w:rPr>
              <w:t>8</w:t>
            </w:r>
          </w:p>
        </w:tc>
        <w:tc>
          <w:tcPr>
            <w:tcW w:w="598" w:type="pct"/>
            <w:noWrap/>
            <w:vAlign w:val="center"/>
            <w:hideMark/>
          </w:tcPr>
          <w:p w14:paraId="1ACC401F" w14:textId="77777777" w:rsidR="00CB1466" w:rsidRPr="004C2CF1" w:rsidRDefault="00CB1466" w:rsidP="00EB4798">
            <w:pPr>
              <w:jc w:val="center"/>
              <w:rPr>
                <w:rFonts w:eastAsia="Calibri"/>
                <w:sz w:val="22"/>
                <w:szCs w:val="22"/>
                <w:lang w:eastAsia="en-US"/>
              </w:rPr>
            </w:pPr>
            <w:r w:rsidRPr="004C2CF1">
              <w:rPr>
                <w:rFonts w:eastAsia="Calibri"/>
                <w:sz w:val="22"/>
                <w:szCs w:val="22"/>
                <w:lang w:eastAsia="en-US"/>
              </w:rPr>
              <w:t>9</w:t>
            </w:r>
          </w:p>
        </w:tc>
      </w:tr>
      <w:tr w:rsidR="00F77550" w:rsidRPr="004C2CF1" w14:paraId="5B3E3627" w14:textId="77777777" w:rsidTr="005A1D15">
        <w:trPr>
          <w:trHeight w:val="630"/>
          <w:jc w:val="center"/>
        </w:trPr>
        <w:tc>
          <w:tcPr>
            <w:tcW w:w="233" w:type="pct"/>
            <w:noWrap/>
            <w:vAlign w:val="center"/>
            <w:hideMark/>
          </w:tcPr>
          <w:p w14:paraId="1C6E9671" w14:textId="77777777" w:rsidR="00F77550" w:rsidRPr="004C2CF1" w:rsidRDefault="00F77550" w:rsidP="00F77550">
            <w:pPr>
              <w:jc w:val="center"/>
              <w:rPr>
                <w:rFonts w:eastAsia="Calibri"/>
                <w:sz w:val="22"/>
                <w:szCs w:val="22"/>
                <w:lang w:eastAsia="en-US"/>
              </w:rPr>
            </w:pPr>
            <w:r w:rsidRPr="004C2CF1">
              <w:rPr>
                <w:rFonts w:eastAsia="Calibri"/>
                <w:sz w:val="22"/>
                <w:szCs w:val="22"/>
                <w:lang w:eastAsia="en-US"/>
              </w:rPr>
              <w:t>1</w:t>
            </w:r>
          </w:p>
        </w:tc>
        <w:tc>
          <w:tcPr>
            <w:tcW w:w="370" w:type="pct"/>
            <w:vAlign w:val="center"/>
            <w:hideMark/>
          </w:tcPr>
          <w:p w14:paraId="598E343B" w14:textId="77777777" w:rsidR="00F77550" w:rsidRPr="004C2CF1" w:rsidRDefault="00F77550" w:rsidP="00F77550">
            <w:pPr>
              <w:jc w:val="center"/>
              <w:rPr>
                <w:rFonts w:eastAsia="Calibri"/>
                <w:sz w:val="22"/>
                <w:szCs w:val="22"/>
                <w:lang w:eastAsia="en-US"/>
              </w:rPr>
            </w:pPr>
            <w:r w:rsidRPr="004C2CF1">
              <w:rPr>
                <w:rFonts w:eastAsia="Calibri"/>
                <w:sz w:val="22"/>
                <w:szCs w:val="22"/>
                <w:lang w:eastAsia="en-US"/>
              </w:rPr>
              <w:t>ПЗ</w:t>
            </w:r>
          </w:p>
        </w:tc>
        <w:tc>
          <w:tcPr>
            <w:tcW w:w="1185" w:type="pct"/>
            <w:vAlign w:val="center"/>
            <w:hideMark/>
          </w:tcPr>
          <w:p w14:paraId="3F76AAB4" w14:textId="77777777" w:rsidR="00F77550" w:rsidRPr="004C2CF1" w:rsidRDefault="00F77550" w:rsidP="00F77550">
            <w:pPr>
              <w:rPr>
                <w:rFonts w:eastAsia="Calibri"/>
                <w:sz w:val="22"/>
                <w:szCs w:val="22"/>
                <w:lang w:eastAsia="en-US"/>
              </w:rPr>
            </w:pPr>
            <w:r w:rsidRPr="004C2CF1">
              <w:rPr>
                <w:rFonts w:eastAsia="Calibri"/>
                <w:sz w:val="22"/>
                <w:szCs w:val="22"/>
                <w:lang w:eastAsia="en-US"/>
              </w:rPr>
              <w:t>Подготовительно-заключительное время</w:t>
            </w:r>
          </w:p>
        </w:tc>
        <w:tc>
          <w:tcPr>
            <w:tcW w:w="522" w:type="pct"/>
            <w:noWrap/>
            <w:vAlign w:val="center"/>
          </w:tcPr>
          <w:p w14:paraId="467F8B1D" w14:textId="77777777" w:rsidR="00F77550" w:rsidRPr="004C2CF1" w:rsidRDefault="00F77550" w:rsidP="00F77550">
            <w:pPr>
              <w:jc w:val="center"/>
              <w:rPr>
                <w:rFonts w:eastAsia="Calibri"/>
                <w:sz w:val="22"/>
                <w:szCs w:val="22"/>
                <w:lang w:eastAsia="en-US"/>
              </w:rPr>
            </w:pPr>
            <w:r w:rsidRPr="004C2CF1">
              <w:rPr>
                <w:rFonts w:eastAsia="Calibri"/>
                <w:sz w:val="22"/>
                <w:szCs w:val="22"/>
                <w:lang w:eastAsia="en-US"/>
              </w:rPr>
              <w:t>0:10:00</w:t>
            </w:r>
          </w:p>
        </w:tc>
        <w:tc>
          <w:tcPr>
            <w:tcW w:w="522" w:type="pct"/>
            <w:noWrap/>
            <w:vAlign w:val="center"/>
          </w:tcPr>
          <w:p w14:paraId="2608BB91" w14:textId="77777777" w:rsidR="00F77550" w:rsidRPr="004C2CF1" w:rsidRDefault="00F77550" w:rsidP="00F77550">
            <w:pPr>
              <w:jc w:val="center"/>
              <w:rPr>
                <w:rFonts w:eastAsia="Calibri"/>
                <w:sz w:val="22"/>
                <w:szCs w:val="22"/>
                <w:lang w:eastAsia="en-US"/>
              </w:rPr>
            </w:pPr>
            <w:r w:rsidRPr="004C2CF1">
              <w:rPr>
                <w:rFonts w:eastAsia="Calibri"/>
                <w:sz w:val="22"/>
                <w:szCs w:val="22"/>
                <w:lang w:eastAsia="en-US"/>
              </w:rPr>
              <w:t>0:10:00</w:t>
            </w:r>
          </w:p>
        </w:tc>
        <w:tc>
          <w:tcPr>
            <w:tcW w:w="522" w:type="pct"/>
            <w:noWrap/>
            <w:vAlign w:val="center"/>
          </w:tcPr>
          <w:p w14:paraId="38106FF6" w14:textId="77777777" w:rsidR="00F77550" w:rsidRPr="004C2CF1" w:rsidRDefault="00F77550" w:rsidP="00F77550">
            <w:pPr>
              <w:jc w:val="center"/>
              <w:rPr>
                <w:rFonts w:eastAsia="Calibri"/>
                <w:sz w:val="22"/>
                <w:szCs w:val="22"/>
                <w:lang w:eastAsia="en-US"/>
              </w:rPr>
            </w:pPr>
            <w:r w:rsidRPr="004C2CF1">
              <w:rPr>
                <w:rFonts w:eastAsia="Calibri"/>
                <w:sz w:val="22"/>
                <w:szCs w:val="22"/>
                <w:lang w:eastAsia="en-US"/>
              </w:rPr>
              <w:t>0:10:00</w:t>
            </w:r>
          </w:p>
        </w:tc>
        <w:tc>
          <w:tcPr>
            <w:tcW w:w="523" w:type="pct"/>
            <w:vAlign w:val="center"/>
          </w:tcPr>
          <w:p w14:paraId="69A3F260" w14:textId="77777777" w:rsidR="00F77550" w:rsidRPr="004C2CF1" w:rsidRDefault="00F77550" w:rsidP="00F77550">
            <w:pPr>
              <w:jc w:val="center"/>
              <w:rPr>
                <w:rFonts w:eastAsia="Calibri"/>
                <w:sz w:val="22"/>
                <w:szCs w:val="22"/>
                <w:lang w:eastAsia="en-US"/>
              </w:rPr>
            </w:pPr>
            <w:r w:rsidRPr="004C2CF1">
              <w:rPr>
                <w:rFonts w:eastAsia="Calibri"/>
                <w:sz w:val="22"/>
                <w:szCs w:val="22"/>
                <w:lang w:eastAsia="en-US"/>
              </w:rPr>
              <w:t>0:10:00</w:t>
            </w:r>
          </w:p>
        </w:tc>
        <w:tc>
          <w:tcPr>
            <w:tcW w:w="524" w:type="pct"/>
            <w:vAlign w:val="center"/>
          </w:tcPr>
          <w:p w14:paraId="51964E0D" w14:textId="77777777" w:rsidR="00F77550" w:rsidRPr="004C2CF1" w:rsidRDefault="00F77550" w:rsidP="00F77550">
            <w:pPr>
              <w:jc w:val="center"/>
              <w:rPr>
                <w:rFonts w:eastAsia="Calibri"/>
                <w:sz w:val="22"/>
                <w:szCs w:val="22"/>
                <w:lang w:eastAsia="en-US"/>
              </w:rPr>
            </w:pPr>
            <w:r w:rsidRPr="004C2CF1">
              <w:rPr>
                <w:rFonts w:eastAsia="Calibri"/>
                <w:sz w:val="22"/>
                <w:szCs w:val="22"/>
                <w:lang w:eastAsia="en-US"/>
              </w:rPr>
              <w:t>0:10:00</w:t>
            </w:r>
          </w:p>
        </w:tc>
        <w:tc>
          <w:tcPr>
            <w:tcW w:w="598" w:type="pct"/>
            <w:noWrap/>
            <w:vAlign w:val="center"/>
          </w:tcPr>
          <w:p w14:paraId="0E3D2842" w14:textId="77777777" w:rsidR="00F77550" w:rsidRPr="004C2CF1" w:rsidRDefault="00F77550" w:rsidP="00F77550">
            <w:pPr>
              <w:jc w:val="center"/>
              <w:rPr>
                <w:rFonts w:eastAsia="Calibri"/>
                <w:sz w:val="22"/>
                <w:szCs w:val="22"/>
                <w:lang w:eastAsia="en-US"/>
              </w:rPr>
            </w:pPr>
            <w:r w:rsidRPr="004C2CF1">
              <w:rPr>
                <w:rFonts w:eastAsia="Calibri"/>
                <w:sz w:val="22"/>
                <w:szCs w:val="22"/>
                <w:lang w:eastAsia="en-US"/>
              </w:rPr>
              <w:t>0:10:00</w:t>
            </w:r>
          </w:p>
        </w:tc>
      </w:tr>
      <w:tr w:rsidR="00F77550" w:rsidRPr="004C2CF1" w14:paraId="5DCB6FF9" w14:textId="77777777" w:rsidTr="005A1D15">
        <w:trPr>
          <w:trHeight w:val="345"/>
          <w:jc w:val="center"/>
        </w:trPr>
        <w:tc>
          <w:tcPr>
            <w:tcW w:w="233" w:type="pct"/>
            <w:noWrap/>
            <w:vAlign w:val="center"/>
            <w:hideMark/>
          </w:tcPr>
          <w:p w14:paraId="7CB06FA0" w14:textId="77777777" w:rsidR="00F77550" w:rsidRPr="004C2CF1" w:rsidRDefault="00F77550" w:rsidP="00F77550">
            <w:pPr>
              <w:jc w:val="center"/>
              <w:rPr>
                <w:rFonts w:eastAsia="Calibri"/>
                <w:sz w:val="22"/>
                <w:szCs w:val="22"/>
                <w:lang w:eastAsia="en-US"/>
              </w:rPr>
            </w:pPr>
            <w:r w:rsidRPr="004C2CF1">
              <w:rPr>
                <w:rFonts w:eastAsia="Calibri"/>
                <w:sz w:val="22"/>
                <w:szCs w:val="22"/>
                <w:lang w:eastAsia="en-US"/>
              </w:rPr>
              <w:t>2</w:t>
            </w:r>
          </w:p>
        </w:tc>
        <w:tc>
          <w:tcPr>
            <w:tcW w:w="370" w:type="pct"/>
            <w:vAlign w:val="center"/>
            <w:hideMark/>
          </w:tcPr>
          <w:p w14:paraId="17B737D3" w14:textId="77777777" w:rsidR="00F77550" w:rsidRPr="004C2CF1" w:rsidRDefault="00F77550" w:rsidP="00F77550">
            <w:pPr>
              <w:jc w:val="center"/>
              <w:rPr>
                <w:rFonts w:eastAsia="Calibri"/>
                <w:sz w:val="22"/>
                <w:szCs w:val="22"/>
                <w:lang w:eastAsia="en-US"/>
              </w:rPr>
            </w:pPr>
            <w:r w:rsidRPr="004C2CF1">
              <w:rPr>
                <w:rFonts w:eastAsia="Calibri"/>
                <w:sz w:val="22"/>
                <w:szCs w:val="22"/>
                <w:lang w:eastAsia="en-US"/>
              </w:rPr>
              <w:t>ОП</w:t>
            </w:r>
          </w:p>
        </w:tc>
        <w:tc>
          <w:tcPr>
            <w:tcW w:w="1185" w:type="pct"/>
            <w:vAlign w:val="center"/>
            <w:hideMark/>
          </w:tcPr>
          <w:p w14:paraId="6AE5664D" w14:textId="77777777" w:rsidR="00F77550" w:rsidRPr="004C2CF1" w:rsidRDefault="00F77550" w:rsidP="00F77550">
            <w:pPr>
              <w:rPr>
                <w:rFonts w:eastAsia="Calibri"/>
                <w:sz w:val="22"/>
                <w:szCs w:val="22"/>
                <w:lang w:eastAsia="en-US"/>
              </w:rPr>
            </w:pPr>
            <w:r w:rsidRPr="004C2CF1">
              <w:rPr>
                <w:rFonts w:eastAsia="Calibri"/>
                <w:sz w:val="22"/>
                <w:szCs w:val="22"/>
                <w:lang w:eastAsia="en-US"/>
              </w:rPr>
              <w:t>Основное время выполнения работ</w:t>
            </w:r>
          </w:p>
        </w:tc>
        <w:tc>
          <w:tcPr>
            <w:tcW w:w="522" w:type="pct"/>
            <w:noWrap/>
            <w:vAlign w:val="center"/>
          </w:tcPr>
          <w:p w14:paraId="7D929134" w14:textId="77777777" w:rsidR="00F77550" w:rsidRPr="004C2CF1" w:rsidRDefault="00F77550" w:rsidP="00F77550">
            <w:pPr>
              <w:jc w:val="center"/>
              <w:rPr>
                <w:rFonts w:eastAsia="Calibri"/>
                <w:sz w:val="22"/>
                <w:szCs w:val="22"/>
                <w:lang w:eastAsia="en-US"/>
              </w:rPr>
            </w:pPr>
            <w:r>
              <w:rPr>
                <w:rFonts w:eastAsia="Calibri"/>
                <w:sz w:val="22"/>
                <w:szCs w:val="22"/>
                <w:lang w:eastAsia="en-US"/>
              </w:rPr>
              <w:t>5:40</w:t>
            </w:r>
            <w:r w:rsidRPr="004C2CF1">
              <w:rPr>
                <w:rFonts w:eastAsia="Calibri"/>
                <w:sz w:val="22"/>
                <w:szCs w:val="22"/>
                <w:lang w:eastAsia="en-US"/>
              </w:rPr>
              <w:t>:00</w:t>
            </w:r>
          </w:p>
        </w:tc>
        <w:tc>
          <w:tcPr>
            <w:tcW w:w="522" w:type="pct"/>
            <w:noWrap/>
            <w:vAlign w:val="center"/>
          </w:tcPr>
          <w:p w14:paraId="7AD97432" w14:textId="77777777" w:rsidR="00F77550" w:rsidRPr="004C2CF1" w:rsidRDefault="00F77550" w:rsidP="00F77550">
            <w:pPr>
              <w:jc w:val="center"/>
              <w:rPr>
                <w:rFonts w:eastAsia="Calibri"/>
                <w:sz w:val="22"/>
                <w:szCs w:val="22"/>
                <w:lang w:eastAsia="en-US"/>
              </w:rPr>
            </w:pPr>
            <w:r>
              <w:rPr>
                <w:rFonts w:eastAsia="Calibri"/>
                <w:sz w:val="22"/>
                <w:szCs w:val="22"/>
                <w:lang w:eastAsia="en-US"/>
              </w:rPr>
              <w:t>5:40</w:t>
            </w:r>
            <w:r w:rsidRPr="004C2CF1">
              <w:rPr>
                <w:rFonts w:eastAsia="Calibri"/>
                <w:sz w:val="22"/>
                <w:szCs w:val="22"/>
                <w:lang w:eastAsia="en-US"/>
              </w:rPr>
              <w:t>:00</w:t>
            </w:r>
          </w:p>
        </w:tc>
        <w:tc>
          <w:tcPr>
            <w:tcW w:w="522" w:type="pct"/>
            <w:noWrap/>
            <w:vAlign w:val="center"/>
          </w:tcPr>
          <w:p w14:paraId="034B8932" w14:textId="77777777" w:rsidR="00F77550" w:rsidRPr="004C2CF1" w:rsidRDefault="00F77550" w:rsidP="00F77550">
            <w:pPr>
              <w:jc w:val="center"/>
              <w:rPr>
                <w:rFonts w:eastAsia="Calibri"/>
                <w:sz w:val="22"/>
                <w:szCs w:val="22"/>
                <w:lang w:eastAsia="en-US"/>
              </w:rPr>
            </w:pPr>
            <w:r>
              <w:rPr>
                <w:rFonts w:eastAsia="Calibri"/>
                <w:sz w:val="22"/>
                <w:szCs w:val="22"/>
                <w:lang w:eastAsia="en-US"/>
              </w:rPr>
              <w:t>5:40</w:t>
            </w:r>
            <w:r w:rsidRPr="004C2CF1">
              <w:rPr>
                <w:rFonts w:eastAsia="Calibri"/>
                <w:sz w:val="22"/>
                <w:szCs w:val="22"/>
                <w:lang w:eastAsia="en-US"/>
              </w:rPr>
              <w:t>:00</w:t>
            </w:r>
          </w:p>
        </w:tc>
        <w:tc>
          <w:tcPr>
            <w:tcW w:w="523" w:type="pct"/>
            <w:vAlign w:val="center"/>
          </w:tcPr>
          <w:p w14:paraId="03DAED5A" w14:textId="77777777" w:rsidR="00F77550" w:rsidRPr="004C2CF1" w:rsidRDefault="00F77550" w:rsidP="00F77550">
            <w:pPr>
              <w:jc w:val="center"/>
              <w:rPr>
                <w:rFonts w:eastAsia="Calibri"/>
                <w:sz w:val="22"/>
                <w:szCs w:val="22"/>
                <w:lang w:eastAsia="en-US"/>
              </w:rPr>
            </w:pPr>
            <w:r>
              <w:rPr>
                <w:rFonts w:eastAsia="Calibri"/>
                <w:sz w:val="22"/>
                <w:szCs w:val="22"/>
                <w:lang w:eastAsia="en-US"/>
              </w:rPr>
              <w:t>4:40</w:t>
            </w:r>
            <w:r w:rsidRPr="004C2CF1">
              <w:rPr>
                <w:rFonts w:eastAsia="Calibri"/>
                <w:sz w:val="22"/>
                <w:szCs w:val="22"/>
                <w:lang w:eastAsia="en-US"/>
              </w:rPr>
              <w:t>:00</w:t>
            </w:r>
          </w:p>
        </w:tc>
        <w:tc>
          <w:tcPr>
            <w:tcW w:w="524" w:type="pct"/>
            <w:vAlign w:val="center"/>
          </w:tcPr>
          <w:p w14:paraId="00D0534B" w14:textId="77777777" w:rsidR="00F77550" w:rsidRPr="004C2CF1" w:rsidRDefault="00F77550" w:rsidP="00F77550">
            <w:pPr>
              <w:jc w:val="center"/>
              <w:rPr>
                <w:rFonts w:eastAsia="Calibri"/>
                <w:sz w:val="22"/>
                <w:szCs w:val="22"/>
                <w:lang w:eastAsia="en-US"/>
              </w:rPr>
            </w:pPr>
            <w:r>
              <w:rPr>
                <w:rFonts w:eastAsia="Calibri"/>
                <w:sz w:val="22"/>
                <w:szCs w:val="22"/>
                <w:lang w:eastAsia="en-US"/>
              </w:rPr>
              <w:t>4:40</w:t>
            </w:r>
            <w:r w:rsidRPr="004C2CF1">
              <w:rPr>
                <w:rFonts w:eastAsia="Calibri"/>
                <w:sz w:val="22"/>
                <w:szCs w:val="22"/>
                <w:lang w:eastAsia="en-US"/>
              </w:rPr>
              <w:t>:00</w:t>
            </w:r>
          </w:p>
        </w:tc>
        <w:tc>
          <w:tcPr>
            <w:tcW w:w="598" w:type="pct"/>
            <w:noWrap/>
            <w:vAlign w:val="center"/>
          </w:tcPr>
          <w:p w14:paraId="53181431" w14:textId="77777777" w:rsidR="00F77550" w:rsidRPr="004C2CF1" w:rsidRDefault="00F77550" w:rsidP="00F77550">
            <w:pPr>
              <w:jc w:val="center"/>
              <w:rPr>
                <w:rFonts w:eastAsia="Calibri"/>
                <w:sz w:val="22"/>
                <w:szCs w:val="22"/>
                <w:lang w:eastAsia="en-US"/>
              </w:rPr>
            </w:pPr>
            <w:r>
              <w:rPr>
                <w:rFonts w:eastAsia="Calibri"/>
                <w:sz w:val="22"/>
                <w:szCs w:val="22"/>
                <w:lang w:eastAsia="en-US"/>
              </w:rPr>
              <w:t>5:26</w:t>
            </w:r>
            <w:r w:rsidRPr="004C2CF1">
              <w:rPr>
                <w:rFonts w:eastAsia="Calibri"/>
                <w:sz w:val="22"/>
                <w:szCs w:val="22"/>
                <w:lang w:eastAsia="en-US"/>
              </w:rPr>
              <w:t>:00</w:t>
            </w:r>
          </w:p>
        </w:tc>
      </w:tr>
      <w:tr w:rsidR="00F77550" w:rsidRPr="004C2CF1" w14:paraId="39719A2E" w14:textId="77777777" w:rsidTr="005A1D15">
        <w:trPr>
          <w:trHeight w:val="630"/>
          <w:jc w:val="center"/>
        </w:trPr>
        <w:tc>
          <w:tcPr>
            <w:tcW w:w="233" w:type="pct"/>
            <w:noWrap/>
            <w:vAlign w:val="center"/>
            <w:hideMark/>
          </w:tcPr>
          <w:p w14:paraId="60938F81" w14:textId="77777777" w:rsidR="00F77550" w:rsidRPr="004C2CF1" w:rsidRDefault="00F77550" w:rsidP="00F77550">
            <w:pPr>
              <w:jc w:val="center"/>
              <w:rPr>
                <w:rFonts w:eastAsia="Calibri"/>
                <w:sz w:val="22"/>
                <w:szCs w:val="22"/>
                <w:lang w:eastAsia="en-US"/>
              </w:rPr>
            </w:pPr>
            <w:r w:rsidRPr="004C2CF1">
              <w:rPr>
                <w:rFonts w:eastAsia="Calibri"/>
                <w:sz w:val="22"/>
                <w:szCs w:val="22"/>
                <w:lang w:eastAsia="en-US"/>
              </w:rPr>
              <w:t>3</w:t>
            </w:r>
          </w:p>
        </w:tc>
        <w:tc>
          <w:tcPr>
            <w:tcW w:w="370" w:type="pct"/>
            <w:vAlign w:val="center"/>
            <w:hideMark/>
          </w:tcPr>
          <w:p w14:paraId="17F51EDC" w14:textId="77777777" w:rsidR="00F77550" w:rsidRPr="004C2CF1" w:rsidRDefault="00F77550" w:rsidP="00F77550">
            <w:pPr>
              <w:jc w:val="center"/>
              <w:rPr>
                <w:rFonts w:eastAsia="Calibri"/>
                <w:sz w:val="22"/>
                <w:szCs w:val="22"/>
                <w:lang w:eastAsia="en-US"/>
              </w:rPr>
            </w:pPr>
            <w:r w:rsidRPr="004C2CF1">
              <w:rPr>
                <w:rFonts w:eastAsia="Calibri"/>
                <w:sz w:val="22"/>
                <w:szCs w:val="22"/>
                <w:lang w:eastAsia="en-US"/>
              </w:rPr>
              <w:t>ОТЛ</w:t>
            </w:r>
          </w:p>
        </w:tc>
        <w:tc>
          <w:tcPr>
            <w:tcW w:w="1185" w:type="pct"/>
            <w:vAlign w:val="center"/>
            <w:hideMark/>
          </w:tcPr>
          <w:p w14:paraId="31AD8CFA" w14:textId="77777777" w:rsidR="00F77550" w:rsidRPr="004C2CF1" w:rsidRDefault="00F77550" w:rsidP="00F77550">
            <w:pPr>
              <w:rPr>
                <w:rFonts w:eastAsia="Calibri"/>
                <w:sz w:val="22"/>
                <w:szCs w:val="22"/>
                <w:lang w:eastAsia="en-US"/>
              </w:rPr>
            </w:pPr>
            <w:r w:rsidRPr="004C2CF1">
              <w:rPr>
                <w:rFonts w:eastAsia="Calibri"/>
                <w:sz w:val="22"/>
                <w:szCs w:val="22"/>
                <w:lang w:eastAsia="en-US"/>
              </w:rPr>
              <w:t>Время на естественные надобности</w:t>
            </w:r>
          </w:p>
        </w:tc>
        <w:tc>
          <w:tcPr>
            <w:tcW w:w="522" w:type="pct"/>
            <w:noWrap/>
            <w:vAlign w:val="center"/>
          </w:tcPr>
          <w:p w14:paraId="6A062F5B" w14:textId="77777777" w:rsidR="00F77550" w:rsidRPr="004C2CF1" w:rsidRDefault="00F77550" w:rsidP="00F77550">
            <w:pPr>
              <w:jc w:val="center"/>
              <w:rPr>
                <w:rFonts w:eastAsia="Calibri"/>
                <w:sz w:val="22"/>
                <w:szCs w:val="22"/>
                <w:lang w:eastAsia="en-US"/>
              </w:rPr>
            </w:pPr>
            <w:r w:rsidRPr="004C2CF1">
              <w:rPr>
                <w:rFonts w:eastAsia="Calibri"/>
                <w:sz w:val="22"/>
                <w:szCs w:val="22"/>
                <w:lang w:eastAsia="en-US"/>
              </w:rPr>
              <w:t>0:10:00</w:t>
            </w:r>
          </w:p>
        </w:tc>
        <w:tc>
          <w:tcPr>
            <w:tcW w:w="522" w:type="pct"/>
            <w:noWrap/>
            <w:vAlign w:val="center"/>
          </w:tcPr>
          <w:p w14:paraId="0A539C6A" w14:textId="77777777" w:rsidR="00F77550" w:rsidRPr="004C2CF1" w:rsidRDefault="00F77550" w:rsidP="00F77550">
            <w:pPr>
              <w:jc w:val="center"/>
              <w:rPr>
                <w:rFonts w:eastAsia="Calibri"/>
                <w:sz w:val="22"/>
                <w:szCs w:val="22"/>
                <w:lang w:eastAsia="en-US"/>
              </w:rPr>
            </w:pPr>
            <w:r w:rsidRPr="004C2CF1">
              <w:rPr>
                <w:rFonts w:eastAsia="Calibri"/>
                <w:sz w:val="22"/>
                <w:szCs w:val="22"/>
                <w:lang w:eastAsia="en-US"/>
              </w:rPr>
              <w:t>0:10:00</w:t>
            </w:r>
          </w:p>
        </w:tc>
        <w:tc>
          <w:tcPr>
            <w:tcW w:w="522" w:type="pct"/>
            <w:noWrap/>
            <w:vAlign w:val="center"/>
          </w:tcPr>
          <w:p w14:paraId="44A446A1" w14:textId="77777777" w:rsidR="00F77550" w:rsidRPr="004C2CF1" w:rsidRDefault="00F77550" w:rsidP="00F77550">
            <w:pPr>
              <w:jc w:val="center"/>
              <w:rPr>
                <w:rFonts w:eastAsia="Calibri"/>
                <w:sz w:val="22"/>
                <w:szCs w:val="22"/>
                <w:lang w:eastAsia="en-US"/>
              </w:rPr>
            </w:pPr>
            <w:r w:rsidRPr="004C2CF1">
              <w:rPr>
                <w:rFonts w:eastAsia="Calibri"/>
                <w:sz w:val="22"/>
                <w:szCs w:val="22"/>
                <w:lang w:eastAsia="en-US"/>
              </w:rPr>
              <w:t>0:10:00</w:t>
            </w:r>
          </w:p>
        </w:tc>
        <w:tc>
          <w:tcPr>
            <w:tcW w:w="523" w:type="pct"/>
            <w:vAlign w:val="center"/>
          </w:tcPr>
          <w:p w14:paraId="6D366A33" w14:textId="77777777" w:rsidR="00F77550" w:rsidRPr="004C2CF1" w:rsidRDefault="00F77550" w:rsidP="00F77550">
            <w:pPr>
              <w:jc w:val="center"/>
              <w:rPr>
                <w:rFonts w:eastAsia="Calibri"/>
                <w:sz w:val="22"/>
                <w:szCs w:val="22"/>
                <w:lang w:eastAsia="en-US"/>
              </w:rPr>
            </w:pPr>
            <w:r w:rsidRPr="004C2CF1">
              <w:rPr>
                <w:rFonts w:eastAsia="Calibri"/>
                <w:sz w:val="22"/>
                <w:szCs w:val="22"/>
                <w:lang w:eastAsia="en-US"/>
              </w:rPr>
              <w:t>0:10:00</w:t>
            </w:r>
          </w:p>
        </w:tc>
        <w:tc>
          <w:tcPr>
            <w:tcW w:w="524" w:type="pct"/>
            <w:vAlign w:val="center"/>
          </w:tcPr>
          <w:p w14:paraId="5B950CF4" w14:textId="77777777" w:rsidR="00F77550" w:rsidRPr="004C2CF1" w:rsidRDefault="00F77550" w:rsidP="00F77550">
            <w:pPr>
              <w:jc w:val="center"/>
              <w:rPr>
                <w:rFonts w:eastAsia="Calibri"/>
                <w:sz w:val="22"/>
                <w:szCs w:val="22"/>
                <w:lang w:eastAsia="en-US"/>
              </w:rPr>
            </w:pPr>
            <w:r w:rsidRPr="004C2CF1">
              <w:rPr>
                <w:rFonts w:eastAsia="Calibri"/>
                <w:sz w:val="22"/>
                <w:szCs w:val="22"/>
                <w:lang w:eastAsia="en-US"/>
              </w:rPr>
              <w:t>0:10:00</w:t>
            </w:r>
          </w:p>
        </w:tc>
        <w:tc>
          <w:tcPr>
            <w:tcW w:w="598" w:type="pct"/>
            <w:noWrap/>
            <w:vAlign w:val="center"/>
          </w:tcPr>
          <w:p w14:paraId="001ED22C" w14:textId="77777777" w:rsidR="00F77550" w:rsidRPr="004C2CF1" w:rsidRDefault="00F77550" w:rsidP="00F77550">
            <w:pPr>
              <w:jc w:val="center"/>
              <w:rPr>
                <w:rFonts w:eastAsia="Calibri"/>
                <w:sz w:val="22"/>
                <w:szCs w:val="22"/>
                <w:lang w:eastAsia="en-US"/>
              </w:rPr>
            </w:pPr>
            <w:r w:rsidRPr="004C2CF1">
              <w:rPr>
                <w:rFonts w:eastAsia="Calibri"/>
                <w:sz w:val="22"/>
                <w:szCs w:val="22"/>
                <w:lang w:eastAsia="en-US"/>
              </w:rPr>
              <w:t>0:10:00</w:t>
            </w:r>
          </w:p>
        </w:tc>
      </w:tr>
      <w:tr w:rsidR="00F77550" w:rsidRPr="004C2CF1" w14:paraId="43E9F73D" w14:textId="77777777" w:rsidTr="005A1D15">
        <w:trPr>
          <w:trHeight w:val="379"/>
          <w:jc w:val="center"/>
        </w:trPr>
        <w:tc>
          <w:tcPr>
            <w:tcW w:w="233" w:type="pct"/>
            <w:noWrap/>
            <w:vAlign w:val="center"/>
            <w:hideMark/>
          </w:tcPr>
          <w:p w14:paraId="5634B964" w14:textId="77777777" w:rsidR="00F77550" w:rsidRPr="004C2CF1" w:rsidRDefault="00F77550" w:rsidP="00F77550">
            <w:pPr>
              <w:jc w:val="center"/>
              <w:rPr>
                <w:rFonts w:eastAsia="Calibri"/>
                <w:sz w:val="22"/>
                <w:szCs w:val="22"/>
                <w:lang w:eastAsia="en-US"/>
              </w:rPr>
            </w:pPr>
            <w:r w:rsidRPr="004C2CF1">
              <w:rPr>
                <w:rFonts w:eastAsia="Calibri"/>
                <w:sz w:val="22"/>
                <w:szCs w:val="22"/>
                <w:lang w:eastAsia="en-US"/>
              </w:rPr>
              <w:t>4</w:t>
            </w:r>
          </w:p>
        </w:tc>
        <w:tc>
          <w:tcPr>
            <w:tcW w:w="370" w:type="pct"/>
            <w:noWrap/>
            <w:vAlign w:val="center"/>
            <w:hideMark/>
          </w:tcPr>
          <w:p w14:paraId="3FB92205" w14:textId="77777777" w:rsidR="00F77550" w:rsidRPr="004C2CF1" w:rsidRDefault="00F77550" w:rsidP="00F77550">
            <w:pPr>
              <w:jc w:val="center"/>
              <w:rPr>
                <w:rFonts w:eastAsia="Calibri"/>
                <w:sz w:val="22"/>
                <w:szCs w:val="22"/>
                <w:lang w:eastAsia="en-US"/>
              </w:rPr>
            </w:pPr>
          </w:p>
        </w:tc>
        <w:tc>
          <w:tcPr>
            <w:tcW w:w="1185" w:type="pct"/>
            <w:noWrap/>
            <w:vAlign w:val="center"/>
            <w:hideMark/>
          </w:tcPr>
          <w:p w14:paraId="3C5AFAD9" w14:textId="77777777" w:rsidR="00F77550" w:rsidRPr="004C2CF1" w:rsidRDefault="00F77550" w:rsidP="00F77550">
            <w:pPr>
              <w:rPr>
                <w:rFonts w:eastAsia="Calibri"/>
                <w:sz w:val="22"/>
                <w:szCs w:val="22"/>
                <w:lang w:eastAsia="en-US"/>
              </w:rPr>
            </w:pPr>
            <w:r w:rsidRPr="004C2CF1">
              <w:rPr>
                <w:rFonts w:eastAsia="Calibri"/>
                <w:sz w:val="22"/>
                <w:szCs w:val="22"/>
                <w:lang w:eastAsia="en-US"/>
              </w:rPr>
              <w:t>Итого, мин</w:t>
            </w:r>
          </w:p>
        </w:tc>
        <w:tc>
          <w:tcPr>
            <w:tcW w:w="522" w:type="pct"/>
            <w:noWrap/>
            <w:vAlign w:val="center"/>
          </w:tcPr>
          <w:p w14:paraId="0956394B" w14:textId="77777777" w:rsidR="00F77550" w:rsidRPr="004C2CF1" w:rsidRDefault="00F77550" w:rsidP="00F77550">
            <w:pPr>
              <w:jc w:val="center"/>
              <w:rPr>
                <w:rFonts w:eastAsia="Calibri"/>
                <w:sz w:val="22"/>
                <w:szCs w:val="22"/>
                <w:lang w:eastAsia="en-US"/>
              </w:rPr>
            </w:pPr>
            <w:r>
              <w:rPr>
                <w:rFonts w:eastAsia="Calibri"/>
                <w:sz w:val="22"/>
                <w:szCs w:val="22"/>
                <w:lang w:eastAsia="en-US"/>
              </w:rPr>
              <w:t>6:00</w:t>
            </w:r>
            <w:r w:rsidRPr="004C2CF1">
              <w:rPr>
                <w:rFonts w:eastAsia="Calibri"/>
                <w:sz w:val="22"/>
                <w:szCs w:val="22"/>
                <w:lang w:eastAsia="en-US"/>
              </w:rPr>
              <w:t>:00</w:t>
            </w:r>
          </w:p>
        </w:tc>
        <w:tc>
          <w:tcPr>
            <w:tcW w:w="522" w:type="pct"/>
            <w:noWrap/>
            <w:vAlign w:val="center"/>
          </w:tcPr>
          <w:p w14:paraId="4BE09949" w14:textId="77777777" w:rsidR="00F77550" w:rsidRPr="004C2CF1" w:rsidRDefault="00F77550" w:rsidP="00F77550">
            <w:pPr>
              <w:jc w:val="center"/>
              <w:rPr>
                <w:rFonts w:eastAsia="Calibri"/>
                <w:sz w:val="22"/>
                <w:szCs w:val="22"/>
                <w:lang w:eastAsia="en-US"/>
              </w:rPr>
            </w:pPr>
            <w:r>
              <w:rPr>
                <w:rFonts w:eastAsia="Calibri"/>
                <w:sz w:val="22"/>
                <w:szCs w:val="22"/>
                <w:lang w:eastAsia="en-US"/>
              </w:rPr>
              <w:t>6:00</w:t>
            </w:r>
            <w:r w:rsidRPr="004C2CF1">
              <w:rPr>
                <w:rFonts w:eastAsia="Calibri"/>
                <w:sz w:val="22"/>
                <w:szCs w:val="22"/>
                <w:lang w:eastAsia="en-US"/>
              </w:rPr>
              <w:t>:00</w:t>
            </w:r>
          </w:p>
        </w:tc>
        <w:tc>
          <w:tcPr>
            <w:tcW w:w="522" w:type="pct"/>
            <w:noWrap/>
            <w:vAlign w:val="center"/>
          </w:tcPr>
          <w:p w14:paraId="0265515A" w14:textId="77777777" w:rsidR="00F77550" w:rsidRPr="004C2CF1" w:rsidRDefault="00F77550" w:rsidP="00F77550">
            <w:pPr>
              <w:jc w:val="center"/>
              <w:rPr>
                <w:rFonts w:eastAsia="Calibri"/>
                <w:sz w:val="22"/>
                <w:szCs w:val="22"/>
                <w:lang w:eastAsia="en-US"/>
              </w:rPr>
            </w:pPr>
            <w:r>
              <w:rPr>
                <w:rFonts w:eastAsia="Calibri"/>
                <w:sz w:val="22"/>
                <w:szCs w:val="22"/>
                <w:lang w:eastAsia="en-US"/>
              </w:rPr>
              <w:t>6:00</w:t>
            </w:r>
            <w:r w:rsidRPr="004C2CF1">
              <w:rPr>
                <w:rFonts w:eastAsia="Calibri"/>
                <w:sz w:val="22"/>
                <w:szCs w:val="22"/>
                <w:lang w:eastAsia="en-US"/>
              </w:rPr>
              <w:t>:00</w:t>
            </w:r>
          </w:p>
        </w:tc>
        <w:tc>
          <w:tcPr>
            <w:tcW w:w="523" w:type="pct"/>
            <w:vAlign w:val="center"/>
          </w:tcPr>
          <w:p w14:paraId="03EE9648" w14:textId="77777777" w:rsidR="00F77550" w:rsidRPr="004C2CF1" w:rsidRDefault="00F77550" w:rsidP="00F77550">
            <w:pPr>
              <w:jc w:val="center"/>
              <w:rPr>
                <w:rFonts w:eastAsia="Calibri"/>
                <w:sz w:val="22"/>
                <w:szCs w:val="22"/>
                <w:lang w:eastAsia="en-US"/>
              </w:rPr>
            </w:pPr>
            <w:r>
              <w:rPr>
                <w:rFonts w:eastAsia="Calibri"/>
                <w:sz w:val="22"/>
                <w:szCs w:val="22"/>
                <w:lang w:eastAsia="en-US"/>
              </w:rPr>
              <w:t>5:00:00</w:t>
            </w:r>
          </w:p>
        </w:tc>
        <w:tc>
          <w:tcPr>
            <w:tcW w:w="524" w:type="pct"/>
            <w:vAlign w:val="center"/>
          </w:tcPr>
          <w:p w14:paraId="7307FE8E" w14:textId="77777777" w:rsidR="00F77550" w:rsidRPr="004C2CF1" w:rsidRDefault="00F77550" w:rsidP="00F77550">
            <w:pPr>
              <w:jc w:val="center"/>
              <w:rPr>
                <w:rFonts w:eastAsia="Calibri"/>
                <w:sz w:val="22"/>
                <w:szCs w:val="22"/>
                <w:lang w:eastAsia="en-US"/>
              </w:rPr>
            </w:pPr>
            <w:r>
              <w:rPr>
                <w:rFonts w:eastAsia="Calibri"/>
                <w:sz w:val="22"/>
                <w:szCs w:val="22"/>
                <w:lang w:eastAsia="en-US"/>
              </w:rPr>
              <w:t>5:00:00</w:t>
            </w:r>
          </w:p>
        </w:tc>
        <w:tc>
          <w:tcPr>
            <w:tcW w:w="598" w:type="pct"/>
            <w:noWrap/>
            <w:vAlign w:val="center"/>
          </w:tcPr>
          <w:p w14:paraId="14BD797A" w14:textId="77777777" w:rsidR="00F77550" w:rsidRPr="004C2CF1" w:rsidRDefault="00F77550" w:rsidP="00F77550">
            <w:pPr>
              <w:jc w:val="center"/>
              <w:rPr>
                <w:rFonts w:eastAsia="Calibri"/>
                <w:sz w:val="22"/>
                <w:szCs w:val="22"/>
                <w:lang w:eastAsia="en-US"/>
              </w:rPr>
            </w:pPr>
            <w:r>
              <w:rPr>
                <w:rFonts w:eastAsia="Calibri"/>
                <w:sz w:val="22"/>
                <w:szCs w:val="22"/>
                <w:lang w:eastAsia="en-US"/>
              </w:rPr>
              <w:t>5:46</w:t>
            </w:r>
            <w:r w:rsidRPr="004C2CF1">
              <w:rPr>
                <w:rFonts w:eastAsia="Calibri"/>
                <w:sz w:val="22"/>
                <w:szCs w:val="22"/>
                <w:lang w:eastAsia="en-US"/>
              </w:rPr>
              <w:t>:00</w:t>
            </w:r>
          </w:p>
        </w:tc>
      </w:tr>
      <w:tr w:rsidR="00F77550" w:rsidRPr="004C2CF1" w14:paraId="145ACD9E" w14:textId="77777777" w:rsidTr="005A1D15">
        <w:trPr>
          <w:trHeight w:val="645"/>
          <w:jc w:val="center"/>
        </w:trPr>
        <w:tc>
          <w:tcPr>
            <w:tcW w:w="1788" w:type="pct"/>
            <w:gridSpan w:val="3"/>
            <w:vAlign w:val="center"/>
            <w:hideMark/>
          </w:tcPr>
          <w:p w14:paraId="01BEC8AA" w14:textId="77777777" w:rsidR="00F77550" w:rsidRPr="004C2CF1" w:rsidRDefault="00F77550" w:rsidP="00F77550">
            <w:pPr>
              <w:jc w:val="center"/>
              <w:rPr>
                <w:rFonts w:eastAsia="Calibri"/>
                <w:b/>
                <w:bCs/>
                <w:sz w:val="22"/>
                <w:szCs w:val="22"/>
                <w:lang w:eastAsia="en-US"/>
              </w:rPr>
            </w:pPr>
            <w:r w:rsidRPr="004C2CF1">
              <w:rPr>
                <w:rFonts w:eastAsia="Calibri"/>
                <w:b/>
                <w:bCs/>
                <w:sz w:val="22"/>
                <w:szCs w:val="22"/>
                <w:lang w:eastAsia="en-US"/>
              </w:rPr>
              <w:t>Итого коэффициент использования оперативного времени, %</w:t>
            </w:r>
          </w:p>
        </w:tc>
        <w:tc>
          <w:tcPr>
            <w:tcW w:w="522" w:type="pct"/>
            <w:noWrap/>
            <w:vAlign w:val="center"/>
          </w:tcPr>
          <w:p w14:paraId="0F24CBA5" w14:textId="77777777" w:rsidR="00F77550" w:rsidRPr="004C2CF1" w:rsidRDefault="00F77550" w:rsidP="00F77550">
            <w:pPr>
              <w:jc w:val="center"/>
              <w:rPr>
                <w:rFonts w:eastAsia="Calibri"/>
                <w:b/>
                <w:bCs/>
                <w:color w:val="000000"/>
                <w:sz w:val="22"/>
                <w:szCs w:val="22"/>
                <w:lang w:eastAsia="en-US"/>
              </w:rPr>
            </w:pPr>
            <w:r>
              <w:rPr>
                <w:rFonts w:eastAsia="Calibri"/>
                <w:b/>
                <w:bCs/>
                <w:color w:val="000000"/>
                <w:sz w:val="22"/>
                <w:szCs w:val="22"/>
                <w:lang w:eastAsia="en-US"/>
              </w:rPr>
              <w:t>94,44%</w:t>
            </w:r>
          </w:p>
        </w:tc>
        <w:tc>
          <w:tcPr>
            <w:tcW w:w="522" w:type="pct"/>
            <w:noWrap/>
            <w:vAlign w:val="center"/>
          </w:tcPr>
          <w:p w14:paraId="11A54107" w14:textId="77777777" w:rsidR="00F77550" w:rsidRPr="004C2CF1" w:rsidRDefault="00F77550" w:rsidP="00F77550">
            <w:pPr>
              <w:jc w:val="center"/>
              <w:rPr>
                <w:rFonts w:eastAsia="Calibri"/>
                <w:b/>
                <w:bCs/>
                <w:color w:val="000000"/>
                <w:sz w:val="22"/>
                <w:szCs w:val="22"/>
                <w:lang w:eastAsia="en-US"/>
              </w:rPr>
            </w:pPr>
            <w:r>
              <w:rPr>
                <w:rFonts w:eastAsia="Calibri"/>
                <w:b/>
                <w:bCs/>
                <w:color w:val="000000"/>
                <w:sz w:val="22"/>
                <w:szCs w:val="22"/>
                <w:lang w:eastAsia="en-US"/>
              </w:rPr>
              <w:t>94,44%</w:t>
            </w:r>
          </w:p>
        </w:tc>
        <w:tc>
          <w:tcPr>
            <w:tcW w:w="522" w:type="pct"/>
            <w:noWrap/>
            <w:vAlign w:val="center"/>
          </w:tcPr>
          <w:p w14:paraId="0BBC69FC" w14:textId="77777777" w:rsidR="00F77550" w:rsidRPr="004C2CF1" w:rsidRDefault="00F77550" w:rsidP="00F77550">
            <w:pPr>
              <w:jc w:val="center"/>
              <w:rPr>
                <w:rFonts w:eastAsia="Calibri"/>
                <w:b/>
                <w:bCs/>
                <w:color w:val="000000"/>
                <w:sz w:val="22"/>
                <w:szCs w:val="22"/>
                <w:lang w:eastAsia="en-US"/>
              </w:rPr>
            </w:pPr>
            <w:r>
              <w:rPr>
                <w:rFonts w:eastAsia="Calibri"/>
                <w:b/>
                <w:bCs/>
                <w:color w:val="000000"/>
                <w:sz w:val="22"/>
                <w:szCs w:val="22"/>
                <w:lang w:eastAsia="en-US"/>
              </w:rPr>
              <w:t>94,44%</w:t>
            </w:r>
          </w:p>
        </w:tc>
        <w:tc>
          <w:tcPr>
            <w:tcW w:w="523" w:type="pct"/>
            <w:vAlign w:val="center"/>
          </w:tcPr>
          <w:p w14:paraId="563AA41D" w14:textId="77777777" w:rsidR="00F77550" w:rsidRPr="004C2CF1" w:rsidRDefault="00F77550" w:rsidP="00F77550">
            <w:pPr>
              <w:jc w:val="center"/>
              <w:rPr>
                <w:rFonts w:eastAsia="Calibri"/>
                <w:b/>
                <w:bCs/>
                <w:color w:val="000000"/>
                <w:sz w:val="22"/>
                <w:szCs w:val="22"/>
                <w:lang w:eastAsia="en-US"/>
              </w:rPr>
            </w:pPr>
            <w:r>
              <w:rPr>
                <w:rFonts w:eastAsia="Calibri"/>
                <w:b/>
                <w:bCs/>
                <w:color w:val="000000"/>
                <w:sz w:val="22"/>
                <w:szCs w:val="22"/>
                <w:lang w:eastAsia="en-US"/>
              </w:rPr>
              <w:t>93,33</w:t>
            </w:r>
            <w:r w:rsidRPr="004C2CF1">
              <w:rPr>
                <w:rFonts w:eastAsia="Calibri"/>
                <w:b/>
                <w:bCs/>
                <w:color w:val="000000"/>
                <w:sz w:val="22"/>
                <w:szCs w:val="22"/>
                <w:lang w:eastAsia="en-US"/>
              </w:rPr>
              <w:t>%</w:t>
            </w:r>
          </w:p>
        </w:tc>
        <w:tc>
          <w:tcPr>
            <w:tcW w:w="524" w:type="pct"/>
            <w:vAlign w:val="center"/>
          </w:tcPr>
          <w:p w14:paraId="22B6D5E3" w14:textId="77777777" w:rsidR="00F77550" w:rsidRPr="004C2CF1" w:rsidRDefault="00F77550" w:rsidP="00F77550">
            <w:pPr>
              <w:jc w:val="center"/>
              <w:rPr>
                <w:rFonts w:eastAsia="Calibri"/>
                <w:b/>
                <w:bCs/>
                <w:color w:val="000000"/>
                <w:sz w:val="22"/>
                <w:szCs w:val="22"/>
                <w:lang w:eastAsia="en-US"/>
              </w:rPr>
            </w:pPr>
            <w:r>
              <w:rPr>
                <w:rFonts w:eastAsia="Calibri"/>
                <w:b/>
                <w:bCs/>
                <w:color w:val="000000"/>
                <w:sz w:val="22"/>
                <w:szCs w:val="22"/>
                <w:lang w:eastAsia="en-US"/>
              </w:rPr>
              <w:t>93,33</w:t>
            </w:r>
            <w:r w:rsidRPr="004C2CF1">
              <w:rPr>
                <w:rFonts w:eastAsia="Calibri"/>
                <w:b/>
                <w:bCs/>
                <w:color w:val="000000"/>
                <w:sz w:val="22"/>
                <w:szCs w:val="22"/>
                <w:lang w:eastAsia="en-US"/>
              </w:rPr>
              <w:t>%</w:t>
            </w:r>
          </w:p>
        </w:tc>
        <w:tc>
          <w:tcPr>
            <w:tcW w:w="598" w:type="pct"/>
            <w:noWrap/>
            <w:vAlign w:val="center"/>
          </w:tcPr>
          <w:p w14:paraId="5B3827C6" w14:textId="77777777" w:rsidR="00F77550" w:rsidRPr="004C2CF1" w:rsidRDefault="00F77550" w:rsidP="00F77550">
            <w:pPr>
              <w:jc w:val="center"/>
              <w:rPr>
                <w:rFonts w:eastAsia="Calibri"/>
                <w:b/>
                <w:bCs/>
                <w:color w:val="000000"/>
                <w:sz w:val="22"/>
                <w:szCs w:val="22"/>
                <w:lang w:eastAsia="en-US"/>
              </w:rPr>
            </w:pPr>
            <w:r>
              <w:rPr>
                <w:rFonts w:eastAsia="Calibri"/>
                <w:b/>
                <w:bCs/>
                <w:color w:val="000000"/>
                <w:sz w:val="22"/>
                <w:szCs w:val="22"/>
                <w:lang w:eastAsia="en-US"/>
              </w:rPr>
              <w:t>94,22</w:t>
            </w:r>
            <w:r w:rsidRPr="004C2CF1">
              <w:rPr>
                <w:rFonts w:eastAsia="Calibri"/>
                <w:b/>
                <w:bCs/>
                <w:color w:val="000000"/>
                <w:sz w:val="22"/>
                <w:szCs w:val="22"/>
                <w:lang w:eastAsia="en-US"/>
              </w:rPr>
              <w:t>%</w:t>
            </w:r>
          </w:p>
        </w:tc>
      </w:tr>
    </w:tbl>
    <w:p w14:paraId="7A8EF572" w14:textId="77777777" w:rsidR="00CB1466" w:rsidRPr="004C2CF1" w:rsidRDefault="00CB1466" w:rsidP="00CB1466">
      <w:pPr>
        <w:spacing w:before="100" w:beforeAutospacing="1" w:line="276" w:lineRule="auto"/>
        <w:ind w:firstLine="709"/>
        <w:jc w:val="center"/>
        <w:rPr>
          <w:rFonts w:eastAsia="Calibri"/>
          <w:sz w:val="28"/>
          <w:szCs w:val="22"/>
          <w:lang w:eastAsia="en-US"/>
        </w:rPr>
      </w:pPr>
      <w:r w:rsidRPr="004C2CF1">
        <w:rPr>
          <w:rFonts w:eastAsia="Calibri"/>
          <w:noProof/>
          <w:sz w:val="28"/>
          <w:szCs w:val="22"/>
        </w:rPr>
        <w:lastRenderedPageBreak/>
        <w:drawing>
          <wp:inline distT="0" distB="0" distL="0" distR="0" wp14:anchorId="37F0D075" wp14:editId="2C79DB6B">
            <wp:extent cx="5322683" cy="1683944"/>
            <wp:effectExtent l="0" t="0" r="11430" b="1206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96B0874" w14:textId="77777777" w:rsidR="003A2F2B" w:rsidRPr="00680D29" w:rsidRDefault="003A2F2B" w:rsidP="00C13300">
      <w:pPr>
        <w:tabs>
          <w:tab w:val="left" w:pos="1120"/>
        </w:tabs>
        <w:suppressAutoHyphens/>
        <w:spacing w:line="300" w:lineRule="auto"/>
        <w:ind w:firstLine="709"/>
        <w:jc w:val="both"/>
        <w:rPr>
          <w:rFonts w:eastAsia="Calibri"/>
          <w:sz w:val="28"/>
          <w:szCs w:val="28"/>
          <w:lang w:eastAsia="en-US"/>
        </w:rPr>
      </w:pPr>
      <w:r w:rsidRPr="00C52696">
        <w:rPr>
          <w:rFonts w:eastAsia="Calibri"/>
          <w:sz w:val="28"/>
          <w:szCs w:val="28"/>
          <w:lang w:eastAsia="en-US"/>
        </w:rPr>
        <w:t xml:space="preserve">На основании полученных данных согласно </w:t>
      </w:r>
      <w:proofErr w:type="spellStart"/>
      <w:r w:rsidRPr="00C52696">
        <w:rPr>
          <w:rFonts w:eastAsia="Calibri"/>
          <w:sz w:val="28"/>
          <w:szCs w:val="28"/>
          <w:lang w:eastAsia="en-US"/>
        </w:rPr>
        <w:t>самофотографиям</w:t>
      </w:r>
      <w:proofErr w:type="spellEnd"/>
      <w:r w:rsidRPr="00C52696">
        <w:rPr>
          <w:rFonts w:eastAsia="Calibri"/>
          <w:sz w:val="28"/>
          <w:szCs w:val="28"/>
          <w:lang w:eastAsia="en-US"/>
        </w:rPr>
        <w:t xml:space="preserve"> рабочих дней </w:t>
      </w:r>
      <w:r w:rsidR="00D05951">
        <w:rPr>
          <w:rFonts w:eastAsia="Calibri"/>
          <w:sz w:val="28"/>
          <w:szCs w:val="28"/>
          <w:lang w:eastAsia="en-US"/>
        </w:rPr>
        <w:t>культорганизатора</w:t>
      </w:r>
      <w:r w:rsidRPr="00C52696">
        <w:rPr>
          <w:rFonts w:eastAsia="Calibri"/>
          <w:sz w:val="28"/>
          <w:szCs w:val="28"/>
          <w:lang w:eastAsia="en-US"/>
        </w:rPr>
        <w:t xml:space="preserve">, временные затраты рабочего времени соответствуют установленному графику </w:t>
      </w:r>
      <w:r w:rsidR="00EB4798">
        <w:rPr>
          <w:rFonts w:eastAsia="Calibri"/>
          <w:sz w:val="28"/>
          <w:szCs w:val="28"/>
          <w:lang w:eastAsia="en-US"/>
        </w:rPr>
        <w:t>МКУК «Киикский КДЦ»</w:t>
      </w:r>
      <w:r w:rsidR="005A6371">
        <w:rPr>
          <w:rFonts w:eastAsia="Calibri"/>
          <w:sz w:val="28"/>
          <w:szCs w:val="28"/>
          <w:lang w:eastAsia="en-US"/>
        </w:rPr>
        <w:t>.</w:t>
      </w:r>
      <w:r w:rsidRPr="00C52696">
        <w:rPr>
          <w:rFonts w:eastAsia="Calibri"/>
          <w:sz w:val="28"/>
          <w:szCs w:val="28"/>
          <w:lang w:eastAsia="en-US"/>
        </w:rPr>
        <w:t xml:space="preserve"> График рабочего времени не превышает </w:t>
      </w:r>
      <w:r w:rsidR="00F77550">
        <w:rPr>
          <w:rFonts w:eastAsia="Calibri"/>
          <w:sz w:val="28"/>
          <w:szCs w:val="28"/>
          <w:lang w:eastAsia="en-US"/>
        </w:rPr>
        <w:t>36</w:t>
      </w:r>
      <w:r w:rsidR="00CB1466">
        <w:rPr>
          <w:rFonts w:eastAsia="Calibri"/>
          <w:sz w:val="28"/>
          <w:szCs w:val="28"/>
          <w:lang w:eastAsia="en-US"/>
        </w:rPr>
        <w:t xml:space="preserve"> </w:t>
      </w:r>
      <w:r w:rsidRPr="00C52696">
        <w:rPr>
          <w:rFonts w:eastAsia="Calibri"/>
          <w:sz w:val="28"/>
          <w:szCs w:val="28"/>
          <w:lang w:eastAsia="en-US"/>
        </w:rPr>
        <w:t xml:space="preserve">часов в неделю и отвечает норме часов рабочего времени, предусмотренной законодательством согласно ст. </w:t>
      </w:r>
      <w:r w:rsidR="00F77550">
        <w:rPr>
          <w:rFonts w:eastAsia="Calibri"/>
          <w:sz w:val="28"/>
          <w:szCs w:val="28"/>
          <w:lang w:eastAsia="en-US"/>
        </w:rPr>
        <w:t>320</w:t>
      </w:r>
      <w:r w:rsidRPr="00C52696">
        <w:rPr>
          <w:rFonts w:eastAsia="Calibri"/>
          <w:sz w:val="28"/>
          <w:szCs w:val="28"/>
          <w:lang w:eastAsia="en-US"/>
        </w:rPr>
        <w:t xml:space="preserve"> ТК РФ. Большая доля затрат времени рабочего дня приходится на выполнение оперативной работы, которая составляет </w:t>
      </w:r>
      <w:r w:rsidR="00F77550">
        <w:rPr>
          <w:rFonts w:eastAsia="Calibri"/>
          <w:sz w:val="28"/>
          <w:szCs w:val="28"/>
          <w:lang w:eastAsia="en-US"/>
        </w:rPr>
        <w:t>94,22</w:t>
      </w:r>
      <w:r w:rsidRPr="00C52696">
        <w:rPr>
          <w:rFonts w:eastAsia="Calibri"/>
          <w:sz w:val="28"/>
          <w:szCs w:val="28"/>
          <w:lang w:eastAsia="en-US"/>
        </w:rPr>
        <w:t xml:space="preserve">% от продолжительности смены. Исходя из этих данных, можно сделать вывод, что сотрудник должности </w:t>
      </w:r>
      <w:r w:rsidR="00D05951">
        <w:rPr>
          <w:rFonts w:eastAsia="Calibri"/>
          <w:sz w:val="28"/>
          <w:szCs w:val="28"/>
          <w:lang w:eastAsia="en-US"/>
        </w:rPr>
        <w:t>культорганизатор</w:t>
      </w:r>
      <w:r w:rsidR="00AE1CA4">
        <w:rPr>
          <w:rFonts w:eastAsia="Calibri"/>
          <w:sz w:val="28"/>
          <w:szCs w:val="28"/>
          <w:lang w:eastAsia="en-US"/>
        </w:rPr>
        <w:t xml:space="preserve"> </w:t>
      </w:r>
      <w:r w:rsidRPr="00C52696">
        <w:rPr>
          <w:rFonts w:eastAsia="Calibri"/>
          <w:sz w:val="28"/>
          <w:szCs w:val="28"/>
          <w:lang w:eastAsia="en-US"/>
        </w:rPr>
        <w:t xml:space="preserve">выполняет свои функциональные обязанности с высокой эффективностью использования времени рабочего дня. Также стоит отметить, что в структуре затрат рабочего времени отсутствуют затраты рабочего времени на перерывы по организационно–техническим причинам, что свидетельствует об оптимальной организации рабочего процесса. Кроме того, выполняются перерывы на отдых при выполнении работ, которые составляют </w:t>
      </w:r>
      <w:r w:rsidR="00F77550">
        <w:rPr>
          <w:rFonts w:eastAsia="Calibri"/>
          <w:sz w:val="28"/>
          <w:szCs w:val="28"/>
          <w:lang w:eastAsia="en-US"/>
        </w:rPr>
        <w:t>2,89</w:t>
      </w:r>
      <w:r w:rsidRPr="00C52696">
        <w:rPr>
          <w:rFonts w:eastAsia="Calibri"/>
          <w:sz w:val="28"/>
          <w:szCs w:val="28"/>
          <w:lang w:eastAsia="en-US"/>
        </w:rPr>
        <w:t xml:space="preserve">% от продолжительности рабочего дня, что соответствует перерывам на отдых в зависимости от степени монотонности и темпа труда, установленным Приказом Министерства труда и социальной защиты РФ от 31 мая 2013 г. № 235 «Об утверждении методических рекомендаций для федеральных органов исполнительной </w:t>
      </w:r>
      <w:r w:rsidRPr="00680D29">
        <w:rPr>
          <w:rFonts w:eastAsia="Calibri"/>
          <w:sz w:val="28"/>
          <w:szCs w:val="28"/>
          <w:lang w:eastAsia="en-US"/>
        </w:rPr>
        <w:t>власти по разработке типовых отраслевых норм труда.</w:t>
      </w:r>
    </w:p>
    <w:p w14:paraId="7A3035A9" w14:textId="65C8D82A" w:rsidR="000373EA" w:rsidRDefault="00D05951" w:rsidP="00C13300">
      <w:pPr>
        <w:widowControl w:val="0"/>
        <w:suppressAutoHyphens/>
        <w:autoSpaceDN w:val="0"/>
        <w:spacing w:before="240" w:after="240" w:line="300" w:lineRule="auto"/>
        <w:ind w:firstLine="709"/>
        <w:contextualSpacing/>
        <w:jc w:val="both"/>
        <w:rPr>
          <w:rFonts w:eastAsia="Calibri"/>
          <w:sz w:val="28"/>
          <w:szCs w:val="28"/>
          <w:lang w:eastAsia="en-US"/>
        </w:rPr>
      </w:pPr>
      <w:r w:rsidRPr="00D05951">
        <w:rPr>
          <w:rFonts w:eastAsia="Calibri"/>
          <w:sz w:val="28"/>
          <w:szCs w:val="28"/>
          <w:lang w:eastAsia="en-US"/>
        </w:rPr>
        <w:t xml:space="preserve">Должности – культорганизатор соответствует </w:t>
      </w:r>
      <w:r w:rsidR="00F77550">
        <w:rPr>
          <w:rFonts w:eastAsia="Calibri"/>
          <w:sz w:val="28"/>
          <w:szCs w:val="28"/>
          <w:lang w:eastAsia="en-US"/>
        </w:rPr>
        <w:t>1,00</w:t>
      </w:r>
      <w:r w:rsidR="003B0B39" w:rsidRPr="003B0B39">
        <w:rPr>
          <w:rFonts w:eastAsia="Calibri"/>
          <w:sz w:val="28"/>
          <w:szCs w:val="28"/>
          <w:lang w:eastAsia="en-US"/>
        </w:rPr>
        <w:t xml:space="preserve"> шт.</w:t>
      </w:r>
      <w:r w:rsidR="00CB1466">
        <w:rPr>
          <w:rFonts w:eastAsia="Calibri"/>
          <w:sz w:val="28"/>
          <w:szCs w:val="28"/>
          <w:lang w:eastAsia="en-US"/>
        </w:rPr>
        <w:t xml:space="preserve"> </w:t>
      </w:r>
      <w:r w:rsidR="003B0B39" w:rsidRPr="003B0B39">
        <w:rPr>
          <w:rFonts w:eastAsia="Calibri"/>
          <w:sz w:val="28"/>
          <w:szCs w:val="28"/>
          <w:lang w:eastAsia="en-US"/>
        </w:rPr>
        <w:t>ед.</w:t>
      </w:r>
      <w:r w:rsidRPr="003B0B39">
        <w:rPr>
          <w:rFonts w:eastAsia="Calibri"/>
          <w:sz w:val="28"/>
          <w:szCs w:val="28"/>
          <w:lang w:eastAsia="en-US"/>
        </w:rPr>
        <w:t xml:space="preserve"> в </w:t>
      </w:r>
      <w:r w:rsidR="00EB4798">
        <w:rPr>
          <w:rFonts w:eastAsia="Calibri"/>
          <w:sz w:val="28"/>
          <w:szCs w:val="28"/>
          <w:lang w:eastAsia="en-US"/>
        </w:rPr>
        <w:t>МКУК «Киикский КДЦ»</w:t>
      </w:r>
      <w:r>
        <w:rPr>
          <w:rFonts w:eastAsia="Calibri"/>
          <w:sz w:val="28"/>
          <w:szCs w:val="28"/>
          <w:lang w:eastAsia="en-US"/>
        </w:rPr>
        <w:t>, согласно таблице №</w:t>
      </w:r>
      <w:r w:rsidRPr="00D05951">
        <w:rPr>
          <w:rFonts w:eastAsia="Calibri"/>
          <w:sz w:val="28"/>
          <w:szCs w:val="28"/>
          <w:lang w:eastAsia="en-US"/>
        </w:rPr>
        <w:t xml:space="preserve">3 «Нормы численности работников, занятых организацией и проведением культурно-массовых мероприятий» – Приказ Министерства культуры РФ от 30 декабря 2015 г. N 3448 «Об утверждении типовых отраслевых норм труда на работы, выполняемые в культурно–досуговых учреждениях и других организациях культурно–досугового типа» на основе детских культурно-массовых мероприятиях в год, также </w:t>
      </w:r>
      <w:r w:rsidR="00F77550">
        <w:rPr>
          <w:rFonts w:eastAsia="Calibri"/>
          <w:sz w:val="28"/>
          <w:szCs w:val="28"/>
          <w:lang w:eastAsia="en-US"/>
        </w:rPr>
        <w:t xml:space="preserve">согласно </w:t>
      </w:r>
      <w:r w:rsidRPr="00D05951">
        <w:rPr>
          <w:rFonts w:eastAsia="Calibri"/>
          <w:sz w:val="28"/>
          <w:szCs w:val="28"/>
          <w:lang w:eastAsia="en-US"/>
        </w:rPr>
        <w:t>трудовой нагрузке по Программе учреждения.</w:t>
      </w:r>
      <w:r w:rsidR="001610EB">
        <w:rPr>
          <w:rFonts w:eastAsia="Calibri"/>
          <w:sz w:val="28"/>
          <w:szCs w:val="28"/>
          <w:lang w:eastAsia="en-US"/>
        </w:rPr>
        <w:t xml:space="preserve"> </w:t>
      </w:r>
    </w:p>
    <w:p w14:paraId="0897F645" w14:textId="77777777" w:rsidR="002A46EA" w:rsidRDefault="00E2103B" w:rsidP="002A46EA">
      <w:pPr>
        <w:jc w:val="center"/>
        <w:rPr>
          <w:rFonts w:eastAsia="Calibri"/>
          <w:sz w:val="28"/>
          <w:szCs w:val="28"/>
          <w:lang w:eastAsia="en-US"/>
        </w:rPr>
      </w:pPr>
      <w:r>
        <w:rPr>
          <w:rFonts w:eastAsia="Calibri"/>
          <w:sz w:val="28"/>
          <w:szCs w:val="28"/>
          <w:lang w:eastAsia="en-US"/>
        </w:rPr>
        <w:t>Согласно таблице №</w:t>
      </w:r>
      <w:r w:rsidRPr="00D05951">
        <w:rPr>
          <w:rFonts w:eastAsia="Calibri"/>
          <w:sz w:val="28"/>
          <w:szCs w:val="28"/>
          <w:lang w:eastAsia="en-US"/>
        </w:rPr>
        <w:t>3 «Нормы численности работников, занятых организацией и проведением культурно-массовых мероприятий» – Приказ Министер</w:t>
      </w:r>
      <w:r w:rsidRPr="00D05951">
        <w:rPr>
          <w:rFonts w:eastAsia="Calibri"/>
          <w:sz w:val="28"/>
          <w:szCs w:val="28"/>
          <w:lang w:eastAsia="en-US"/>
        </w:rPr>
        <w:lastRenderedPageBreak/>
        <w:t>ства культуры РФ от 30 декабря 2015 г. N 3448 «Об утверждении типовых отраслевых норм труда на работы, выполняемые в культурно–досуговых учреждениях и других организациях культурно–досугового типа»</w:t>
      </w:r>
      <w:r>
        <w:rPr>
          <w:rFonts w:eastAsia="Calibri"/>
          <w:sz w:val="28"/>
          <w:szCs w:val="28"/>
          <w:lang w:eastAsia="en-US"/>
        </w:rPr>
        <w:t xml:space="preserve">, </w:t>
      </w:r>
    </w:p>
    <w:p w14:paraId="618BD687" w14:textId="77777777" w:rsidR="008F26CF" w:rsidRDefault="008F26CF" w:rsidP="002A46EA">
      <w:pPr>
        <w:jc w:val="center"/>
        <w:rPr>
          <w:rFonts w:eastAsia="Calibri"/>
          <w:sz w:val="28"/>
          <w:szCs w:val="28"/>
          <w:lang w:eastAsia="en-US"/>
        </w:rPr>
      </w:pPr>
      <w:bookmarkStart w:id="53" w:name="_Hlk133512342"/>
    </w:p>
    <w:p w14:paraId="3144118A" w14:textId="02F73A7F" w:rsidR="002A46EA" w:rsidRPr="002A46EA" w:rsidRDefault="002A46EA" w:rsidP="002A46EA">
      <w:pPr>
        <w:jc w:val="center"/>
        <w:rPr>
          <w:rFonts w:eastAsia="Calibri"/>
          <w:b/>
          <w:lang w:eastAsia="en-US"/>
        </w:rPr>
      </w:pPr>
      <w:r w:rsidRPr="002A46EA">
        <w:rPr>
          <w:rFonts w:eastAsia="Calibri"/>
          <w:b/>
          <w:lang w:eastAsia="en-US"/>
        </w:rPr>
        <w:t>Нормы численности работников, занятых организацией</w:t>
      </w:r>
    </w:p>
    <w:p w14:paraId="1B619B46" w14:textId="77777777" w:rsidR="002A46EA" w:rsidRPr="002A46EA" w:rsidRDefault="002A46EA" w:rsidP="002A46EA">
      <w:pPr>
        <w:jc w:val="center"/>
        <w:rPr>
          <w:rFonts w:eastAsia="Calibri"/>
          <w:b/>
          <w:lang w:eastAsia="en-US"/>
        </w:rPr>
      </w:pPr>
      <w:r w:rsidRPr="002A46EA">
        <w:rPr>
          <w:rFonts w:eastAsia="Calibri"/>
          <w:b/>
          <w:lang w:eastAsia="en-US"/>
        </w:rPr>
        <w:t>и проведением культурно-массовых мероприятий (штатные единицы)</w:t>
      </w:r>
    </w:p>
    <w:p w14:paraId="0A8E927E" w14:textId="77777777" w:rsidR="002A46EA" w:rsidRPr="002A46EA" w:rsidRDefault="002A46EA" w:rsidP="002A46EA">
      <w:pPr>
        <w:widowControl w:val="0"/>
        <w:autoSpaceDE w:val="0"/>
        <w:autoSpaceDN w:val="0"/>
        <w:rPr>
          <w:rFonts w:ascii="Calibri" w:hAnsi="Calibri" w:cs="Calibri"/>
          <w:sz w:val="12"/>
          <w:szCs w:val="12"/>
        </w:rPr>
      </w:pPr>
    </w:p>
    <w:tbl>
      <w:tblPr>
        <w:tblW w:w="9352" w:type="dxa"/>
        <w:tblInd w:w="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2" w:type="dxa"/>
          <w:bottom w:w="102" w:type="dxa"/>
          <w:right w:w="62" w:type="dxa"/>
        </w:tblCellMar>
        <w:tblLook w:val="0000" w:firstRow="0" w:lastRow="0" w:firstColumn="0" w:lastColumn="0" w:noHBand="0" w:noVBand="0"/>
      </w:tblPr>
      <w:tblGrid>
        <w:gridCol w:w="2252"/>
        <w:gridCol w:w="1128"/>
        <w:gridCol w:w="1171"/>
        <w:gridCol w:w="1018"/>
        <w:gridCol w:w="1166"/>
        <w:gridCol w:w="1463"/>
        <w:gridCol w:w="1154"/>
      </w:tblGrid>
      <w:tr w:rsidR="002A46EA" w:rsidRPr="002A46EA" w14:paraId="5D08AD6A" w14:textId="77777777" w:rsidTr="007753BC">
        <w:tc>
          <w:tcPr>
            <w:tcW w:w="2252" w:type="dxa"/>
            <w:vMerge w:val="restart"/>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1A9698E2" w14:textId="77777777" w:rsidR="002A46EA" w:rsidRPr="002A46EA" w:rsidRDefault="002A46EA" w:rsidP="002A46EA">
            <w:pPr>
              <w:widowControl w:val="0"/>
              <w:autoSpaceDE w:val="0"/>
              <w:autoSpaceDN w:val="0"/>
              <w:jc w:val="center"/>
              <w:rPr>
                <w:b/>
                <w:bCs/>
              </w:rPr>
            </w:pPr>
            <w:r w:rsidRPr="002A46EA">
              <w:rPr>
                <w:b/>
                <w:bCs/>
              </w:rPr>
              <w:t>Наименование должностей</w:t>
            </w:r>
          </w:p>
        </w:tc>
        <w:tc>
          <w:tcPr>
            <w:tcW w:w="7100" w:type="dxa"/>
            <w:gridSpan w:val="6"/>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1E73D6EB" w14:textId="77777777" w:rsidR="002A46EA" w:rsidRPr="002A46EA" w:rsidRDefault="002A46EA" w:rsidP="002A46EA">
            <w:pPr>
              <w:widowControl w:val="0"/>
              <w:autoSpaceDE w:val="0"/>
              <w:autoSpaceDN w:val="0"/>
              <w:jc w:val="center"/>
              <w:rPr>
                <w:b/>
                <w:bCs/>
              </w:rPr>
            </w:pPr>
            <w:r w:rsidRPr="002A46EA">
              <w:rPr>
                <w:b/>
                <w:bCs/>
              </w:rPr>
              <w:t>Количество детских культурно-массовых мероприятий в год</w:t>
            </w:r>
          </w:p>
        </w:tc>
      </w:tr>
      <w:tr w:rsidR="002A46EA" w:rsidRPr="002A46EA" w14:paraId="078D8E4F" w14:textId="77777777" w:rsidTr="007753BC">
        <w:tc>
          <w:tcPr>
            <w:tcW w:w="2252" w:type="dxa"/>
            <w:vMerge/>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30F1B69E" w14:textId="77777777" w:rsidR="002A46EA" w:rsidRPr="002A46EA" w:rsidRDefault="002A46EA" w:rsidP="002A46EA">
            <w:pPr>
              <w:widowControl w:val="0"/>
              <w:autoSpaceDE w:val="0"/>
              <w:autoSpaceDN w:val="0"/>
            </w:pP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43F78F95" w14:textId="77777777" w:rsidR="002A46EA" w:rsidRPr="002A46EA" w:rsidRDefault="002A46EA" w:rsidP="002A46EA">
            <w:pPr>
              <w:widowControl w:val="0"/>
              <w:autoSpaceDE w:val="0"/>
              <w:autoSpaceDN w:val="0"/>
              <w:jc w:val="center"/>
            </w:pPr>
            <w:r w:rsidRPr="002A46EA">
              <w:t>до 15</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0B4C2C36" w14:textId="77777777" w:rsidR="002A46EA" w:rsidRPr="002A46EA" w:rsidRDefault="002A46EA" w:rsidP="002A46EA">
            <w:pPr>
              <w:widowControl w:val="0"/>
              <w:autoSpaceDE w:val="0"/>
              <w:autoSpaceDN w:val="0"/>
              <w:jc w:val="center"/>
            </w:pPr>
            <w:r w:rsidRPr="002A46EA">
              <w:t>16 - 25</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0448C85F" w14:textId="77777777" w:rsidR="002A46EA" w:rsidRPr="002A46EA" w:rsidRDefault="002A46EA" w:rsidP="002A46EA">
            <w:pPr>
              <w:widowControl w:val="0"/>
              <w:autoSpaceDE w:val="0"/>
              <w:autoSpaceDN w:val="0"/>
              <w:jc w:val="center"/>
              <w:rPr>
                <w:b/>
                <w:bCs/>
              </w:rPr>
            </w:pPr>
            <w:r w:rsidRPr="002A46EA">
              <w:rPr>
                <w:b/>
                <w:bCs/>
              </w:rPr>
              <w:t>26 - 50</w:t>
            </w:r>
          </w:p>
        </w:tc>
        <w:tc>
          <w:tcPr>
            <w:tcW w:w="1166"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773B9330" w14:textId="77777777" w:rsidR="002A46EA" w:rsidRPr="002A46EA" w:rsidRDefault="002A46EA" w:rsidP="002A46EA">
            <w:pPr>
              <w:widowControl w:val="0"/>
              <w:autoSpaceDE w:val="0"/>
              <w:autoSpaceDN w:val="0"/>
              <w:jc w:val="center"/>
            </w:pPr>
            <w:r w:rsidRPr="002A46EA">
              <w:t>51 - 75</w:t>
            </w:r>
          </w:p>
        </w:tc>
        <w:tc>
          <w:tcPr>
            <w:tcW w:w="1463"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438A9EDC" w14:textId="77777777" w:rsidR="002A46EA" w:rsidRPr="002A46EA" w:rsidRDefault="002A46EA" w:rsidP="002A46EA">
            <w:pPr>
              <w:widowControl w:val="0"/>
              <w:autoSpaceDE w:val="0"/>
              <w:autoSpaceDN w:val="0"/>
              <w:jc w:val="center"/>
            </w:pPr>
            <w:r w:rsidRPr="002A46EA">
              <w:t>76 - 100</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37FD32AB" w14:textId="77777777" w:rsidR="002A46EA" w:rsidRPr="002A46EA" w:rsidRDefault="002A46EA" w:rsidP="002A46EA">
            <w:pPr>
              <w:widowControl w:val="0"/>
              <w:autoSpaceDE w:val="0"/>
              <w:autoSpaceDN w:val="0"/>
              <w:jc w:val="center"/>
              <w:rPr>
                <w:bCs/>
                <w:iCs/>
              </w:rPr>
            </w:pPr>
            <w:r w:rsidRPr="002A46EA">
              <w:rPr>
                <w:bCs/>
                <w:iCs/>
              </w:rPr>
              <w:t>101 и выше</w:t>
            </w:r>
          </w:p>
        </w:tc>
      </w:tr>
      <w:tr w:rsidR="002A46EA" w:rsidRPr="002A46EA" w14:paraId="00BDDDF0" w14:textId="77777777" w:rsidTr="007753BC">
        <w:tc>
          <w:tcPr>
            <w:tcW w:w="225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5C992B6A" w14:textId="77777777" w:rsidR="002A46EA" w:rsidRPr="002A46EA" w:rsidRDefault="002A46EA" w:rsidP="002A46EA">
            <w:pPr>
              <w:widowControl w:val="0"/>
              <w:autoSpaceDE w:val="0"/>
              <w:autoSpaceDN w:val="0"/>
              <w:jc w:val="center"/>
            </w:pPr>
            <w:r w:rsidRPr="002A46EA">
              <w:t>1</w:t>
            </w: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7B235C9E" w14:textId="77777777" w:rsidR="002A46EA" w:rsidRPr="002A46EA" w:rsidRDefault="002A46EA" w:rsidP="002A46EA">
            <w:pPr>
              <w:widowControl w:val="0"/>
              <w:autoSpaceDE w:val="0"/>
              <w:autoSpaceDN w:val="0"/>
              <w:jc w:val="center"/>
            </w:pPr>
            <w:r w:rsidRPr="002A46EA">
              <w:t>2</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16A514CF" w14:textId="77777777" w:rsidR="002A46EA" w:rsidRPr="002A46EA" w:rsidRDefault="002A46EA" w:rsidP="002A46EA">
            <w:pPr>
              <w:widowControl w:val="0"/>
              <w:autoSpaceDE w:val="0"/>
              <w:autoSpaceDN w:val="0"/>
              <w:jc w:val="center"/>
            </w:pPr>
            <w:r w:rsidRPr="002A46EA">
              <w:t>3</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561C02F8" w14:textId="77777777" w:rsidR="002A46EA" w:rsidRPr="002A46EA" w:rsidRDefault="002A46EA" w:rsidP="002A46EA">
            <w:pPr>
              <w:widowControl w:val="0"/>
              <w:autoSpaceDE w:val="0"/>
              <w:autoSpaceDN w:val="0"/>
              <w:jc w:val="center"/>
              <w:rPr>
                <w:b/>
                <w:bCs/>
              </w:rPr>
            </w:pPr>
            <w:r w:rsidRPr="002A46EA">
              <w:rPr>
                <w:b/>
                <w:bCs/>
              </w:rPr>
              <w:t>4</w:t>
            </w:r>
          </w:p>
        </w:tc>
        <w:tc>
          <w:tcPr>
            <w:tcW w:w="1166"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0BAABFA9" w14:textId="77777777" w:rsidR="002A46EA" w:rsidRPr="002A46EA" w:rsidRDefault="002A46EA" w:rsidP="002A46EA">
            <w:pPr>
              <w:widowControl w:val="0"/>
              <w:autoSpaceDE w:val="0"/>
              <w:autoSpaceDN w:val="0"/>
              <w:jc w:val="center"/>
            </w:pPr>
            <w:r w:rsidRPr="002A46EA">
              <w:t>5</w:t>
            </w:r>
          </w:p>
        </w:tc>
        <w:tc>
          <w:tcPr>
            <w:tcW w:w="1463"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30876886" w14:textId="77777777" w:rsidR="002A46EA" w:rsidRPr="002A46EA" w:rsidRDefault="002A46EA" w:rsidP="002A46EA">
            <w:pPr>
              <w:widowControl w:val="0"/>
              <w:autoSpaceDE w:val="0"/>
              <w:autoSpaceDN w:val="0"/>
              <w:jc w:val="center"/>
            </w:pPr>
            <w:r w:rsidRPr="002A46EA">
              <w:t>6</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55C1A403" w14:textId="77777777" w:rsidR="002A46EA" w:rsidRPr="002A46EA" w:rsidRDefault="002A46EA" w:rsidP="002A46EA">
            <w:pPr>
              <w:widowControl w:val="0"/>
              <w:autoSpaceDE w:val="0"/>
              <w:autoSpaceDN w:val="0"/>
              <w:jc w:val="center"/>
              <w:rPr>
                <w:bCs/>
                <w:iCs/>
              </w:rPr>
            </w:pPr>
            <w:r w:rsidRPr="002A46EA">
              <w:rPr>
                <w:bCs/>
                <w:iCs/>
              </w:rPr>
              <w:t>7</w:t>
            </w:r>
          </w:p>
        </w:tc>
      </w:tr>
      <w:tr w:rsidR="002A46EA" w:rsidRPr="002A46EA" w14:paraId="34CEEC54" w14:textId="77777777" w:rsidTr="007753BC">
        <w:tc>
          <w:tcPr>
            <w:tcW w:w="2252"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0EF7E14F" w14:textId="77777777" w:rsidR="002A46EA" w:rsidRPr="002A46EA" w:rsidRDefault="002A46EA" w:rsidP="002A46EA">
            <w:pPr>
              <w:widowControl w:val="0"/>
              <w:autoSpaceDE w:val="0"/>
              <w:autoSpaceDN w:val="0"/>
              <w:rPr>
                <w:b/>
                <w:i/>
              </w:rPr>
            </w:pPr>
            <w:r w:rsidRPr="002A46EA">
              <w:rPr>
                <w:b/>
                <w:i/>
              </w:rPr>
              <w:t>Культорганизатор</w:t>
            </w: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568B521D" w14:textId="77777777" w:rsidR="002A46EA" w:rsidRPr="002A46EA" w:rsidRDefault="002A46EA" w:rsidP="002A46EA">
            <w:pPr>
              <w:widowControl w:val="0"/>
              <w:autoSpaceDE w:val="0"/>
              <w:autoSpaceDN w:val="0"/>
              <w:jc w:val="center"/>
            </w:pPr>
            <w:r w:rsidRPr="002A46EA">
              <w:t>0,25</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39DA13A4" w14:textId="77777777" w:rsidR="002A46EA" w:rsidRPr="002A46EA" w:rsidRDefault="002A46EA" w:rsidP="002A46EA">
            <w:pPr>
              <w:widowControl w:val="0"/>
              <w:autoSpaceDE w:val="0"/>
              <w:autoSpaceDN w:val="0"/>
              <w:jc w:val="center"/>
            </w:pPr>
            <w:r w:rsidRPr="002A46EA">
              <w:t>0,5</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7E30485A" w14:textId="77777777" w:rsidR="002A46EA" w:rsidRPr="002A46EA" w:rsidRDefault="002A46EA" w:rsidP="002A46EA">
            <w:pPr>
              <w:widowControl w:val="0"/>
              <w:autoSpaceDE w:val="0"/>
              <w:autoSpaceDN w:val="0"/>
              <w:jc w:val="center"/>
              <w:rPr>
                <w:b/>
                <w:bCs/>
              </w:rPr>
            </w:pPr>
            <w:r w:rsidRPr="002A46EA">
              <w:rPr>
                <w:b/>
                <w:bCs/>
              </w:rPr>
              <w:t>1,0</w:t>
            </w:r>
          </w:p>
        </w:tc>
        <w:tc>
          <w:tcPr>
            <w:tcW w:w="1166"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1D54935E" w14:textId="77777777" w:rsidR="002A46EA" w:rsidRPr="002A46EA" w:rsidRDefault="002A46EA" w:rsidP="002A46EA">
            <w:pPr>
              <w:widowControl w:val="0"/>
              <w:autoSpaceDE w:val="0"/>
              <w:autoSpaceDN w:val="0"/>
              <w:jc w:val="center"/>
            </w:pPr>
            <w:r w:rsidRPr="002A46EA">
              <w:t>1,25</w:t>
            </w:r>
          </w:p>
        </w:tc>
        <w:tc>
          <w:tcPr>
            <w:tcW w:w="146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50A63B90" w14:textId="77777777" w:rsidR="002A46EA" w:rsidRPr="002A46EA" w:rsidRDefault="002A46EA" w:rsidP="002A46EA">
            <w:pPr>
              <w:widowControl w:val="0"/>
              <w:autoSpaceDE w:val="0"/>
              <w:autoSpaceDN w:val="0"/>
              <w:jc w:val="center"/>
            </w:pPr>
            <w:r w:rsidRPr="002A46EA">
              <w:t>1,5</w:t>
            </w:r>
          </w:p>
          <w:p w14:paraId="1447E8EB" w14:textId="77777777" w:rsidR="002A46EA" w:rsidRPr="002A46EA" w:rsidRDefault="002A46EA" w:rsidP="002A46EA">
            <w:pPr>
              <w:widowControl w:val="0"/>
              <w:autoSpaceDE w:val="0"/>
              <w:autoSpaceDN w:val="0"/>
              <w:jc w:val="center"/>
            </w:pP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25BF3E8A" w14:textId="77777777" w:rsidR="002A46EA" w:rsidRPr="002A46EA" w:rsidRDefault="002A46EA" w:rsidP="002A46EA">
            <w:pPr>
              <w:widowControl w:val="0"/>
              <w:autoSpaceDE w:val="0"/>
              <w:autoSpaceDN w:val="0"/>
              <w:jc w:val="center"/>
              <w:rPr>
                <w:bCs/>
                <w:iCs/>
              </w:rPr>
            </w:pPr>
            <w:r w:rsidRPr="002A46EA">
              <w:rPr>
                <w:bCs/>
                <w:iCs/>
              </w:rPr>
              <w:t>2,0 + (0,5 - на каждые 25 мероприятий)</w:t>
            </w:r>
          </w:p>
        </w:tc>
      </w:tr>
      <w:bookmarkEnd w:id="53"/>
    </w:tbl>
    <w:p w14:paraId="6519BB54" w14:textId="014D3533" w:rsidR="00E2103B" w:rsidRDefault="00E2103B" w:rsidP="00C13300">
      <w:pPr>
        <w:widowControl w:val="0"/>
        <w:suppressAutoHyphens/>
        <w:autoSpaceDN w:val="0"/>
        <w:spacing w:before="240" w:after="240" w:line="300" w:lineRule="auto"/>
        <w:ind w:firstLine="709"/>
        <w:contextualSpacing/>
        <w:jc w:val="both"/>
      </w:pPr>
    </w:p>
    <w:tbl>
      <w:tblPr>
        <w:tblW w:w="935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10" w:type="dxa"/>
        </w:tblCellMar>
        <w:tblLook w:val="0000" w:firstRow="0" w:lastRow="0" w:firstColumn="0" w:lastColumn="0" w:noHBand="0" w:noVBand="0"/>
      </w:tblPr>
      <w:tblGrid>
        <w:gridCol w:w="2552"/>
        <w:gridCol w:w="4394"/>
        <w:gridCol w:w="2410"/>
      </w:tblGrid>
      <w:tr w:rsidR="002A46EA" w:rsidRPr="002A46EA" w14:paraId="576885D3" w14:textId="77777777" w:rsidTr="007753BC">
        <w:trPr>
          <w:trHeight w:val="717"/>
        </w:trPr>
        <w:tc>
          <w:tcPr>
            <w:tcW w:w="255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C35883" w14:textId="77777777" w:rsidR="002A46EA" w:rsidRPr="002A46EA" w:rsidRDefault="002A46EA" w:rsidP="002A46EA">
            <w:pPr>
              <w:widowControl w:val="0"/>
              <w:suppressAutoHyphens/>
              <w:jc w:val="center"/>
              <w:textAlignment w:val="baseline"/>
              <w:rPr>
                <w:rFonts w:eastAsia="Andale Sans UI"/>
                <w:b/>
                <w:bCs/>
                <w:kern w:val="1"/>
                <w:lang w:val="de-DE" w:eastAsia="fa-IR" w:bidi="fa-IR"/>
              </w:rPr>
            </w:pPr>
          </w:p>
          <w:p w14:paraId="0A276F89" w14:textId="77777777" w:rsidR="002A46EA" w:rsidRPr="002A46EA" w:rsidRDefault="002A46EA" w:rsidP="002A46EA">
            <w:pPr>
              <w:widowControl w:val="0"/>
              <w:suppressAutoHyphens/>
              <w:jc w:val="center"/>
              <w:textAlignment w:val="baseline"/>
              <w:rPr>
                <w:rFonts w:eastAsia="Andale Sans UI"/>
                <w:b/>
                <w:bCs/>
                <w:kern w:val="1"/>
                <w:lang w:val="de-DE" w:eastAsia="fa-IR" w:bidi="fa-IR"/>
              </w:rPr>
            </w:pPr>
            <w:proofErr w:type="spellStart"/>
            <w:r w:rsidRPr="002A46EA">
              <w:rPr>
                <w:rFonts w:eastAsia="Andale Sans UI"/>
                <w:b/>
                <w:bCs/>
                <w:kern w:val="1"/>
                <w:lang w:val="de-DE" w:eastAsia="fa-IR" w:bidi="fa-IR"/>
              </w:rPr>
              <w:t>Должность</w:t>
            </w:r>
            <w:proofErr w:type="spellEnd"/>
          </w:p>
        </w:tc>
        <w:tc>
          <w:tcPr>
            <w:tcW w:w="439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5EE9B5C" w14:textId="77777777" w:rsidR="002A46EA" w:rsidRPr="002A46EA" w:rsidRDefault="002A46EA" w:rsidP="002A46EA">
            <w:pPr>
              <w:widowControl w:val="0"/>
              <w:suppressAutoHyphens/>
              <w:jc w:val="center"/>
              <w:textAlignment w:val="baseline"/>
              <w:rPr>
                <w:rFonts w:eastAsia="Andale Sans UI"/>
                <w:b/>
                <w:bCs/>
                <w:kern w:val="1"/>
                <w:lang w:val="de-DE" w:eastAsia="fa-IR" w:bidi="fa-IR"/>
              </w:rPr>
            </w:pPr>
          </w:p>
          <w:p w14:paraId="4DCAE1ED" w14:textId="77777777" w:rsidR="002A46EA" w:rsidRPr="002A46EA" w:rsidRDefault="002A46EA" w:rsidP="002A46EA">
            <w:pPr>
              <w:widowControl w:val="0"/>
              <w:suppressAutoHyphens/>
              <w:jc w:val="center"/>
              <w:textAlignment w:val="baseline"/>
              <w:rPr>
                <w:rFonts w:eastAsia="Andale Sans UI"/>
                <w:b/>
                <w:bCs/>
                <w:kern w:val="1"/>
                <w:lang w:val="de-DE" w:eastAsia="fa-IR" w:bidi="fa-IR"/>
              </w:rPr>
            </w:pPr>
            <w:proofErr w:type="spellStart"/>
            <w:r w:rsidRPr="002A46EA">
              <w:rPr>
                <w:rFonts w:eastAsia="Andale Sans UI"/>
                <w:b/>
                <w:bCs/>
                <w:kern w:val="1"/>
                <w:lang w:val="de-DE" w:eastAsia="fa-IR" w:bidi="fa-IR"/>
              </w:rPr>
              <w:t>Влияющие</w:t>
            </w:r>
            <w:proofErr w:type="spellEnd"/>
            <w:r w:rsidRPr="002A46EA">
              <w:rPr>
                <w:rFonts w:eastAsia="Andale Sans UI"/>
                <w:b/>
                <w:bCs/>
                <w:kern w:val="1"/>
                <w:lang w:eastAsia="fa-IR" w:bidi="fa-IR"/>
              </w:rPr>
              <w:t xml:space="preserve"> </w:t>
            </w:r>
            <w:proofErr w:type="spellStart"/>
            <w:r w:rsidRPr="002A46EA">
              <w:rPr>
                <w:rFonts w:eastAsia="Andale Sans UI"/>
                <w:b/>
                <w:bCs/>
                <w:kern w:val="1"/>
                <w:lang w:val="de-DE" w:eastAsia="fa-IR" w:bidi="fa-IR"/>
              </w:rPr>
              <w:t>факторы</w:t>
            </w:r>
            <w:proofErr w:type="spellEnd"/>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4A2234" w14:textId="77777777" w:rsidR="002A46EA" w:rsidRPr="002A46EA" w:rsidRDefault="002A46EA" w:rsidP="002A46EA">
            <w:pPr>
              <w:widowControl w:val="0"/>
              <w:suppressAutoHyphens/>
              <w:jc w:val="center"/>
              <w:textAlignment w:val="baseline"/>
              <w:rPr>
                <w:rFonts w:eastAsia="Andale Sans UI"/>
                <w:b/>
                <w:bCs/>
                <w:kern w:val="1"/>
                <w:lang w:val="de-DE" w:eastAsia="fa-IR" w:bidi="fa-IR"/>
              </w:rPr>
            </w:pPr>
          </w:p>
          <w:p w14:paraId="660F0E50" w14:textId="77777777" w:rsidR="002A46EA" w:rsidRPr="002A46EA" w:rsidRDefault="002A46EA" w:rsidP="002A46EA">
            <w:pPr>
              <w:widowControl w:val="0"/>
              <w:suppressAutoHyphens/>
              <w:jc w:val="center"/>
              <w:textAlignment w:val="baseline"/>
              <w:rPr>
                <w:rFonts w:eastAsia="Andale Sans UI"/>
                <w:b/>
                <w:bCs/>
                <w:kern w:val="1"/>
                <w:lang w:val="de-DE" w:eastAsia="fa-IR" w:bidi="fa-IR"/>
              </w:rPr>
            </w:pPr>
            <w:proofErr w:type="spellStart"/>
            <w:r w:rsidRPr="002A46EA">
              <w:rPr>
                <w:rFonts w:eastAsia="Andale Sans UI"/>
                <w:b/>
                <w:bCs/>
                <w:kern w:val="1"/>
                <w:lang w:val="de-DE" w:eastAsia="fa-IR" w:bidi="fa-IR"/>
              </w:rPr>
              <w:t>Штатная</w:t>
            </w:r>
            <w:proofErr w:type="spellEnd"/>
          </w:p>
          <w:p w14:paraId="6AA502C7" w14:textId="77777777" w:rsidR="002A46EA" w:rsidRPr="002A46EA" w:rsidRDefault="002A46EA" w:rsidP="002A46EA">
            <w:pPr>
              <w:widowControl w:val="0"/>
              <w:suppressAutoHyphens/>
              <w:jc w:val="center"/>
              <w:textAlignment w:val="baseline"/>
              <w:rPr>
                <w:rFonts w:eastAsia="Andale Sans UI" w:cs="Tahoma"/>
                <w:b/>
                <w:bCs/>
                <w:kern w:val="1"/>
                <w:lang w:val="de-DE" w:eastAsia="fa-IR" w:bidi="fa-IR"/>
              </w:rPr>
            </w:pPr>
            <w:proofErr w:type="spellStart"/>
            <w:r w:rsidRPr="002A46EA">
              <w:rPr>
                <w:rFonts w:eastAsia="Andale Sans UI"/>
                <w:b/>
                <w:bCs/>
                <w:kern w:val="1"/>
                <w:lang w:val="de-DE" w:eastAsia="fa-IR" w:bidi="fa-IR"/>
              </w:rPr>
              <w:t>численность</w:t>
            </w:r>
            <w:proofErr w:type="spellEnd"/>
          </w:p>
        </w:tc>
      </w:tr>
      <w:tr w:rsidR="002A46EA" w:rsidRPr="002A46EA" w14:paraId="221807E8" w14:textId="77777777" w:rsidTr="007753BC">
        <w:trPr>
          <w:trHeight w:val="445"/>
        </w:trPr>
        <w:tc>
          <w:tcPr>
            <w:tcW w:w="255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E2E151" w14:textId="77777777" w:rsidR="002A46EA" w:rsidRPr="002A46EA" w:rsidRDefault="002A46EA" w:rsidP="002A46EA">
            <w:pPr>
              <w:widowControl w:val="0"/>
              <w:suppressAutoHyphens/>
              <w:jc w:val="center"/>
              <w:textAlignment w:val="baseline"/>
              <w:rPr>
                <w:rFonts w:eastAsia="Andale Sans UI"/>
                <w:b/>
                <w:kern w:val="1"/>
                <w:lang w:eastAsia="fa-IR" w:bidi="fa-IR"/>
              </w:rPr>
            </w:pPr>
            <w:r w:rsidRPr="002A46EA">
              <w:rPr>
                <w:rFonts w:eastAsia="Andale Sans UI"/>
                <w:b/>
                <w:kern w:val="1"/>
                <w:lang w:eastAsia="fa-IR" w:bidi="fa-IR"/>
              </w:rPr>
              <w:t>Культорганизатор по работе с детьми</w:t>
            </w: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DEACF52" w14:textId="77777777" w:rsidR="002A46EA" w:rsidRPr="002A46EA" w:rsidRDefault="002A46EA" w:rsidP="002A46EA">
            <w:pPr>
              <w:widowControl w:val="0"/>
              <w:suppressAutoHyphens/>
              <w:jc w:val="center"/>
              <w:textAlignment w:val="baseline"/>
              <w:rPr>
                <w:rFonts w:eastAsia="Andale Sans UI" w:cs="Tahoma"/>
                <w:kern w:val="1"/>
                <w:lang w:eastAsia="fa-IR" w:bidi="fa-IR"/>
              </w:rPr>
            </w:pPr>
            <w:r w:rsidRPr="002A46EA">
              <w:rPr>
                <w:rFonts w:eastAsia="Andale Sans UI"/>
                <w:kern w:val="1"/>
                <w:lang w:eastAsia="fa-IR" w:bidi="fa-IR"/>
              </w:rPr>
              <w:t xml:space="preserve">кол-во детских </w:t>
            </w:r>
            <w:proofErr w:type="spellStart"/>
            <w:r w:rsidRPr="002A46EA">
              <w:rPr>
                <w:rFonts w:eastAsia="Andale Sans UI" w:cs="Tahoma"/>
                <w:kern w:val="1"/>
                <w:lang w:val="de-DE" w:eastAsia="fa-IR" w:bidi="fa-IR"/>
              </w:rPr>
              <w:t>культурно-массовых</w:t>
            </w:r>
            <w:proofErr w:type="spellEnd"/>
            <w:r w:rsidRPr="002A46EA">
              <w:rPr>
                <w:rFonts w:eastAsia="Andale Sans UI" w:cs="Tahoma"/>
                <w:kern w:val="1"/>
                <w:lang w:eastAsia="fa-IR" w:bidi="fa-IR"/>
              </w:rPr>
              <w:t xml:space="preserve"> </w:t>
            </w:r>
          </w:p>
          <w:p w14:paraId="54205009" w14:textId="77777777" w:rsidR="002A46EA" w:rsidRPr="002A46EA" w:rsidRDefault="002A46EA" w:rsidP="002A46EA">
            <w:pPr>
              <w:widowControl w:val="0"/>
              <w:suppressAutoHyphens/>
              <w:jc w:val="center"/>
              <w:textAlignment w:val="baseline"/>
              <w:rPr>
                <w:rFonts w:eastAsia="Andale Sans UI"/>
                <w:kern w:val="1"/>
                <w:lang w:eastAsia="fa-IR" w:bidi="fa-IR"/>
              </w:rPr>
            </w:pPr>
            <w:proofErr w:type="spellStart"/>
            <w:r w:rsidRPr="002A46EA">
              <w:rPr>
                <w:rFonts w:eastAsia="Andale Sans UI" w:cs="Tahoma"/>
                <w:kern w:val="1"/>
                <w:lang w:val="de-DE" w:eastAsia="fa-IR" w:bidi="fa-IR"/>
              </w:rPr>
              <w:t>мероприяти</w:t>
            </w:r>
            <w:proofErr w:type="spellEnd"/>
            <w:r w:rsidRPr="002A46EA">
              <w:rPr>
                <w:rFonts w:eastAsia="Andale Sans UI" w:cs="Tahoma"/>
                <w:kern w:val="1"/>
                <w:lang w:eastAsia="fa-IR" w:bidi="fa-IR"/>
              </w:rPr>
              <w:t>й в год - 50</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AB3B8A" w14:textId="77777777" w:rsidR="002A46EA" w:rsidRPr="002A46EA" w:rsidRDefault="002A46EA" w:rsidP="002A46EA">
            <w:pPr>
              <w:widowControl w:val="0"/>
              <w:shd w:val="clear" w:color="auto" w:fill="FFFFFF"/>
              <w:suppressAutoHyphens/>
              <w:jc w:val="center"/>
              <w:textAlignment w:val="baseline"/>
              <w:rPr>
                <w:rFonts w:eastAsia="Andale Sans UI"/>
                <w:b/>
                <w:kern w:val="1"/>
                <w:lang w:eastAsia="fa-IR" w:bidi="fa-IR"/>
              </w:rPr>
            </w:pPr>
            <w:r w:rsidRPr="002A46EA">
              <w:rPr>
                <w:rFonts w:eastAsia="Andale Sans UI"/>
                <w:b/>
                <w:kern w:val="1"/>
                <w:lang w:eastAsia="fa-IR" w:bidi="fa-IR"/>
              </w:rPr>
              <w:t>1 шт. ед. на учреждение</w:t>
            </w:r>
          </w:p>
        </w:tc>
      </w:tr>
      <w:tr w:rsidR="002A46EA" w:rsidRPr="002A46EA" w14:paraId="2B2D9095" w14:textId="77777777" w:rsidTr="007753BC">
        <w:trPr>
          <w:trHeight w:val="445"/>
        </w:trPr>
        <w:tc>
          <w:tcPr>
            <w:tcW w:w="255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EF422FB" w14:textId="77777777" w:rsidR="002A46EA" w:rsidRPr="002A46EA" w:rsidRDefault="002A46EA" w:rsidP="002A46EA">
            <w:pPr>
              <w:widowControl w:val="0"/>
              <w:suppressAutoHyphens/>
              <w:jc w:val="center"/>
              <w:textAlignment w:val="baseline"/>
              <w:rPr>
                <w:rFonts w:eastAsia="Andale Sans UI"/>
                <w:b/>
                <w:kern w:val="1"/>
                <w:lang w:eastAsia="fa-IR" w:bidi="fa-IR"/>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6EEA68A" w14:textId="77777777" w:rsidR="002A46EA" w:rsidRPr="002A46EA" w:rsidRDefault="002A46EA" w:rsidP="002A46EA">
            <w:pPr>
              <w:widowControl w:val="0"/>
              <w:suppressAutoHyphens/>
              <w:jc w:val="center"/>
              <w:textAlignment w:val="baseline"/>
              <w:rPr>
                <w:rFonts w:eastAsia="Andale Sans UI"/>
                <w:kern w:val="1"/>
                <w:lang w:eastAsia="fa-IR" w:bidi="fa-IR"/>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C77CE2E" w14:textId="77777777" w:rsidR="002A46EA" w:rsidRPr="002A46EA" w:rsidRDefault="002A46EA" w:rsidP="002A46EA">
            <w:pPr>
              <w:widowControl w:val="0"/>
              <w:shd w:val="clear" w:color="auto" w:fill="FFFFFF"/>
              <w:suppressAutoHyphens/>
              <w:jc w:val="center"/>
              <w:textAlignment w:val="baseline"/>
              <w:rPr>
                <w:rFonts w:eastAsia="Andale Sans UI"/>
                <w:b/>
                <w:kern w:val="1"/>
                <w:lang w:eastAsia="fa-IR" w:bidi="fa-IR"/>
              </w:rPr>
            </w:pPr>
          </w:p>
        </w:tc>
      </w:tr>
    </w:tbl>
    <w:p w14:paraId="54B070C8" w14:textId="77777777" w:rsidR="002A46EA" w:rsidRDefault="002A46EA" w:rsidP="002A46EA">
      <w:pPr>
        <w:jc w:val="center"/>
        <w:rPr>
          <w:rFonts w:eastAsia="Calibri"/>
          <w:b/>
          <w:lang w:eastAsia="en-US"/>
        </w:rPr>
      </w:pPr>
    </w:p>
    <w:p w14:paraId="71F1DB0E" w14:textId="1BCAF89D" w:rsidR="002A46EA" w:rsidRPr="002A46EA" w:rsidRDefault="002A46EA" w:rsidP="002A46EA">
      <w:pPr>
        <w:jc w:val="center"/>
        <w:rPr>
          <w:rFonts w:eastAsia="Calibri"/>
          <w:b/>
          <w:lang w:eastAsia="en-US"/>
        </w:rPr>
      </w:pPr>
      <w:r w:rsidRPr="002A46EA">
        <w:rPr>
          <w:rFonts w:eastAsia="Calibri"/>
          <w:b/>
          <w:lang w:eastAsia="en-US"/>
        </w:rPr>
        <w:t>Нормы численности работников, занятых организацией</w:t>
      </w:r>
    </w:p>
    <w:p w14:paraId="666DA331" w14:textId="77777777" w:rsidR="002A46EA" w:rsidRPr="002A46EA" w:rsidRDefault="002A46EA" w:rsidP="002A46EA">
      <w:pPr>
        <w:jc w:val="center"/>
        <w:rPr>
          <w:rFonts w:eastAsia="Calibri"/>
          <w:b/>
          <w:lang w:eastAsia="en-US"/>
        </w:rPr>
      </w:pPr>
      <w:r w:rsidRPr="002A46EA">
        <w:rPr>
          <w:rFonts w:eastAsia="Calibri"/>
          <w:b/>
          <w:lang w:eastAsia="en-US"/>
        </w:rPr>
        <w:t>и проведением культурно-массовых мероприятий (штатные единицы)</w:t>
      </w:r>
    </w:p>
    <w:p w14:paraId="171A796D" w14:textId="77777777" w:rsidR="002A46EA" w:rsidRPr="002A46EA" w:rsidRDefault="002A46EA" w:rsidP="002A46EA">
      <w:pPr>
        <w:widowControl w:val="0"/>
        <w:autoSpaceDE w:val="0"/>
        <w:autoSpaceDN w:val="0"/>
        <w:rPr>
          <w:rFonts w:ascii="Calibri" w:hAnsi="Calibri" w:cs="Calibri"/>
          <w:sz w:val="12"/>
          <w:szCs w:val="12"/>
        </w:rPr>
      </w:pPr>
    </w:p>
    <w:tbl>
      <w:tblPr>
        <w:tblW w:w="9352" w:type="dxa"/>
        <w:tblInd w:w="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2" w:type="dxa"/>
          <w:bottom w:w="102" w:type="dxa"/>
          <w:right w:w="62" w:type="dxa"/>
        </w:tblCellMar>
        <w:tblLook w:val="0000" w:firstRow="0" w:lastRow="0" w:firstColumn="0" w:lastColumn="0" w:noHBand="0" w:noVBand="0"/>
      </w:tblPr>
      <w:tblGrid>
        <w:gridCol w:w="2252"/>
        <w:gridCol w:w="1128"/>
        <w:gridCol w:w="1171"/>
        <w:gridCol w:w="1018"/>
        <w:gridCol w:w="1166"/>
        <w:gridCol w:w="1463"/>
        <w:gridCol w:w="1154"/>
      </w:tblGrid>
      <w:tr w:rsidR="002A46EA" w:rsidRPr="002A46EA" w14:paraId="3D63944C" w14:textId="77777777" w:rsidTr="007753BC">
        <w:tc>
          <w:tcPr>
            <w:tcW w:w="2252" w:type="dxa"/>
            <w:vMerge w:val="restart"/>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6DB11047" w14:textId="77777777" w:rsidR="002A46EA" w:rsidRPr="002A46EA" w:rsidRDefault="002A46EA" w:rsidP="002A46EA">
            <w:pPr>
              <w:widowControl w:val="0"/>
              <w:autoSpaceDE w:val="0"/>
              <w:autoSpaceDN w:val="0"/>
              <w:jc w:val="center"/>
              <w:rPr>
                <w:b/>
                <w:bCs/>
              </w:rPr>
            </w:pPr>
            <w:r w:rsidRPr="002A46EA">
              <w:rPr>
                <w:b/>
                <w:bCs/>
              </w:rPr>
              <w:t>Наименование должностей</w:t>
            </w:r>
          </w:p>
        </w:tc>
        <w:tc>
          <w:tcPr>
            <w:tcW w:w="7100" w:type="dxa"/>
            <w:gridSpan w:val="6"/>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3CCA7126" w14:textId="66C544B6" w:rsidR="002A46EA" w:rsidRPr="002A46EA" w:rsidRDefault="002A46EA" w:rsidP="002A46EA">
            <w:pPr>
              <w:widowControl w:val="0"/>
              <w:autoSpaceDE w:val="0"/>
              <w:autoSpaceDN w:val="0"/>
              <w:jc w:val="center"/>
              <w:rPr>
                <w:b/>
                <w:bCs/>
              </w:rPr>
            </w:pPr>
            <w:r w:rsidRPr="002A46EA">
              <w:rPr>
                <w:b/>
                <w:bCs/>
              </w:rPr>
              <w:t>Количество молодежных</w:t>
            </w:r>
            <w:r w:rsidR="00584EF6">
              <w:rPr>
                <w:b/>
                <w:bCs/>
              </w:rPr>
              <w:t>(населения)</w:t>
            </w:r>
            <w:r w:rsidRPr="002A46EA">
              <w:rPr>
                <w:b/>
                <w:bCs/>
              </w:rPr>
              <w:t xml:space="preserve"> культурно-массовых мероприятий в год</w:t>
            </w:r>
          </w:p>
        </w:tc>
      </w:tr>
      <w:tr w:rsidR="002A46EA" w:rsidRPr="002A46EA" w14:paraId="19C9EC13" w14:textId="77777777" w:rsidTr="007753BC">
        <w:tc>
          <w:tcPr>
            <w:tcW w:w="2252" w:type="dxa"/>
            <w:vMerge/>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303D0B1E" w14:textId="77777777" w:rsidR="002A46EA" w:rsidRPr="002A46EA" w:rsidRDefault="002A46EA" w:rsidP="002A46EA">
            <w:pPr>
              <w:widowControl w:val="0"/>
              <w:autoSpaceDE w:val="0"/>
              <w:autoSpaceDN w:val="0"/>
            </w:pP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30E039C4" w14:textId="77777777" w:rsidR="002A46EA" w:rsidRPr="002A46EA" w:rsidRDefault="002A46EA" w:rsidP="002A46EA">
            <w:pPr>
              <w:widowControl w:val="0"/>
              <w:autoSpaceDE w:val="0"/>
              <w:autoSpaceDN w:val="0"/>
              <w:jc w:val="center"/>
            </w:pPr>
            <w:r w:rsidRPr="002A46EA">
              <w:t>до 15</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2514F310" w14:textId="77777777" w:rsidR="002A46EA" w:rsidRPr="002A46EA" w:rsidRDefault="002A46EA" w:rsidP="002A46EA">
            <w:pPr>
              <w:widowControl w:val="0"/>
              <w:autoSpaceDE w:val="0"/>
              <w:autoSpaceDN w:val="0"/>
              <w:jc w:val="center"/>
              <w:rPr>
                <w:b/>
                <w:bCs/>
              </w:rPr>
            </w:pPr>
            <w:r w:rsidRPr="002A46EA">
              <w:rPr>
                <w:b/>
                <w:bCs/>
              </w:rPr>
              <w:t>16 - 25</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2FBD8501" w14:textId="77777777" w:rsidR="002A46EA" w:rsidRPr="002A46EA" w:rsidRDefault="002A46EA" w:rsidP="002A46EA">
            <w:pPr>
              <w:widowControl w:val="0"/>
              <w:autoSpaceDE w:val="0"/>
              <w:autoSpaceDN w:val="0"/>
              <w:jc w:val="center"/>
            </w:pPr>
            <w:r w:rsidRPr="002A46EA">
              <w:t>26 - 50</w:t>
            </w:r>
          </w:p>
        </w:tc>
        <w:tc>
          <w:tcPr>
            <w:tcW w:w="1166"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14A44930" w14:textId="77777777" w:rsidR="002A46EA" w:rsidRPr="002A46EA" w:rsidRDefault="002A46EA" w:rsidP="002A46EA">
            <w:pPr>
              <w:widowControl w:val="0"/>
              <w:autoSpaceDE w:val="0"/>
              <w:autoSpaceDN w:val="0"/>
              <w:jc w:val="center"/>
            </w:pPr>
            <w:r w:rsidRPr="002A46EA">
              <w:t>51 - 75</w:t>
            </w:r>
          </w:p>
        </w:tc>
        <w:tc>
          <w:tcPr>
            <w:tcW w:w="1463"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7D987766" w14:textId="77777777" w:rsidR="002A46EA" w:rsidRPr="002A46EA" w:rsidRDefault="002A46EA" w:rsidP="002A46EA">
            <w:pPr>
              <w:widowControl w:val="0"/>
              <w:autoSpaceDE w:val="0"/>
              <w:autoSpaceDN w:val="0"/>
              <w:jc w:val="center"/>
            </w:pPr>
            <w:r w:rsidRPr="002A46EA">
              <w:t>76 - 100</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5D297066" w14:textId="77777777" w:rsidR="002A46EA" w:rsidRPr="002A46EA" w:rsidRDefault="002A46EA" w:rsidP="002A46EA">
            <w:pPr>
              <w:widowControl w:val="0"/>
              <w:autoSpaceDE w:val="0"/>
              <w:autoSpaceDN w:val="0"/>
              <w:jc w:val="center"/>
              <w:rPr>
                <w:bCs/>
                <w:iCs/>
              </w:rPr>
            </w:pPr>
            <w:r w:rsidRPr="002A46EA">
              <w:rPr>
                <w:bCs/>
                <w:iCs/>
              </w:rPr>
              <w:t>101 и выше</w:t>
            </w:r>
          </w:p>
        </w:tc>
      </w:tr>
      <w:tr w:rsidR="002A46EA" w:rsidRPr="002A46EA" w14:paraId="3EDA7D6C" w14:textId="77777777" w:rsidTr="007753BC">
        <w:tc>
          <w:tcPr>
            <w:tcW w:w="225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72724168" w14:textId="77777777" w:rsidR="002A46EA" w:rsidRPr="002A46EA" w:rsidRDefault="002A46EA" w:rsidP="002A46EA">
            <w:pPr>
              <w:widowControl w:val="0"/>
              <w:autoSpaceDE w:val="0"/>
              <w:autoSpaceDN w:val="0"/>
              <w:jc w:val="center"/>
            </w:pPr>
            <w:r w:rsidRPr="002A46EA">
              <w:t>1</w:t>
            </w: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24442EF0" w14:textId="77777777" w:rsidR="002A46EA" w:rsidRPr="002A46EA" w:rsidRDefault="002A46EA" w:rsidP="002A46EA">
            <w:pPr>
              <w:widowControl w:val="0"/>
              <w:autoSpaceDE w:val="0"/>
              <w:autoSpaceDN w:val="0"/>
              <w:jc w:val="center"/>
            </w:pPr>
            <w:r w:rsidRPr="002A46EA">
              <w:t>2</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66C98646" w14:textId="77777777" w:rsidR="002A46EA" w:rsidRPr="002A46EA" w:rsidRDefault="002A46EA" w:rsidP="002A46EA">
            <w:pPr>
              <w:widowControl w:val="0"/>
              <w:autoSpaceDE w:val="0"/>
              <w:autoSpaceDN w:val="0"/>
              <w:jc w:val="center"/>
              <w:rPr>
                <w:b/>
                <w:bCs/>
              </w:rPr>
            </w:pPr>
            <w:r w:rsidRPr="002A46EA">
              <w:rPr>
                <w:b/>
                <w:bCs/>
              </w:rPr>
              <w:t>3</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5C312A82" w14:textId="77777777" w:rsidR="002A46EA" w:rsidRPr="002A46EA" w:rsidRDefault="002A46EA" w:rsidP="002A46EA">
            <w:pPr>
              <w:widowControl w:val="0"/>
              <w:autoSpaceDE w:val="0"/>
              <w:autoSpaceDN w:val="0"/>
              <w:jc w:val="center"/>
            </w:pPr>
            <w:r w:rsidRPr="002A46EA">
              <w:t>4</w:t>
            </w:r>
          </w:p>
        </w:tc>
        <w:tc>
          <w:tcPr>
            <w:tcW w:w="1166"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65389976" w14:textId="77777777" w:rsidR="002A46EA" w:rsidRPr="002A46EA" w:rsidRDefault="002A46EA" w:rsidP="002A46EA">
            <w:pPr>
              <w:widowControl w:val="0"/>
              <w:autoSpaceDE w:val="0"/>
              <w:autoSpaceDN w:val="0"/>
              <w:jc w:val="center"/>
            </w:pPr>
            <w:r w:rsidRPr="002A46EA">
              <w:t>5</w:t>
            </w:r>
          </w:p>
        </w:tc>
        <w:tc>
          <w:tcPr>
            <w:tcW w:w="1463"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476434B6" w14:textId="77777777" w:rsidR="002A46EA" w:rsidRPr="002A46EA" w:rsidRDefault="002A46EA" w:rsidP="002A46EA">
            <w:pPr>
              <w:widowControl w:val="0"/>
              <w:autoSpaceDE w:val="0"/>
              <w:autoSpaceDN w:val="0"/>
              <w:jc w:val="center"/>
            </w:pPr>
            <w:r w:rsidRPr="002A46EA">
              <w:t>6</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6A46F2B8" w14:textId="77777777" w:rsidR="002A46EA" w:rsidRPr="002A46EA" w:rsidRDefault="002A46EA" w:rsidP="002A46EA">
            <w:pPr>
              <w:widowControl w:val="0"/>
              <w:autoSpaceDE w:val="0"/>
              <w:autoSpaceDN w:val="0"/>
              <w:jc w:val="center"/>
              <w:rPr>
                <w:bCs/>
                <w:iCs/>
              </w:rPr>
            </w:pPr>
            <w:r w:rsidRPr="002A46EA">
              <w:rPr>
                <w:bCs/>
                <w:iCs/>
              </w:rPr>
              <w:t>7</w:t>
            </w:r>
          </w:p>
        </w:tc>
      </w:tr>
      <w:tr w:rsidR="002A46EA" w:rsidRPr="002A46EA" w14:paraId="7D6855B1" w14:textId="77777777" w:rsidTr="007753BC">
        <w:tc>
          <w:tcPr>
            <w:tcW w:w="2252"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5F0A6662" w14:textId="77777777" w:rsidR="002A46EA" w:rsidRPr="002A46EA" w:rsidRDefault="002A46EA" w:rsidP="002A46EA">
            <w:pPr>
              <w:widowControl w:val="0"/>
              <w:autoSpaceDE w:val="0"/>
              <w:autoSpaceDN w:val="0"/>
              <w:rPr>
                <w:b/>
                <w:i/>
              </w:rPr>
            </w:pPr>
            <w:r w:rsidRPr="002A46EA">
              <w:rPr>
                <w:b/>
                <w:i/>
              </w:rPr>
              <w:t>Культорганизатор-молодежь</w:t>
            </w: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2D06A8C0" w14:textId="77777777" w:rsidR="002A46EA" w:rsidRPr="002A46EA" w:rsidRDefault="002A46EA" w:rsidP="002A46EA">
            <w:pPr>
              <w:widowControl w:val="0"/>
              <w:autoSpaceDE w:val="0"/>
              <w:autoSpaceDN w:val="0"/>
              <w:jc w:val="center"/>
            </w:pPr>
            <w:r w:rsidRPr="002A46EA">
              <w:t>0,25</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73849DD8" w14:textId="77777777" w:rsidR="002A46EA" w:rsidRPr="002A46EA" w:rsidRDefault="002A46EA" w:rsidP="002A46EA">
            <w:pPr>
              <w:widowControl w:val="0"/>
              <w:autoSpaceDE w:val="0"/>
              <w:autoSpaceDN w:val="0"/>
              <w:jc w:val="center"/>
              <w:rPr>
                <w:b/>
                <w:bCs/>
              </w:rPr>
            </w:pPr>
            <w:r w:rsidRPr="002A46EA">
              <w:rPr>
                <w:b/>
                <w:bCs/>
              </w:rPr>
              <w:t>0,5</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41A86E57" w14:textId="77777777" w:rsidR="002A46EA" w:rsidRPr="002A46EA" w:rsidRDefault="002A46EA" w:rsidP="002A46EA">
            <w:pPr>
              <w:widowControl w:val="0"/>
              <w:autoSpaceDE w:val="0"/>
              <w:autoSpaceDN w:val="0"/>
              <w:jc w:val="center"/>
            </w:pPr>
            <w:r w:rsidRPr="002A46EA">
              <w:t>1,0</w:t>
            </w:r>
          </w:p>
        </w:tc>
        <w:tc>
          <w:tcPr>
            <w:tcW w:w="1166"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759DD7A5" w14:textId="77777777" w:rsidR="002A46EA" w:rsidRPr="002A46EA" w:rsidRDefault="002A46EA" w:rsidP="002A46EA">
            <w:pPr>
              <w:widowControl w:val="0"/>
              <w:autoSpaceDE w:val="0"/>
              <w:autoSpaceDN w:val="0"/>
              <w:jc w:val="center"/>
            </w:pPr>
            <w:r w:rsidRPr="002A46EA">
              <w:t>1,25</w:t>
            </w:r>
          </w:p>
        </w:tc>
        <w:tc>
          <w:tcPr>
            <w:tcW w:w="146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4366BF31" w14:textId="77777777" w:rsidR="002A46EA" w:rsidRPr="002A46EA" w:rsidRDefault="002A46EA" w:rsidP="002A46EA">
            <w:pPr>
              <w:widowControl w:val="0"/>
              <w:autoSpaceDE w:val="0"/>
              <w:autoSpaceDN w:val="0"/>
              <w:jc w:val="center"/>
            </w:pPr>
            <w:r w:rsidRPr="002A46EA">
              <w:t>1,5</w:t>
            </w:r>
          </w:p>
          <w:p w14:paraId="57C18428" w14:textId="77777777" w:rsidR="002A46EA" w:rsidRPr="002A46EA" w:rsidRDefault="002A46EA" w:rsidP="002A46EA">
            <w:pPr>
              <w:widowControl w:val="0"/>
              <w:autoSpaceDE w:val="0"/>
              <w:autoSpaceDN w:val="0"/>
              <w:jc w:val="center"/>
            </w:pP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35F7C5B4" w14:textId="77777777" w:rsidR="002A46EA" w:rsidRPr="002A46EA" w:rsidRDefault="002A46EA" w:rsidP="002A46EA">
            <w:pPr>
              <w:widowControl w:val="0"/>
              <w:autoSpaceDE w:val="0"/>
              <w:autoSpaceDN w:val="0"/>
              <w:jc w:val="center"/>
              <w:rPr>
                <w:bCs/>
                <w:iCs/>
              </w:rPr>
            </w:pPr>
            <w:r w:rsidRPr="002A46EA">
              <w:rPr>
                <w:bCs/>
                <w:iCs/>
              </w:rPr>
              <w:t>2,0 + (0,5 - на каждые 25 мероприятий)</w:t>
            </w:r>
          </w:p>
        </w:tc>
      </w:tr>
    </w:tbl>
    <w:p w14:paraId="26878756" w14:textId="77777777" w:rsidR="00D27111" w:rsidRDefault="00D27111" w:rsidP="00C26EE5">
      <w:pPr>
        <w:widowControl w:val="0"/>
        <w:suppressAutoHyphens/>
        <w:autoSpaceDN w:val="0"/>
        <w:spacing w:before="240" w:after="240" w:line="300" w:lineRule="auto"/>
        <w:contextualSpacing/>
        <w:jc w:val="both"/>
      </w:pPr>
    </w:p>
    <w:tbl>
      <w:tblPr>
        <w:tblW w:w="935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10" w:type="dxa"/>
        </w:tblCellMar>
        <w:tblLook w:val="0000" w:firstRow="0" w:lastRow="0" w:firstColumn="0" w:lastColumn="0" w:noHBand="0" w:noVBand="0"/>
      </w:tblPr>
      <w:tblGrid>
        <w:gridCol w:w="2552"/>
        <w:gridCol w:w="4394"/>
        <w:gridCol w:w="2410"/>
      </w:tblGrid>
      <w:tr w:rsidR="002A46EA" w:rsidRPr="002A46EA" w14:paraId="76722CBF" w14:textId="77777777" w:rsidTr="007753BC">
        <w:trPr>
          <w:trHeight w:val="717"/>
        </w:trPr>
        <w:tc>
          <w:tcPr>
            <w:tcW w:w="255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3FFE9CC" w14:textId="77777777" w:rsidR="002A46EA" w:rsidRPr="002A46EA" w:rsidRDefault="002A46EA" w:rsidP="002A46EA">
            <w:pPr>
              <w:widowControl w:val="0"/>
              <w:suppressAutoHyphens/>
              <w:jc w:val="center"/>
              <w:textAlignment w:val="baseline"/>
              <w:rPr>
                <w:rFonts w:eastAsia="Andale Sans UI"/>
                <w:b/>
                <w:bCs/>
                <w:kern w:val="1"/>
                <w:lang w:val="de-DE" w:eastAsia="fa-IR" w:bidi="fa-IR"/>
              </w:rPr>
            </w:pPr>
          </w:p>
          <w:p w14:paraId="0BB8D90E" w14:textId="77777777" w:rsidR="002A46EA" w:rsidRPr="002A46EA" w:rsidRDefault="002A46EA" w:rsidP="002A46EA">
            <w:pPr>
              <w:widowControl w:val="0"/>
              <w:suppressAutoHyphens/>
              <w:jc w:val="center"/>
              <w:textAlignment w:val="baseline"/>
              <w:rPr>
                <w:rFonts w:eastAsia="Andale Sans UI"/>
                <w:b/>
                <w:bCs/>
                <w:kern w:val="1"/>
                <w:lang w:val="de-DE" w:eastAsia="fa-IR" w:bidi="fa-IR"/>
              </w:rPr>
            </w:pPr>
            <w:proofErr w:type="spellStart"/>
            <w:r w:rsidRPr="002A46EA">
              <w:rPr>
                <w:rFonts w:eastAsia="Andale Sans UI"/>
                <w:b/>
                <w:bCs/>
                <w:kern w:val="1"/>
                <w:lang w:val="de-DE" w:eastAsia="fa-IR" w:bidi="fa-IR"/>
              </w:rPr>
              <w:t>Должность</w:t>
            </w:r>
            <w:proofErr w:type="spellEnd"/>
          </w:p>
        </w:tc>
        <w:tc>
          <w:tcPr>
            <w:tcW w:w="439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D6BAC6D" w14:textId="77777777" w:rsidR="002A46EA" w:rsidRPr="002A46EA" w:rsidRDefault="002A46EA" w:rsidP="002A46EA">
            <w:pPr>
              <w:widowControl w:val="0"/>
              <w:suppressAutoHyphens/>
              <w:jc w:val="center"/>
              <w:textAlignment w:val="baseline"/>
              <w:rPr>
                <w:rFonts w:eastAsia="Andale Sans UI"/>
                <w:b/>
                <w:bCs/>
                <w:kern w:val="1"/>
                <w:lang w:val="de-DE" w:eastAsia="fa-IR" w:bidi="fa-IR"/>
              </w:rPr>
            </w:pPr>
          </w:p>
          <w:p w14:paraId="36C2B03C" w14:textId="77777777" w:rsidR="002A46EA" w:rsidRPr="002A46EA" w:rsidRDefault="002A46EA" w:rsidP="002A46EA">
            <w:pPr>
              <w:widowControl w:val="0"/>
              <w:suppressAutoHyphens/>
              <w:jc w:val="center"/>
              <w:textAlignment w:val="baseline"/>
              <w:rPr>
                <w:rFonts w:eastAsia="Andale Sans UI"/>
                <w:b/>
                <w:bCs/>
                <w:kern w:val="1"/>
                <w:lang w:val="de-DE" w:eastAsia="fa-IR" w:bidi="fa-IR"/>
              </w:rPr>
            </w:pPr>
            <w:proofErr w:type="spellStart"/>
            <w:r w:rsidRPr="002A46EA">
              <w:rPr>
                <w:rFonts w:eastAsia="Andale Sans UI"/>
                <w:b/>
                <w:bCs/>
                <w:kern w:val="1"/>
                <w:lang w:val="de-DE" w:eastAsia="fa-IR" w:bidi="fa-IR"/>
              </w:rPr>
              <w:t>Влияющие</w:t>
            </w:r>
            <w:proofErr w:type="spellEnd"/>
            <w:r w:rsidRPr="002A46EA">
              <w:rPr>
                <w:rFonts w:eastAsia="Andale Sans UI"/>
                <w:b/>
                <w:bCs/>
                <w:kern w:val="1"/>
                <w:lang w:eastAsia="fa-IR" w:bidi="fa-IR"/>
              </w:rPr>
              <w:t xml:space="preserve"> </w:t>
            </w:r>
            <w:proofErr w:type="spellStart"/>
            <w:r w:rsidRPr="002A46EA">
              <w:rPr>
                <w:rFonts w:eastAsia="Andale Sans UI"/>
                <w:b/>
                <w:bCs/>
                <w:kern w:val="1"/>
                <w:lang w:val="de-DE" w:eastAsia="fa-IR" w:bidi="fa-IR"/>
              </w:rPr>
              <w:t>факторы</w:t>
            </w:r>
            <w:proofErr w:type="spellEnd"/>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5EFB115" w14:textId="77777777" w:rsidR="002A46EA" w:rsidRPr="002A46EA" w:rsidRDefault="002A46EA" w:rsidP="002A46EA">
            <w:pPr>
              <w:widowControl w:val="0"/>
              <w:suppressAutoHyphens/>
              <w:jc w:val="center"/>
              <w:textAlignment w:val="baseline"/>
              <w:rPr>
                <w:rFonts w:eastAsia="Andale Sans UI"/>
                <w:b/>
                <w:bCs/>
                <w:kern w:val="1"/>
                <w:lang w:val="de-DE" w:eastAsia="fa-IR" w:bidi="fa-IR"/>
              </w:rPr>
            </w:pPr>
          </w:p>
          <w:p w14:paraId="376950D1" w14:textId="77777777" w:rsidR="002A46EA" w:rsidRPr="002A46EA" w:rsidRDefault="002A46EA" w:rsidP="002A46EA">
            <w:pPr>
              <w:widowControl w:val="0"/>
              <w:suppressAutoHyphens/>
              <w:jc w:val="center"/>
              <w:textAlignment w:val="baseline"/>
              <w:rPr>
                <w:rFonts w:eastAsia="Andale Sans UI"/>
                <w:b/>
                <w:bCs/>
                <w:kern w:val="1"/>
                <w:lang w:val="de-DE" w:eastAsia="fa-IR" w:bidi="fa-IR"/>
              </w:rPr>
            </w:pPr>
            <w:proofErr w:type="spellStart"/>
            <w:r w:rsidRPr="002A46EA">
              <w:rPr>
                <w:rFonts w:eastAsia="Andale Sans UI"/>
                <w:b/>
                <w:bCs/>
                <w:kern w:val="1"/>
                <w:lang w:val="de-DE" w:eastAsia="fa-IR" w:bidi="fa-IR"/>
              </w:rPr>
              <w:t>Штатная</w:t>
            </w:r>
            <w:proofErr w:type="spellEnd"/>
          </w:p>
          <w:p w14:paraId="5E4E21C3" w14:textId="77777777" w:rsidR="002A46EA" w:rsidRPr="002A46EA" w:rsidRDefault="002A46EA" w:rsidP="002A46EA">
            <w:pPr>
              <w:widowControl w:val="0"/>
              <w:suppressAutoHyphens/>
              <w:jc w:val="center"/>
              <w:textAlignment w:val="baseline"/>
              <w:rPr>
                <w:rFonts w:eastAsia="Andale Sans UI" w:cs="Tahoma"/>
                <w:b/>
                <w:bCs/>
                <w:kern w:val="1"/>
                <w:lang w:val="de-DE" w:eastAsia="fa-IR" w:bidi="fa-IR"/>
              </w:rPr>
            </w:pPr>
            <w:proofErr w:type="spellStart"/>
            <w:r w:rsidRPr="002A46EA">
              <w:rPr>
                <w:rFonts w:eastAsia="Andale Sans UI"/>
                <w:b/>
                <w:bCs/>
                <w:kern w:val="1"/>
                <w:lang w:val="de-DE" w:eastAsia="fa-IR" w:bidi="fa-IR"/>
              </w:rPr>
              <w:t>численность</w:t>
            </w:r>
            <w:proofErr w:type="spellEnd"/>
          </w:p>
        </w:tc>
      </w:tr>
      <w:tr w:rsidR="002A46EA" w:rsidRPr="002A46EA" w14:paraId="60524932" w14:textId="77777777" w:rsidTr="007753BC">
        <w:trPr>
          <w:trHeight w:val="445"/>
        </w:trPr>
        <w:tc>
          <w:tcPr>
            <w:tcW w:w="255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2BA5B5" w14:textId="77777777" w:rsidR="002A46EA" w:rsidRPr="002A46EA" w:rsidRDefault="002A46EA" w:rsidP="002A46EA">
            <w:pPr>
              <w:widowControl w:val="0"/>
              <w:suppressAutoHyphens/>
              <w:jc w:val="center"/>
              <w:textAlignment w:val="baseline"/>
              <w:rPr>
                <w:rFonts w:eastAsia="Andale Sans UI"/>
                <w:b/>
                <w:kern w:val="1"/>
                <w:lang w:eastAsia="fa-IR" w:bidi="fa-IR"/>
              </w:rPr>
            </w:pPr>
            <w:r w:rsidRPr="002A46EA">
              <w:rPr>
                <w:rFonts w:eastAsia="Andale Sans UI"/>
                <w:b/>
                <w:kern w:val="1"/>
                <w:lang w:eastAsia="fa-IR" w:bidi="fa-IR"/>
              </w:rPr>
              <w:t>Культорганизатор по работе с молодежью</w:t>
            </w: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680D038" w14:textId="77777777" w:rsidR="002A46EA" w:rsidRPr="002A46EA" w:rsidRDefault="002A46EA" w:rsidP="002A46EA">
            <w:pPr>
              <w:widowControl w:val="0"/>
              <w:suppressAutoHyphens/>
              <w:jc w:val="center"/>
              <w:textAlignment w:val="baseline"/>
              <w:rPr>
                <w:rFonts w:eastAsia="Andale Sans UI" w:cs="Tahoma"/>
                <w:kern w:val="1"/>
                <w:lang w:eastAsia="fa-IR" w:bidi="fa-IR"/>
              </w:rPr>
            </w:pPr>
            <w:r w:rsidRPr="002A46EA">
              <w:rPr>
                <w:rFonts w:eastAsia="Andale Sans UI"/>
                <w:kern w:val="1"/>
                <w:lang w:eastAsia="fa-IR" w:bidi="fa-IR"/>
              </w:rPr>
              <w:t xml:space="preserve">кол-во молодежных </w:t>
            </w:r>
            <w:proofErr w:type="spellStart"/>
            <w:r w:rsidRPr="002A46EA">
              <w:rPr>
                <w:rFonts w:eastAsia="Andale Sans UI" w:cs="Tahoma"/>
                <w:kern w:val="1"/>
                <w:lang w:val="de-DE" w:eastAsia="fa-IR" w:bidi="fa-IR"/>
              </w:rPr>
              <w:t>культурно-массовых</w:t>
            </w:r>
            <w:proofErr w:type="spellEnd"/>
            <w:r w:rsidRPr="002A46EA">
              <w:rPr>
                <w:rFonts w:eastAsia="Andale Sans UI" w:cs="Tahoma"/>
                <w:kern w:val="1"/>
                <w:lang w:eastAsia="fa-IR" w:bidi="fa-IR"/>
              </w:rPr>
              <w:t xml:space="preserve"> </w:t>
            </w:r>
          </w:p>
          <w:p w14:paraId="56C0C86A" w14:textId="77777777" w:rsidR="002A46EA" w:rsidRPr="002A46EA" w:rsidRDefault="002A46EA" w:rsidP="002A46EA">
            <w:pPr>
              <w:widowControl w:val="0"/>
              <w:suppressAutoHyphens/>
              <w:jc w:val="center"/>
              <w:textAlignment w:val="baseline"/>
              <w:rPr>
                <w:rFonts w:eastAsia="Andale Sans UI"/>
                <w:kern w:val="1"/>
                <w:lang w:eastAsia="fa-IR" w:bidi="fa-IR"/>
              </w:rPr>
            </w:pPr>
            <w:proofErr w:type="spellStart"/>
            <w:r w:rsidRPr="002A46EA">
              <w:rPr>
                <w:rFonts w:eastAsia="Andale Sans UI" w:cs="Tahoma"/>
                <w:kern w:val="1"/>
                <w:lang w:val="de-DE" w:eastAsia="fa-IR" w:bidi="fa-IR"/>
              </w:rPr>
              <w:t>мероприяти</w:t>
            </w:r>
            <w:proofErr w:type="spellEnd"/>
            <w:r w:rsidRPr="002A46EA">
              <w:rPr>
                <w:rFonts w:eastAsia="Andale Sans UI" w:cs="Tahoma"/>
                <w:kern w:val="1"/>
                <w:lang w:eastAsia="fa-IR" w:bidi="fa-IR"/>
              </w:rPr>
              <w:t>й в год - 25</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CD55CB4" w14:textId="77777777" w:rsidR="002A46EA" w:rsidRPr="002A46EA" w:rsidRDefault="002A46EA" w:rsidP="002A46EA">
            <w:pPr>
              <w:widowControl w:val="0"/>
              <w:shd w:val="clear" w:color="auto" w:fill="FFFFFF"/>
              <w:suppressAutoHyphens/>
              <w:jc w:val="center"/>
              <w:textAlignment w:val="baseline"/>
              <w:rPr>
                <w:rFonts w:eastAsia="Andale Sans UI"/>
                <w:b/>
                <w:kern w:val="1"/>
                <w:lang w:eastAsia="fa-IR" w:bidi="fa-IR"/>
              </w:rPr>
            </w:pPr>
            <w:r w:rsidRPr="002A46EA">
              <w:rPr>
                <w:rFonts w:eastAsia="Andale Sans UI"/>
                <w:b/>
                <w:kern w:val="1"/>
                <w:lang w:eastAsia="fa-IR" w:bidi="fa-IR"/>
              </w:rPr>
              <w:t>0,5 шт. ед. на учреждение</w:t>
            </w:r>
          </w:p>
        </w:tc>
      </w:tr>
      <w:tr w:rsidR="002A46EA" w:rsidRPr="002A46EA" w14:paraId="595A8EF1" w14:textId="77777777" w:rsidTr="007753BC">
        <w:trPr>
          <w:trHeight w:val="445"/>
        </w:trPr>
        <w:tc>
          <w:tcPr>
            <w:tcW w:w="255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FCEDAE8" w14:textId="77777777" w:rsidR="002A46EA" w:rsidRPr="002A46EA" w:rsidRDefault="002A46EA" w:rsidP="002A46EA">
            <w:pPr>
              <w:widowControl w:val="0"/>
              <w:suppressAutoHyphens/>
              <w:jc w:val="center"/>
              <w:textAlignment w:val="baseline"/>
              <w:rPr>
                <w:rFonts w:eastAsia="Andale Sans UI"/>
                <w:b/>
                <w:kern w:val="1"/>
                <w:lang w:eastAsia="fa-IR" w:bidi="fa-IR"/>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DB0C4A8" w14:textId="77777777" w:rsidR="002A46EA" w:rsidRPr="002A46EA" w:rsidRDefault="002A46EA" w:rsidP="002A46EA">
            <w:pPr>
              <w:widowControl w:val="0"/>
              <w:suppressAutoHyphens/>
              <w:jc w:val="center"/>
              <w:textAlignment w:val="baseline"/>
              <w:rPr>
                <w:rFonts w:eastAsia="Andale Sans UI"/>
                <w:kern w:val="1"/>
                <w:lang w:eastAsia="fa-IR" w:bidi="fa-IR"/>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1753AB9" w14:textId="77777777" w:rsidR="002A46EA" w:rsidRPr="002A46EA" w:rsidRDefault="002A46EA" w:rsidP="002A46EA">
            <w:pPr>
              <w:widowControl w:val="0"/>
              <w:shd w:val="clear" w:color="auto" w:fill="FFFFFF"/>
              <w:suppressAutoHyphens/>
              <w:jc w:val="center"/>
              <w:textAlignment w:val="baseline"/>
              <w:rPr>
                <w:rFonts w:eastAsia="Andale Sans UI"/>
                <w:b/>
                <w:kern w:val="1"/>
                <w:lang w:eastAsia="fa-IR" w:bidi="fa-IR"/>
              </w:rPr>
            </w:pPr>
          </w:p>
        </w:tc>
      </w:tr>
    </w:tbl>
    <w:p w14:paraId="022A9530" w14:textId="77777777" w:rsidR="002A46EA" w:rsidRPr="002A46EA" w:rsidRDefault="002A46EA" w:rsidP="002A46EA">
      <w:pPr>
        <w:widowControl w:val="0"/>
        <w:suppressAutoHyphens/>
        <w:ind w:firstLine="567"/>
        <w:jc w:val="both"/>
        <w:textAlignment w:val="baseline"/>
        <w:rPr>
          <w:rFonts w:eastAsia="Andale Sans UI"/>
          <w:kern w:val="1"/>
          <w:lang w:eastAsia="fa-IR" w:bidi="fa-IR"/>
        </w:rPr>
      </w:pPr>
    </w:p>
    <w:p w14:paraId="36A9F98D" w14:textId="77777777" w:rsidR="002A46EA" w:rsidRPr="002A46EA" w:rsidRDefault="002A46EA" w:rsidP="002A46EA">
      <w:pPr>
        <w:jc w:val="both"/>
        <w:rPr>
          <w:rFonts w:eastAsia="Calibri"/>
          <w:bCs/>
          <w:lang w:eastAsia="en-US"/>
        </w:rPr>
      </w:pPr>
      <w:r w:rsidRPr="002A46EA">
        <w:rPr>
          <w:rFonts w:eastAsia="Calibri"/>
          <w:bCs/>
          <w:lang w:eastAsia="en-US"/>
        </w:rPr>
        <w:t>При изменении количества и качества влияющих факторов установленная норма применяется в качестве базовой нормы труда, с учетом корректировки исходя из фактических организационно-технических условий выполнения технологических процессов в учреждении.</w:t>
      </w:r>
    </w:p>
    <w:p w14:paraId="31D76906" w14:textId="77777777" w:rsidR="002A46EA" w:rsidRPr="002A46EA" w:rsidRDefault="002A46EA" w:rsidP="002A46EA">
      <w:pPr>
        <w:jc w:val="both"/>
        <w:rPr>
          <w:rFonts w:eastAsia="Calibri"/>
          <w:bCs/>
          <w:lang w:eastAsia="en-US"/>
        </w:rPr>
      </w:pPr>
      <w:r w:rsidRPr="002A46EA">
        <w:rPr>
          <w:rFonts w:eastAsia="Calibri"/>
          <w:bCs/>
          <w:lang w:eastAsia="en-US"/>
        </w:rPr>
        <w:t>Установление, замена и пересмотр норм труда осуществляются на основании приказа (распоряжения) работодателя с учётом мнения представительного органа работников.</w:t>
      </w:r>
    </w:p>
    <w:p w14:paraId="2FE4CAA5" w14:textId="77777777" w:rsidR="002A46EA" w:rsidRPr="002A46EA" w:rsidRDefault="002A46EA" w:rsidP="002A46EA">
      <w:pPr>
        <w:jc w:val="both"/>
        <w:rPr>
          <w:rFonts w:eastAsia="Calibri"/>
          <w:bCs/>
          <w:lang w:eastAsia="en-US"/>
        </w:rPr>
      </w:pPr>
      <w:r w:rsidRPr="002A46EA">
        <w:rPr>
          <w:rFonts w:eastAsia="Calibri"/>
          <w:bCs/>
          <w:lang w:eastAsia="en-US"/>
        </w:rPr>
        <w:t>Об установлении, замене и пересмотре норм труда работники должны быть извещены не позднее, чем за два месяца.</w:t>
      </w:r>
    </w:p>
    <w:p w14:paraId="6C85607C" w14:textId="77777777" w:rsidR="002A46EA" w:rsidRDefault="002A46EA" w:rsidP="00C26EE5">
      <w:pPr>
        <w:widowControl w:val="0"/>
        <w:suppressAutoHyphens/>
        <w:autoSpaceDN w:val="0"/>
        <w:spacing w:before="240" w:after="240" w:line="300" w:lineRule="auto"/>
        <w:contextualSpacing/>
        <w:jc w:val="both"/>
      </w:pPr>
    </w:p>
    <w:p w14:paraId="6E6636B0" w14:textId="77777777" w:rsidR="002A46EA" w:rsidRPr="006A459E" w:rsidRDefault="002A46EA" w:rsidP="00C26EE5">
      <w:pPr>
        <w:widowControl w:val="0"/>
        <w:suppressAutoHyphens/>
        <w:autoSpaceDN w:val="0"/>
        <w:spacing w:before="240" w:after="240" w:line="300" w:lineRule="auto"/>
        <w:contextualSpacing/>
        <w:jc w:val="both"/>
      </w:pPr>
    </w:p>
    <w:p w14:paraId="385FBA4C" w14:textId="77777777" w:rsidR="00613631" w:rsidRPr="00BF1F66" w:rsidRDefault="00C26EE5" w:rsidP="00613631">
      <w:pPr>
        <w:pStyle w:val="1"/>
        <w:suppressAutoHyphens/>
        <w:spacing w:before="120" w:line="300" w:lineRule="auto"/>
        <w:jc w:val="center"/>
        <w:rPr>
          <w:rFonts w:ascii="Times New Roman" w:hAnsi="Times New Roman" w:cs="Times New Roman"/>
          <w:b/>
          <w:color w:val="auto"/>
          <w:sz w:val="28"/>
          <w:szCs w:val="28"/>
        </w:rPr>
      </w:pPr>
      <w:bookmarkStart w:id="54" w:name="_Toc132419922"/>
      <w:r>
        <w:rPr>
          <w:rFonts w:ascii="Times New Roman" w:hAnsi="Times New Roman" w:cs="Times New Roman"/>
          <w:b/>
          <w:color w:val="auto"/>
          <w:sz w:val="28"/>
          <w:szCs w:val="28"/>
        </w:rPr>
        <w:t>2.</w:t>
      </w:r>
      <w:r w:rsidR="00CB1466">
        <w:rPr>
          <w:rFonts w:ascii="Times New Roman" w:hAnsi="Times New Roman" w:cs="Times New Roman"/>
          <w:b/>
          <w:color w:val="auto"/>
          <w:sz w:val="28"/>
          <w:szCs w:val="28"/>
        </w:rPr>
        <w:t>6</w:t>
      </w:r>
      <w:r w:rsidR="00613631" w:rsidRPr="00CD40CC">
        <w:rPr>
          <w:rFonts w:ascii="Times New Roman" w:hAnsi="Times New Roman" w:cs="Times New Roman"/>
          <w:b/>
          <w:color w:val="auto"/>
          <w:sz w:val="28"/>
          <w:szCs w:val="28"/>
        </w:rPr>
        <w:t>.</w:t>
      </w:r>
      <w:r w:rsidR="00CB1466">
        <w:rPr>
          <w:rFonts w:ascii="Times New Roman" w:hAnsi="Times New Roman" w:cs="Times New Roman"/>
          <w:b/>
          <w:color w:val="auto"/>
          <w:sz w:val="28"/>
          <w:szCs w:val="28"/>
        </w:rPr>
        <w:t xml:space="preserve"> </w:t>
      </w:r>
      <w:r w:rsidR="00D27111" w:rsidRPr="00D27111">
        <w:rPr>
          <w:rFonts w:ascii="Times New Roman" w:hAnsi="Times New Roman" w:cs="Times New Roman"/>
          <w:b/>
          <w:color w:val="auto"/>
          <w:sz w:val="28"/>
          <w:szCs w:val="28"/>
        </w:rPr>
        <w:t>Руководитель кружка</w:t>
      </w:r>
      <w:bookmarkEnd w:id="54"/>
    </w:p>
    <w:p w14:paraId="4B7AB719" w14:textId="77777777" w:rsidR="00613631" w:rsidRPr="00163820" w:rsidRDefault="00613631" w:rsidP="00613631">
      <w:pPr>
        <w:suppressAutoHyphens/>
        <w:autoSpaceDE w:val="0"/>
        <w:autoSpaceDN w:val="0"/>
        <w:adjustRightInd w:val="0"/>
        <w:spacing w:line="300" w:lineRule="auto"/>
        <w:ind w:firstLine="709"/>
        <w:jc w:val="both"/>
        <w:rPr>
          <w:sz w:val="28"/>
          <w:szCs w:val="28"/>
        </w:rPr>
      </w:pPr>
      <w:r w:rsidRPr="00163820">
        <w:rPr>
          <w:sz w:val="28"/>
          <w:szCs w:val="28"/>
        </w:rPr>
        <w:t xml:space="preserve">Должностные обязанности сотрудника по должности </w:t>
      </w:r>
      <w:r>
        <w:rPr>
          <w:sz w:val="28"/>
          <w:szCs w:val="28"/>
        </w:rPr>
        <w:t xml:space="preserve">руководитель </w:t>
      </w:r>
      <w:r w:rsidR="00D27111">
        <w:rPr>
          <w:sz w:val="28"/>
          <w:szCs w:val="28"/>
        </w:rPr>
        <w:t xml:space="preserve">кружка </w:t>
      </w:r>
      <w:r>
        <w:rPr>
          <w:sz w:val="28"/>
          <w:szCs w:val="28"/>
        </w:rPr>
        <w:t>с</w:t>
      </w:r>
      <w:r w:rsidRPr="00163820">
        <w:rPr>
          <w:sz w:val="28"/>
          <w:szCs w:val="28"/>
        </w:rPr>
        <w:t xml:space="preserve">оответствуют должностной инструкции </w:t>
      </w:r>
      <w:r w:rsidR="00EB4798">
        <w:rPr>
          <w:sz w:val="28"/>
          <w:szCs w:val="28"/>
        </w:rPr>
        <w:t>МКУК «Киикский КДЦ»</w:t>
      </w:r>
      <w:r w:rsidR="000049E3">
        <w:rPr>
          <w:sz w:val="28"/>
          <w:szCs w:val="28"/>
        </w:rPr>
        <w:t xml:space="preserve"> </w:t>
      </w:r>
      <w:r>
        <w:rPr>
          <w:sz w:val="28"/>
          <w:szCs w:val="28"/>
        </w:rPr>
        <w:t>у</w:t>
      </w:r>
      <w:r w:rsidRPr="00163820">
        <w:rPr>
          <w:sz w:val="28"/>
          <w:szCs w:val="28"/>
        </w:rPr>
        <w:t xml:space="preserve">твержденной </w:t>
      </w:r>
      <w:r>
        <w:rPr>
          <w:sz w:val="28"/>
          <w:szCs w:val="28"/>
        </w:rPr>
        <w:t>руководителем</w:t>
      </w:r>
      <w:r w:rsidRPr="00163820">
        <w:rPr>
          <w:sz w:val="28"/>
          <w:szCs w:val="28"/>
        </w:rPr>
        <w:t xml:space="preserve"> учреждения.</w:t>
      </w:r>
    </w:p>
    <w:p w14:paraId="3DCF0A7B" w14:textId="77777777" w:rsidR="00613631" w:rsidRPr="00CC47D5" w:rsidRDefault="00613631" w:rsidP="00613631">
      <w:pPr>
        <w:tabs>
          <w:tab w:val="left" w:pos="1120"/>
        </w:tabs>
        <w:suppressAutoHyphens/>
        <w:spacing w:line="300" w:lineRule="auto"/>
        <w:ind w:firstLine="709"/>
        <w:jc w:val="both"/>
        <w:rPr>
          <w:color w:val="000000"/>
          <w:sz w:val="28"/>
          <w:szCs w:val="28"/>
          <w:lang w:eastAsia="en-US"/>
        </w:rPr>
      </w:pPr>
      <w:r w:rsidRPr="00CC47D5">
        <w:rPr>
          <w:rFonts w:eastAsia="Calibri"/>
          <w:sz w:val="28"/>
          <w:szCs w:val="28"/>
          <w:lang w:eastAsia="en-US"/>
        </w:rPr>
        <w:t xml:space="preserve">По должности </w:t>
      </w:r>
      <w:r w:rsidRPr="00C13300">
        <w:rPr>
          <w:rFonts w:eastAsia="Calibri"/>
          <w:sz w:val="28"/>
          <w:szCs w:val="28"/>
          <w:lang w:eastAsia="en-US"/>
        </w:rPr>
        <w:t>руководитель</w:t>
      </w:r>
      <w:r w:rsidR="00AE1CA4">
        <w:rPr>
          <w:rFonts w:eastAsia="Calibri"/>
          <w:sz w:val="28"/>
          <w:szCs w:val="28"/>
          <w:lang w:eastAsia="en-US"/>
        </w:rPr>
        <w:t xml:space="preserve"> </w:t>
      </w:r>
      <w:r w:rsidR="00D27111">
        <w:rPr>
          <w:rFonts w:eastAsia="Calibri"/>
          <w:sz w:val="28"/>
          <w:szCs w:val="28"/>
          <w:lang w:eastAsia="en-US"/>
        </w:rPr>
        <w:t xml:space="preserve">кружка </w:t>
      </w:r>
      <w:r w:rsidRPr="00CC47D5">
        <w:rPr>
          <w:rFonts w:eastAsia="Calibri"/>
          <w:sz w:val="28"/>
          <w:szCs w:val="28"/>
          <w:lang w:eastAsia="en-US"/>
        </w:rPr>
        <w:t>был определен фактический баланс рабочего времени</w:t>
      </w:r>
      <w:r w:rsidRPr="00CC47D5">
        <w:rPr>
          <w:color w:val="000000"/>
          <w:sz w:val="28"/>
          <w:szCs w:val="28"/>
          <w:lang w:eastAsia="en-US"/>
        </w:rPr>
        <w:t xml:space="preserve">. Сводка элементов затрат рабочего времени по итогам проведения </w:t>
      </w:r>
      <w:proofErr w:type="spellStart"/>
      <w:r w:rsidRPr="00CC47D5">
        <w:rPr>
          <w:color w:val="000000"/>
          <w:sz w:val="28"/>
          <w:szCs w:val="28"/>
          <w:lang w:eastAsia="en-US"/>
        </w:rPr>
        <w:t>самофотографий</w:t>
      </w:r>
      <w:proofErr w:type="spellEnd"/>
      <w:r w:rsidR="007F0106">
        <w:rPr>
          <w:color w:val="000000"/>
          <w:sz w:val="28"/>
          <w:szCs w:val="28"/>
          <w:lang w:eastAsia="en-US"/>
        </w:rPr>
        <w:t xml:space="preserve"> </w:t>
      </w:r>
      <w:r>
        <w:rPr>
          <w:color w:val="000000"/>
          <w:sz w:val="28"/>
          <w:szCs w:val="28"/>
          <w:lang w:eastAsia="en-US"/>
        </w:rPr>
        <w:t>5</w:t>
      </w:r>
      <w:r w:rsidRPr="00CC47D5">
        <w:rPr>
          <w:color w:val="000000"/>
          <w:sz w:val="28"/>
          <w:szCs w:val="28"/>
          <w:lang w:eastAsia="en-US"/>
        </w:rPr>
        <w:t xml:space="preserve"> рабочих дней рассматриваемого сотрудника представлена в таблице №</w:t>
      </w:r>
      <w:r w:rsidR="00CB1466">
        <w:rPr>
          <w:color w:val="000000"/>
          <w:sz w:val="28"/>
          <w:szCs w:val="28"/>
          <w:lang w:eastAsia="en-US"/>
        </w:rPr>
        <w:t>8</w:t>
      </w:r>
      <w:r w:rsidR="00F77550">
        <w:rPr>
          <w:color w:val="000000"/>
          <w:sz w:val="28"/>
          <w:szCs w:val="28"/>
          <w:lang w:eastAsia="en-US"/>
        </w:rPr>
        <w:t xml:space="preserve"> </w:t>
      </w:r>
    </w:p>
    <w:p w14:paraId="4AD1E6B3" w14:textId="77777777" w:rsidR="00613631" w:rsidRDefault="00613631" w:rsidP="00613631">
      <w:pPr>
        <w:pStyle w:val="af9"/>
        <w:suppressAutoHyphens/>
        <w:spacing w:after="0"/>
        <w:jc w:val="right"/>
        <w:rPr>
          <w:i w:val="0"/>
          <w:color w:val="auto"/>
          <w:sz w:val="20"/>
          <w:szCs w:val="20"/>
        </w:rPr>
      </w:pPr>
      <w:r w:rsidRPr="00CC47D5">
        <w:rPr>
          <w:i w:val="0"/>
          <w:color w:val="auto"/>
          <w:sz w:val="20"/>
          <w:szCs w:val="20"/>
        </w:rPr>
        <w:t xml:space="preserve">Таблица </w:t>
      </w:r>
      <w:r w:rsidR="00D80AB4" w:rsidRPr="00CC47D5">
        <w:rPr>
          <w:i w:val="0"/>
          <w:color w:val="auto"/>
          <w:sz w:val="20"/>
          <w:szCs w:val="20"/>
        </w:rPr>
        <w:fldChar w:fldCharType="begin"/>
      </w:r>
      <w:r w:rsidRPr="00CC47D5">
        <w:rPr>
          <w:i w:val="0"/>
          <w:color w:val="auto"/>
          <w:sz w:val="20"/>
          <w:szCs w:val="20"/>
        </w:rPr>
        <w:instrText xml:space="preserve"> SEQ Таблица \* ARABIC </w:instrText>
      </w:r>
      <w:r w:rsidR="00D80AB4" w:rsidRPr="00CC47D5">
        <w:rPr>
          <w:i w:val="0"/>
          <w:color w:val="auto"/>
          <w:sz w:val="20"/>
          <w:szCs w:val="20"/>
        </w:rPr>
        <w:fldChar w:fldCharType="separate"/>
      </w:r>
      <w:r w:rsidR="00F77550">
        <w:rPr>
          <w:i w:val="0"/>
          <w:noProof/>
          <w:color w:val="auto"/>
          <w:sz w:val="20"/>
          <w:szCs w:val="20"/>
        </w:rPr>
        <w:t>8</w:t>
      </w:r>
      <w:r w:rsidR="00D80AB4" w:rsidRPr="00CC47D5">
        <w:rPr>
          <w:i w:val="0"/>
          <w:color w:val="auto"/>
          <w:sz w:val="20"/>
          <w:szCs w:val="20"/>
        </w:rPr>
        <w:fldChar w:fldCharType="end"/>
      </w:r>
      <w:r w:rsidRPr="00CC47D5">
        <w:rPr>
          <w:i w:val="0"/>
          <w:color w:val="auto"/>
          <w:sz w:val="20"/>
          <w:szCs w:val="20"/>
        </w:rPr>
        <w:t xml:space="preserve"> «Фактический баланс рабочего времени </w:t>
      </w:r>
      <w:r>
        <w:rPr>
          <w:i w:val="0"/>
          <w:color w:val="auto"/>
          <w:sz w:val="20"/>
          <w:szCs w:val="20"/>
        </w:rPr>
        <w:t>руководителя</w:t>
      </w:r>
      <w:r w:rsidR="00D27111">
        <w:rPr>
          <w:i w:val="0"/>
          <w:color w:val="auto"/>
          <w:sz w:val="20"/>
          <w:szCs w:val="20"/>
        </w:rPr>
        <w:t xml:space="preserve"> кружка</w:t>
      </w:r>
      <w:r w:rsidRPr="00CC47D5">
        <w:rPr>
          <w:i w:val="0"/>
          <w:color w:val="auto"/>
          <w:sz w:val="20"/>
          <w:szCs w:val="20"/>
        </w:rPr>
        <w:t>»</w:t>
      </w:r>
    </w:p>
    <w:tbl>
      <w:tblPr>
        <w:tblStyle w:val="115"/>
        <w:tblW w:w="5080" w:type="pct"/>
        <w:jc w:val="center"/>
        <w:tblLook w:val="04A0" w:firstRow="1" w:lastRow="0" w:firstColumn="1" w:lastColumn="0" w:noHBand="0" w:noVBand="1"/>
      </w:tblPr>
      <w:tblGrid>
        <w:gridCol w:w="457"/>
        <w:gridCol w:w="699"/>
        <w:gridCol w:w="2151"/>
        <w:gridCol w:w="997"/>
        <w:gridCol w:w="997"/>
        <w:gridCol w:w="997"/>
        <w:gridCol w:w="997"/>
        <w:gridCol w:w="997"/>
        <w:gridCol w:w="1202"/>
      </w:tblGrid>
      <w:tr w:rsidR="001F754A" w:rsidRPr="001F754A" w14:paraId="16ACDFEE" w14:textId="77777777" w:rsidTr="001F754A">
        <w:trPr>
          <w:trHeight w:val="379"/>
          <w:jc w:val="center"/>
        </w:trPr>
        <w:tc>
          <w:tcPr>
            <w:tcW w:w="241" w:type="pct"/>
            <w:vMerge w:val="restart"/>
            <w:vAlign w:val="center"/>
            <w:hideMark/>
          </w:tcPr>
          <w:p w14:paraId="718C4EF2" w14:textId="77777777" w:rsidR="001F754A" w:rsidRPr="001F754A" w:rsidRDefault="001F754A" w:rsidP="001F754A">
            <w:pPr>
              <w:jc w:val="center"/>
              <w:rPr>
                <w:rFonts w:eastAsia="Calibri"/>
                <w:b/>
                <w:bCs/>
                <w:sz w:val="22"/>
                <w:szCs w:val="22"/>
                <w:lang w:eastAsia="en-US"/>
              </w:rPr>
            </w:pPr>
            <w:r w:rsidRPr="001F754A">
              <w:rPr>
                <w:rFonts w:eastAsia="Calibri"/>
                <w:b/>
                <w:bCs/>
                <w:sz w:val="22"/>
                <w:szCs w:val="22"/>
                <w:lang w:eastAsia="en-US"/>
              </w:rPr>
              <w:t>№</w:t>
            </w:r>
          </w:p>
        </w:tc>
        <w:tc>
          <w:tcPr>
            <w:tcW w:w="368" w:type="pct"/>
            <w:vMerge w:val="restart"/>
            <w:vAlign w:val="center"/>
            <w:hideMark/>
          </w:tcPr>
          <w:p w14:paraId="2EBD85AA" w14:textId="77777777" w:rsidR="001F754A" w:rsidRPr="001F754A" w:rsidRDefault="001F754A" w:rsidP="001F754A">
            <w:pPr>
              <w:jc w:val="center"/>
              <w:rPr>
                <w:rFonts w:eastAsia="Calibri"/>
                <w:b/>
                <w:bCs/>
                <w:sz w:val="22"/>
                <w:szCs w:val="22"/>
                <w:lang w:eastAsia="en-US"/>
              </w:rPr>
            </w:pPr>
            <w:r w:rsidRPr="001F754A">
              <w:rPr>
                <w:rFonts w:eastAsia="Calibri"/>
                <w:b/>
                <w:bCs/>
                <w:sz w:val="22"/>
                <w:szCs w:val="22"/>
                <w:lang w:eastAsia="en-US"/>
              </w:rPr>
              <w:t>Индекс</w:t>
            </w:r>
          </w:p>
        </w:tc>
        <w:tc>
          <w:tcPr>
            <w:tcW w:w="1133" w:type="pct"/>
            <w:vMerge w:val="restart"/>
            <w:vAlign w:val="center"/>
            <w:hideMark/>
          </w:tcPr>
          <w:p w14:paraId="37BD8607" w14:textId="77777777" w:rsidR="001F754A" w:rsidRDefault="001F754A" w:rsidP="001F754A">
            <w:pPr>
              <w:jc w:val="center"/>
              <w:rPr>
                <w:rFonts w:eastAsia="Calibri"/>
                <w:b/>
                <w:bCs/>
                <w:sz w:val="22"/>
                <w:szCs w:val="22"/>
                <w:lang w:eastAsia="en-US"/>
              </w:rPr>
            </w:pPr>
            <w:r w:rsidRPr="001F754A">
              <w:rPr>
                <w:rFonts w:eastAsia="Calibri"/>
                <w:b/>
                <w:bCs/>
                <w:sz w:val="22"/>
                <w:szCs w:val="22"/>
                <w:lang w:eastAsia="en-US"/>
              </w:rPr>
              <w:t>Наименование</w:t>
            </w:r>
          </w:p>
          <w:p w14:paraId="7CCB8804" w14:textId="77777777" w:rsidR="001F754A" w:rsidRPr="001F754A" w:rsidRDefault="001F754A" w:rsidP="001F754A">
            <w:pPr>
              <w:jc w:val="center"/>
              <w:rPr>
                <w:rFonts w:eastAsia="Calibri"/>
                <w:b/>
                <w:bCs/>
                <w:sz w:val="22"/>
                <w:szCs w:val="22"/>
                <w:lang w:eastAsia="en-US"/>
              </w:rPr>
            </w:pPr>
            <w:r w:rsidRPr="001F754A">
              <w:rPr>
                <w:rFonts w:eastAsia="Calibri"/>
                <w:b/>
                <w:bCs/>
                <w:sz w:val="22"/>
                <w:szCs w:val="22"/>
                <w:lang w:eastAsia="en-US"/>
              </w:rPr>
              <w:t xml:space="preserve"> затрат рабочего времени</w:t>
            </w:r>
          </w:p>
        </w:tc>
        <w:tc>
          <w:tcPr>
            <w:tcW w:w="2625" w:type="pct"/>
            <w:gridSpan w:val="5"/>
            <w:vAlign w:val="center"/>
            <w:hideMark/>
          </w:tcPr>
          <w:p w14:paraId="272DFA9D" w14:textId="77777777" w:rsidR="001F754A" w:rsidRPr="001F754A" w:rsidRDefault="001F754A" w:rsidP="001F754A">
            <w:pPr>
              <w:jc w:val="center"/>
              <w:rPr>
                <w:rFonts w:eastAsia="Calibri"/>
                <w:b/>
                <w:bCs/>
                <w:sz w:val="22"/>
                <w:szCs w:val="22"/>
                <w:lang w:eastAsia="en-US"/>
              </w:rPr>
            </w:pPr>
            <w:r w:rsidRPr="001F754A">
              <w:rPr>
                <w:rFonts w:eastAsia="Calibri"/>
                <w:b/>
                <w:bCs/>
                <w:sz w:val="22"/>
                <w:szCs w:val="22"/>
                <w:lang w:eastAsia="en-US"/>
              </w:rPr>
              <w:t>№ наблюдательного листа</w:t>
            </w:r>
          </w:p>
        </w:tc>
        <w:tc>
          <w:tcPr>
            <w:tcW w:w="633" w:type="pct"/>
            <w:vMerge w:val="restart"/>
            <w:vAlign w:val="center"/>
            <w:hideMark/>
          </w:tcPr>
          <w:p w14:paraId="29F427F0" w14:textId="77777777" w:rsidR="001F754A" w:rsidRPr="001F754A" w:rsidRDefault="001F754A" w:rsidP="001F754A">
            <w:pPr>
              <w:jc w:val="center"/>
              <w:rPr>
                <w:rFonts w:eastAsia="Calibri"/>
                <w:b/>
                <w:bCs/>
                <w:sz w:val="22"/>
                <w:szCs w:val="22"/>
                <w:lang w:eastAsia="en-US"/>
              </w:rPr>
            </w:pPr>
            <w:r w:rsidRPr="001F754A">
              <w:rPr>
                <w:rFonts w:eastAsia="Calibri"/>
                <w:b/>
                <w:bCs/>
                <w:sz w:val="22"/>
                <w:szCs w:val="22"/>
                <w:lang w:eastAsia="en-US"/>
              </w:rPr>
              <w:t>Среднее значение</w:t>
            </w:r>
          </w:p>
        </w:tc>
      </w:tr>
      <w:tr w:rsidR="001F754A" w:rsidRPr="001F754A" w14:paraId="0CE4FF71" w14:textId="77777777" w:rsidTr="001F754A">
        <w:trPr>
          <w:trHeight w:val="516"/>
          <w:jc w:val="center"/>
        </w:trPr>
        <w:tc>
          <w:tcPr>
            <w:tcW w:w="241" w:type="pct"/>
            <w:vMerge/>
            <w:vAlign w:val="center"/>
            <w:hideMark/>
          </w:tcPr>
          <w:p w14:paraId="01177AB7" w14:textId="77777777" w:rsidR="001F754A" w:rsidRPr="001F754A" w:rsidRDefault="001F754A" w:rsidP="001F754A">
            <w:pPr>
              <w:jc w:val="center"/>
              <w:rPr>
                <w:rFonts w:eastAsia="Calibri"/>
                <w:b/>
                <w:bCs/>
                <w:sz w:val="22"/>
                <w:szCs w:val="22"/>
                <w:lang w:eastAsia="en-US"/>
              </w:rPr>
            </w:pPr>
          </w:p>
        </w:tc>
        <w:tc>
          <w:tcPr>
            <w:tcW w:w="368" w:type="pct"/>
            <w:vMerge/>
            <w:vAlign w:val="center"/>
            <w:hideMark/>
          </w:tcPr>
          <w:p w14:paraId="7CCB7C5E" w14:textId="77777777" w:rsidR="001F754A" w:rsidRPr="001F754A" w:rsidRDefault="001F754A" w:rsidP="001F754A">
            <w:pPr>
              <w:jc w:val="center"/>
              <w:rPr>
                <w:rFonts w:eastAsia="Calibri"/>
                <w:b/>
                <w:bCs/>
                <w:sz w:val="22"/>
                <w:szCs w:val="22"/>
                <w:lang w:eastAsia="en-US"/>
              </w:rPr>
            </w:pPr>
          </w:p>
        </w:tc>
        <w:tc>
          <w:tcPr>
            <w:tcW w:w="1133" w:type="pct"/>
            <w:vMerge/>
            <w:vAlign w:val="center"/>
            <w:hideMark/>
          </w:tcPr>
          <w:p w14:paraId="256F23B4" w14:textId="77777777" w:rsidR="001F754A" w:rsidRPr="001F754A" w:rsidRDefault="001F754A" w:rsidP="001F754A">
            <w:pPr>
              <w:jc w:val="center"/>
              <w:rPr>
                <w:rFonts w:eastAsia="Calibri"/>
                <w:b/>
                <w:bCs/>
                <w:sz w:val="22"/>
                <w:szCs w:val="22"/>
                <w:lang w:eastAsia="en-US"/>
              </w:rPr>
            </w:pPr>
          </w:p>
        </w:tc>
        <w:tc>
          <w:tcPr>
            <w:tcW w:w="525" w:type="pct"/>
            <w:vAlign w:val="center"/>
            <w:hideMark/>
          </w:tcPr>
          <w:p w14:paraId="33B971A7" w14:textId="77777777" w:rsidR="001F754A" w:rsidRPr="001F754A" w:rsidRDefault="001F754A" w:rsidP="001F754A">
            <w:pPr>
              <w:jc w:val="center"/>
              <w:rPr>
                <w:rFonts w:eastAsia="Calibri"/>
                <w:b/>
                <w:bCs/>
                <w:sz w:val="22"/>
                <w:szCs w:val="22"/>
                <w:lang w:eastAsia="en-US"/>
              </w:rPr>
            </w:pPr>
            <w:r w:rsidRPr="001F754A">
              <w:rPr>
                <w:rFonts w:eastAsia="Calibri"/>
                <w:b/>
                <w:bCs/>
                <w:sz w:val="22"/>
                <w:szCs w:val="22"/>
                <w:lang w:eastAsia="en-US"/>
              </w:rPr>
              <w:t>№1</w:t>
            </w:r>
          </w:p>
        </w:tc>
        <w:tc>
          <w:tcPr>
            <w:tcW w:w="525" w:type="pct"/>
            <w:vAlign w:val="center"/>
            <w:hideMark/>
          </w:tcPr>
          <w:p w14:paraId="6C49F586" w14:textId="77777777" w:rsidR="001F754A" w:rsidRPr="001F754A" w:rsidRDefault="001F754A" w:rsidP="001F754A">
            <w:pPr>
              <w:jc w:val="center"/>
              <w:rPr>
                <w:rFonts w:eastAsia="Calibri"/>
                <w:b/>
                <w:bCs/>
                <w:sz w:val="22"/>
                <w:szCs w:val="22"/>
                <w:lang w:eastAsia="en-US"/>
              </w:rPr>
            </w:pPr>
            <w:r w:rsidRPr="001F754A">
              <w:rPr>
                <w:rFonts w:eastAsia="Calibri"/>
                <w:b/>
                <w:bCs/>
                <w:sz w:val="22"/>
                <w:szCs w:val="22"/>
                <w:lang w:eastAsia="en-US"/>
              </w:rPr>
              <w:t>№2</w:t>
            </w:r>
          </w:p>
        </w:tc>
        <w:tc>
          <w:tcPr>
            <w:tcW w:w="525" w:type="pct"/>
            <w:vAlign w:val="center"/>
            <w:hideMark/>
          </w:tcPr>
          <w:p w14:paraId="6C5CF80F" w14:textId="77777777" w:rsidR="001F754A" w:rsidRPr="001F754A" w:rsidRDefault="001F754A" w:rsidP="001F754A">
            <w:pPr>
              <w:jc w:val="center"/>
              <w:rPr>
                <w:rFonts w:eastAsia="Calibri"/>
                <w:b/>
                <w:bCs/>
                <w:sz w:val="22"/>
                <w:szCs w:val="22"/>
                <w:lang w:eastAsia="en-US"/>
              </w:rPr>
            </w:pPr>
            <w:r w:rsidRPr="001F754A">
              <w:rPr>
                <w:rFonts w:eastAsia="Calibri"/>
                <w:b/>
                <w:bCs/>
                <w:sz w:val="22"/>
                <w:szCs w:val="22"/>
                <w:lang w:eastAsia="en-US"/>
              </w:rPr>
              <w:t>№3</w:t>
            </w:r>
          </w:p>
        </w:tc>
        <w:tc>
          <w:tcPr>
            <w:tcW w:w="525" w:type="pct"/>
            <w:vAlign w:val="center"/>
          </w:tcPr>
          <w:p w14:paraId="45A54452" w14:textId="77777777" w:rsidR="001F754A" w:rsidRPr="001F754A" w:rsidRDefault="001F754A" w:rsidP="001F754A">
            <w:pPr>
              <w:jc w:val="center"/>
              <w:rPr>
                <w:rFonts w:eastAsia="Calibri"/>
                <w:b/>
                <w:bCs/>
                <w:sz w:val="22"/>
                <w:szCs w:val="22"/>
                <w:lang w:eastAsia="en-US"/>
              </w:rPr>
            </w:pPr>
            <w:r w:rsidRPr="001F754A">
              <w:rPr>
                <w:rFonts w:eastAsia="Calibri"/>
                <w:b/>
                <w:bCs/>
                <w:sz w:val="22"/>
                <w:szCs w:val="22"/>
                <w:lang w:eastAsia="en-US"/>
              </w:rPr>
              <w:t>№4</w:t>
            </w:r>
          </w:p>
        </w:tc>
        <w:tc>
          <w:tcPr>
            <w:tcW w:w="525" w:type="pct"/>
            <w:vAlign w:val="center"/>
          </w:tcPr>
          <w:p w14:paraId="703AD4C7" w14:textId="77777777" w:rsidR="001F754A" w:rsidRPr="001F754A" w:rsidRDefault="001F754A" w:rsidP="001F754A">
            <w:pPr>
              <w:jc w:val="center"/>
              <w:rPr>
                <w:rFonts w:eastAsia="Calibri"/>
                <w:b/>
                <w:bCs/>
                <w:sz w:val="22"/>
                <w:szCs w:val="22"/>
                <w:lang w:eastAsia="en-US"/>
              </w:rPr>
            </w:pPr>
            <w:r w:rsidRPr="001F754A">
              <w:rPr>
                <w:rFonts w:eastAsia="Calibri"/>
                <w:b/>
                <w:bCs/>
                <w:sz w:val="22"/>
                <w:szCs w:val="22"/>
                <w:lang w:eastAsia="en-US"/>
              </w:rPr>
              <w:t>№5</w:t>
            </w:r>
          </w:p>
        </w:tc>
        <w:tc>
          <w:tcPr>
            <w:tcW w:w="633" w:type="pct"/>
            <w:vMerge/>
            <w:vAlign w:val="center"/>
            <w:hideMark/>
          </w:tcPr>
          <w:p w14:paraId="1C01D214" w14:textId="77777777" w:rsidR="001F754A" w:rsidRPr="001F754A" w:rsidRDefault="001F754A" w:rsidP="001F754A">
            <w:pPr>
              <w:jc w:val="center"/>
              <w:rPr>
                <w:rFonts w:eastAsia="Calibri"/>
                <w:b/>
                <w:bCs/>
                <w:sz w:val="22"/>
                <w:szCs w:val="22"/>
                <w:lang w:eastAsia="en-US"/>
              </w:rPr>
            </w:pPr>
          </w:p>
        </w:tc>
      </w:tr>
      <w:tr w:rsidR="001F754A" w:rsidRPr="001F754A" w14:paraId="777F0DAD" w14:textId="77777777" w:rsidTr="001F754A">
        <w:trPr>
          <w:trHeight w:val="223"/>
          <w:jc w:val="center"/>
        </w:trPr>
        <w:tc>
          <w:tcPr>
            <w:tcW w:w="241" w:type="pct"/>
            <w:noWrap/>
            <w:vAlign w:val="center"/>
            <w:hideMark/>
          </w:tcPr>
          <w:p w14:paraId="4828520A" w14:textId="77777777" w:rsidR="001F754A" w:rsidRPr="001F754A" w:rsidRDefault="001F754A" w:rsidP="001F754A">
            <w:pPr>
              <w:jc w:val="center"/>
              <w:rPr>
                <w:rFonts w:eastAsia="Calibri"/>
                <w:sz w:val="22"/>
                <w:szCs w:val="22"/>
                <w:lang w:eastAsia="en-US"/>
              </w:rPr>
            </w:pPr>
            <w:r w:rsidRPr="001F754A">
              <w:rPr>
                <w:rFonts w:eastAsia="Calibri"/>
                <w:sz w:val="22"/>
                <w:szCs w:val="22"/>
                <w:lang w:eastAsia="en-US"/>
              </w:rPr>
              <w:t>1</w:t>
            </w:r>
          </w:p>
        </w:tc>
        <w:tc>
          <w:tcPr>
            <w:tcW w:w="368" w:type="pct"/>
            <w:noWrap/>
            <w:vAlign w:val="center"/>
            <w:hideMark/>
          </w:tcPr>
          <w:p w14:paraId="4DE0281E" w14:textId="77777777" w:rsidR="001F754A" w:rsidRPr="001F754A" w:rsidRDefault="001F754A" w:rsidP="001F754A">
            <w:pPr>
              <w:jc w:val="center"/>
              <w:rPr>
                <w:rFonts w:eastAsia="Calibri"/>
                <w:sz w:val="22"/>
                <w:szCs w:val="22"/>
                <w:lang w:eastAsia="en-US"/>
              </w:rPr>
            </w:pPr>
            <w:r w:rsidRPr="001F754A">
              <w:rPr>
                <w:rFonts w:eastAsia="Calibri"/>
                <w:sz w:val="22"/>
                <w:szCs w:val="22"/>
                <w:lang w:eastAsia="en-US"/>
              </w:rPr>
              <w:t>2</w:t>
            </w:r>
          </w:p>
        </w:tc>
        <w:tc>
          <w:tcPr>
            <w:tcW w:w="1133" w:type="pct"/>
            <w:noWrap/>
            <w:vAlign w:val="center"/>
            <w:hideMark/>
          </w:tcPr>
          <w:p w14:paraId="2B6FE29D" w14:textId="77777777" w:rsidR="001F754A" w:rsidRPr="001F754A" w:rsidRDefault="001F754A" w:rsidP="001F754A">
            <w:pPr>
              <w:jc w:val="center"/>
              <w:rPr>
                <w:rFonts w:eastAsia="Calibri"/>
                <w:sz w:val="22"/>
                <w:szCs w:val="22"/>
                <w:lang w:eastAsia="en-US"/>
              </w:rPr>
            </w:pPr>
            <w:r w:rsidRPr="001F754A">
              <w:rPr>
                <w:rFonts w:eastAsia="Calibri"/>
                <w:sz w:val="22"/>
                <w:szCs w:val="22"/>
                <w:lang w:eastAsia="en-US"/>
              </w:rPr>
              <w:t>3</w:t>
            </w:r>
          </w:p>
        </w:tc>
        <w:tc>
          <w:tcPr>
            <w:tcW w:w="525" w:type="pct"/>
            <w:noWrap/>
            <w:vAlign w:val="center"/>
            <w:hideMark/>
          </w:tcPr>
          <w:p w14:paraId="7E556118" w14:textId="77777777" w:rsidR="001F754A" w:rsidRPr="001F754A" w:rsidRDefault="001F754A" w:rsidP="001F754A">
            <w:pPr>
              <w:jc w:val="center"/>
              <w:rPr>
                <w:rFonts w:eastAsia="Calibri"/>
                <w:sz w:val="22"/>
                <w:szCs w:val="22"/>
                <w:lang w:eastAsia="en-US"/>
              </w:rPr>
            </w:pPr>
            <w:r w:rsidRPr="001F754A">
              <w:rPr>
                <w:rFonts w:eastAsia="Calibri"/>
                <w:sz w:val="22"/>
                <w:szCs w:val="22"/>
                <w:lang w:eastAsia="en-US"/>
              </w:rPr>
              <w:t>4</w:t>
            </w:r>
          </w:p>
        </w:tc>
        <w:tc>
          <w:tcPr>
            <w:tcW w:w="525" w:type="pct"/>
            <w:noWrap/>
            <w:vAlign w:val="center"/>
            <w:hideMark/>
          </w:tcPr>
          <w:p w14:paraId="2C7AE189" w14:textId="77777777" w:rsidR="001F754A" w:rsidRPr="001F754A" w:rsidRDefault="001F754A" w:rsidP="001F754A">
            <w:pPr>
              <w:jc w:val="center"/>
              <w:rPr>
                <w:rFonts w:eastAsia="Calibri"/>
                <w:sz w:val="22"/>
                <w:szCs w:val="22"/>
                <w:lang w:eastAsia="en-US"/>
              </w:rPr>
            </w:pPr>
            <w:r w:rsidRPr="001F754A">
              <w:rPr>
                <w:rFonts w:eastAsia="Calibri"/>
                <w:sz w:val="22"/>
                <w:szCs w:val="22"/>
                <w:lang w:eastAsia="en-US"/>
              </w:rPr>
              <w:t>5</w:t>
            </w:r>
          </w:p>
        </w:tc>
        <w:tc>
          <w:tcPr>
            <w:tcW w:w="525" w:type="pct"/>
            <w:noWrap/>
            <w:vAlign w:val="center"/>
            <w:hideMark/>
          </w:tcPr>
          <w:p w14:paraId="012B1C84" w14:textId="77777777" w:rsidR="001F754A" w:rsidRPr="001F754A" w:rsidRDefault="001F754A" w:rsidP="001F754A">
            <w:pPr>
              <w:jc w:val="center"/>
              <w:rPr>
                <w:rFonts w:eastAsia="Calibri"/>
                <w:sz w:val="22"/>
                <w:szCs w:val="22"/>
                <w:lang w:eastAsia="en-US"/>
              </w:rPr>
            </w:pPr>
            <w:r w:rsidRPr="001F754A">
              <w:rPr>
                <w:rFonts w:eastAsia="Calibri"/>
                <w:sz w:val="22"/>
                <w:szCs w:val="22"/>
                <w:lang w:eastAsia="en-US"/>
              </w:rPr>
              <w:t>6</w:t>
            </w:r>
          </w:p>
        </w:tc>
        <w:tc>
          <w:tcPr>
            <w:tcW w:w="525" w:type="pct"/>
            <w:vAlign w:val="center"/>
          </w:tcPr>
          <w:p w14:paraId="6DF19BF6" w14:textId="77777777" w:rsidR="001F754A" w:rsidRPr="001F754A" w:rsidRDefault="001F754A" w:rsidP="001F754A">
            <w:pPr>
              <w:jc w:val="center"/>
              <w:rPr>
                <w:rFonts w:eastAsia="Calibri"/>
                <w:sz w:val="22"/>
                <w:szCs w:val="22"/>
                <w:lang w:eastAsia="en-US"/>
              </w:rPr>
            </w:pPr>
            <w:r w:rsidRPr="001F754A">
              <w:rPr>
                <w:rFonts w:eastAsia="Calibri"/>
                <w:sz w:val="22"/>
                <w:szCs w:val="22"/>
                <w:lang w:eastAsia="en-US"/>
              </w:rPr>
              <w:t>7</w:t>
            </w:r>
          </w:p>
        </w:tc>
        <w:tc>
          <w:tcPr>
            <w:tcW w:w="525" w:type="pct"/>
            <w:vAlign w:val="center"/>
          </w:tcPr>
          <w:p w14:paraId="68F92C6B" w14:textId="77777777" w:rsidR="001F754A" w:rsidRPr="001F754A" w:rsidRDefault="001F754A" w:rsidP="001F754A">
            <w:pPr>
              <w:jc w:val="center"/>
              <w:rPr>
                <w:rFonts w:eastAsia="Calibri"/>
                <w:sz w:val="22"/>
                <w:szCs w:val="22"/>
                <w:lang w:eastAsia="en-US"/>
              </w:rPr>
            </w:pPr>
            <w:r w:rsidRPr="001F754A">
              <w:rPr>
                <w:rFonts w:eastAsia="Calibri"/>
                <w:sz w:val="22"/>
                <w:szCs w:val="22"/>
                <w:lang w:eastAsia="en-US"/>
              </w:rPr>
              <w:t>8</w:t>
            </w:r>
          </w:p>
        </w:tc>
        <w:tc>
          <w:tcPr>
            <w:tcW w:w="633" w:type="pct"/>
            <w:noWrap/>
            <w:vAlign w:val="center"/>
            <w:hideMark/>
          </w:tcPr>
          <w:p w14:paraId="3A29FA96" w14:textId="77777777" w:rsidR="001F754A" w:rsidRPr="001F754A" w:rsidRDefault="001F754A" w:rsidP="001F754A">
            <w:pPr>
              <w:jc w:val="center"/>
              <w:rPr>
                <w:rFonts w:eastAsia="Calibri"/>
                <w:sz w:val="22"/>
                <w:szCs w:val="22"/>
                <w:lang w:eastAsia="en-US"/>
              </w:rPr>
            </w:pPr>
            <w:r w:rsidRPr="001F754A">
              <w:rPr>
                <w:rFonts w:eastAsia="Calibri"/>
                <w:sz w:val="22"/>
                <w:szCs w:val="22"/>
                <w:lang w:eastAsia="en-US"/>
              </w:rPr>
              <w:t>9</w:t>
            </w:r>
          </w:p>
        </w:tc>
      </w:tr>
      <w:tr w:rsidR="001F754A" w:rsidRPr="001F754A" w14:paraId="515085AE" w14:textId="77777777" w:rsidTr="001F754A">
        <w:trPr>
          <w:trHeight w:val="630"/>
          <w:jc w:val="center"/>
        </w:trPr>
        <w:tc>
          <w:tcPr>
            <w:tcW w:w="241" w:type="pct"/>
            <w:noWrap/>
            <w:vAlign w:val="center"/>
            <w:hideMark/>
          </w:tcPr>
          <w:p w14:paraId="603CA719" w14:textId="77777777" w:rsidR="001F754A" w:rsidRPr="001F754A" w:rsidRDefault="001F754A" w:rsidP="001F754A">
            <w:pPr>
              <w:jc w:val="center"/>
              <w:rPr>
                <w:rFonts w:eastAsia="Calibri"/>
                <w:sz w:val="22"/>
                <w:szCs w:val="22"/>
                <w:lang w:eastAsia="en-US"/>
              </w:rPr>
            </w:pPr>
            <w:r w:rsidRPr="001F754A">
              <w:rPr>
                <w:rFonts w:eastAsia="Calibri"/>
                <w:sz w:val="22"/>
                <w:szCs w:val="22"/>
                <w:lang w:eastAsia="en-US"/>
              </w:rPr>
              <w:t>1</w:t>
            </w:r>
          </w:p>
        </w:tc>
        <w:tc>
          <w:tcPr>
            <w:tcW w:w="368" w:type="pct"/>
            <w:vAlign w:val="center"/>
            <w:hideMark/>
          </w:tcPr>
          <w:p w14:paraId="11E350A9" w14:textId="77777777" w:rsidR="001F754A" w:rsidRPr="001F754A" w:rsidRDefault="001F754A" w:rsidP="001F754A">
            <w:pPr>
              <w:jc w:val="center"/>
              <w:rPr>
                <w:rFonts w:eastAsia="Calibri"/>
                <w:sz w:val="22"/>
                <w:szCs w:val="22"/>
                <w:lang w:eastAsia="en-US"/>
              </w:rPr>
            </w:pPr>
            <w:r w:rsidRPr="001F754A">
              <w:rPr>
                <w:rFonts w:eastAsia="Calibri"/>
                <w:sz w:val="22"/>
                <w:szCs w:val="22"/>
                <w:lang w:eastAsia="en-US"/>
              </w:rPr>
              <w:t>ПЗ</w:t>
            </w:r>
          </w:p>
        </w:tc>
        <w:tc>
          <w:tcPr>
            <w:tcW w:w="1133" w:type="pct"/>
            <w:vAlign w:val="center"/>
            <w:hideMark/>
          </w:tcPr>
          <w:p w14:paraId="589A306B" w14:textId="77777777" w:rsidR="001F754A" w:rsidRPr="001F754A" w:rsidRDefault="001F754A" w:rsidP="001F754A">
            <w:pPr>
              <w:jc w:val="both"/>
              <w:rPr>
                <w:rFonts w:eastAsia="Calibri"/>
                <w:sz w:val="22"/>
                <w:szCs w:val="22"/>
                <w:lang w:eastAsia="en-US"/>
              </w:rPr>
            </w:pPr>
            <w:r w:rsidRPr="001F754A">
              <w:rPr>
                <w:rFonts w:eastAsia="Calibri"/>
                <w:sz w:val="22"/>
                <w:szCs w:val="22"/>
                <w:lang w:eastAsia="en-US"/>
              </w:rPr>
              <w:t>Подготовительно-заключительное время</w:t>
            </w:r>
          </w:p>
        </w:tc>
        <w:tc>
          <w:tcPr>
            <w:tcW w:w="525" w:type="pct"/>
            <w:noWrap/>
            <w:vAlign w:val="center"/>
          </w:tcPr>
          <w:p w14:paraId="2E406E96" w14:textId="77777777" w:rsidR="001F754A" w:rsidRPr="001F754A" w:rsidRDefault="001F754A" w:rsidP="001F754A">
            <w:pPr>
              <w:jc w:val="center"/>
              <w:rPr>
                <w:rFonts w:eastAsia="Calibri"/>
                <w:sz w:val="22"/>
                <w:szCs w:val="22"/>
                <w:lang w:eastAsia="en-US"/>
              </w:rPr>
            </w:pPr>
            <w:r w:rsidRPr="001F754A">
              <w:rPr>
                <w:rFonts w:eastAsia="Calibri"/>
                <w:sz w:val="22"/>
                <w:szCs w:val="22"/>
                <w:lang w:eastAsia="en-US"/>
              </w:rPr>
              <w:t>0:10:00</w:t>
            </w:r>
          </w:p>
        </w:tc>
        <w:tc>
          <w:tcPr>
            <w:tcW w:w="525" w:type="pct"/>
            <w:noWrap/>
            <w:vAlign w:val="center"/>
          </w:tcPr>
          <w:p w14:paraId="78DF31AD" w14:textId="77777777" w:rsidR="001F754A" w:rsidRPr="001F754A" w:rsidRDefault="001F754A" w:rsidP="001F754A">
            <w:pPr>
              <w:rPr>
                <w:sz w:val="22"/>
                <w:szCs w:val="22"/>
              </w:rPr>
            </w:pPr>
            <w:r w:rsidRPr="001F754A">
              <w:rPr>
                <w:sz w:val="22"/>
                <w:szCs w:val="22"/>
              </w:rPr>
              <w:t>0:07:00</w:t>
            </w:r>
          </w:p>
        </w:tc>
        <w:tc>
          <w:tcPr>
            <w:tcW w:w="525" w:type="pct"/>
            <w:noWrap/>
            <w:vAlign w:val="center"/>
          </w:tcPr>
          <w:p w14:paraId="2581BB1A" w14:textId="77777777" w:rsidR="001F754A" w:rsidRPr="001F754A" w:rsidRDefault="001F754A" w:rsidP="001F754A">
            <w:pPr>
              <w:rPr>
                <w:sz w:val="22"/>
                <w:szCs w:val="22"/>
              </w:rPr>
            </w:pPr>
            <w:r w:rsidRPr="001F754A">
              <w:rPr>
                <w:sz w:val="22"/>
                <w:szCs w:val="22"/>
              </w:rPr>
              <w:t>0:06:00</w:t>
            </w:r>
          </w:p>
        </w:tc>
        <w:tc>
          <w:tcPr>
            <w:tcW w:w="525" w:type="pct"/>
            <w:vAlign w:val="center"/>
          </w:tcPr>
          <w:p w14:paraId="7CF394A8" w14:textId="77777777" w:rsidR="001F754A" w:rsidRPr="001F754A" w:rsidRDefault="001F754A" w:rsidP="001F754A">
            <w:pPr>
              <w:rPr>
                <w:sz w:val="22"/>
                <w:szCs w:val="22"/>
              </w:rPr>
            </w:pPr>
            <w:r w:rsidRPr="001F754A">
              <w:rPr>
                <w:sz w:val="22"/>
                <w:szCs w:val="22"/>
              </w:rPr>
              <w:t>0:06:00</w:t>
            </w:r>
          </w:p>
        </w:tc>
        <w:tc>
          <w:tcPr>
            <w:tcW w:w="525" w:type="pct"/>
            <w:vAlign w:val="center"/>
          </w:tcPr>
          <w:p w14:paraId="279AE46C" w14:textId="77777777" w:rsidR="001F754A" w:rsidRPr="001F754A" w:rsidRDefault="001F754A" w:rsidP="001F754A">
            <w:pPr>
              <w:rPr>
                <w:sz w:val="22"/>
                <w:szCs w:val="22"/>
              </w:rPr>
            </w:pPr>
            <w:r w:rsidRPr="001F754A">
              <w:rPr>
                <w:sz w:val="22"/>
                <w:szCs w:val="22"/>
              </w:rPr>
              <w:t>0:06:00</w:t>
            </w:r>
          </w:p>
        </w:tc>
        <w:tc>
          <w:tcPr>
            <w:tcW w:w="633" w:type="pct"/>
            <w:noWrap/>
            <w:vAlign w:val="center"/>
          </w:tcPr>
          <w:p w14:paraId="7C39D295" w14:textId="77777777" w:rsidR="001F754A" w:rsidRPr="001F754A" w:rsidRDefault="001F754A" w:rsidP="001F754A">
            <w:pPr>
              <w:jc w:val="center"/>
              <w:rPr>
                <w:sz w:val="22"/>
                <w:szCs w:val="22"/>
              </w:rPr>
            </w:pPr>
            <w:r w:rsidRPr="001F754A">
              <w:rPr>
                <w:sz w:val="22"/>
                <w:szCs w:val="22"/>
              </w:rPr>
              <w:t>0:07:00</w:t>
            </w:r>
          </w:p>
        </w:tc>
      </w:tr>
      <w:tr w:rsidR="001F754A" w:rsidRPr="001F754A" w14:paraId="57778A85" w14:textId="77777777" w:rsidTr="001F754A">
        <w:trPr>
          <w:trHeight w:val="345"/>
          <w:jc w:val="center"/>
        </w:trPr>
        <w:tc>
          <w:tcPr>
            <w:tcW w:w="241" w:type="pct"/>
            <w:noWrap/>
            <w:vAlign w:val="center"/>
            <w:hideMark/>
          </w:tcPr>
          <w:p w14:paraId="19253F40" w14:textId="77777777" w:rsidR="001F754A" w:rsidRPr="001F754A" w:rsidRDefault="001F754A" w:rsidP="001F754A">
            <w:pPr>
              <w:jc w:val="center"/>
              <w:rPr>
                <w:rFonts w:eastAsia="Calibri"/>
                <w:sz w:val="22"/>
                <w:szCs w:val="22"/>
                <w:lang w:eastAsia="en-US"/>
              </w:rPr>
            </w:pPr>
            <w:r w:rsidRPr="001F754A">
              <w:rPr>
                <w:rFonts w:eastAsia="Calibri"/>
                <w:sz w:val="22"/>
                <w:szCs w:val="22"/>
                <w:lang w:eastAsia="en-US"/>
              </w:rPr>
              <w:t>2</w:t>
            </w:r>
          </w:p>
        </w:tc>
        <w:tc>
          <w:tcPr>
            <w:tcW w:w="368" w:type="pct"/>
            <w:vAlign w:val="center"/>
            <w:hideMark/>
          </w:tcPr>
          <w:p w14:paraId="44F84853" w14:textId="77777777" w:rsidR="001F754A" w:rsidRPr="001F754A" w:rsidRDefault="001F754A" w:rsidP="001F754A">
            <w:pPr>
              <w:jc w:val="center"/>
              <w:rPr>
                <w:rFonts w:eastAsia="Calibri"/>
                <w:sz w:val="22"/>
                <w:szCs w:val="22"/>
                <w:lang w:eastAsia="en-US"/>
              </w:rPr>
            </w:pPr>
            <w:r w:rsidRPr="001F754A">
              <w:rPr>
                <w:rFonts w:eastAsia="Calibri"/>
                <w:sz w:val="22"/>
                <w:szCs w:val="22"/>
                <w:lang w:eastAsia="en-US"/>
              </w:rPr>
              <w:t>ОП</w:t>
            </w:r>
          </w:p>
        </w:tc>
        <w:tc>
          <w:tcPr>
            <w:tcW w:w="1133" w:type="pct"/>
            <w:vAlign w:val="center"/>
            <w:hideMark/>
          </w:tcPr>
          <w:p w14:paraId="03FB7C56" w14:textId="77777777" w:rsidR="001F754A" w:rsidRPr="001F754A" w:rsidRDefault="001F754A" w:rsidP="001F754A">
            <w:pPr>
              <w:jc w:val="both"/>
              <w:rPr>
                <w:rFonts w:eastAsia="Calibri"/>
                <w:sz w:val="22"/>
                <w:szCs w:val="22"/>
                <w:lang w:eastAsia="en-US"/>
              </w:rPr>
            </w:pPr>
            <w:r w:rsidRPr="001F754A">
              <w:rPr>
                <w:rFonts w:eastAsia="Calibri"/>
                <w:sz w:val="22"/>
                <w:szCs w:val="22"/>
                <w:lang w:eastAsia="en-US"/>
              </w:rPr>
              <w:t>Основное время выполнения работ</w:t>
            </w:r>
          </w:p>
        </w:tc>
        <w:tc>
          <w:tcPr>
            <w:tcW w:w="525" w:type="pct"/>
            <w:noWrap/>
            <w:vAlign w:val="center"/>
          </w:tcPr>
          <w:p w14:paraId="61DD9D19" w14:textId="77777777" w:rsidR="001F754A" w:rsidRPr="001F754A" w:rsidRDefault="001F754A" w:rsidP="001F754A">
            <w:pPr>
              <w:jc w:val="center"/>
              <w:rPr>
                <w:rFonts w:eastAsia="Calibri"/>
                <w:sz w:val="22"/>
                <w:szCs w:val="22"/>
                <w:lang w:eastAsia="en-US"/>
              </w:rPr>
            </w:pPr>
            <w:r w:rsidRPr="001F754A">
              <w:rPr>
                <w:rFonts w:eastAsia="Calibri"/>
                <w:sz w:val="22"/>
                <w:szCs w:val="22"/>
                <w:lang w:eastAsia="en-US"/>
              </w:rPr>
              <w:t>3:40:00</w:t>
            </w:r>
          </w:p>
        </w:tc>
        <w:tc>
          <w:tcPr>
            <w:tcW w:w="525" w:type="pct"/>
            <w:noWrap/>
            <w:vAlign w:val="center"/>
          </w:tcPr>
          <w:p w14:paraId="0DE0A838" w14:textId="77777777" w:rsidR="001F754A" w:rsidRPr="001F754A" w:rsidRDefault="001F754A" w:rsidP="001F754A">
            <w:pPr>
              <w:rPr>
                <w:sz w:val="22"/>
                <w:szCs w:val="22"/>
              </w:rPr>
            </w:pPr>
            <w:r w:rsidRPr="001F754A">
              <w:rPr>
                <w:rFonts w:eastAsia="Calibri"/>
                <w:sz w:val="22"/>
                <w:szCs w:val="22"/>
                <w:lang w:eastAsia="en-US"/>
              </w:rPr>
              <w:t>3:43:00</w:t>
            </w:r>
          </w:p>
        </w:tc>
        <w:tc>
          <w:tcPr>
            <w:tcW w:w="525" w:type="pct"/>
            <w:noWrap/>
            <w:vAlign w:val="center"/>
          </w:tcPr>
          <w:p w14:paraId="7EA2218A" w14:textId="77777777" w:rsidR="001F754A" w:rsidRPr="001F754A" w:rsidRDefault="001F754A" w:rsidP="001F754A">
            <w:pPr>
              <w:rPr>
                <w:sz w:val="22"/>
                <w:szCs w:val="22"/>
              </w:rPr>
            </w:pPr>
            <w:r w:rsidRPr="001F754A">
              <w:rPr>
                <w:rFonts w:eastAsia="Calibri"/>
                <w:sz w:val="22"/>
                <w:szCs w:val="22"/>
                <w:lang w:eastAsia="en-US"/>
              </w:rPr>
              <w:t>3:44:00</w:t>
            </w:r>
          </w:p>
        </w:tc>
        <w:tc>
          <w:tcPr>
            <w:tcW w:w="525" w:type="pct"/>
            <w:vAlign w:val="center"/>
          </w:tcPr>
          <w:p w14:paraId="2CEDA9FD" w14:textId="77777777" w:rsidR="001F754A" w:rsidRPr="001F754A" w:rsidRDefault="001F754A" w:rsidP="001F754A">
            <w:pPr>
              <w:rPr>
                <w:sz w:val="22"/>
                <w:szCs w:val="22"/>
              </w:rPr>
            </w:pPr>
            <w:r w:rsidRPr="001F754A">
              <w:rPr>
                <w:rFonts w:eastAsia="Calibri"/>
                <w:sz w:val="22"/>
                <w:szCs w:val="22"/>
                <w:lang w:eastAsia="en-US"/>
              </w:rPr>
              <w:t>3:44:00</w:t>
            </w:r>
          </w:p>
        </w:tc>
        <w:tc>
          <w:tcPr>
            <w:tcW w:w="525" w:type="pct"/>
            <w:vAlign w:val="center"/>
          </w:tcPr>
          <w:p w14:paraId="349F1651" w14:textId="77777777" w:rsidR="001F754A" w:rsidRPr="001F754A" w:rsidRDefault="00F77550" w:rsidP="001F754A">
            <w:pPr>
              <w:rPr>
                <w:sz w:val="22"/>
                <w:szCs w:val="22"/>
              </w:rPr>
            </w:pPr>
            <w:r>
              <w:rPr>
                <w:rFonts w:eastAsia="Calibri"/>
                <w:sz w:val="22"/>
                <w:szCs w:val="22"/>
                <w:lang w:eastAsia="en-US"/>
              </w:rPr>
              <w:t>1:59</w:t>
            </w:r>
            <w:r w:rsidR="001F754A" w:rsidRPr="001F754A">
              <w:rPr>
                <w:rFonts w:eastAsia="Calibri"/>
                <w:sz w:val="22"/>
                <w:szCs w:val="22"/>
                <w:lang w:eastAsia="en-US"/>
              </w:rPr>
              <w:t>:00</w:t>
            </w:r>
          </w:p>
        </w:tc>
        <w:tc>
          <w:tcPr>
            <w:tcW w:w="633" w:type="pct"/>
            <w:noWrap/>
            <w:vAlign w:val="center"/>
          </w:tcPr>
          <w:p w14:paraId="5627FF3C" w14:textId="77777777" w:rsidR="001F754A" w:rsidRPr="001F754A" w:rsidRDefault="001F754A" w:rsidP="00F77550">
            <w:pPr>
              <w:jc w:val="center"/>
              <w:rPr>
                <w:sz w:val="22"/>
                <w:szCs w:val="22"/>
              </w:rPr>
            </w:pPr>
            <w:r w:rsidRPr="001F754A">
              <w:rPr>
                <w:rFonts w:eastAsia="Calibri"/>
                <w:sz w:val="22"/>
                <w:szCs w:val="22"/>
                <w:lang w:eastAsia="en-US"/>
              </w:rPr>
              <w:t>3:</w:t>
            </w:r>
            <w:r w:rsidR="00F77550">
              <w:rPr>
                <w:rFonts w:eastAsia="Calibri"/>
                <w:sz w:val="22"/>
                <w:szCs w:val="22"/>
                <w:lang w:eastAsia="en-US"/>
              </w:rPr>
              <w:t>05</w:t>
            </w:r>
            <w:r w:rsidRPr="001F754A">
              <w:rPr>
                <w:rFonts w:eastAsia="Calibri"/>
                <w:sz w:val="22"/>
                <w:szCs w:val="22"/>
                <w:lang w:eastAsia="en-US"/>
              </w:rPr>
              <w:t>:</w:t>
            </w:r>
            <w:r w:rsidR="00F77550">
              <w:rPr>
                <w:rFonts w:eastAsia="Calibri"/>
                <w:sz w:val="22"/>
                <w:szCs w:val="22"/>
                <w:lang w:eastAsia="en-US"/>
              </w:rPr>
              <w:t>36</w:t>
            </w:r>
          </w:p>
        </w:tc>
      </w:tr>
      <w:tr w:rsidR="001F754A" w:rsidRPr="001F754A" w14:paraId="725DE5DD" w14:textId="77777777" w:rsidTr="001F754A">
        <w:trPr>
          <w:trHeight w:val="630"/>
          <w:jc w:val="center"/>
        </w:trPr>
        <w:tc>
          <w:tcPr>
            <w:tcW w:w="241" w:type="pct"/>
            <w:noWrap/>
            <w:vAlign w:val="center"/>
            <w:hideMark/>
          </w:tcPr>
          <w:p w14:paraId="2009F579" w14:textId="77777777" w:rsidR="001F754A" w:rsidRPr="001F754A" w:rsidRDefault="001F754A" w:rsidP="001F754A">
            <w:pPr>
              <w:jc w:val="center"/>
              <w:rPr>
                <w:rFonts w:eastAsia="Calibri"/>
                <w:sz w:val="22"/>
                <w:szCs w:val="22"/>
                <w:lang w:eastAsia="en-US"/>
              </w:rPr>
            </w:pPr>
            <w:r w:rsidRPr="001F754A">
              <w:rPr>
                <w:rFonts w:eastAsia="Calibri"/>
                <w:sz w:val="22"/>
                <w:szCs w:val="22"/>
                <w:lang w:eastAsia="en-US"/>
              </w:rPr>
              <w:t>3</w:t>
            </w:r>
          </w:p>
        </w:tc>
        <w:tc>
          <w:tcPr>
            <w:tcW w:w="368" w:type="pct"/>
            <w:vAlign w:val="center"/>
            <w:hideMark/>
          </w:tcPr>
          <w:p w14:paraId="391ADEAD" w14:textId="77777777" w:rsidR="001F754A" w:rsidRPr="001F754A" w:rsidRDefault="001F754A" w:rsidP="001F754A">
            <w:pPr>
              <w:jc w:val="center"/>
              <w:rPr>
                <w:rFonts w:eastAsia="Calibri"/>
                <w:sz w:val="22"/>
                <w:szCs w:val="22"/>
                <w:lang w:eastAsia="en-US"/>
              </w:rPr>
            </w:pPr>
            <w:r w:rsidRPr="001F754A">
              <w:rPr>
                <w:rFonts w:eastAsia="Calibri"/>
                <w:sz w:val="22"/>
                <w:szCs w:val="22"/>
                <w:lang w:eastAsia="en-US"/>
              </w:rPr>
              <w:t>ОТЛ</w:t>
            </w:r>
          </w:p>
        </w:tc>
        <w:tc>
          <w:tcPr>
            <w:tcW w:w="1133" w:type="pct"/>
            <w:vAlign w:val="center"/>
            <w:hideMark/>
          </w:tcPr>
          <w:p w14:paraId="56DD63C5" w14:textId="77777777" w:rsidR="001F754A" w:rsidRPr="001F754A" w:rsidRDefault="001F754A" w:rsidP="001F754A">
            <w:pPr>
              <w:jc w:val="both"/>
              <w:rPr>
                <w:rFonts w:eastAsia="Calibri"/>
                <w:sz w:val="22"/>
                <w:szCs w:val="22"/>
                <w:lang w:eastAsia="en-US"/>
              </w:rPr>
            </w:pPr>
            <w:r w:rsidRPr="001F754A">
              <w:rPr>
                <w:rFonts w:eastAsia="Calibri"/>
                <w:sz w:val="22"/>
                <w:szCs w:val="22"/>
                <w:lang w:eastAsia="en-US"/>
              </w:rPr>
              <w:t>Время на естественные надобности</w:t>
            </w:r>
          </w:p>
        </w:tc>
        <w:tc>
          <w:tcPr>
            <w:tcW w:w="525" w:type="pct"/>
            <w:noWrap/>
            <w:vAlign w:val="center"/>
          </w:tcPr>
          <w:p w14:paraId="06495D01" w14:textId="77777777" w:rsidR="001F754A" w:rsidRPr="001F754A" w:rsidRDefault="001F754A" w:rsidP="001F754A">
            <w:pPr>
              <w:jc w:val="center"/>
              <w:rPr>
                <w:rFonts w:eastAsia="Calibri"/>
                <w:sz w:val="22"/>
                <w:szCs w:val="22"/>
                <w:lang w:eastAsia="en-US"/>
              </w:rPr>
            </w:pPr>
            <w:r w:rsidRPr="001F754A">
              <w:rPr>
                <w:rFonts w:eastAsia="Calibri"/>
                <w:sz w:val="22"/>
                <w:szCs w:val="22"/>
                <w:lang w:eastAsia="en-US"/>
              </w:rPr>
              <w:t>0:10:00</w:t>
            </w:r>
          </w:p>
        </w:tc>
        <w:tc>
          <w:tcPr>
            <w:tcW w:w="525" w:type="pct"/>
            <w:noWrap/>
            <w:vAlign w:val="center"/>
          </w:tcPr>
          <w:p w14:paraId="47819A13" w14:textId="77777777" w:rsidR="001F754A" w:rsidRPr="001F754A" w:rsidRDefault="001F754A" w:rsidP="001F754A">
            <w:pPr>
              <w:jc w:val="center"/>
              <w:rPr>
                <w:rFonts w:eastAsia="Calibri"/>
                <w:sz w:val="22"/>
                <w:szCs w:val="22"/>
                <w:lang w:eastAsia="en-US"/>
              </w:rPr>
            </w:pPr>
            <w:r w:rsidRPr="001F754A">
              <w:rPr>
                <w:rFonts w:eastAsia="Calibri"/>
                <w:sz w:val="22"/>
                <w:szCs w:val="22"/>
                <w:lang w:eastAsia="en-US"/>
              </w:rPr>
              <w:t>0:15:00</w:t>
            </w:r>
          </w:p>
        </w:tc>
        <w:tc>
          <w:tcPr>
            <w:tcW w:w="525" w:type="pct"/>
            <w:noWrap/>
            <w:vAlign w:val="center"/>
          </w:tcPr>
          <w:p w14:paraId="520092E8" w14:textId="77777777" w:rsidR="001F754A" w:rsidRPr="001F754A" w:rsidRDefault="001F754A" w:rsidP="001F754A">
            <w:pPr>
              <w:jc w:val="center"/>
              <w:rPr>
                <w:rFonts w:eastAsia="Calibri"/>
                <w:sz w:val="22"/>
                <w:szCs w:val="22"/>
                <w:lang w:eastAsia="en-US"/>
              </w:rPr>
            </w:pPr>
            <w:r w:rsidRPr="001F754A">
              <w:rPr>
                <w:rFonts w:eastAsia="Calibri"/>
                <w:sz w:val="22"/>
                <w:szCs w:val="22"/>
                <w:lang w:eastAsia="en-US"/>
              </w:rPr>
              <w:t>0:15:00</w:t>
            </w:r>
          </w:p>
        </w:tc>
        <w:tc>
          <w:tcPr>
            <w:tcW w:w="525" w:type="pct"/>
            <w:vAlign w:val="center"/>
          </w:tcPr>
          <w:p w14:paraId="7B10BD79" w14:textId="77777777" w:rsidR="001F754A" w:rsidRPr="001F754A" w:rsidRDefault="001F754A" w:rsidP="001F754A">
            <w:pPr>
              <w:jc w:val="center"/>
              <w:rPr>
                <w:rFonts w:eastAsia="Calibri"/>
                <w:sz w:val="22"/>
                <w:szCs w:val="22"/>
                <w:lang w:eastAsia="en-US"/>
              </w:rPr>
            </w:pPr>
            <w:r w:rsidRPr="001F754A">
              <w:rPr>
                <w:rFonts w:eastAsia="Calibri"/>
                <w:sz w:val="22"/>
                <w:szCs w:val="22"/>
                <w:lang w:eastAsia="en-US"/>
              </w:rPr>
              <w:t>0:15:00</w:t>
            </w:r>
          </w:p>
        </w:tc>
        <w:tc>
          <w:tcPr>
            <w:tcW w:w="525" w:type="pct"/>
            <w:vAlign w:val="center"/>
          </w:tcPr>
          <w:p w14:paraId="4C41BA13" w14:textId="77777777" w:rsidR="001F754A" w:rsidRPr="001F754A" w:rsidRDefault="001F754A" w:rsidP="00F77550">
            <w:pPr>
              <w:jc w:val="center"/>
              <w:rPr>
                <w:rFonts w:eastAsia="Calibri"/>
                <w:sz w:val="22"/>
                <w:szCs w:val="22"/>
                <w:lang w:eastAsia="en-US"/>
              </w:rPr>
            </w:pPr>
            <w:r w:rsidRPr="001F754A">
              <w:rPr>
                <w:rFonts w:eastAsia="Calibri"/>
                <w:sz w:val="22"/>
                <w:szCs w:val="22"/>
                <w:lang w:eastAsia="en-US"/>
              </w:rPr>
              <w:t>0:</w:t>
            </w:r>
            <w:r w:rsidR="00F77550">
              <w:rPr>
                <w:rFonts w:eastAsia="Calibri"/>
                <w:sz w:val="22"/>
                <w:szCs w:val="22"/>
                <w:lang w:eastAsia="en-US"/>
              </w:rPr>
              <w:t>00</w:t>
            </w:r>
            <w:r w:rsidRPr="001F754A">
              <w:rPr>
                <w:rFonts w:eastAsia="Calibri"/>
                <w:sz w:val="22"/>
                <w:szCs w:val="22"/>
                <w:lang w:eastAsia="en-US"/>
              </w:rPr>
              <w:t>:00</w:t>
            </w:r>
          </w:p>
        </w:tc>
        <w:tc>
          <w:tcPr>
            <w:tcW w:w="633" w:type="pct"/>
            <w:noWrap/>
            <w:vAlign w:val="center"/>
          </w:tcPr>
          <w:p w14:paraId="108C5321" w14:textId="77777777" w:rsidR="001F754A" w:rsidRPr="001F754A" w:rsidRDefault="001F754A" w:rsidP="00F77550">
            <w:pPr>
              <w:jc w:val="center"/>
              <w:rPr>
                <w:rFonts w:eastAsia="Calibri"/>
                <w:sz w:val="22"/>
                <w:szCs w:val="22"/>
                <w:lang w:eastAsia="en-US"/>
              </w:rPr>
            </w:pPr>
            <w:r w:rsidRPr="001F754A">
              <w:rPr>
                <w:rFonts w:eastAsia="Calibri"/>
                <w:sz w:val="22"/>
                <w:szCs w:val="22"/>
                <w:lang w:eastAsia="en-US"/>
              </w:rPr>
              <w:t>0:1</w:t>
            </w:r>
            <w:r w:rsidR="00F77550">
              <w:rPr>
                <w:rFonts w:eastAsia="Calibri"/>
                <w:sz w:val="22"/>
                <w:szCs w:val="22"/>
                <w:lang w:eastAsia="en-US"/>
              </w:rPr>
              <w:t>1</w:t>
            </w:r>
            <w:r w:rsidRPr="001F754A">
              <w:rPr>
                <w:rFonts w:eastAsia="Calibri"/>
                <w:sz w:val="22"/>
                <w:szCs w:val="22"/>
                <w:lang w:eastAsia="en-US"/>
              </w:rPr>
              <w:t>:00</w:t>
            </w:r>
          </w:p>
        </w:tc>
      </w:tr>
      <w:tr w:rsidR="001F754A" w:rsidRPr="001F754A" w14:paraId="4734DF86" w14:textId="77777777" w:rsidTr="001F754A">
        <w:trPr>
          <w:trHeight w:val="379"/>
          <w:jc w:val="center"/>
        </w:trPr>
        <w:tc>
          <w:tcPr>
            <w:tcW w:w="241" w:type="pct"/>
            <w:noWrap/>
            <w:vAlign w:val="center"/>
            <w:hideMark/>
          </w:tcPr>
          <w:p w14:paraId="17483710" w14:textId="77777777" w:rsidR="001F754A" w:rsidRPr="001F754A" w:rsidRDefault="001F754A" w:rsidP="001F754A">
            <w:pPr>
              <w:jc w:val="center"/>
              <w:rPr>
                <w:rFonts w:eastAsia="Calibri"/>
                <w:sz w:val="22"/>
                <w:szCs w:val="22"/>
                <w:lang w:eastAsia="en-US"/>
              </w:rPr>
            </w:pPr>
            <w:r w:rsidRPr="001F754A">
              <w:rPr>
                <w:rFonts w:eastAsia="Calibri"/>
                <w:sz w:val="22"/>
                <w:szCs w:val="22"/>
                <w:lang w:eastAsia="en-US"/>
              </w:rPr>
              <w:t>4</w:t>
            </w:r>
          </w:p>
        </w:tc>
        <w:tc>
          <w:tcPr>
            <w:tcW w:w="368" w:type="pct"/>
            <w:noWrap/>
            <w:vAlign w:val="center"/>
            <w:hideMark/>
          </w:tcPr>
          <w:p w14:paraId="48752A51" w14:textId="77777777" w:rsidR="001F754A" w:rsidRPr="001F754A" w:rsidRDefault="001F754A" w:rsidP="001F754A">
            <w:pPr>
              <w:jc w:val="center"/>
              <w:rPr>
                <w:rFonts w:eastAsia="Calibri"/>
                <w:sz w:val="22"/>
                <w:szCs w:val="22"/>
                <w:lang w:eastAsia="en-US"/>
              </w:rPr>
            </w:pPr>
          </w:p>
        </w:tc>
        <w:tc>
          <w:tcPr>
            <w:tcW w:w="1133" w:type="pct"/>
            <w:noWrap/>
            <w:vAlign w:val="center"/>
            <w:hideMark/>
          </w:tcPr>
          <w:p w14:paraId="51E54688" w14:textId="77777777" w:rsidR="001F754A" w:rsidRPr="001F754A" w:rsidRDefault="001F754A" w:rsidP="001F754A">
            <w:pPr>
              <w:jc w:val="both"/>
              <w:rPr>
                <w:rFonts w:eastAsia="Calibri"/>
                <w:sz w:val="22"/>
                <w:szCs w:val="22"/>
                <w:lang w:eastAsia="en-US"/>
              </w:rPr>
            </w:pPr>
            <w:r w:rsidRPr="001F754A">
              <w:rPr>
                <w:rFonts w:eastAsia="Calibri"/>
                <w:sz w:val="22"/>
                <w:szCs w:val="22"/>
                <w:lang w:eastAsia="en-US"/>
              </w:rPr>
              <w:t>Итого, мин</w:t>
            </w:r>
          </w:p>
        </w:tc>
        <w:tc>
          <w:tcPr>
            <w:tcW w:w="525" w:type="pct"/>
            <w:noWrap/>
            <w:vAlign w:val="center"/>
          </w:tcPr>
          <w:p w14:paraId="63CFB8D4" w14:textId="77777777" w:rsidR="001F754A" w:rsidRPr="001F754A" w:rsidRDefault="001F754A" w:rsidP="001F754A">
            <w:pPr>
              <w:jc w:val="center"/>
              <w:rPr>
                <w:rFonts w:eastAsia="Calibri"/>
                <w:sz w:val="22"/>
                <w:szCs w:val="22"/>
                <w:lang w:eastAsia="en-US"/>
              </w:rPr>
            </w:pPr>
            <w:r w:rsidRPr="001F754A">
              <w:rPr>
                <w:rFonts w:eastAsia="Calibri"/>
                <w:sz w:val="22"/>
                <w:szCs w:val="22"/>
                <w:lang w:eastAsia="en-US"/>
              </w:rPr>
              <w:t>4:00:00</w:t>
            </w:r>
          </w:p>
        </w:tc>
        <w:tc>
          <w:tcPr>
            <w:tcW w:w="525" w:type="pct"/>
            <w:noWrap/>
            <w:vAlign w:val="center"/>
          </w:tcPr>
          <w:p w14:paraId="32F28CA9" w14:textId="77777777" w:rsidR="001F754A" w:rsidRPr="001F754A" w:rsidRDefault="001F754A" w:rsidP="001F754A">
            <w:pPr>
              <w:jc w:val="center"/>
              <w:rPr>
                <w:rFonts w:eastAsia="Calibri"/>
                <w:sz w:val="22"/>
                <w:szCs w:val="22"/>
                <w:lang w:eastAsia="en-US"/>
              </w:rPr>
            </w:pPr>
            <w:r w:rsidRPr="001F754A">
              <w:rPr>
                <w:rFonts w:eastAsia="Calibri"/>
                <w:sz w:val="22"/>
                <w:szCs w:val="22"/>
                <w:lang w:eastAsia="en-US"/>
              </w:rPr>
              <w:t>4:05:00</w:t>
            </w:r>
          </w:p>
        </w:tc>
        <w:tc>
          <w:tcPr>
            <w:tcW w:w="525" w:type="pct"/>
            <w:noWrap/>
            <w:vAlign w:val="center"/>
          </w:tcPr>
          <w:p w14:paraId="1E0AFB99" w14:textId="77777777" w:rsidR="001F754A" w:rsidRPr="001F754A" w:rsidRDefault="001F754A" w:rsidP="001F754A">
            <w:pPr>
              <w:jc w:val="center"/>
              <w:rPr>
                <w:rFonts w:eastAsia="Calibri"/>
                <w:sz w:val="22"/>
                <w:szCs w:val="22"/>
                <w:lang w:eastAsia="en-US"/>
              </w:rPr>
            </w:pPr>
            <w:r w:rsidRPr="001F754A">
              <w:rPr>
                <w:rFonts w:eastAsia="Calibri"/>
                <w:sz w:val="22"/>
                <w:szCs w:val="22"/>
                <w:lang w:eastAsia="en-US"/>
              </w:rPr>
              <w:t>4:05:00</w:t>
            </w:r>
          </w:p>
        </w:tc>
        <w:tc>
          <w:tcPr>
            <w:tcW w:w="525" w:type="pct"/>
            <w:vAlign w:val="center"/>
          </w:tcPr>
          <w:p w14:paraId="2662EC02" w14:textId="77777777" w:rsidR="001F754A" w:rsidRPr="001F754A" w:rsidRDefault="001F754A" w:rsidP="001F754A">
            <w:pPr>
              <w:jc w:val="center"/>
              <w:rPr>
                <w:rFonts w:eastAsia="Calibri"/>
                <w:sz w:val="22"/>
                <w:szCs w:val="22"/>
                <w:lang w:eastAsia="en-US"/>
              </w:rPr>
            </w:pPr>
            <w:r w:rsidRPr="001F754A">
              <w:rPr>
                <w:rFonts w:eastAsia="Calibri"/>
                <w:sz w:val="22"/>
                <w:szCs w:val="22"/>
                <w:lang w:eastAsia="en-US"/>
              </w:rPr>
              <w:t>4:05:00</w:t>
            </w:r>
          </w:p>
        </w:tc>
        <w:tc>
          <w:tcPr>
            <w:tcW w:w="525" w:type="pct"/>
            <w:vAlign w:val="center"/>
          </w:tcPr>
          <w:p w14:paraId="3C04D0E2" w14:textId="77777777" w:rsidR="001F754A" w:rsidRPr="001F754A" w:rsidRDefault="00F77550" w:rsidP="001F754A">
            <w:pPr>
              <w:jc w:val="center"/>
              <w:rPr>
                <w:rFonts w:eastAsia="Calibri"/>
                <w:sz w:val="22"/>
                <w:szCs w:val="22"/>
                <w:lang w:eastAsia="en-US"/>
              </w:rPr>
            </w:pPr>
            <w:r>
              <w:rPr>
                <w:rFonts w:eastAsia="Calibri"/>
                <w:sz w:val="22"/>
                <w:szCs w:val="22"/>
                <w:lang w:eastAsia="en-US"/>
              </w:rPr>
              <w:t>2</w:t>
            </w:r>
            <w:r w:rsidR="001F754A" w:rsidRPr="001F754A">
              <w:rPr>
                <w:rFonts w:eastAsia="Calibri"/>
                <w:sz w:val="22"/>
                <w:szCs w:val="22"/>
                <w:lang w:eastAsia="en-US"/>
              </w:rPr>
              <w:t>:05:00</w:t>
            </w:r>
          </w:p>
        </w:tc>
        <w:tc>
          <w:tcPr>
            <w:tcW w:w="633" w:type="pct"/>
            <w:noWrap/>
            <w:vAlign w:val="center"/>
          </w:tcPr>
          <w:p w14:paraId="1FCE44DF" w14:textId="77777777" w:rsidR="001F754A" w:rsidRPr="001F754A" w:rsidRDefault="00F77550" w:rsidP="00F77550">
            <w:pPr>
              <w:jc w:val="center"/>
              <w:rPr>
                <w:rFonts w:eastAsia="Calibri"/>
                <w:sz w:val="22"/>
                <w:szCs w:val="22"/>
                <w:lang w:eastAsia="en-US"/>
              </w:rPr>
            </w:pPr>
            <w:r>
              <w:rPr>
                <w:rFonts w:eastAsia="Calibri"/>
                <w:sz w:val="22"/>
                <w:szCs w:val="22"/>
                <w:lang w:eastAsia="en-US"/>
              </w:rPr>
              <w:t>3</w:t>
            </w:r>
            <w:r w:rsidR="001F754A" w:rsidRPr="001F754A">
              <w:rPr>
                <w:rFonts w:eastAsia="Calibri"/>
                <w:sz w:val="22"/>
                <w:szCs w:val="22"/>
                <w:lang w:eastAsia="en-US"/>
              </w:rPr>
              <w:t>:</w:t>
            </w:r>
            <w:r>
              <w:rPr>
                <w:rFonts w:eastAsia="Calibri"/>
                <w:sz w:val="22"/>
                <w:szCs w:val="22"/>
                <w:lang w:eastAsia="en-US"/>
              </w:rPr>
              <w:t>23:36</w:t>
            </w:r>
          </w:p>
        </w:tc>
      </w:tr>
      <w:tr w:rsidR="001F754A" w:rsidRPr="001F754A" w14:paraId="2775CDDD" w14:textId="77777777" w:rsidTr="001F754A">
        <w:trPr>
          <w:trHeight w:val="645"/>
          <w:jc w:val="center"/>
        </w:trPr>
        <w:tc>
          <w:tcPr>
            <w:tcW w:w="1742" w:type="pct"/>
            <w:gridSpan w:val="3"/>
            <w:vAlign w:val="center"/>
            <w:hideMark/>
          </w:tcPr>
          <w:p w14:paraId="52700094" w14:textId="77777777" w:rsidR="001F754A" w:rsidRPr="001F754A" w:rsidRDefault="001F754A" w:rsidP="001F754A">
            <w:pPr>
              <w:jc w:val="center"/>
              <w:rPr>
                <w:rFonts w:eastAsia="Calibri"/>
                <w:b/>
                <w:bCs/>
                <w:sz w:val="22"/>
                <w:szCs w:val="22"/>
                <w:lang w:eastAsia="en-US"/>
              </w:rPr>
            </w:pPr>
            <w:r w:rsidRPr="001F754A">
              <w:rPr>
                <w:rFonts w:eastAsia="Calibri"/>
                <w:b/>
                <w:bCs/>
                <w:sz w:val="22"/>
                <w:szCs w:val="22"/>
                <w:lang w:eastAsia="en-US"/>
              </w:rPr>
              <w:t>Итого коэффициент использования оперативного времени, %</w:t>
            </w:r>
          </w:p>
        </w:tc>
        <w:tc>
          <w:tcPr>
            <w:tcW w:w="525" w:type="pct"/>
            <w:noWrap/>
            <w:vAlign w:val="center"/>
          </w:tcPr>
          <w:p w14:paraId="2DD312FF" w14:textId="77777777" w:rsidR="001F754A" w:rsidRPr="001F754A" w:rsidRDefault="001F754A" w:rsidP="001F754A">
            <w:pPr>
              <w:jc w:val="center"/>
              <w:rPr>
                <w:rFonts w:eastAsia="Calibri"/>
                <w:b/>
                <w:bCs/>
                <w:color w:val="000000"/>
                <w:sz w:val="22"/>
                <w:szCs w:val="22"/>
                <w:lang w:eastAsia="en-US"/>
              </w:rPr>
            </w:pPr>
            <w:r w:rsidRPr="001F754A">
              <w:rPr>
                <w:rFonts w:eastAsia="Calibri"/>
                <w:b/>
                <w:bCs/>
                <w:color w:val="000000"/>
                <w:sz w:val="22"/>
                <w:szCs w:val="22"/>
                <w:lang w:eastAsia="en-US"/>
              </w:rPr>
              <w:t>91,66%</w:t>
            </w:r>
          </w:p>
        </w:tc>
        <w:tc>
          <w:tcPr>
            <w:tcW w:w="525" w:type="pct"/>
            <w:noWrap/>
            <w:vAlign w:val="center"/>
          </w:tcPr>
          <w:p w14:paraId="158C8353" w14:textId="77777777" w:rsidR="001F754A" w:rsidRPr="001F754A" w:rsidRDefault="001F754A" w:rsidP="001F754A">
            <w:pPr>
              <w:rPr>
                <w:sz w:val="22"/>
                <w:szCs w:val="22"/>
              </w:rPr>
            </w:pPr>
            <w:r w:rsidRPr="001F754A">
              <w:rPr>
                <w:rFonts w:eastAsia="Calibri"/>
                <w:b/>
                <w:bCs/>
                <w:color w:val="000000"/>
                <w:sz w:val="22"/>
                <w:szCs w:val="22"/>
                <w:lang w:eastAsia="en-US"/>
              </w:rPr>
              <w:t>91,02%</w:t>
            </w:r>
          </w:p>
        </w:tc>
        <w:tc>
          <w:tcPr>
            <w:tcW w:w="525" w:type="pct"/>
            <w:noWrap/>
            <w:vAlign w:val="center"/>
          </w:tcPr>
          <w:p w14:paraId="4A96D3F4" w14:textId="77777777" w:rsidR="001F754A" w:rsidRPr="001F754A" w:rsidRDefault="001F754A" w:rsidP="001F754A">
            <w:pPr>
              <w:rPr>
                <w:sz w:val="22"/>
                <w:szCs w:val="22"/>
              </w:rPr>
            </w:pPr>
            <w:r w:rsidRPr="001F754A">
              <w:rPr>
                <w:rFonts w:eastAsia="Calibri"/>
                <w:b/>
                <w:bCs/>
                <w:color w:val="000000"/>
                <w:sz w:val="22"/>
                <w:szCs w:val="22"/>
                <w:lang w:eastAsia="en-US"/>
              </w:rPr>
              <w:t>91,43%</w:t>
            </w:r>
          </w:p>
        </w:tc>
        <w:tc>
          <w:tcPr>
            <w:tcW w:w="525" w:type="pct"/>
            <w:vAlign w:val="center"/>
          </w:tcPr>
          <w:p w14:paraId="174E1873" w14:textId="77777777" w:rsidR="001F754A" w:rsidRPr="001F754A" w:rsidRDefault="001F754A" w:rsidP="001F754A">
            <w:pPr>
              <w:rPr>
                <w:sz w:val="22"/>
                <w:szCs w:val="22"/>
              </w:rPr>
            </w:pPr>
            <w:r w:rsidRPr="001F754A">
              <w:rPr>
                <w:rFonts w:eastAsia="Calibri"/>
                <w:b/>
                <w:bCs/>
                <w:color w:val="000000"/>
                <w:sz w:val="22"/>
                <w:szCs w:val="22"/>
                <w:lang w:eastAsia="en-US"/>
              </w:rPr>
              <w:t>91,43%</w:t>
            </w:r>
          </w:p>
        </w:tc>
        <w:tc>
          <w:tcPr>
            <w:tcW w:w="525" w:type="pct"/>
            <w:vAlign w:val="center"/>
          </w:tcPr>
          <w:p w14:paraId="2A0CC154" w14:textId="77777777" w:rsidR="001F754A" w:rsidRPr="001F754A" w:rsidRDefault="00F77550" w:rsidP="001F754A">
            <w:pPr>
              <w:rPr>
                <w:sz w:val="22"/>
                <w:szCs w:val="22"/>
              </w:rPr>
            </w:pPr>
            <w:r>
              <w:rPr>
                <w:rFonts w:eastAsia="Calibri"/>
                <w:b/>
                <w:bCs/>
                <w:color w:val="000000"/>
                <w:sz w:val="22"/>
                <w:szCs w:val="22"/>
                <w:lang w:eastAsia="en-US"/>
              </w:rPr>
              <w:t>95,20</w:t>
            </w:r>
            <w:r w:rsidR="001F754A" w:rsidRPr="001F754A">
              <w:rPr>
                <w:rFonts w:eastAsia="Calibri"/>
                <w:b/>
                <w:bCs/>
                <w:color w:val="000000"/>
                <w:sz w:val="22"/>
                <w:szCs w:val="22"/>
                <w:lang w:eastAsia="en-US"/>
              </w:rPr>
              <w:t>%</w:t>
            </w:r>
          </w:p>
        </w:tc>
        <w:tc>
          <w:tcPr>
            <w:tcW w:w="633" w:type="pct"/>
            <w:noWrap/>
            <w:vAlign w:val="center"/>
          </w:tcPr>
          <w:p w14:paraId="46618D48" w14:textId="77777777" w:rsidR="001F754A" w:rsidRPr="001F754A" w:rsidRDefault="001F754A" w:rsidP="00F77550">
            <w:pPr>
              <w:jc w:val="center"/>
              <w:rPr>
                <w:sz w:val="22"/>
                <w:szCs w:val="22"/>
              </w:rPr>
            </w:pPr>
            <w:r w:rsidRPr="001F754A">
              <w:rPr>
                <w:rFonts w:eastAsia="Calibri"/>
                <w:b/>
                <w:bCs/>
                <w:color w:val="000000"/>
                <w:sz w:val="22"/>
                <w:szCs w:val="22"/>
                <w:lang w:eastAsia="en-US"/>
              </w:rPr>
              <w:t>91,</w:t>
            </w:r>
            <w:r w:rsidR="00F77550">
              <w:rPr>
                <w:rFonts w:eastAsia="Calibri"/>
                <w:b/>
                <w:bCs/>
                <w:color w:val="000000"/>
                <w:sz w:val="22"/>
                <w:szCs w:val="22"/>
                <w:lang w:eastAsia="en-US"/>
              </w:rPr>
              <w:t>16</w:t>
            </w:r>
            <w:r w:rsidRPr="001F754A">
              <w:rPr>
                <w:rFonts w:eastAsia="Calibri"/>
                <w:b/>
                <w:bCs/>
                <w:color w:val="000000"/>
                <w:sz w:val="22"/>
                <w:szCs w:val="22"/>
                <w:lang w:eastAsia="en-US"/>
              </w:rPr>
              <w:t>%</w:t>
            </w:r>
          </w:p>
        </w:tc>
      </w:tr>
    </w:tbl>
    <w:p w14:paraId="6D674E6E" w14:textId="77777777" w:rsidR="001F754A" w:rsidRPr="001F754A" w:rsidRDefault="001F754A" w:rsidP="001F754A">
      <w:pPr>
        <w:spacing w:before="100" w:beforeAutospacing="1" w:line="276" w:lineRule="auto"/>
        <w:ind w:firstLine="709"/>
        <w:jc w:val="center"/>
        <w:rPr>
          <w:rFonts w:eastAsia="Calibri"/>
          <w:sz w:val="28"/>
          <w:szCs w:val="22"/>
          <w:lang w:eastAsia="en-US"/>
        </w:rPr>
      </w:pPr>
      <w:r w:rsidRPr="001F754A">
        <w:rPr>
          <w:rFonts w:eastAsia="Calibri"/>
          <w:noProof/>
          <w:sz w:val="28"/>
          <w:szCs w:val="22"/>
        </w:rPr>
        <w:drawing>
          <wp:inline distT="0" distB="0" distL="0" distR="0" wp14:anchorId="59E35337" wp14:editId="00FC396E">
            <wp:extent cx="5323438" cy="1720159"/>
            <wp:effectExtent l="0" t="0" r="10795" b="1397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F38C62D" w14:textId="77777777" w:rsidR="00613631" w:rsidRDefault="00613631" w:rsidP="00613631">
      <w:pPr>
        <w:tabs>
          <w:tab w:val="left" w:pos="1120"/>
        </w:tabs>
        <w:suppressAutoHyphens/>
        <w:spacing w:line="300" w:lineRule="auto"/>
        <w:ind w:firstLine="709"/>
        <w:jc w:val="both"/>
        <w:rPr>
          <w:rFonts w:eastAsia="Calibri"/>
          <w:sz w:val="28"/>
          <w:szCs w:val="28"/>
          <w:lang w:eastAsia="en-US"/>
        </w:rPr>
      </w:pPr>
      <w:r w:rsidRPr="00C52696">
        <w:rPr>
          <w:rFonts w:eastAsia="Calibri"/>
          <w:sz w:val="28"/>
          <w:szCs w:val="28"/>
          <w:lang w:eastAsia="en-US"/>
        </w:rPr>
        <w:lastRenderedPageBreak/>
        <w:t xml:space="preserve">На основании полученных данных согласно </w:t>
      </w:r>
      <w:proofErr w:type="spellStart"/>
      <w:r w:rsidRPr="00C52696">
        <w:rPr>
          <w:rFonts w:eastAsia="Calibri"/>
          <w:sz w:val="28"/>
          <w:szCs w:val="28"/>
          <w:lang w:eastAsia="en-US"/>
        </w:rPr>
        <w:t>самофотографиям</w:t>
      </w:r>
      <w:proofErr w:type="spellEnd"/>
      <w:r w:rsidRPr="00C52696">
        <w:rPr>
          <w:rFonts w:eastAsia="Calibri"/>
          <w:sz w:val="28"/>
          <w:szCs w:val="28"/>
          <w:lang w:eastAsia="en-US"/>
        </w:rPr>
        <w:t xml:space="preserve"> рабочих дней</w:t>
      </w:r>
      <w:r w:rsidR="00474A1D">
        <w:rPr>
          <w:rFonts w:eastAsia="Calibri"/>
          <w:sz w:val="28"/>
          <w:szCs w:val="28"/>
          <w:lang w:eastAsia="en-US"/>
        </w:rPr>
        <w:t xml:space="preserve"> </w:t>
      </w:r>
      <w:r w:rsidRPr="00C13300">
        <w:rPr>
          <w:rFonts w:eastAsia="Calibri"/>
          <w:sz w:val="28"/>
          <w:szCs w:val="28"/>
          <w:lang w:eastAsia="en-US"/>
        </w:rPr>
        <w:t>руководител</w:t>
      </w:r>
      <w:r>
        <w:rPr>
          <w:rFonts w:eastAsia="Calibri"/>
          <w:sz w:val="28"/>
          <w:szCs w:val="28"/>
          <w:lang w:eastAsia="en-US"/>
        </w:rPr>
        <w:t>я</w:t>
      </w:r>
      <w:r w:rsidR="00D27111">
        <w:rPr>
          <w:rFonts w:eastAsia="Calibri"/>
          <w:sz w:val="28"/>
          <w:szCs w:val="28"/>
          <w:lang w:eastAsia="en-US"/>
        </w:rPr>
        <w:t xml:space="preserve"> кружка</w:t>
      </w:r>
      <w:r w:rsidRPr="00C52696">
        <w:rPr>
          <w:rFonts w:eastAsia="Calibri"/>
          <w:sz w:val="28"/>
          <w:szCs w:val="28"/>
          <w:lang w:eastAsia="en-US"/>
        </w:rPr>
        <w:t xml:space="preserve">, временные затраты рабочего времени соответствуют установленному графику </w:t>
      </w:r>
      <w:r w:rsidR="00EB4798">
        <w:rPr>
          <w:rFonts w:eastAsia="Calibri"/>
          <w:sz w:val="28"/>
          <w:szCs w:val="28"/>
          <w:lang w:eastAsia="en-US"/>
        </w:rPr>
        <w:t>МКУК «Киикский КДЦ»</w:t>
      </w:r>
      <w:r w:rsidRPr="00C52696">
        <w:rPr>
          <w:rFonts w:eastAsia="Calibri"/>
          <w:sz w:val="28"/>
          <w:szCs w:val="28"/>
          <w:lang w:eastAsia="en-US"/>
        </w:rPr>
        <w:t>. График</w:t>
      </w:r>
      <w:r>
        <w:rPr>
          <w:rFonts w:eastAsia="Calibri"/>
          <w:sz w:val="28"/>
          <w:szCs w:val="28"/>
          <w:lang w:eastAsia="en-US"/>
        </w:rPr>
        <w:t xml:space="preserve"> рабочего времени не превышает </w:t>
      </w:r>
      <w:r w:rsidR="00DB4114">
        <w:rPr>
          <w:rFonts w:eastAsia="Calibri"/>
          <w:sz w:val="28"/>
          <w:szCs w:val="28"/>
          <w:lang w:eastAsia="en-US"/>
        </w:rPr>
        <w:t>36</w:t>
      </w:r>
      <w:r w:rsidRPr="00C52696">
        <w:rPr>
          <w:rFonts w:eastAsia="Calibri"/>
          <w:sz w:val="28"/>
          <w:szCs w:val="28"/>
          <w:lang w:eastAsia="en-US"/>
        </w:rPr>
        <w:t xml:space="preserve"> часов в неделю и отвечает норме часов рабочего времени, предусмотренной </w:t>
      </w:r>
      <w:r w:rsidR="00D27111">
        <w:rPr>
          <w:rFonts w:eastAsia="Calibri"/>
          <w:sz w:val="28"/>
          <w:szCs w:val="28"/>
          <w:lang w:eastAsia="en-US"/>
        </w:rPr>
        <w:t xml:space="preserve">законодательством согласно ст. </w:t>
      </w:r>
      <w:r w:rsidR="00DB4114">
        <w:rPr>
          <w:rFonts w:eastAsia="Calibri"/>
          <w:sz w:val="28"/>
          <w:szCs w:val="28"/>
          <w:lang w:eastAsia="en-US"/>
        </w:rPr>
        <w:t>32</w:t>
      </w:r>
      <w:r w:rsidR="001F754A">
        <w:rPr>
          <w:rFonts w:eastAsia="Calibri"/>
          <w:sz w:val="28"/>
          <w:szCs w:val="28"/>
          <w:lang w:eastAsia="en-US"/>
        </w:rPr>
        <w:t xml:space="preserve"> </w:t>
      </w:r>
      <w:r w:rsidR="00DB4114">
        <w:rPr>
          <w:rFonts w:eastAsia="Calibri"/>
          <w:sz w:val="28"/>
          <w:szCs w:val="28"/>
          <w:lang w:eastAsia="en-US"/>
        </w:rPr>
        <w:t>0</w:t>
      </w:r>
      <w:r w:rsidRPr="00C52696">
        <w:rPr>
          <w:rFonts w:eastAsia="Calibri"/>
          <w:sz w:val="28"/>
          <w:szCs w:val="28"/>
          <w:lang w:eastAsia="en-US"/>
        </w:rPr>
        <w:t xml:space="preserve">ТК РФ. Большая доля затрат времени рабочего дня приходится на выполнение оперативной работы, которая составляет </w:t>
      </w:r>
      <w:r w:rsidR="00F77550">
        <w:rPr>
          <w:rFonts w:eastAsia="Calibri"/>
          <w:sz w:val="28"/>
          <w:szCs w:val="28"/>
          <w:lang w:eastAsia="en-US"/>
        </w:rPr>
        <w:t>91,16</w:t>
      </w:r>
      <w:r w:rsidRPr="00C52696">
        <w:rPr>
          <w:rFonts w:eastAsia="Calibri"/>
          <w:sz w:val="28"/>
          <w:szCs w:val="28"/>
          <w:lang w:eastAsia="en-US"/>
        </w:rPr>
        <w:t xml:space="preserve">% от продолжительности смены. Исходя из этих данных, можно сделать вывод, что сотрудник должности </w:t>
      </w:r>
      <w:r w:rsidRPr="00C13300">
        <w:rPr>
          <w:rFonts w:eastAsia="Calibri"/>
          <w:sz w:val="28"/>
          <w:szCs w:val="28"/>
          <w:lang w:eastAsia="en-US"/>
        </w:rPr>
        <w:t>руководитель</w:t>
      </w:r>
      <w:r w:rsidR="007F0106">
        <w:rPr>
          <w:rFonts w:eastAsia="Calibri"/>
          <w:sz w:val="28"/>
          <w:szCs w:val="28"/>
          <w:lang w:eastAsia="en-US"/>
        </w:rPr>
        <w:t xml:space="preserve"> </w:t>
      </w:r>
      <w:r w:rsidR="00D27111">
        <w:rPr>
          <w:rFonts w:eastAsia="Calibri"/>
          <w:sz w:val="28"/>
          <w:szCs w:val="28"/>
          <w:lang w:eastAsia="en-US"/>
        </w:rPr>
        <w:t xml:space="preserve">кружка </w:t>
      </w:r>
      <w:r w:rsidRPr="00C52696">
        <w:rPr>
          <w:rFonts w:eastAsia="Calibri"/>
          <w:sz w:val="28"/>
          <w:szCs w:val="28"/>
          <w:lang w:eastAsia="en-US"/>
        </w:rPr>
        <w:t xml:space="preserve">выполняет свои функциональные обязанности с высокой эффективностью использования времени рабочего дня. Также стоит отметить, что в структуре затрат рабочего времени отсутствуют затраты рабочего времени на перерывы по организационно–техническим причинам, что свидетельствует об оптимальной организации рабочего процесса. Кроме того, выполняются перерывы на отдых при выполнении работ, которые составляют </w:t>
      </w:r>
      <w:r w:rsidR="00DB4114">
        <w:rPr>
          <w:rFonts w:eastAsia="Calibri"/>
          <w:sz w:val="28"/>
          <w:szCs w:val="28"/>
          <w:lang w:eastAsia="en-US"/>
        </w:rPr>
        <w:t>5,</w:t>
      </w:r>
      <w:r w:rsidR="00191127">
        <w:rPr>
          <w:rFonts w:eastAsia="Calibri"/>
          <w:sz w:val="28"/>
          <w:szCs w:val="28"/>
          <w:lang w:eastAsia="en-US"/>
        </w:rPr>
        <w:t>40</w:t>
      </w:r>
      <w:r w:rsidRPr="00C52696">
        <w:rPr>
          <w:rFonts w:eastAsia="Calibri"/>
          <w:sz w:val="28"/>
          <w:szCs w:val="28"/>
          <w:lang w:eastAsia="en-US"/>
        </w:rPr>
        <w:t>% от продолжительности рабочего дня, что соответствует перерывам на отдых в зависимости от степени монотонности и темпа труда, установленным Приказом Министерства труда и социальной защиты РФ от 31 мая 2013 г. № 235 «Об утверждении методических рекомендаций для федеральных органов исполнительной власти по разработке</w:t>
      </w:r>
      <w:r>
        <w:rPr>
          <w:rFonts w:eastAsia="Calibri"/>
          <w:sz w:val="28"/>
          <w:szCs w:val="28"/>
          <w:lang w:eastAsia="en-US"/>
        </w:rPr>
        <w:t xml:space="preserve"> типовых отраслевых норм труда.</w:t>
      </w:r>
    </w:p>
    <w:p w14:paraId="7123D8F5" w14:textId="77777777" w:rsidR="0015014C" w:rsidRDefault="00D27111" w:rsidP="00D27111">
      <w:pPr>
        <w:widowControl w:val="0"/>
        <w:suppressAutoHyphens/>
        <w:autoSpaceDN w:val="0"/>
        <w:spacing w:before="240" w:after="240" w:line="300" w:lineRule="auto"/>
        <w:ind w:firstLine="709"/>
        <w:contextualSpacing/>
        <w:jc w:val="both"/>
        <w:rPr>
          <w:rFonts w:eastAsia="Calibri"/>
          <w:sz w:val="28"/>
          <w:szCs w:val="28"/>
          <w:lang w:eastAsia="en-US"/>
        </w:rPr>
      </w:pPr>
      <w:r w:rsidRPr="00D27111">
        <w:rPr>
          <w:rFonts w:eastAsia="Calibri"/>
          <w:sz w:val="28"/>
          <w:szCs w:val="28"/>
          <w:lang w:eastAsia="en-US"/>
        </w:rPr>
        <w:t xml:space="preserve">Должности – руководитель </w:t>
      </w:r>
      <w:r>
        <w:rPr>
          <w:rFonts w:eastAsia="Calibri"/>
          <w:sz w:val="28"/>
          <w:szCs w:val="28"/>
          <w:lang w:eastAsia="en-US"/>
        </w:rPr>
        <w:t xml:space="preserve">кружка соответствует </w:t>
      </w:r>
      <w:r w:rsidR="00191127">
        <w:rPr>
          <w:rFonts w:eastAsia="Calibri"/>
          <w:sz w:val="28"/>
          <w:szCs w:val="28"/>
          <w:lang w:eastAsia="en-US"/>
        </w:rPr>
        <w:t>0,50</w:t>
      </w:r>
      <w:r w:rsidRPr="00D27111">
        <w:rPr>
          <w:rFonts w:eastAsia="Calibri"/>
          <w:sz w:val="28"/>
          <w:szCs w:val="28"/>
          <w:lang w:eastAsia="en-US"/>
        </w:rPr>
        <w:t xml:space="preserve"> шт.</w:t>
      </w:r>
      <w:r w:rsidR="000049E3">
        <w:rPr>
          <w:rFonts w:eastAsia="Calibri"/>
          <w:sz w:val="28"/>
          <w:szCs w:val="28"/>
          <w:lang w:eastAsia="en-US"/>
        </w:rPr>
        <w:t xml:space="preserve"> </w:t>
      </w:r>
      <w:r w:rsidRPr="00D27111">
        <w:rPr>
          <w:rFonts w:eastAsia="Calibri"/>
          <w:sz w:val="28"/>
          <w:szCs w:val="28"/>
          <w:lang w:eastAsia="en-US"/>
        </w:rPr>
        <w:t xml:space="preserve">ед. в </w:t>
      </w:r>
      <w:r w:rsidR="00EB4798">
        <w:rPr>
          <w:rFonts w:eastAsia="Calibri"/>
          <w:sz w:val="28"/>
          <w:szCs w:val="28"/>
          <w:lang w:eastAsia="en-US"/>
        </w:rPr>
        <w:t>МКУК «Киикский КДЦ»</w:t>
      </w:r>
      <w:r w:rsidRPr="00D27111">
        <w:rPr>
          <w:rFonts w:eastAsia="Calibri"/>
          <w:sz w:val="28"/>
          <w:szCs w:val="28"/>
          <w:lang w:eastAsia="en-US"/>
        </w:rPr>
        <w:t>, согласно таблице №1 «Нормы численности творческих работников коллективов самодеятельного искусства, клубных формирований, студий, кружков» – Приказ Министерства культуры РФ от 30 декабря 2015 г. N 3448 «Об утверждении типовых отраслевых норм труда на работы, выполняемые в культурно–досуговых учреждениях и других организациях культурно–досугового типа» определяется на основе показателей трудоемкости руководителя объединения по направлению искусства, продолжительности и количества занятий, проводимых по программе Учреждения.</w:t>
      </w:r>
    </w:p>
    <w:p w14:paraId="713E8A7A" w14:textId="77777777" w:rsidR="00584EF6" w:rsidRDefault="00584EF6" w:rsidP="00584EF6">
      <w:pPr>
        <w:jc w:val="center"/>
        <w:rPr>
          <w:rFonts w:eastAsia="Calibri"/>
          <w:b/>
          <w:lang w:eastAsia="en-US"/>
        </w:rPr>
      </w:pPr>
    </w:p>
    <w:p w14:paraId="272FFCBC" w14:textId="77777777" w:rsidR="00584EF6" w:rsidRDefault="00584EF6" w:rsidP="00584EF6">
      <w:pPr>
        <w:jc w:val="center"/>
        <w:rPr>
          <w:rFonts w:eastAsia="Calibri"/>
          <w:b/>
          <w:lang w:eastAsia="en-US"/>
        </w:rPr>
      </w:pPr>
    </w:p>
    <w:p w14:paraId="43265673" w14:textId="77777777" w:rsidR="00584EF6" w:rsidRDefault="00584EF6" w:rsidP="00584EF6">
      <w:pPr>
        <w:jc w:val="center"/>
        <w:rPr>
          <w:rFonts w:eastAsia="Calibri"/>
          <w:b/>
          <w:lang w:eastAsia="en-US"/>
        </w:rPr>
      </w:pPr>
    </w:p>
    <w:p w14:paraId="1E825228" w14:textId="77777777" w:rsidR="00584EF6" w:rsidRDefault="00584EF6" w:rsidP="00584EF6">
      <w:pPr>
        <w:jc w:val="center"/>
        <w:rPr>
          <w:rFonts w:eastAsia="Calibri"/>
          <w:b/>
          <w:lang w:eastAsia="en-US"/>
        </w:rPr>
      </w:pPr>
    </w:p>
    <w:p w14:paraId="12AF8CEA" w14:textId="77777777" w:rsidR="00584EF6" w:rsidRDefault="00584EF6" w:rsidP="00584EF6">
      <w:pPr>
        <w:jc w:val="center"/>
        <w:rPr>
          <w:rFonts w:eastAsia="Calibri"/>
          <w:b/>
          <w:lang w:eastAsia="en-US"/>
        </w:rPr>
      </w:pPr>
    </w:p>
    <w:p w14:paraId="4F9CA5DF" w14:textId="77777777" w:rsidR="00584EF6" w:rsidRDefault="00584EF6" w:rsidP="00584EF6">
      <w:pPr>
        <w:jc w:val="center"/>
        <w:rPr>
          <w:rFonts w:eastAsia="Calibri"/>
          <w:b/>
          <w:lang w:eastAsia="en-US"/>
        </w:rPr>
      </w:pPr>
    </w:p>
    <w:p w14:paraId="1A2DD187" w14:textId="77777777" w:rsidR="00584EF6" w:rsidRDefault="00584EF6" w:rsidP="00584EF6">
      <w:pPr>
        <w:jc w:val="center"/>
        <w:rPr>
          <w:rFonts w:eastAsia="Calibri"/>
          <w:b/>
          <w:lang w:eastAsia="en-US"/>
        </w:rPr>
      </w:pPr>
    </w:p>
    <w:p w14:paraId="2B82FA0A" w14:textId="77777777" w:rsidR="00584EF6" w:rsidRDefault="00584EF6" w:rsidP="00584EF6">
      <w:pPr>
        <w:jc w:val="center"/>
        <w:rPr>
          <w:rFonts w:eastAsia="Calibri"/>
          <w:b/>
          <w:lang w:eastAsia="en-US"/>
        </w:rPr>
      </w:pPr>
    </w:p>
    <w:p w14:paraId="70922E0B" w14:textId="77777777" w:rsidR="00584EF6" w:rsidRDefault="00584EF6" w:rsidP="00584EF6">
      <w:pPr>
        <w:jc w:val="center"/>
        <w:rPr>
          <w:rFonts w:eastAsia="Calibri"/>
          <w:b/>
          <w:lang w:eastAsia="en-US"/>
        </w:rPr>
      </w:pPr>
    </w:p>
    <w:p w14:paraId="3B68320D" w14:textId="77777777" w:rsidR="00584EF6" w:rsidRDefault="00584EF6" w:rsidP="00584EF6">
      <w:pPr>
        <w:jc w:val="center"/>
        <w:rPr>
          <w:rFonts w:eastAsia="Calibri"/>
          <w:b/>
          <w:lang w:eastAsia="en-US"/>
        </w:rPr>
      </w:pPr>
    </w:p>
    <w:p w14:paraId="723346C0" w14:textId="32FD530F" w:rsidR="00584EF6" w:rsidRPr="002A46EA" w:rsidRDefault="00584EF6" w:rsidP="00584EF6">
      <w:pPr>
        <w:jc w:val="center"/>
        <w:rPr>
          <w:rFonts w:eastAsia="Calibri"/>
          <w:b/>
          <w:lang w:eastAsia="en-US"/>
        </w:rPr>
      </w:pPr>
      <w:r w:rsidRPr="002A46EA">
        <w:rPr>
          <w:rFonts w:eastAsia="Calibri"/>
          <w:b/>
          <w:lang w:eastAsia="en-US"/>
        </w:rPr>
        <w:t>Нормы численности работников, занятых организацией</w:t>
      </w:r>
    </w:p>
    <w:p w14:paraId="342E2C03" w14:textId="594BB1E1" w:rsidR="00584EF6" w:rsidRPr="002A46EA" w:rsidRDefault="00584EF6" w:rsidP="00584EF6">
      <w:pPr>
        <w:jc w:val="center"/>
        <w:rPr>
          <w:rFonts w:eastAsia="Calibri"/>
          <w:b/>
          <w:lang w:eastAsia="en-US"/>
        </w:rPr>
      </w:pPr>
      <w:r w:rsidRPr="002A46EA">
        <w:rPr>
          <w:rFonts w:eastAsia="Calibri"/>
          <w:b/>
          <w:lang w:eastAsia="en-US"/>
        </w:rPr>
        <w:t xml:space="preserve">и проведением </w:t>
      </w:r>
      <w:r>
        <w:rPr>
          <w:rFonts w:eastAsia="Calibri"/>
          <w:b/>
          <w:lang w:eastAsia="en-US"/>
        </w:rPr>
        <w:t>кружковой деятельностью</w:t>
      </w:r>
      <w:r w:rsidRPr="002A46EA">
        <w:rPr>
          <w:rFonts w:eastAsia="Calibri"/>
          <w:b/>
          <w:lang w:eastAsia="en-US"/>
        </w:rPr>
        <w:t xml:space="preserve"> (штатные единицы)</w:t>
      </w:r>
    </w:p>
    <w:p w14:paraId="71CA1FCF" w14:textId="77777777" w:rsidR="00584EF6" w:rsidRDefault="00584EF6" w:rsidP="00D27111">
      <w:pPr>
        <w:widowControl w:val="0"/>
        <w:suppressAutoHyphens/>
        <w:autoSpaceDN w:val="0"/>
        <w:spacing w:before="240" w:after="240" w:line="300" w:lineRule="auto"/>
        <w:ind w:firstLine="709"/>
        <w:contextualSpacing/>
        <w:jc w:val="both"/>
        <w:rPr>
          <w:rFonts w:eastAsia="Calibri"/>
          <w:sz w:val="28"/>
          <w:szCs w:val="28"/>
          <w:lang w:eastAsia="en-US"/>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16"/>
        <w:gridCol w:w="5760"/>
        <w:gridCol w:w="1848"/>
      </w:tblGrid>
      <w:tr w:rsidR="0015014C" w:rsidRPr="0015014C" w14:paraId="66726BB8" w14:textId="77777777" w:rsidTr="007753BC">
        <w:trPr>
          <w:trHeight w:val="519"/>
        </w:trPr>
        <w:tc>
          <w:tcPr>
            <w:tcW w:w="920" w:type="pct"/>
            <w:shd w:val="clear" w:color="auto" w:fill="auto"/>
            <w:vAlign w:val="center"/>
          </w:tcPr>
          <w:p w14:paraId="07472B77" w14:textId="77777777" w:rsidR="0015014C" w:rsidRPr="0015014C" w:rsidRDefault="0015014C" w:rsidP="0015014C">
            <w:pPr>
              <w:widowControl w:val="0"/>
              <w:suppressAutoHyphens/>
              <w:jc w:val="center"/>
              <w:textAlignment w:val="baseline"/>
              <w:rPr>
                <w:rFonts w:eastAsia="Andale Sans UI"/>
                <w:b/>
                <w:bCs/>
                <w:kern w:val="1"/>
                <w:lang w:val="de-DE" w:eastAsia="fa-IR" w:bidi="fa-IR"/>
              </w:rPr>
            </w:pPr>
            <w:proofErr w:type="spellStart"/>
            <w:r w:rsidRPr="0015014C">
              <w:rPr>
                <w:rFonts w:eastAsia="Andale Sans UI"/>
                <w:b/>
                <w:bCs/>
                <w:kern w:val="1"/>
                <w:lang w:val="de-DE" w:eastAsia="fa-IR" w:bidi="fa-IR"/>
              </w:rPr>
              <w:t>Должность</w:t>
            </w:r>
            <w:proofErr w:type="spellEnd"/>
          </w:p>
        </w:tc>
        <w:tc>
          <w:tcPr>
            <w:tcW w:w="3089" w:type="pct"/>
            <w:shd w:val="clear" w:color="auto" w:fill="auto"/>
            <w:vAlign w:val="center"/>
          </w:tcPr>
          <w:p w14:paraId="505B1C77" w14:textId="77777777" w:rsidR="0015014C" w:rsidRPr="0015014C" w:rsidRDefault="0015014C" w:rsidP="0015014C">
            <w:pPr>
              <w:widowControl w:val="0"/>
              <w:suppressAutoHyphens/>
              <w:jc w:val="center"/>
              <w:textAlignment w:val="baseline"/>
              <w:rPr>
                <w:rFonts w:eastAsia="Andale Sans UI"/>
                <w:b/>
                <w:bCs/>
                <w:kern w:val="1"/>
                <w:lang w:val="de-DE" w:eastAsia="fa-IR" w:bidi="fa-IR"/>
              </w:rPr>
            </w:pPr>
            <w:proofErr w:type="spellStart"/>
            <w:r w:rsidRPr="0015014C">
              <w:rPr>
                <w:rFonts w:eastAsia="Andale Sans UI"/>
                <w:b/>
                <w:bCs/>
                <w:kern w:val="1"/>
                <w:lang w:val="de-DE" w:eastAsia="fa-IR" w:bidi="fa-IR"/>
              </w:rPr>
              <w:t>Влияющие</w:t>
            </w:r>
            <w:proofErr w:type="spellEnd"/>
            <w:r w:rsidRPr="0015014C">
              <w:rPr>
                <w:rFonts w:eastAsia="Andale Sans UI"/>
                <w:b/>
                <w:bCs/>
                <w:kern w:val="1"/>
                <w:lang w:eastAsia="fa-IR" w:bidi="fa-IR"/>
              </w:rPr>
              <w:t xml:space="preserve"> </w:t>
            </w:r>
            <w:proofErr w:type="spellStart"/>
            <w:r w:rsidRPr="0015014C">
              <w:rPr>
                <w:rFonts w:eastAsia="Andale Sans UI"/>
                <w:b/>
                <w:bCs/>
                <w:kern w:val="1"/>
                <w:lang w:val="de-DE" w:eastAsia="fa-IR" w:bidi="fa-IR"/>
              </w:rPr>
              <w:t>факторы</w:t>
            </w:r>
            <w:proofErr w:type="spellEnd"/>
          </w:p>
        </w:tc>
        <w:tc>
          <w:tcPr>
            <w:tcW w:w="991" w:type="pct"/>
            <w:shd w:val="clear" w:color="auto" w:fill="auto"/>
            <w:vAlign w:val="center"/>
          </w:tcPr>
          <w:p w14:paraId="525FEFD3" w14:textId="77777777" w:rsidR="0015014C" w:rsidRPr="0015014C" w:rsidRDefault="0015014C" w:rsidP="0015014C">
            <w:pPr>
              <w:widowControl w:val="0"/>
              <w:suppressAutoHyphens/>
              <w:jc w:val="center"/>
              <w:textAlignment w:val="baseline"/>
              <w:rPr>
                <w:rFonts w:eastAsia="Andale Sans UI"/>
                <w:b/>
                <w:bCs/>
                <w:kern w:val="1"/>
                <w:lang w:eastAsia="fa-IR" w:bidi="fa-IR"/>
              </w:rPr>
            </w:pPr>
            <w:proofErr w:type="spellStart"/>
            <w:r w:rsidRPr="0015014C">
              <w:rPr>
                <w:rFonts w:eastAsia="Andale Sans UI"/>
                <w:b/>
                <w:bCs/>
                <w:kern w:val="1"/>
                <w:lang w:val="de-DE" w:eastAsia="fa-IR" w:bidi="fa-IR"/>
              </w:rPr>
              <w:t>Штатная</w:t>
            </w:r>
            <w:proofErr w:type="spellEnd"/>
            <w:r w:rsidRPr="0015014C">
              <w:rPr>
                <w:rFonts w:eastAsia="Andale Sans UI"/>
                <w:b/>
                <w:bCs/>
                <w:kern w:val="1"/>
                <w:lang w:eastAsia="fa-IR" w:bidi="fa-IR"/>
              </w:rPr>
              <w:t xml:space="preserve"> </w:t>
            </w:r>
          </w:p>
          <w:p w14:paraId="45804F63" w14:textId="77777777" w:rsidR="0015014C" w:rsidRPr="0015014C" w:rsidRDefault="0015014C" w:rsidP="0015014C">
            <w:pPr>
              <w:widowControl w:val="0"/>
              <w:suppressAutoHyphens/>
              <w:jc w:val="center"/>
              <w:textAlignment w:val="baseline"/>
              <w:rPr>
                <w:rFonts w:eastAsia="Andale Sans UI"/>
                <w:b/>
                <w:bCs/>
                <w:kern w:val="1"/>
                <w:lang w:val="de-DE" w:eastAsia="fa-IR" w:bidi="fa-IR"/>
              </w:rPr>
            </w:pPr>
            <w:proofErr w:type="spellStart"/>
            <w:r w:rsidRPr="0015014C">
              <w:rPr>
                <w:rFonts w:eastAsia="Andale Sans UI"/>
                <w:b/>
                <w:bCs/>
                <w:kern w:val="1"/>
                <w:lang w:val="de-DE" w:eastAsia="fa-IR" w:bidi="fa-IR"/>
              </w:rPr>
              <w:t>численность</w:t>
            </w:r>
            <w:proofErr w:type="spellEnd"/>
          </w:p>
        </w:tc>
      </w:tr>
      <w:tr w:rsidR="0015014C" w:rsidRPr="0015014C" w14:paraId="571C1C06" w14:textId="77777777" w:rsidTr="007753BC">
        <w:trPr>
          <w:trHeight w:val="227"/>
        </w:trPr>
        <w:tc>
          <w:tcPr>
            <w:tcW w:w="920" w:type="pct"/>
            <w:shd w:val="clear" w:color="auto" w:fill="auto"/>
            <w:vAlign w:val="center"/>
          </w:tcPr>
          <w:p w14:paraId="4E9B5B1E" w14:textId="77777777" w:rsidR="0015014C" w:rsidRPr="0015014C" w:rsidRDefault="0015014C" w:rsidP="0015014C">
            <w:pPr>
              <w:keepNext/>
              <w:keepLines/>
              <w:jc w:val="center"/>
              <w:outlineLvl w:val="1"/>
              <w:rPr>
                <w:b/>
                <w:bCs/>
                <w:lang w:eastAsia="en-US"/>
              </w:rPr>
            </w:pPr>
            <w:r w:rsidRPr="0015014C">
              <w:rPr>
                <w:b/>
                <w:bCs/>
                <w:lang w:eastAsia="en-US"/>
              </w:rPr>
              <w:t xml:space="preserve">Руководитель кружка </w:t>
            </w:r>
          </w:p>
          <w:p w14:paraId="39036F9B" w14:textId="77777777" w:rsidR="0015014C" w:rsidRPr="0015014C" w:rsidRDefault="0015014C" w:rsidP="0015014C">
            <w:pPr>
              <w:keepNext/>
              <w:keepLines/>
              <w:jc w:val="center"/>
              <w:outlineLvl w:val="1"/>
              <w:rPr>
                <w:b/>
                <w:bCs/>
                <w:lang w:eastAsia="en-US"/>
              </w:rPr>
            </w:pPr>
            <w:r w:rsidRPr="0015014C">
              <w:rPr>
                <w:b/>
                <w:bCs/>
                <w:lang w:eastAsia="en-US"/>
              </w:rPr>
              <w:t>(СДК с.Киик)</w:t>
            </w:r>
          </w:p>
        </w:tc>
        <w:tc>
          <w:tcPr>
            <w:tcW w:w="3089" w:type="pct"/>
            <w:shd w:val="clear" w:color="auto" w:fill="auto"/>
            <w:vAlign w:val="center"/>
          </w:tcPr>
          <w:p w14:paraId="53DD61C0" w14:textId="3367992E" w:rsidR="0015014C" w:rsidRPr="0015014C" w:rsidRDefault="0015014C" w:rsidP="0015014C">
            <w:pPr>
              <w:spacing w:line="259" w:lineRule="auto"/>
              <w:ind w:firstLine="708"/>
              <w:jc w:val="center"/>
              <w:rPr>
                <w:rFonts w:eastAsia="Calibri"/>
                <w:lang w:eastAsia="en-US"/>
              </w:rPr>
            </w:pPr>
            <w:r w:rsidRPr="0015014C">
              <w:rPr>
                <w:rFonts w:eastAsia="Calibri"/>
                <w:lang w:eastAsia="en-US"/>
              </w:rPr>
              <w:t>Кол-во кружков – 3 (</w:t>
            </w:r>
            <w:r>
              <w:rPr>
                <w:rFonts w:eastAsia="Calibri"/>
                <w:lang w:eastAsia="en-US"/>
              </w:rPr>
              <w:t>разножанровые</w:t>
            </w:r>
            <w:r w:rsidRPr="0015014C">
              <w:rPr>
                <w:rFonts w:eastAsia="Calibri"/>
                <w:lang w:eastAsia="en-US"/>
              </w:rPr>
              <w:t>),</w:t>
            </w:r>
          </w:p>
          <w:p w14:paraId="6EFBF7C9" w14:textId="5CC8B12C" w:rsidR="0015014C" w:rsidRPr="0015014C" w:rsidRDefault="0015014C" w:rsidP="0015014C">
            <w:pPr>
              <w:spacing w:line="259" w:lineRule="auto"/>
              <w:ind w:firstLine="708"/>
              <w:jc w:val="center"/>
              <w:rPr>
                <w:rFonts w:eastAsia="Calibri"/>
                <w:color w:val="2D2D2D"/>
                <w:spacing w:val="2"/>
                <w:lang w:eastAsia="en-US"/>
              </w:rPr>
            </w:pPr>
            <w:r w:rsidRPr="0015014C">
              <w:rPr>
                <w:rFonts w:eastAsia="Calibri"/>
                <w:lang w:eastAsia="en-US"/>
              </w:rPr>
              <w:t xml:space="preserve">кол-во участников – </w:t>
            </w:r>
            <w:proofErr w:type="spellStart"/>
            <w:r>
              <w:rPr>
                <w:rFonts w:eastAsia="Calibri"/>
                <w:lang w:eastAsia="en-US"/>
              </w:rPr>
              <w:t>до</w:t>
            </w:r>
            <w:r w:rsidRPr="0015014C">
              <w:rPr>
                <w:rFonts w:eastAsia="Calibri"/>
                <w:lang w:eastAsia="en-US"/>
              </w:rPr>
              <w:t>16</w:t>
            </w:r>
            <w:proofErr w:type="spellEnd"/>
            <w:r w:rsidRPr="0015014C">
              <w:rPr>
                <w:rFonts w:eastAsia="Calibri"/>
                <w:lang w:eastAsia="en-US"/>
              </w:rPr>
              <w:t xml:space="preserve"> чел.</w:t>
            </w:r>
          </w:p>
          <w:p w14:paraId="535DCF95" w14:textId="77777777" w:rsidR="0015014C" w:rsidRPr="0015014C" w:rsidRDefault="0015014C" w:rsidP="0015014C">
            <w:pPr>
              <w:widowControl w:val="0"/>
              <w:suppressAutoHyphens/>
              <w:autoSpaceDE w:val="0"/>
              <w:textAlignment w:val="baseline"/>
              <w:rPr>
                <w:rFonts w:eastAsia="Andale Sans UI"/>
                <w:kern w:val="1"/>
                <w:lang w:eastAsia="fa-IR" w:bidi="fa-IR"/>
              </w:rPr>
            </w:pPr>
          </w:p>
        </w:tc>
        <w:tc>
          <w:tcPr>
            <w:tcW w:w="991" w:type="pct"/>
            <w:shd w:val="clear" w:color="auto" w:fill="auto"/>
            <w:vAlign w:val="center"/>
          </w:tcPr>
          <w:p w14:paraId="50F160D1" w14:textId="77777777" w:rsidR="0015014C" w:rsidRPr="0015014C" w:rsidRDefault="0015014C" w:rsidP="0015014C">
            <w:pPr>
              <w:widowControl w:val="0"/>
              <w:suppressAutoHyphens/>
              <w:autoSpaceDE w:val="0"/>
              <w:jc w:val="center"/>
              <w:textAlignment w:val="baseline"/>
              <w:rPr>
                <w:rFonts w:eastAsia="Andale Sans UI"/>
                <w:b/>
                <w:kern w:val="1"/>
                <w:lang w:eastAsia="fa-IR" w:bidi="fa-IR"/>
              </w:rPr>
            </w:pPr>
            <w:r w:rsidRPr="0015014C">
              <w:rPr>
                <w:rFonts w:eastAsia="Andale Sans UI" w:cs="Tahoma"/>
                <w:b/>
                <w:kern w:val="1"/>
                <w:lang w:eastAsia="fa-IR" w:bidi="fa-IR"/>
              </w:rPr>
              <w:t xml:space="preserve">1 </w:t>
            </w:r>
            <w:proofErr w:type="spellStart"/>
            <w:r w:rsidRPr="0015014C">
              <w:rPr>
                <w:rFonts w:eastAsia="Andale Sans UI"/>
                <w:b/>
                <w:kern w:val="1"/>
                <w:lang w:val="de-DE" w:eastAsia="fa-IR" w:bidi="fa-IR"/>
              </w:rPr>
              <w:t>шт</w:t>
            </w:r>
            <w:proofErr w:type="spellEnd"/>
            <w:r w:rsidRPr="0015014C">
              <w:rPr>
                <w:rFonts w:eastAsia="Andale Sans UI"/>
                <w:b/>
                <w:kern w:val="1"/>
                <w:lang w:eastAsia="fa-IR" w:bidi="fa-IR"/>
              </w:rPr>
              <w:t>.ед. на учреждение</w:t>
            </w:r>
          </w:p>
        </w:tc>
      </w:tr>
    </w:tbl>
    <w:p w14:paraId="6C6BF3CF" w14:textId="77777777" w:rsidR="0015014C" w:rsidRPr="0015014C" w:rsidRDefault="0015014C" w:rsidP="0015014C">
      <w:pPr>
        <w:widowControl w:val="0"/>
        <w:suppressAutoHyphens/>
        <w:ind w:firstLine="567"/>
        <w:jc w:val="both"/>
        <w:textAlignment w:val="baseline"/>
        <w:rPr>
          <w:rFonts w:eastAsia="Andale Sans UI"/>
          <w:kern w:val="1"/>
          <w:lang w:val="de-DE" w:eastAsia="fa-IR" w:bidi="fa-IR"/>
        </w:rPr>
      </w:pPr>
    </w:p>
    <w:p w14:paraId="0475400B" w14:textId="77777777" w:rsidR="0015014C" w:rsidRPr="0015014C" w:rsidRDefault="0015014C" w:rsidP="0015014C">
      <w:pPr>
        <w:widowControl w:val="0"/>
        <w:suppressAutoHyphens/>
        <w:ind w:firstLine="567"/>
        <w:jc w:val="both"/>
        <w:textAlignment w:val="baseline"/>
        <w:rPr>
          <w:rFonts w:eastAsia="Andale Sans UI"/>
          <w:kern w:val="1"/>
          <w:sz w:val="28"/>
          <w:szCs w:val="28"/>
          <w:lang w:val="de-DE" w:eastAsia="fa-IR" w:bidi="fa-IR"/>
        </w:rPr>
      </w:pPr>
      <w:proofErr w:type="spellStart"/>
      <w:r w:rsidRPr="0015014C">
        <w:rPr>
          <w:rFonts w:eastAsia="Andale Sans UI"/>
          <w:kern w:val="1"/>
          <w:sz w:val="28"/>
          <w:szCs w:val="28"/>
          <w:lang w:val="de-DE" w:eastAsia="fa-IR" w:bidi="fa-IR"/>
        </w:rPr>
        <w:t>При</w:t>
      </w:r>
      <w:proofErr w:type="spellEnd"/>
      <w:r w:rsidRPr="0015014C">
        <w:rPr>
          <w:rFonts w:eastAsia="Andale Sans UI"/>
          <w:kern w:val="1"/>
          <w:sz w:val="28"/>
          <w:szCs w:val="28"/>
          <w:lang w:eastAsia="fa-IR" w:bidi="fa-IR"/>
        </w:rPr>
        <w:t xml:space="preserve"> </w:t>
      </w:r>
      <w:proofErr w:type="spellStart"/>
      <w:r w:rsidRPr="0015014C">
        <w:rPr>
          <w:rFonts w:eastAsia="Andale Sans UI"/>
          <w:kern w:val="1"/>
          <w:sz w:val="28"/>
          <w:szCs w:val="28"/>
          <w:lang w:val="de-DE" w:eastAsia="fa-IR" w:bidi="fa-IR"/>
        </w:rPr>
        <w:t>изменении</w:t>
      </w:r>
      <w:proofErr w:type="spellEnd"/>
      <w:r w:rsidRPr="0015014C">
        <w:rPr>
          <w:rFonts w:eastAsia="Andale Sans UI"/>
          <w:kern w:val="1"/>
          <w:sz w:val="28"/>
          <w:szCs w:val="28"/>
          <w:lang w:eastAsia="fa-IR" w:bidi="fa-IR"/>
        </w:rPr>
        <w:t xml:space="preserve"> </w:t>
      </w:r>
      <w:proofErr w:type="spellStart"/>
      <w:r w:rsidRPr="0015014C">
        <w:rPr>
          <w:rFonts w:eastAsia="Andale Sans UI"/>
          <w:kern w:val="1"/>
          <w:sz w:val="28"/>
          <w:szCs w:val="28"/>
          <w:lang w:val="de-DE" w:eastAsia="fa-IR" w:bidi="fa-IR"/>
        </w:rPr>
        <w:t>количества</w:t>
      </w:r>
      <w:proofErr w:type="spellEnd"/>
      <w:r w:rsidRPr="0015014C">
        <w:rPr>
          <w:rFonts w:eastAsia="Andale Sans UI"/>
          <w:kern w:val="1"/>
          <w:sz w:val="28"/>
          <w:szCs w:val="28"/>
          <w:lang w:val="de-DE" w:eastAsia="fa-IR" w:bidi="fa-IR"/>
        </w:rPr>
        <w:t xml:space="preserve"> и </w:t>
      </w:r>
      <w:proofErr w:type="spellStart"/>
      <w:r w:rsidRPr="0015014C">
        <w:rPr>
          <w:rFonts w:eastAsia="Andale Sans UI"/>
          <w:kern w:val="1"/>
          <w:sz w:val="28"/>
          <w:szCs w:val="28"/>
          <w:lang w:val="de-DE" w:eastAsia="fa-IR" w:bidi="fa-IR"/>
        </w:rPr>
        <w:t>качества</w:t>
      </w:r>
      <w:proofErr w:type="spellEnd"/>
      <w:r w:rsidRPr="0015014C">
        <w:rPr>
          <w:rFonts w:eastAsia="Andale Sans UI"/>
          <w:kern w:val="1"/>
          <w:sz w:val="28"/>
          <w:szCs w:val="28"/>
          <w:lang w:eastAsia="fa-IR" w:bidi="fa-IR"/>
        </w:rPr>
        <w:t xml:space="preserve"> </w:t>
      </w:r>
      <w:proofErr w:type="spellStart"/>
      <w:r w:rsidRPr="0015014C">
        <w:rPr>
          <w:rFonts w:eastAsia="Andale Sans UI"/>
          <w:kern w:val="1"/>
          <w:sz w:val="28"/>
          <w:szCs w:val="28"/>
          <w:lang w:val="de-DE" w:eastAsia="fa-IR" w:bidi="fa-IR"/>
        </w:rPr>
        <w:t>влияющих</w:t>
      </w:r>
      <w:proofErr w:type="spellEnd"/>
      <w:r w:rsidRPr="0015014C">
        <w:rPr>
          <w:rFonts w:eastAsia="Andale Sans UI"/>
          <w:kern w:val="1"/>
          <w:sz w:val="28"/>
          <w:szCs w:val="28"/>
          <w:lang w:eastAsia="fa-IR" w:bidi="fa-IR"/>
        </w:rPr>
        <w:t xml:space="preserve"> </w:t>
      </w:r>
      <w:proofErr w:type="spellStart"/>
      <w:r w:rsidRPr="0015014C">
        <w:rPr>
          <w:rFonts w:eastAsia="Andale Sans UI"/>
          <w:kern w:val="1"/>
          <w:sz w:val="28"/>
          <w:szCs w:val="28"/>
          <w:lang w:val="de-DE" w:eastAsia="fa-IR" w:bidi="fa-IR"/>
        </w:rPr>
        <w:t>факторов</w:t>
      </w:r>
      <w:proofErr w:type="spellEnd"/>
      <w:r w:rsidRPr="0015014C">
        <w:rPr>
          <w:rFonts w:eastAsia="Andale Sans UI"/>
          <w:kern w:val="1"/>
          <w:sz w:val="28"/>
          <w:szCs w:val="28"/>
          <w:lang w:eastAsia="fa-IR" w:bidi="fa-IR"/>
        </w:rPr>
        <w:t xml:space="preserve"> </w:t>
      </w:r>
      <w:proofErr w:type="spellStart"/>
      <w:r w:rsidRPr="0015014C">
        <w:rPr>
          <w:rFonts w:eastAsia="Andale Sans UI"/>
          <w:kern w:val="1"/>
          <w:sz w:val="28"/>
          <w:szCs w:val="28"/>
          <w:lang w:val="de-DE" w:eastAsia="fa-IR" w:bidi="fa-IR"/>
        </w:rPr>
        <w:t>установленная</w:t>
      </w:r>
      <w:proofErr w:type="spellEnd"/>
      <w:r w:rsidRPr="0015014C">
        <w:rPr>
          <w:rFonts w:eastAsia="Andale Sans UI"/>
          <w:kern w:val="1"/>
          <w:sz w:val="28"/>
          <w:szCs w:val="28"/>
          <w:lang w:eastAsia="fa-IR" w:bidi="fa-IR"/>
        </w:rPr>
        <w:t xml:space="preserve"> </w:t>
      </w:r>
      <w:proofErr w:type="spellStart"/>
      <w:r w:rsidRPr="0015014C">
        <w:rPr>
          <w:rFonts w:eastAsia="Andale Sans UI"/>
          <w:kern w:val="1"/>
          <w:sz w:val="28"/>
          <w:szCs w:val="28"/>
          <w:lang w:val="de-DE" w:eastAsia="fa-IR" w:bidi="fa-IR"/>
        </w:rPr>
        <w:t>норма</w:t>
      </w:r>
      <w:proofErr w:type="spellEnd"/>
      <w:r w:rsidRPr="0015014C">
        <w:rPr>
          <w:rFonts w:eastAsia="Andale Sans UI"/>
          <w:kern w:val="1"/>
          <w:sz w:val="28"/>
          <w:szCs w:val="28"/>
          <w:lang w:eastAsia="fa-IR" w:bidi="fa-IR"/>
        </w:rPr>
        <w:t xml:space="preserve"> </w:t>
      </w:r>
      <w:proofErr w:type="spellStart"/>
      <w:r w:rsidRPr="0015014C">
        <w:rPr>
          <w:rFonts w:eastAsia="Andale Sans UI"/>
          <w:kern w:val="1"/>
          <w:sz w:val="28"/>
          <w:szCs w:val="28"/>
          <w:lang w:val="de-DE" w:eastAsia="fa-IR" w:bidi="fa-IR"/>
        </w:rPr>
        <w:t>применяется</w:t>
      </w:r>
      <w:proofErr w:type="spellEnd"/>
      <w:r w:rsidRPr="0015014C">
        <w:rPr>
          <w:rFonts w:eastAsia="Andale Sans UI"/>
          <w:kern w:val="1"/>
          <w:sz w:val="28"/>
          <w:szCs w:val="28"/>
          <w:lang w:val="de-DE" w:eastAsia="fa-IR" w:bidi="fa-IR"/>
        </w:rPr>
        <w:t xml:space="preserve"> в </w:t>
      </w:r>
      <w:proofErr w:type="spellStart"/>
      <w:r w:rsidRPr="0015014C">
        <w:rPr>
          <w:rFonts w:eastAsia="Andale Sans UI"/>
          <w:kern w:val="1"/>
          <w:sz w:val="28"/>
          <w:szCs w:val="28"/>
          <w:lang w:val="de-DE" w:eastAsia="fa-IR" w:bidi="fa-IR"/>
        </w:rPr>
        <w:t>качестве</w:t>
      </w:r>
      <w:proofErr w:type="spellEnd"/>
      <w:r w:rsidRPr="0015014C">
        <w:rPr>
          <w:rFonts w:eastAsia="Andale Sans UI"/>
          <w:kern w:val="1"/>
          <w:sz w:val="28"/>
          <w:szCs w:val="28"/>
          <w:lang w:eastAsia="fa-IR" w:bidi="fa-IR"/>
        </w:rPr>
        <w:t xml:space="preserve"> </w:t>
      </w:r>
      <w:proofErr w:type="spellStart"/>
      <w:r w:rsidRPr="0015014C">
        <w:rPr>
          <w:rFonts w:eastAsia="Andale Sans UI"/>
          <w:kern w:val="1"/>
          <w:sz w:val="28"/>
          <w:szCs w:val="28"/>
          <w:lang w:val="de-DE" w:eastAsia="fa-IR" w:bidi="fa-IR"/>
        </w:rPr>
        <w:t>базовой</w:t>
      </w:r>
      <w:proofErr w:type="spellEnd"/>
      <w:r w:rsidRPr="0015014C">
        <w:rPr>
          <w:rFonts w:eastAsia="Andale Sans UI"/>
          <w:kern w:val="1"/>
          <w:sz w:val="28"/>
          <w:szCs w:val="28"/>
          <w:lang w:eastAsia="fa-IR" w:bidi="fa-IR"/>
        </w:rPr>
        <w:t xml:space="preserve"> </w:t>
      </w:r>
      <w:proofErr w:type="spellStart"/>
      <w:r w:rsidRPr="0015014C">
        <w:rPr>
          <w:rFonts w:eastAsia="Andale Sans UI"/>
          <w:kern w:val="1"/>
          <w:sz w:val="28"/>
          <w:szCs w:val="28"/>
          <w:lang w:val="de-DE" w:eastAsia="fa-IR" w:bidi="fa-IR"/>
        </w:rPr>
        <w:t>нормы</w:t>
      </w:r>
      <w:proofErr w:type="spellEnd"/>
      <w:r w:rsidRPr="0015014C">
        <w:rPr>
          <w:rFonts w:eastAsia="Andale Sans UI"/>
          <w:kern w:val="1"/>
          <w:sz w:val="28"/>
          <w:szCs w:val="28"/>
          <w:lang w:eastAsia="fa-IR" w:bidi="fa-IR"/>
        </w:rPr>
        <w:t xml:space="preserve"> </w:t>
      </w:r>
      <w:proofErr w:type="spellStart"/>
      <w:r w:rsidRPr="0015014C">
        <w:rPr>
          <w:rFonts w:eastAsia="Andale Sans UI"/>
          <w:kern w:val="1"/>
          <w:sz w:val="28"/>
          <w:szCs w:val="28"/>
          <w:lang w:val="de-DE" w:eastAsia="fa-IR" w:bidi="fa-IR"/>
        </w:rPr>
        <w:t>труда</w:t>
      </w:r>
      <w:proofErr w:type="spellEnd"/>
      <w:r w:rsidRPr="0015014C">
        <w:rPr>
          <w:rFonts w:eastAsia="Andale Sans UI"/>
          <w:kern w:val="1"/>
          <w:sz w:val="28"/>
          <w:szCs w:val="28"/>
          <w:lang w:val="de-DE" w:eastAsia="fa-IR" w:bidi="fa-IR"/>
        </w:rPr>
        <w:t xml:space="preserve">, с </w:t>
      </w:r>
      <w:proofErr w:type="spellStart"/>
      <w:r w:rsidRPr="0015014C">
        <w:rPr>
          <w:rFonts w:eastAsia="Andale Sans UI"/>
          <w:kern w:val="1"/>
          <w:sz w:val="28"/>
          <w:szCs w:val="28"/>
          <w:lang w:val="de-DE" w:eastAsia="fa-IR" w:bidi="fa-IR"/>
        </w:rPr>
        <w:t>учетом</w:t>
      </w:r>
      <w:proofErr w:type="spellEnd"/>
      <w:r w:rsidRPr="0015014C">
        <w:rPr>
          <w:rFonts w:eastAsia="Andale Sans UI"/>
          <w:kern w:val="1"/>
          <w:sz w:val="28"/>
          <w:szCs w:val="28"/>
          <w:lang w:eastAsia="fa-IR" w:bidi="fa-IR"/>
        </w:rPr>
        <w:t xml:space="preserve"> </w:t>
      </w:r>
      <w:proofErr w:type="spellStart"/>
      <w:r w:rsidRPr="0015014C">
        <w:rPr>
          <w:rFonts w:eastAsia="Andale Sans UI"/>
          <w:kern w:val="1"/>
          <w:sz w:val="28"/>
          <w:szCs w:val="28"/>
          <w:lang w:val="de-DE" w:eastAsia="fa-IR" w:bidi="fa-IR"/>
        </w:rPr>
        <w:t>корректировки</w:t>
      </w:r>
      <w:proofErr w:type="spellEnd"/>
      <w:r w:rsidRPr="0015014C">
        <w:rPr>
          <w:rFonts w:eastAsia="Andale Sans UI"/>
          <w:kern w:val="1"/>
          <w:sz w:val="28"/>
          <w:szCs w:val="28"/>
          <w:lang w:eastAsia="fa-IR" w:bidi="fa-IR"/>
        </w:rPr>
        <w:t xml:space="preserve"> </w:t>
      </w:r>
      <w:proofErr w:type="spellStart"/>
      <w:r w:rsidRPr="0015014C">
        <w:rPr>
          <w:rFonts w:eastAsia="Andale Sans UI"/>
          <w:kern w:val="1"/>
          <w:sz w:val="28"/>
          <w:szCs w:val="28"/>
          <w:lang w:val="de-DE" w:eastAsia="fa-IR" w:bidi="fa-IR"/>
        </w:rPr>
        <w:t>исходя</w:t>
      </w:r>
      <w:proofErr w:type="spellEnd"/>
      <w:r w:rsidRPr="0015014C">
        <w:rPr>
          <w:rFonts w:eastAsia="Andale Sans UI"/>
          <w:kern w:val="1"/>
          <w:sz w:val="28"/>
          <w:szCs w:val="28"/>
          <w:lang w:eastAsia="fa-IR" w:bidi="fa-IR"/>
        </w:rPr>
        <w:t xml:space="preserve"> </w:t>
      </w:r>
      <w:proofErr w:type="spellStart"/>
      <w:r w:rsidRPr="0015014C">
        <w:rPr>
          <w:rFonts w:eastAsia="Andale Sans UI"/>
          <w:kern w:val="1"/>
          <w:sz w:val="28"/>
          <w:szCs w:val="28"/>
          <w:lang w:val="de-DE" w:eastAsia="fa-IR" w:bidi="fa-IR"/>
        </w:rPr>
        <w:t>из</w:t>
      </w:r>
      <w:proofErr w:type="spellEnd"/>
      <w:r w:rsidRPr="0015014C">
        <w:rPr>
          <w:rFonts w:eastAsia="Andale Sans UI"/>
          <w:kern w:val="1"/>
          <w:sz w:val="28"/>
          <w:szCs w:val="28"/>
          <w:lang w:eastAsia="fa-IR" w:bidi="fa-IR"/>
        </w:rPr>
        <w:t xml:space="preserve"> </w:t>
      </w:r>
      <w:proofErr w:type="spellStart"/>
      <w:r w:rsidRPr="0015014C">
        <w:rPr>
          <w:rFonts w:eastAsia="Andale Sans UI"/>
          <w:kern w:val="1"/>
          <w:sz w:val="28"/>
          <w:szCs w:val="28"/>
          <w:lang w:val="de-DE" w:eastAsia="fa-IR" w:bidi="fa-IR"/>
        </w:rPr>
        <w:t>фактических</w:t>
      </w:r>
      <w:proofErr w:type="spellEnd"/>
      <w:r w:rsidRPr="0015014C">
        <w:rPr>
          <w:rFonts w:eastAsia="Andale Sans UI"/>
          <w:kern w:val="1"/>
          <w:sz w:val="28"/>
          <w:szCs w:val="28"/>
          <w:lang w:eastAsia="fa-IR" w:bidi="fa-IR"/>
        </w:rPr>
        <w:t xml:space="preserve"> </w:t>
      </w:r>
      <w:proofErr w:type="spellStart"/>
      <w:r w:rsidRPr="0015014C">
        <w:rPr>
          <w:rFonts w:eastAsia="Andale Sans UI"/>
          <w:kern w:val="1"/>
          <w:sz w:val="28"/>
          <w:szCs w:val="28"/>
          <w:lang w:val="de-DE" w:eastAsia="fa-IR" w:bidi="fa-IR"/>
        </w:rPr>
        <w:t>организационно-технических</w:t>
      </w:r>
      <w:proofErr w:type="spellEnd"/>
      <w:r w:rsidRPr="0015014C">
        <w:rPr>
          <w:rFonts w:eastAsia="Andale Sans UI"/>
          <w:kern w:val="1"/>
          <w:sz w:val="28"/>
          <w:szCs w:val="28"/>
          <w:lang w:eastAsia="fa-IR" w:bidi="fa-IR"/>
        </w:rPr>
        <w:t xml:space="preserve"> </w:t>
      </w:r>
      <w:proofErr w:type="spellStart"/>
      <w:r w:rsidRPr="0015014C">
        <w:rPr>
          <w:rFonts w:eastAsia="Andale Sans UI"/>
          <w:kern w:val="1"/>
          <w:sz w:val="28"/>
          <w:szCs w:val="28"/>
          <w:lang w:val="de-DE" w:eastAsia="fa-IR" w:bidi="fa-IR"/>
        </w:rPr>
        <w:t>условий</w:t>
      </w:r>
      <w:proofErr w:type="spellEnd"/>
      <w:r w:rsidRPr="0015014C">
        <w:rPr>
          <w:rFonts w:eastAsia="Andale Sans UI"/>
          <w:kern w:val="1"/>
          <w:sz w:val="28"/>
          <w:szCs w:val="28"/>
          <w:lang w:eastAsia="fa-IR" w:bidi="fa-IR"/>
        </w:rPr>
        <w:t xml:space="preserve"> </w:t>
      </w:r>
      <w:proofErr w:type="spellStart"/>
      <w:r w:rsidRPr="0015014C">
        <w:rPr>
          <w:rFonts w:eastAsia="Andale Sans UI"/>
          <w:kern w:val="1"/>
          <w:sz w:val="28"/>
          <w:szCs w:val="28"/>
          <w:lang w:val="de-DE" w:eastAsia="fa-IR" w:bidi="fa-IR"/>
        </w:rPr>
        <w:t>выполнения</w:t>
      </w:r>
      <w:proofErr w:type="spellEnd"/>
      <w:r w:rsidRPr="0015014C">
        <w:rPr>
          <w:rFonts w:eastAsia="Andale Sans UI"/>
          <w:kern w:val="1"/>
          <w:sz w:val="28"/>
          <w:szCs w:val="28"/>
          <w:lang w:eastAsia="fa-IR" w:bidi="fa-IR"/>
        </w:rPr>
        <w:t xml:space="preserve"> </w:t>
      </w:r>
      <w:proofErr w:type="spellStart"/>
      <w:r w:rsidRPr="0015014C">
        <w:rPr>
          <w:rFonts w:eastAsia="Andale Sans UI"/>
          <w:kern w:val="1"/>
          <w:sz w:val="28"/>
          <w:szCs w:val="28"/>
          <w:lang w:val="de-DE" w:eastAsia="fa-IR" w:bidi="fa-IR"/>
        </w:rPr>
        <w:t>технологических</w:t>
      </w:r>
      <w:proofErr w:type="spellEnd"/>
      <w:r w:rsidRPr="0015014C">
        <w:rPr>
          <w:rFonts w:eastAsia="Andale Sans UI"/>
          <w:kern w:val="1"/>
          <w:sz w:val="28"/>
          <w:szCs w:val="28"/>
          <w:lang w:eastAsia="fa-IR" w:bidi="fa-IR"/>
        </w:rPr>
        <w:t xml:space="preserve"> </w:t>
      </w:r>
      <w:proofErr w:type="spellStart"/>
      <w:r w:rsidRPr="0015014C">
        <w:rPr>
          <w:rFonts w:eastAsia="Andale Sans UI"/>
          <w:kern w:val="1"/>
          <w:sz w:val="28"/>
          <w:szCs w:val="28"/>
          <w:lang w:val="de-DE" w:eastAsia="fa-IR" w:bidi="fa-IR"/>
        </w:rPr>
        <w:t>процессов</w:t>
      </w:r>
      <w:proofErr w:type="spellEnd"/>
      <w:r w:rsidRPr="0015014C">
        <w:rPr>
          <w:rFonts w:eastAsia="Andale Sans UI"/>
          <w:kern w:val="1"/>
          <w:sz w:val="28"/>
          <w:szCs w:val="28"/>
          <w:lang w:val="de-DE" w:eastAsia="fa-IR" w:bidi="fa-IR"/>
        </w:rPr>
        <w:t xml:space="preserve"> в </w:t>
      </w:r>
      <w:proofErr w:type="spellStart"/>
      <w:r w:rsidRPr="0015014C">
        <w:rPr>
          <w:rFonts w:eastAsia="Andale Sans UI"/>
          <w:kern w:val="1"/>
          <w:sz w:val="28"/>
          <w:szCs w:val="28"/>
          <w:lang w:val="de-DE" w:eastAsia="fa-IR" w:bidi="fa-IR"/>
        </w:rPr>
        <w:t>учреждении</w:t>
      </w:r>
      <w:proofErr w:type="spellEnd"/>
      <w:r w:rsidRPr="0015014C">
        <w:rPr>
          <w:rFonts w:eastAsia="Arial"/>
          <w:kern w:val="1"/>
          <w:sz w:val="28"/>
          <w:szCs w:val="28"/>
          <w:lang w:eastAsia="fa-IR" w:bidi="fa-IR"/>
        </w:rPr>
        <w:t>.</w:t>
      </w:r>
    </w:p>
    <w:p w14:paraId="21269295" w14:textId="77777777" w:rsidR="0015014C" w:rsidRPr="0015014C" w:rsidRDefault="0015014C" w:rsidP="0015014C">
      <w:pPr>
        <w:widowControl w:val="0"/>
        <w:suppressAutoHyphens/>
        <w:ind w:firstLine="567"/>
        <w:jc w:val="both"/>
        <w:textAlignment w:val="baseline"/>
        <w:rPr>
          <w:rFonts w:eastAsia="Andale Sans UI"/>
          <w:kern w:val="1"/>
          <w:sz w:val="28"/>
          <w:szCs w:val="28"/>
          <w:lang w:val="de-DE" w:eastAsia="fa-IR" w:bidi="fa-IR"/>
        </w:rPr>
      </w:pPr>
      <w:proofErr w:type="spellStart"/>
      <w:r w:rsidRPr="0015014C">
        <w:rPr>
          <w:rFonts w:eastAsia="Andale Sans UI"/>
          <w:kern w:val="1"/>
          <w:sz w:val="28"/>
          <w:szCs w:val="28"/>
          <w:lang w:val="de-DE" w:eastAsia="fa-IR" w:bidi="fa-IR"/>
        </w:rPr>
        <w:t>Установление</w:t>
      </w:r>
      <w:proofErr w:type="spellEnd"/>
      <w:r w:rsidRPr="0015014C">
        <w:rPr>
          <w:rFonts w:eastAsia="Andale Sans UI"/>
          <w:kern w:val="1"/>
          <w:sz w:val="28"/>
          <w:szCs w:val="28"/>
          <w:lang w:val="de-DE" w:eastAsia="fa-IR" w:bidi="fa-IR"/>
        </w:rPr>
        <w:t xml:space="preserve">, </w:t>
      </w:r>
      <w:proofErr w:type="spellStart"/>
      <w:r w:rsidRPr="0015014C">
        <w:rPr>
          <w:rFonts w:eastAsia="Andale Sans UI"/>
          <w:kern w:val="1"/>
          <w:sz w:val="28"/>
          <w:szCs w:val="28"/>
          <w:lang w:val="de-DE" w:eastAsia="fa-IR" w:bidi="fa-IR"/>
        </w:rPr>
        <w:t>замена</w:t>
      </w:r>
      <w:proofErr w:type="spellEnd"/>
      <w:r w:rsidRPr="0015014C">
        <w:rPr>
          <w:rFonts w:eastAsia="Andale Sans UI"/>
          <w:kern w:val="1"/>
          <w:sz w:val="28"/>
          <w:szCs w:val="28"/>
          <w:lang w:val="de-DE" w:eastAsia="fa-IR" w:bidi="fa-IR"/>
        </w:rPr>
        <w:t xml:space="preserve"> и </w:t>
      </w:r>
      <w:proofErr w:type="spellStart"/>
      <w:r w:rsidRPr="0015014C">
        <w:rPr>
          <w:rFonts w:eastAsia="Andale Sans UI"/>
          <w:kern w:val="1"/>
          <w:sz w:val="28"/>
          <w:szCs w:val="28"/>
          <w:lang w:val="de-DE" w:eastAsia="fa-IR" w:bidi="fa-IR"/>
        </w:rPr>
        <w:t>пересмотр</w:t>
      </w:r>
      <w:proofErr w:type="spellEnd"/>
      <w:r w:rsidRPr="0015014C">
        <w:rPr>
          <w:rFonts w:eastAsia="Andale Sans UI"/>
          <w:kern w:val="1"/>
          <w:sz w:val="28"/>
          <w:szCs w:val="28"/>
          <w:lang w:eastAsia="fa-IR" w:bidi="fa-IR"/>
        </w:rPr>
        <w:t xml:space="preserve"> </w:t>
      </w:r>
      <w:proofErr w:type="spellStart"/>
      <w:r w:rsidRPr="0015014C">
        <w:rPr>
          <w:rFonts w:eastAsia="Andale Sans UI"/>
          <w:kern w:val="1"/>
          <w:sz w:val="28"/>
          <w:szCs w:val="28"/>
          <w:lang w:val="de-DE" w:eastAsia="fa-IR" w:bidi="fa-IR"/>
        </w:rPr>
        <w:t>норм</w:t>
      </w:r>
      <w:proofErr w:type="spellEnd"/>
      <w:r w:rsidRPr="0015014C">
        <w:rPr>
          <w:rFonts w:eastAsia="Andale Sans UI"/>
          <w:kern w:val="1"/>
          <w:sz w:val="28"/>
          <w:szCs w:val="28"/>
          <w:lang w:eastAsia="fa-IR" w:bidi="fa-IR"/>
        </w:rPr>
        <w:t xml:space="preserve"> </w:t>
      </w:r>
      <w:proofErr w:type="spellStart"/>
      <w:r w:rsidRPr="0015014C">
        <w:rPr>
          <w:rFonts w:eastAsia="Andale Sans UI"/>
          <w:kern w:val="1"/>
          <w:sz w:val="28"/>
          <w:szCs w:val="28"/>
          <w:lang w:val="de-DE" w:eastAsia="fa-IR" w:bidi="fa-IR"/>
        </w:rPr>
        <w:t>труда</w:t>
      </w:r>
      <w:proofErr w:type="spellEnd"/>
      <w:r w:rsidRPr="0015014C">
        <w:rPr>
          <w:rFonts w:eastAsia="Andale Sans UI"/>
          <w:kern w:val="1"/>
          <w:sz w:val="28"/>
          <w:szCs w:val="28"/>
          <w:lang w:eastAsia="fa-IR" w:bidi="fa-IR"/>
        </w:rPr>
        <w:t xml:space="preserve"> </w:t>
      </w:r>
      <w:proofErr w:type="spellStart"/>
      <w:r w:rsidRPr="0015014C">
        <w:rPr>
          <w:rFonts w:eastAsia="Andale Sans UI"/>
          <w:kern w:val="1"/>
          <w:sz w:val="28"/>
          <w:szCs w:val="28"/>
          <w:lang w:val="de-DE" w:eastAsia="fa-IR" w:bidi="fa-IR"/>
        </w:rPr>
        <w:t>осуществляются</w:t>
      </w:r>
      <w:proofErr w:type="spellEnd"/>
      <w:r w:rsidRPr="0015014C">
        <w:rPr>
          <w:rFonts w:eastAsia="Andale Sans UI"/>
          <w:kern w:val="1"/>
          <w:sz w:val="28"/>
          <w:szCs w:val="28"/>
          <w:lang w:eastAsia="fa-IR" w:bidi="fa-IR"/>
        </w:rPr>
        <w:t xml:space="preserve"> </w:t>
      </w:r>
      <w:proofErr w:type="spellStart"/>
      <w:r w:rsidRPr="0015014C">
        <w:rPr>
          <w:rFonts w:eastAsia="Andale Sans UI"/>
          <w:kern w:val="1"/>
          <w:sz w:val="28"/>
          <w:szCs w:val="28"/>
          <w:lang w:val="de-DE" w:eastAsia="fa-IR" w:bidi="fa-IR"/>
        </w:rPr>
        <w:t>на</w:t>
      </w:r>
      <w:proofErr w:type="spellEnd"/>
      <w:r w:rsidRPr="0015014C">
        <w:rPr>
          <w:rFonts w:eastAsia="Andale Sans UI"/>
          <w:kern w:val="1"/>
          <w:sz w:val="28"/>
          <w:szCs w:val="28"/>
          <w:lang w:eastAsia="fa-IR" w:bidi="fa-IR"/>
        </w:rPr>
        <w:t xml:space="preserve"> </w:t>
      </w:r>
      <w:proofErr w:type="spellStart"/>
      <w:r w:rsidRPr="0015014C">
        <w:rPr>
          <w:rFonts w:eastAsia="Andale Sans UI"/>
          <w:kern w:val="1"/>
          <w:sz w:val="28"/>
          <w:szCs w:val="28"/>
          <w:lang w:val="de-DE" w:eastAsia="fa-IR" w:bidi="fa-IR"/>
        </w:rPr>
        <w:t>основании</w:t>
      </w:r>
      <w:proofErr w:type="spellEnd"/>
      <w:r w:rsidRPr="0015014C">
        <w:rPr>
          <w:rFonts w:eastAsia="Andale Sans UI"/>
          <w:kern w:val="1"/>
          <w:sz w:val="28"/>
          <w:szCs w:val="28"/>
          <w:lang w:eastAsia="fa-IR" w:bidi="fa-IR"/>
        </w:rPr>
        <w:t xml:space="preserve"> </w:t>
      </w:r>
      <w:proofErr w:type="spellStart"/>
      <w:r w:rsidRPr="0015014C">
        <w:rPr>
          <w:rFonts w:eastAsia="Andale Sans UI"/>
          <w:kern w:val="1"/>
          <w:sz w:val="28"/>
          <w:szCs w:val="28"/>
          <w:lang w:val="de-DE" w:eastAsia="fa-IR" w:bidi="fa-IR"/>
        </w:rPr>
        <w:t>приказа</w:t>
      </w:r>
      <w:proofErr w:type="spellEnd"/>
      <w:r w:rsidRPr="0015014C">
        <w:rPr>
          <w:rFonts w:eastAsia="Andale Sans UI"/>
          <w:kern w:val="1"/>
          <w:sz w:val="28"/>
          <w:szCs w:val="28"/>
          <w:lang w:val="de-DE" w:eastAsia="fa-IR" w:bidi="fa-IR"/>
        </w:rPr>
        <w:t xml:space="preserve"> (</w:t>
      </w:r>
      <w:proofErr w:type="spellStart"/>
      <w:r w:rsidRPr="0015014C">
        <w:rPr>
          <w:rFonts w:eastAsia="Andale Sans UI"/>
          <w:kern w:val="1"/>
          <w:sz w:val="28"/>
          <w:szCs w:val="28"/>
          <w:lang w:val="de-DE" w:eastAsia="fa-IR" w:bidi="fa-IR"/>
        </w:rPr>
        <w:t>распоряжения</w:t>
      </w:r>
      <w:proofErr w:type="spellEnd"/>
      <w:r w:rsidRPr="0015014C">
        <w:rPr>
          <w:rFonts w:eastAsia="Andale Sans UI"/>
          <w:kern w:val="1"/>
          <w:sz w:val="28"/>
          <w:szCs w:val="28"/>
          <w:lang w:val="de-DE" w:eastAsia="fa-IR" w:bidi="fa-IR"/>
        </w:rPr>
        <w:t xml:space="preserve">) </w:t>
      </w:r>
      <w:proofErr w:type="spellStart"/>
      <w:r w:rsidRPr="0015014C">
        <w:rPr>
          <w:rFonts w:eastAsia="Andale Sans UI"/>
          <w:kern w:val="1"/>
          <w:sz w:val="28"/>
          <w:szCs w:val="28"/>
          <w:lang w:val="de-DE" w:eastAsia="fa-IR" w:bidi="fa-IR"/>
        </w:rPr>
        <w:t>работодателя</w:t>
      </w:r>
      <w:proofErr w:type="spellEnd"/>
      <w:r w:rsidRPr="0015014C">
        <w:rPr>
          <w:rFonts w:eastAsia="Andale Sans UI"/>
          <w:kern w:val="1"/>
          <w:sz w:val="28"/>
          <w:szCs w:val="28"/>
          <w:lang w:val="de-DE" w:eastAsia="fa-IR" w:bidi="fa-IR"/>
        </w:rPr>
        <w:t xml:space="preserve"> с </w:t>
      </w:r>
      <w:proofErr w:type="spellStart"/>
      <w:r w:rsidRPr="0015014C">
        <w:rPr>
          <w:rFonts w:eastAsia="Andale Sans UI"/>
          <w:kern w:val="1"/>
          <w:sz w:val="28"/>
          <w:szCs w:val="28"/>
          <w:lang w:val="de-DE" w:eastAsia="fa-IR" w:bidi="fa-IR"/>
        </w:rPr>
        <w:t>учётом</w:t>
      </w:r>
      <w:proofErr w:type="spellEnd"/>
      <w:r w:rsidRPr="0015014C">
        <w:rPr>
          <w:rFonts w:eastAsia="Andale Sans UI"/>
          <w:kern w:val="1"/>
          <w:sz w:val="28"/>
          <w:szCs w:val="28"/>
          <w:lang w:eastAsia="fa-IR" w:bidi="fa-IR"/>
        </w:rPr>
        <w:t xml:space="preserve"> </w:t>
      </w:r>
      <w:proofErr w:type="spellStart"/>
      <w:r w:rsidRPr="0015014C">
        <w:rPr>
          <w:rFonts w:eastAsia="Andale Sans UI"/>
          <w:kern w:val="1"/>
          <w:sz w:val="28"/>
          <w:szCs w:val="28"/>
          <w:lang w:val="de-DE" w:eastAsia="fa-IR" w:bidi="fa-IR"/>
        </w:rPr>
        <w:t>мнения</w:t>
      </w:r>
      <w:proofErr w:type="spellEnd"/>
      <w:r w:rsidRPr="0015014C">
        <w:rPr>
          <w:rFonts w:eastAsia="Andale Sans UI"/>
          <w:kern w:val="1"/>
          <w:sz w:val="28"/>
          <w:szCs w:val="28"/>
          <w:lang w:eastAsia="fa-IR" w:bidi="fa-IR"/>
        </w:rPr>
        <w:t xml:space="preserve"> </w:t>
      </w:r>
      <w:proofErr w:type="spellStart"/>
      <w:r w:rsidRPr="0015014C">
        <w:rPr>
          <w:rFonts w:eastAsia="Andale Sans UI"/>
          <w:kern w:val="1"/>
          <w:sz w:val="28"/>
          <w:szCs w:val="28"/>
          <w:lang w:val="de-DE" w:eastAsia="fa-IR" w:bidi="fa-IR"/>
        </w:rPr>
        <w:t>представительного</w:t>
      </w:r>
      <w:proofErr w:type="spellEnd"/>
      <w:r w:rsidRPr="0015014C">
        <w:rPr>
          <w:rFonts w:eastAsia="Andale Sans UI"/>
          <w:kern w:val="1"/>
          <w:sz w:val="28"/>
          <w:szCs w:val="28"/>
          <w:lang w:eastAsia="fa-IR" w:bidi="fa-IR"/>
        </w:rPr>
        <w:t xml:space="preserve"> </w:t>
      </w:r>
      <w:proofErr w:type="spellStart"/>
      <w:r w:rsidRPr="0015014C">
        <w:rPr>
          <w:rFonts w:eastAsia="Andale Sans UI"/>
          <w:kern w:val="1"/>
          <w:sz w:val="28"/>
          <w:szCs w:val="28"/>
          <w:lang w:val="de-DE" w:eastAsia="fa-IR" w:bidi="fa-IR"/>
        </w:rPr>
        <w:t>органа</w:t>
      </w:r>
      <w:proofErr w:type="spellEnd"/>
      <w:r w:rsidRPr="0015014C">
        <w:rPr>
          <w:rFonts w:eastAsia="Andale Sans UI"/>
          <w:kern w:val="1"/>
          <w:sz w:val="28"/>
          <w:szCs w:val="28"/>
          <w:lang w:eastAsia="fa-IR" w:bidi="fa-IR"/>
        </w:rPr>
        <w:t xml:space="preserve"> </w:t>
      </w:r>
      <w:proofErr w:type="spellStart"/>
      <w:r w:rsidRPr="0015014C">
        <w:rPr>
          <w:rFonts w:eastAsia="Andale Sans UI"/>
          <w:kern w:val="1"/>
          <w:sz w:val="28"/>
          <w:szCs w:val="28"/>
          <w:lang w:val="de-DE" w:eastAsia="fa-IR" w:bidi="fa-IR"/>
        </w:rPr>
        <w:t>работников</w:t>
      </w:r>
      <w:proofErr w:type="spellEnd"/>
      <w:r w:rsidRPr="0015014C">
        <w:rPr>
          <w:rFonts w:eastAsia="Andale Sans UI"/>
          <w:kern w:val="1"/>
          <w:sz w:val="28"/>
          <w:szCs w:val="28"/>
          <w:lang w:val="de-DE" w:eastAsia="fa-IR" w:bidi="fa-IR"/>
        </w:rPr>
        <w:t>.</w:t>
      </w:r>
    </w:p>
    <w:p w14:paraId="5FD21486" w14:textId="77777777" w:rsidR="0015014C" w:rsidRPr="0015014C" w:rsidRDefault="0015014C" w:rsidP="0015014C">
      <w:pPr>
        <w:spacing w:line="259" w:lineRule="auto"/>
        <w:rPr>
          <w:rFonts w:eastAsia="Calibri"/>
          <w:b/>
          <w:sz w:val="28"/>
          <w:szCs w:val="28"/>
          <w:lang w:eastAsia="en-US"/>
        </w:rPr>
      </w:pPr>
      <w:r w:rsidRPr="0015014C">
        <w:rPr>
          <w:rFonts w:eastAsia="Calibri"/>
          <w:sz w:val="28"/>
          <w:szCs w:val="28"/>
          <w:lang w:eastAsia="en-US"/>
        </w:rPr>
        <w:t>Об установлении, замене и пересмотре норм труда работники должны быть извещены не позднее, чем за два месяца.</w:t>
      </w:r>
    </w:p>
    <w:p w14:paraId="0FF14338" w14:textId="27550121" w:rsidR="00191127" w:rsidRPr="00584EF6" w:rsidRDefault="0015014C" w:rsidP="00584EF6">
      <w:pPr>
        <w:spacing w:after="160" w:line="259" w:lineRule="auto"/>
        <w:rPr>
          <w:rFonts w:eastAsia="Calibri"/>
          <w:b/>
          <w:color w:val="0D0D0D"/>
          <w:lang w:eastAsia="en-US"/>
        </w:rPr>
      </w:pPr>
      <w:r w:rsidRPr="0015014C">
        <w:rPr>
          <w:rFonts w:eastAsia="Calibri"/>
          <w:b/>
          <w:color w:val="0D0D0D"/>
          <w:lang w:eastAsia="en-US"/>
        </w:rPr>
        <w:br w:type="page"/>
      </w:r>
    </w:p>
    <w:p w14:paraId="35AC6FDF" w14:textId="77777777" w:rsidR="00191127" w:rsidRDefault="00191127" w:rsidP="00191127">
      <w:pPr>
        <w:pStyle w:val="1"/>
        <w:suppressAutoHyphens/>
        <w:spacing w:before="0" w:line="300" w:lineRule="auto"/>
        <w:jc w:val="center"/>
        <w:rPr>
          <w:rFonts w:ascii="Times New Roman" w:hAnsi="Times New Roman" w:cs="Times New Roman"/>
          <w:b/>
          <w:color w:val="auto"/>
          <w:sz w:val="28"/>
          <w:szCs w:val="28"/>
        </w:rPr>
      </w:pPr>
      <w:bookmarkStart w:id="55" w:name="_Toc132419923"/>
      <w:r>
        <w:rPr>
          <w:rFonts w:ascii="Times New Roman" w:hAnsi="Times New Roman" w:cs="Times New Roman"/>
          <w:b/>
          <w:color w:val="auto"/>
          <w:sz w:val="28"/>
          <w:szCs w:val="28"/>
        </w:rPr>
        <w:lastRenderedPageBreak/>
        <w:t>2.7</w:t>
      </w:r>
      <w:r w:rsidRPr="00CD40CC">
        <w:rPr>
          <w:rFonts w:ascii="Times New Roman" w:hAnsi="Times New Roman" w:cs="Times New Roman"/>
          <w:b/>
          <w:color w:val="auto"/>
          <w:sz w:val="28"/>
          <w:szCs w:val="28"/>
        </w:rPr>
        <w:t>.</w:t>
      </w:r>
      <w:r>
        <w:rPr>
          <w:rFonts w:ascii="Times New Roman" w:hAnsi="Times New Roman" w:cs="Times New Roman"/>
          <w:b/>
          <w:color w:val="auto"/>
          <w:sz w:val="28"/>
          <w:szCs w:val="28"/>
        </w:rPr>
        <w:t xml:space="preserve"> </w:t>
      </w:r>
      <w:r w:rsidRPr="00191127">
        <w:rPr>
          <w:rFonts w:ascii="Times New Roman" w:hAnsi="Times New Roman" w:cs="Times New Roman"/>
          <w:b/>
          <w:color w:val="auto"/>
          <w:sz w:val="28"/>
          <w:szCs w:val="28"/>
        </w:rPr>
        <w:t>Специалист по закупкам</w:t>
      </w:r>
      <w:bookmarkEnd w:id="55"/>
    </w:p>
    <w:p w14:paraId="334C7E27" w14:textId="77777777" w:rsidR="00191127" w:rsidRPr="00163820" w:rsidRDefault="00191127" w:rsidP="00191127">
      <w:pPr>
        <w:suppressAutoHyphens/>
        <w:autoSpaceDE w:val="0"/>
        <w:autoSpaceDN w:val="0"/>
        <w:adjustRightInd w:val="0"/>
        <w:spacing w:line="300" w:lineRule="auto"/>
        <w:ind w:firstLine="709"/>
        <w:jc w:val="both"/>
        <w:rPr>
          <w:sz w:val="28"/>
          <w:szCs w:val="28"/>
        </w:rPr>
      </w:pPr>
      <w:r w:rsidRPr="00163820">
        <w:rPr>
          <w:sz w:val="28"/>
          <w:szCs w:val="28"/>
        </w:rPr>
        <w:t xml:space="preserve">Должностные обязанности сотрудника по должности </w:t>
      </w:r>
      <w:r>
        <w:rPr>
          <w:sz w:val="28"/>
          <w:szCs w:val="28"/>
        </w:rPr>
        <w:t>с</w:t>
      </w:r>
      <w:r w:rsidRPr="00191127">
        <w:rPr>
          <w:sz w:val="28"/>
          <w:szCs w:val="28"/>
        </w:rPr>
        <w:t>пециалист по закупкам</w:t>
      </w:r>
      <w:r>
        <w:rPr>
          <w:sz w:val="28"/>
          <w:szCs w:val="28"/>
        </w:rPr>
        <w:t xml:space="preserve"> </w:t>
      </w:r>
      <w:r w:rsidRPr="00163820">
        <w:rPr>
          <w:sz w:val="28"/>
          <w:szCs w:val="28"/>
        </w:rPr>
        <w:t xml:space="preserve">соответствуют должностной инструкции </w:t>
      </w:r>
      <w:r>
        <w:rPr>
          <w:sz w:val="28"/>
          <w:szCs w:val="28"/>
        </w:rPr>
        <w:t>МКУК «Киикский КДЦ»</w:t>
      </w:r>
      <w:r w:rsidRPr="00163820">
        <w:rPr>
          <w:sz w:val="28"/>
          <w:szCs w:val="28"/>
        </w:rPr>
        <w:t xml:space="preserve"> утвержденной </w:t>
      </w:r>
      <w:r>
        <w:rPr>
          <w:sz w:val="28"/>
          <w:szCs w:val="28"/>
        </w:rPr>
        <w:t>руководителем</w:t>
      </w:r>
      <w:r w:rsidRPr="00163820">
        <w:rPr>
          <w:sz w:val="28"/>
          <w:szCs w:val="28"/>
        </w:rPr>
        <w:t xml:space="preserve"> учреждения.</w:t>
      </w:r>
    </w:p>
    <w:p w14:paraId="1890643B" w14:textId="31D8828F" w:rsidR="00191127" w:rsidRPr="00CC47D5" w:rsidRDefault="00191127" w:rsidP="00191127">
      <w:pPr>
        <w:tabs>
          <w:tab w:val="left" w:pos="1120"/>
        </w:tabs>
        <w:suppressAutoHyphens/>
        <w:spacing w:line="300" w:lineRule="auto"/>
        <w:ind w:firstLine="709"/>
        <w:jc w:val="both"/>
        <w:rPr>
          <w:color w:val="000000"/>
          <w:sz w:val="28"/>
          <w:szCs w:val="28"/>
          <w:lang w:eastAsia="en-US"/>
        </w:rPr>
      </w:pPr>
      <w:r w:rsidRPr="00CC47D5">
        <w:rPr>
          <w:rFonts w:eastAsia="Calibri"/>
          <w:sz w:val="28"/>
          <w:szCs w:val="28"/>
          <w:lang w:eastAsia="en-US"/>
        </w:rPr>
        <w:t xml:space="preserve">По должности </w:t>
      </w:r>
      <w:r w:rsidRPr="00191127">
        <w:rPr>
          <w:rFonts w:eastAsia="Calibri"/>
          <w:sz w:val="28"/>
          <w:szCs w:val="28"/>
          <w:lang w:eastAsia="en-US"/>
        </w:rPr>
        <w:t xml:space="preserve">специалист по закупкам </w:t>
      </w:r>
      <w:r w:rsidRPr="00CC47D5">
        <w:rPr>
          <w:rFonts w:eastAsia="Calibri"/>
          <w:sz w:val="28"/>
          <w:szCs w:val="28"/>
          <w:lang w:eastAsia="en-US"/>
        </w:rPr>
        <w:t>был определен фактический баланс рабочего времени</w:t>
      </w:r>
      <w:r w:rsidRPr="00CC47D5">
        <w:rPr>
          <w:color w:val="000000"/>
          <w:sz w:val="28"/>
          <w:szCs w:val="28"/>
          <w:lang w:eastAsia="en-US"/>
        </w:rPr>
        <w:t xml:space="preserve">. Сводка элементов затрат рабочего времени по итогам проведения </w:t>
      </w:r>
      <w:proofErr w:type="spellStart"/>
      <w:r w:rsidRPr="000C66A0">
        <w:rPr>
          <w:color w:val="000000"/>
          <w:sz w:val="28"/>
          <w:szCs w:val="28"/>
          <w:lang w:eastAsia="en-US"/>
        </w:rPr>
        <w:t>самофотографий</w:t>
      </w:r>
      <w:proofErr w:type="spellEnd"/>
      <w:r w:rsidRPr="000C66A0">
        <w:rPr>
          <w:color w:val="000000"/>
          <w:sz w:val="28"/>
          <w:szCs w:val="28"/>
          <w:lang w:eastAsia="en-US"/>
        </w:rPr>
        <w:t xml:space="preserve"> </w:t>
      </w:r>
      <w:r w:rsidR="000C66A0" w:rsidRPr="000C66A0">
        <w:rPr>
          <w:color w:val="000000"/>
          <w:sz w:val="28"/>
          <w:szCs w:val="28"/>
          <w:lang w:eastAsia="en-US"/>
        </w:rPr>
        <w:t xml:space="preserve">5 </w:t>
      </w:r>
      <w:r w:rsidRPr="000C66A0">
        <w:rPr>
          <w:color w:val="000000"/>
          <w:sz w:val="28"/>
          <w:szCs w:val="28"/>
          <w:lang w:eastAsia="en-US"/>
        </w:rPr>
        <w:t>рабочих дней</w:t>
      </w:r>
      <w:r w:rsidRPr="00CC47D5">
        <w:rPr>
          <w:color w:val="000000"/>
          <w:sz w:val="28"/>
          <w:szCs w:val="28"/>
          <w:lang w:eastAsia="en-US"/>
        </w:rPr>
        <w:t xml:space="preserve"> рассматриваемого сотрудника представлена в таблице №</w:t>
      </w:r>
      <w:r>
        <w:rPr>
          <w:color w:val="000000"/>
          <w:sz w:val="28"/>
          <w:szCs w:val="28"/>
          <w:lang w:eastAsia="en-US"/>
        </w:rPr>
        <w:t>9</w:t>
      </w:r>
    </w:p>
    <w:p w14:paraId="7661D88A" w14:textId="77777777" w:rsidR="00191127" w:rsidRDefault="00191127" w:rsidP="00191127">
      <w:pPr>
        <w:pStyle w:val="af9"/>
        <w:suppressAutoHyphens/>
        <w:spacing w:after="0"/>
        <w:jc w:val="right"/>
        <w:rPr>
          <w:i w:val="0"/>
          <w:color w:val="auto"/>
          <w:sz w:val="20"/>
          <w:szCs w:val="20"/>
        </w:rPr>
      </w:pPr>
      <w:r w:rsidRPr="00CC47D5">
        <w:rPr>
          <w:i w:val="0"/>
          <w:color w:val="auto"/>
          <w:sz w:val="20"/>
          <w:szCs w:val="20"/>
        </w:rPr>
        <w:t xml:space="preserve">Таблица </w:t>
      </w:r>
      <w:r w:rsidRPr="00CC47D5">
        <w:rPr>
          <w:i w:val="0"/>
          <w:color w:val="auto"/>
          <w:sz w:val="20"/>
          <w:szCs w:val="20"/>
        </w:rPr>
        <w:fldChar w:fldCharType="begin"/>
      </w:r>
      <w:r w:rsidRPr="00CC47D5">
        <w:rPr>
          <w:i w:val="0"/>
          <w:color w:val="auto"/>
          <w:sz w:val="20"/>
          <w:szCs w:val="20"/>
        </w:rPr>
        <w:instrText xml:space="preserve"> SEQ Таблица \* ARABIC </w:instrText>
      </w:r>
      <w:r w:rsidRPr="00CC47D5">
        <w:rPr>
          <w:i w:val="0"/>
          <w:color w:val="auto"/>
          <w:sz w:val="20"/>
          <w:szCs w:val="20"/>
        </w:rPr>
        <w:fldChar w:fldCharType="separate"/>
      </w:r>
      <w:r>
        <w:rPr>
          <w:i w:val="0"/>
          <w:noProof/>
          <w:color w:val="auto"/>
          <w:sz w:val="20"/>
          <w:szCs w:val="20"/>
        </w:rPr>
        <w:t>9</w:t>
      </w:r>
      <w:r w:rsidRPr="00CC47D5">
        <w:rPr>
          <w:i w:val="0"/>
          <w:color w:val="auto"/>
          <w:sz w:val="20"/>
          <w:szCs w:val="20"/>
        </w:rPr>
        <w:fldChar w:fldCharType="end"/>
      </w:r>
      <w:r w:rsidRPr="00CC47D5">
        <w:rPr>
          <w:i w:val="0"/>
          <w:color w:val="auto"/>
          <w:sz w:val="20"/>
          <w:szCs w:val="20"/>
        </w:rPr>
        <w:t xml:space="preserve"> «Фактический баланс рабочего времени</w:t>
      </w:r>
      <w:r>
        <w:rPr>
          <w:i w:val="0"/>
          <w:color w:val="auto"/>
          <w:sz w:val="20"/>
          <w:szCs w:val="20"/>
        </w:rPr>
        <w:t xml:space="preserve"> </w:t>
      </w:r>
      <w:r w:rsidRPr="00191127">
        <w:rPr>
          <w:i w:val="0"/>
          <w:color w:val="auto"/>
          <w:sz w:val="20"/>
          <w:szCs w:val="20"/>
        </w:rPr>
        <w:t>специалист</w:t>
      </w:r>
      <w:r>
        <w:rPr>
          <w:i w:val="0"/>
          <w:color w:val="auto"/>
          <w:sz w:val="20"/>
          <w:szCs w:val="20"/>
        </w:rPr>
        <w:t>а</w:t>
      </w:r>
      <w:r w:rsidRPr="00191127">
        <w:rPr>
          <w:i w:val="0"/>
          <w:color w:val="auto"/>
          <w:sz w:val="20"/>
          <w:szCs w:val="20"/>
        </w:rPr>
        <w:t xml:space="preserve"> по закупкам</w:t>
      </w:r>
      <w:r w:rsidRPr="00CC47D5">
        <w:rPr>
          <w:i w:val="0"/>
          <w:color w:val="auto"/>
          <w:sz w:val="20"/>
          <w:szCs w:val="20"/>
        </w:rPr>
        <w:t>»</w:t>
      </w:r>
    </w:p>
    <w:tbl>
      <w:tblPr>
        <w:tblStyle w:val="1131"/>
        <w:tblW w:w="5000" w:type="pct"/>
        <w:tblLayout w:type="fixed"/>
        <w:tblLook w:val="04A0" w:firstRow="1" w:lastRow="0" w:firstColumn="1" w:lastColumn="0" w:noHBand="0" w:noVBand="1"/>
      </w:tblPr>
      <w:tblGrid>
        <w:gridCol w:w="438"/>
        <w:gridCol w:w="692"/>
        <w:gridCol w:w="2343"/>
        <w:gridCol w:w="951"/>
        <w:gridCol w:w="951"/>
        <w:gridCol w:w="951"/>
        <w:gridCol w:w="951"/>
        <w:gridCol w:w="951"/>
        <w:gridCol w:w="1116"/>
      </w:tblGrid>
      <w:tr w:rsidR="0085113F" w:rsidRPr="0085113F" w14:paraId="0FECE02C" w14:textId="77777777" w:rsidTr="003E3470">
        <w:trPr>
          <w:trHeight w:val="379"/>
        </w:trPr>
        <w:tc>
          <w:tcPr>
            <w:tcW w:w="234" w:type="pct"/>
            <w:vMerge w:val="restart"/>
            <w:shd w:val="clear" w:color="auto" w:fill="auto"/>
            <w:vAlign w:val="center"/>
            <w:hideMark/>
          </w:tcPr>
          <w:p w14:paraId="22BD0D50" w14:textId="77777777" w:rsidR="0085113F" w:rsidRPr="0085113F" w:rsidRDefault="0085113F" w:rsidP="0085113F">
            <w:pPr>
              <w:tabs>
                <w:tab w:val="left" w:pos="1120"/>
              </w:tabs>
              <w:jc w:val="center"/>
              <w:rPr>
                <w:rFonts w:eastAsia="Calibri"/>
                <w:b/>
                <w:bCs/>
                <w:sz w:val="22"/>
                <w:szCs w:val="22"/>
                <w:lang w:eastAsia="en-US"/>
              </w:rPr>
            </w:pPr>
            <w:r w:rsidRPr="0085113F">
              <w:rPr>
                <w:rFonts w:eastAsia="Calibri"/>
                <w:b/>
                <w:bCs/>
                <w:sz w:val="22"/>
                <w:szCs w:val="22"/>
                <w:lang w:eastAsia="en-US"/>
              </w:rPr>
              <w:t>№</w:t>
            </w:r>
          </w:p>
        </w:tc>
        <w:tc>
          <w:tcPr>
            <w:tcW w:w="370" w:type="pct"/>
            <w:vMerge w:val="restart"/>
            <w:shd w:val="clear" w:color="auto" w:fill="auto"/>
            <w:vAlign w:val="center"/>
            <w:hideMark/>
          </w:tcPr>
          <w:p w14:paraId="49B46E2F" w14:textId="77777777" w:rsidR="0085113F" w:rsidRPr="0085113F" w:rsidRDefault="0085113F" w:rsidP="0085113F">
            <w:pPr>
              <w:tabs>
                <w:tab w:val="left" w:pos="1120"/>
              </w:tabs>
              <w:jc w:val="center"/>
              <w:rPr>
                <w:rFonts w:eastAsia="Calibri"/>
                <w:b/>
                <w:bCs/>
                <w:sz w:val="22"/>
                <w:szCs w:val="22"/>
                <w:lang w:eastAsia="en-US"/>
              </w:rPr>
            </w:pPr>
            <w:r w:rsidRPr="0085113F">
              <w:rPr>
                <w:rFonts w:eastAsia="Calibri"/>
                <w:b/>
                <w:bCs/>
                <w:sz w:val="22"/>
                <w:szCs w:val="22"/>
                <w:lang w:eastAsia="en-US"/>
              </w:rPr>
              <w:t>Индекс</w:t>
            </w:r>
          </w:p>
        </w:tc>
        <w:tc>
          <w:tcPr>
            <w:tcW w:w="1254" w:type="pct"/>
            <w:vMerge w:val="restart"/>
            <w:shd w:val="clear" w:color="auto" w:fill="auto"/>
            <w:vAlign w:val="center"/>
            <w:hideMark/>
          </w:tcPr>
          <w:p w14:paraId="29F3DCCA" w14:textId="77777777" w:rsidR="008A0D40" w:rsidRDefault="0085113F" w:rsidP="0085113F">
            <w:pPr>
              <w:tabs>
                <w:tab w:val="left" w:pos="1120"/>
              </w:tabs>
              <w:jc w:val="center"/>
              <w:rPr>
                <w:rFonts w:eastAsia="Calibri"/>
                <w:b/>
                <w:bCs/>
                <w:sz w:val="22"/>
                <w:szCs w:val="22"/>
                <w:lang w:eastAsia="en-US"/>
              </w:rPr>
            </w:pPr>
            <w:r w:rsidRPr="0085113F">
              <w:rPr>
                <w:rFonts w:eastAsia="Calibri"/>
                <w:b/>
                <w:bCs/>
                <w:sz w:val="22"/>
                <w:szCs w:val="22"/>
                <w:lang w:eastAsia="en-US"/>
              </w:rPr>
              <w:t xml:space="preserve">Наименование </w:t>
            </w:r>
          </w:p>
          <w:p w14:paraId="0B69F173" w14:textId="77777777" w:rsidR="008A0D40" w:rsidRDefault="0085113F" w:rsidP="0085113F">
            <w:pPr>
              <w:tabs>
                <w:tab w:val="left" w:pos="1120"/>
              </w:tabs>
              <w:jc w:val="center"/>
              <w:rPr>
                <w:rFonts w:eastAsia="Calibri"/>
                <w:b/>
                <w:bCs/>
                <w:sz w:val="22"/>
                <w:szCs w:val="22"/>
                <w:lang w:eastAsia="en-US"/>
              </w:rPr>
            </w:pPr>
            <w:r w:rsidRPr="0085113F">
              <w:rPr>
                <w:rFonts w:eastAsia="Calibri"/>
                <w:b/>
                <w:bCs/>
                <w:sz w:val="22"/>
                <w:szCs w:val="22"/>
                <w:lang w:eastAsia="en-US"/>
              </w:rPr>
              <w:t xml:space="preserve">затрат рабочего </w:t>
            </w:r>
          </w:p>
          <w:p w14:paraId="7A6087DD" w14:textId="77777777" w:rsidR="0085113F" w:rsidRPr="0085113F" w:rsidRDefault="0085113F" w:rsidP="0085113F">
            <w:pPr>
              <w:tabs>
                <w:tab w:val="left" w:pos="1120"/>
              </w:tabs>
              <w:jc w:val="center"/>
              <w:rPr>
                <w:rFonts w:eastAsia="Calibri"/>
                <w:b/>
                <w:bCs/>
                <w:sz w:val="22"/>
                <w:szCs w:val="22"/>
                <w:lang w:eastAsia="en-US"/>
              </w:rPr>
            </w:pPr>
            <w:r w:rsidRPr="0085113F">
              <w:rPr>
                <w:rFonts w:eastAsia="Calibri"/>
                <w:b/>
                <w:bCs/>
                <w:sz w:val="22"/>
                <w:szCs w:val="22"/>
                <w:lang w:eastAsia="en-US"/>
              </w:rPr>
              <w:t>времени</w:t>
            </w:r>
          </w:p>
        </w:tc>
        <w:tc>
          <w:tcPr>
            <w:tcW w:w="2545" w:type="pct"/>
            <w:gridSpan w:val="5"/>
            <w:shd w:val="clear" w:color="auto" w:fill="auto"/>
          </w:tcPr>
          <w:p w14:paraId="6449273D" w14:textId="77777777" w:rsidR="0085113F" w:rsidRPr="0085113F" w:rsidRDefault="0085113F" w:rsidP="0085113F">
            <w:pPr>
              <w:tabs>
                <w:tab w:val="left" w:pos="1120"/>
              </w:tabs>
              <w:jc w:val="center"/>
              <w:rPr>
                <w:rFonts w:eastAsia="Calibri"/>
                <w:b/>
                <w:bCs/>
                <w:sz w:val="22"/>
                <w:szCs w:val="22"/>
                <w:lang w:eastAsia="en-US"/>
              </w:rPr>
            </w:pPr>
            <w:r w:rsidRPr="0085113F">
              <w:rPr>
                <w:rFonts w:eastAsia="Calibri"/>
                <w:b/>
                <w:bCs/>
                <w:sz w:val="22"/>
                <w:szCs w:val="22"/>
                <w:lang w:eastAsia="en-US"/>
              </w:rPr>
              <w:t>№ наблюдательного листа</w:t>
            </w:r>
          </w:p>
        </w:tc>
        <w:tc>
          <w:tcPr>
            <w:tcW w:w="597" w:type="pct"/>
            <w:vMerge w:val="restart"/>
            <w:shd w:val="clear" w:color="auto" w:fill="auto"/>
            <w:vAlign w:val="center"/>
            <w:hideMark/>
          </w:tcPr>
          <w:p w14:paraId="65733609" w14:textId="77777777" w:rsidR="0085113F" w:rsidRPr="0085113F" w:rsidRDefault="0085113F" w:rsidP="0085113F">
            <w:pPr>
              <w:tabs>
                <w:tab w:val="left" w:pos="1120"/>
              </w:tabs>
              <w:jc w:val="center"/>
              <w:rPr>
                <w:rFonts w:eastAsia="Calibri"/>
                <w:b/>
                <w:bCs/>
                <w:sz w:val="22"/>
                <w:szCs w:val="22"/>
                <w:lang w:eastAsia="en-US"/>
              </w:rPr>
            </w:pPr>
            <w:r w:rsidRPr="0085113F">
              <w:rPr>
                <w:rFonts w:eastAsia="Calibri"/>
                <w:b/>
                <w:bCs/>
                <w:sz w:val="22"/>
                <w:szCs w:val="22"/>
                <w:lang w:eastAsia="en-US"/>
              </w:rPr>
              <w:t>Среднее значение</w:t>
            </w:r>
          </w:p>
        </w:tc>
      </w:tr>
      <w:tr w:rsidR="0085113F" w:rsidRPr="0085113F" w14:paraId="29D45CED" w14:textId="77777777" w:rsidTr="003E3470">
        <w:trPr>
          <w:trHeight w:val="516"/>
        </w:trPr>
        <w:tc>
          <w:tcPr>
            <w:tcW w:w="234" w:type="pct"/>
            <w:vMerge/>
            <w:shd w:val="clear" w:color="auto" w:fill="auto"/>
            <w:vAlign w:val="center"/>
            <w:hideMark/>
          </w:tcPr>
          <w:p w14:paraId="0D60B6DA" w14:textId="77777777" w:rsidR="0085113F" w:rsidRPr="0085113F" w:rsidRDefault="0085113F" w:rsidP="0085113F">
            <w:pPr>
              <w:tabs>
                <w:tab w:val="left" w:pos="1120"/>
              </w:tabs>
              <w:jc w:val="center"/>
              <w:rPr>
                <w:rFonts w:eastAsia="Calibri"/>
                <w:b/>
                <w:bCs/>
                <w:sz w:val="22"/>
                <w:szCs w:val="22"/>
                <w:lang w:eastAsia="en-US"/>
              </w:rPr>
            </w:pPr>
          </w:p>
        </w:tc>
        <w:tc>
          <w:tcPr>
            <w:tcW w:w="370" w:type="pct"/>
            <w:vMerge/>
            <w:shd w:val="clear" w:color="auto" w:fill="auto"/>
            <w:vAlign w:val="center"/>
            <w:hideMark/>
          </w:tcPr>
          <w:p w14:paraId="52538BE1" w14:textId="77777777" w:rsidR="0085113F" w:rsidRPr="0085113F" w:rsidRDefault="0085113F" w:rsidP="0085113F">
            <w:pPr>
              <w:tabs>
                <w:tab w:val="left" w:pos="1120"/>
              </w:tabs>
              <w:jc w:val="center"/>
              <w:rPr>
                <w:rFonts w:eastAsia="Calibri"/>
                <w:b/>
                <w:bCs/>
                <w:sz w:val="22"/>
                <w:szCs w:val="22"/>
                <w:lang w:eastAsia="en-US"/>
              </w:rPr>
            </w:pPr>
          </w:p>
        </w:tc>
        <w:tc>
          <w:tcPr>
            <w:tcW w:w="1254" w:type="pct"/>
            <w:vMerge/>
            <w:shd w:val="clear" w:color="auto" w:fill="auto"/>
            <w:vAlign w:val="center"/>
            <w:hideMark/>
          </w:tcPr>
          <w:p w14:paraId="6A2A29E7" w14:textId="77777777" w:rsidR="0085113F" w:rsidRPr="0085113F" w:rsidRDefault="0085113F" w:rsidP="0085113F">
            <w:pPr>
              <w:tabs>
                <w:tab w:val="left" w:pos="1120"/>
              </w:tabs>
              <w:jc w:val="center"/>
              <w:rPr>
                <w:rFonts w:eastAsia="Calibri"/>
                <w:b/>
                <w:bCs/>
                <w:sz w:val="22"/>
                <w:szCs w:val="22"/>
                <w:lang w:eastAsia="en-US"/>
              </w:rPr>
            </w:pPr>
          </w:p>
        </w:tc>
        <w:tc>
          <w:tcPr>
            <w:tcW w:w="509" w:type="pct"/>
            <w:shd w:val="clear" w:color="auto" w:fill="auto"/>
            <w:vAlign w:val="center"/>
            <w:hideMark/>
          </w:tcPr>
          <w:p w14:paraId="6E9663B9" w14:textId="77777777" w:rsidR="0085113F" w:rsidRPr="0085113F" w:rsidRDefault="0085113F" w:rsidP="0085113F">
            <w:pPr>
              <w:tabs>
                <w:tab w:val="left" w:pos="1120"/>
              </w:tabs>
              <w:jc w:val="center"/>
              <w:rPr>
                <w:rFonts w:eastAsia="Calibri"/>
                <w:b/>
                <w:bCs/>
                <w:sz w:val="22"/>
                <w:szCs w:val="22"/>
                <w:lang w:eastAsia="en-US"/>
              </w:rPr>
            </w:pPr>
            <w:r w:rsidRPr="0085113F">
              <w:rPr>
                <w:rFonts w:eastAsia="Calibri"/>
                <w:b/>
                <w:bCs/>
                <w:sz w:val="22"/>
                <w:szCs w:val="22"/>
                <w:lang w:eastAsia="en-US"/>
              </w:rPr>
              <w:t>№1</w:t>
            </w:r>
          </w:p>
        </w:tc>
        <w:tc>
          <w:tcPr>
            <w:tcW w:w="509" w:type="pct"/>
            <w:shd w:val="clear" w:color="auto" w:fill="auto"/>
            <w:vAlign w:val="center"/>
            <w:hideMark/>
          </w:tcPr>
          <w:p w14:paraId="1A7CA420" w14:textId="77777777" w:rsidR="0085113F" w:rsidRPr="0085113F" w:rsidRDefault="0085113F" w:rsidP="0085113F">
            <w:pPr>
              <w:tabs>
                <w:tab w:val="left" w:pos="1120"/>
              </w:tabs>
              <w:jc w:val="center"/>
              <w:rPr>
                <w:rFonts w:eastAsia="Calibri"/>
                <w:b/>
                <w:bCs/>
                <w:sz w:val="22"/>
                <w:szCs w:val="22"/>
                <w:lang w:eastAsia="en-US"/>
              </w:rPr>
            </w:pPr>
            <w:r w:rsidRPr="0085113F">
              <w:rPr>
                <w:rFonts w:eastAsia="Calibri"/>
                <w:b/>
                <w:bCs/>
                <w:sz w:val="22"/>
                <w:szCs w:val="22"/>
                <w:lang w:eastAsia="en-US"/>
              </w:rPr>
              <w:t>№2</w:t>
            </w:r>
          </w:p>
        </w:tc>
        <w:tc>
          <w:tcPr>
            <w:tcW w:w="509" w:type="pct"/>
            <w:shd w:val="clear" w:color="auto" w:fill="auto"/>
            <w:vAlign w:val="center"/>
            <w:hideMark/>
          </w:tcPr>
          <w:p w14:paraId="3AB1131A" w14:textId="77777777" w:rsidR="0085113F" w:rsidRPr="0085113F" w:rsidRDefault="0085113F" w:rsidP="0085113F">
            <w:pPr>
              <w:tabs>
                <w:tab w:val="left" w:pos="1120"/>
              </w:tabs>
              <w:jc w:val="center"/>
              <w:rPr>
                <w:rFonts w:eastAsia="Calibri"/>
                <w:b/>
                <w:bCs/>
                <w:sz w:val="22"/>
                <w:szCs w:val="22"/>
                <w:lang w:eastAsia="en-US"/>
              </w:rPr>
            </w:pPr>
            <w:r w:rsidRPr="0085113F">
              <w:rPr>
                <w:rFonts w:eastAsia="Calibri"/>
                <w:b/>
                <w:bCs/>
                <w:sz w:val="22"/>
                <w:szCs w:val="22"/>
                <w:lang w:eastAsia="en-US"/>
              </w:rPr>
              <w:t>№3</w:t>
            </w:r>
          </w:p>
        </w:tc>
        <w:tc>
          <w:tcPr>
            <w:tcW w:w="509" w:type="pct"/>
            <w:shd w:val="clear" w:color="auto" w:fill="auto"/>
            <w:vAlign w:val="center"/>
          </w:tcPr>
          <w:p w14:paraId="36369E1E" w14:textId="77777777" w:rsidR="0085113F" w:rsidRPr="0085113F" w:rsidRDefault="0085113F" w:rsidP="0085113F">
            <w:pPr>
              <w:tabs>
                <w:tab w:val="left" w:pos="1120"/>
              </w:tabs>
              <w:jc w:val="center"/>
              <w:rPr>
                <w:rFonts w:eastAsia="Calibri"/>
                <w:b/>
                <w:bCs/>
                <w:sz w:val="22"/>
                <w:szCs w:val="22"/>
                <w:lang w:eastAsia="en-US"/>
              </w:rPr>
            </w:pPr>
            <w:r w:rsidRPr="0085113F">
              <w:rPr>
                <w:rFonts w:eastAsia="Calibri"/>
                <w:b/>
                <w:bCs/>
                <w:sz w:val="22"/>
                <w:szCs w:val="22"/>
                <w:lang w:eastAsia="en-US"/>
              </w:rPr>
              <w:t>№4</w:t>
            </w:r>
          </w:p>
        </w:tc>
        <w:tc>
          <w:tcPr>
            <w:tcW w:w="509" w:type="pct"/>
            <w:shd w:val="clear" w:color="auto" w:fill="auto"/>
            <w:vAlign w:val="center"/>
          </w:tcPr>
          <w:p w14:paraId="685CBE49" w14:textId="77777777" w:rsidR="0085113F" w:rsidRPr="0085113F" w:rsidRDefault="0085113F" w:rsidP="0085113F">
            <w:pPr>
              <w:tabs>
                <w:tab w:val="left" w:pos="1120"/>
              </w:tabs>
              <w:jc w:val="center"/>
              <w:rPr>
                <w:rFonts w:eastAsia="Calibri"/>
                <w:b/>
                <w:bCs/>
                <w:sz w:val="22"/>
                <w:szCs w:val="22"/>
                <w:lang w:eastAsia="en-US"/>
              </w:rPr>
            </w:pPr>
            <w:r w:rsidRPr="0085113F">
              <w:rPr>
                <w:rFonts w:eastAsia="Calibri"/>
                <w:b/>
                <w:bCs/>
                <w:sz w:val="22"/>
                <w:szCs w:val="22"/>
                <w:lang w:eastAsia="en-US"/>
              </w:rPr>
              <w:t>№5</w:t>
            </w:r>
          </w:p>
        </w:tc>
        <w:tc>
          <w:tcPr>
            <w:tcW w:w="597" w:type="pct"/>
            <w:vMerge/>
            <w:shd w:val="clear" w:color="auto" w:fill="auto"/>
            <w:vAlign w:val="center"/>
            <w:hideMark/>
          </w:tcPr>
          <w:p w14:paraId="48FCEB1C" w14:textId="77777777" w:rsidR="0085113F" w:rsidRPr="0085113F" w:rsidRDefault="0085113F" w:rsidP="0085113F">
            <w:pPr>
              <w:tabs>
                <w:tab w:val="left" w:pos="1120"/>
              </w:tabs>
              <w:jc w:val="center"/>
              <w:rPr>
                <w:rFonts w:eastAsia="Calibri"/>
                <w:b/>
                <w:bCs/>
                <w:sz w:val="22"/>
                <w:szCs w:val="22"/>
                <w:lang w:eastAsia="en-US"/>
              </w:rPr>
            </w:pPr>
          </w:p>
        </w:tc>
      </w:tr>
      <w:tr w:rsidR="0085113F" w:rsidRPr="0085113F" w14:paraId="0B69AAEA" w14:textId="77777777" w:rsidTr="003E3470">
        <w:trPr>
          <w:trHeight w:val="223"/>
        </w:trPr>
        <w:tc>
          <w:tcPr>
            <w:tcW w:w="234" w:type="pct"/>
            <w:shd w:val="clear" w:color="auto" w:fill="auto"/>
            <w:noWrap/>
            <w:vAlign w:val="center"/>
            <w:hideMark/>
          </w:tcPr>
          <w:p w14:paraId="52FDBC13" w14:textId="77777777" w:rsidR="0085113F" w:rsidRPr="0085113F" w:rsidRDefault="0085113F" w:rsidP="0085113F">
            <w:pPr>
              <w:tabs>
                <w:tab w:val="left" w:pos="1120"/>
              </w:tabs>
              <w:jc w:val="center"/>
              <w:rPr>
                <w:rFonts w:eastAsia="Calibri"/>
                <w:sz w:val="22"/>
                <w:szCs w:val="22"/>
                <w:lang w:eastAsia="en-US"/>
              </w:rPr>
            </w:pPr>
            <w:r w:rsidRPr="0085113F">
              <w:rPr>
                <w:rFonts w:eastAsia="Calibri"/>
                <w:sz w:val="22"/>
                <w:szCs w:val="22"/>
                <w:lang w:eastAsia="en-US"/>
              </w:rPr>
              <w:t>1</w:t>
            </w:r>
          </w:p>
        </w:tc>
        <w:tc>
          <w:tcPr>
            <w:tcW w:w="370" w:type="pct"/>
            <w:shd w:val="clear" w:color="auto" w:fill="auto"/>
            <w:noWrap/>
            <w:vAlign w:val="center"/>
            <w:hideMark/>
          </w:tcPr>
          <w:p w14:paraId="6B2505C8" w14:textId="77777777" w:rsidR="0085113F" w:rsidRPr="0085113F" w:rsidRDefault="0085113F" w:rsidP="0085113F">
            <w:pPr>
              <w:tabs>
                <w:tab w:val="left" w:pos="1120"/>
              </w:tabs>
              <w:jc w:val="center"/>
              <w:rPr>
                <w:rFonts w:eastAsia="Calibri"/>
                <w:sz w:val="22"/>
                <w:szCs w:val="22"/>
                <w:lang w:eastAsia="en-US"/>
              </w:rPr>
            </w:pPr>
            <w:r w:rsidRPr="0085113F">
              <w:rPr>
                <w:rFonts w:eastAsia="Calibri"/>
                <w:sz w:val="22"/>
                <w:szCs w:val="22"/>
                <w:lang w:eastAsia="en-US"/>
              </w:rPr>
              <w:t>2</w:t>
            </w:r>
          </w:p>
        </w:tc>
        <w:tc>
          <w:tcPr>
            <w:tcW w:w="1254" w:type="pct"/>
            <w:shd w:val="clear" w:color="auto" w:fill="auto"/>
            <w:noWrap/>
            <w:vAlign w:val="center"/>
            <w:hideMark/>
          </w:tcPr>
          <w:p w14:paraId="065BC48B" w14:textId="77777777" w:rsidR="0085113F" w:rsidRPr="0085113F" w:rsidRDefault="0085113F" w:rsidP="0085113F">
            <w:pPr>
              <w:tabs>
                <w:tab w:val="left" w:pos="1120"/>
              </w:tabs>
              <w:jc w:val="center"/>
              <w:rPr>
                <w:rFonts w:eastAsia="Calibri"/>
                <w:sz w:val="22"/>
                <w:szCs w:val="22"/>
                <w:lang w:eastAsia="en-US"/>
              </w:rPr>
            </w:pPr>
            <w:r w:rsidRPr="0085113F">
              <w:rPr>
                <w:rFonts w:eastAsia="Calibri"/>
                <w:sz w:val="22"/>
                <w:szCs w:val="22"/>
                <w:lang w:eastAsia="en-US"/>
              </w:rPr>
              <w:t>3</w:t>
            </w:r>
          </w:p>
        </w:tc>
        <w:tc>
          <w:tcPr>
            <w:tcW w:w="509" w:type="pct"/>
            <w:shd w:val="clear" w:color="auto" w:fill="auto"/>
            <w:noWrap/>
            <w:vAlign w:val="center"/>
            <w:hideMark/>
          </w:tcPr>
          <w:p w14:paraId="098FB7C8" w14:textId="77777777" w:rsidR="0085113F" w:rsidRPr="0085113F" w:rsidRDefault="0085113F" w:rsidP="0085113F">
            <w:pPr>
              <w:tabs>
                <w:tab w:val="left" w:pos="1120"/>
              </w:tabs>
              <w:jc w:val="center"/>
              <w:rPr>
                <w:rFonts w:eastAsia="Calibri"/>
                <w:sz w:val="22"/>
                <w:szCs w:val="22"/>
                <w:lang w:eastAsia="en-US"/>
              </w:rPr>
            </w:pPr>
            <w:r w:rsidRPr="0085113F">
              <w:rPr>
                <w:rFonts w:eastAsia="Calibri"/>
                <w:sz w:val="22"/>
                <w:szCs w:val="22"/>
                <w:lang w:eastAsia="en-US"/>
              </w:rPr>
              <w:t>4</w:t>
            </w:r>
          </w:p>
        </w:tc>
        <w:tc>
          <w:tcPr>
            <w:tcW w:w="509" w:type="pct"/>
            <w:shd w:val="clear" w:color="auto" w:fill="auto"/>
            <w:noWrap/>
            <w:vAlign w:val="center"/>
            <w:hideMark/>
          </w:tcPr>
          <w:p w14:paraId="698A185E" w14:textId="77777777" w:rsidR="0085113F" w:rsidRPr="0085113F" w:rsidRDefault="0085113F" w:rsidP="0085113F">
            <w:pPr>
              <w:tabs>
                <w:tab w:val="left" w:pos="1120"/>
              </w:tabs>
              <w:jc w:val="center"/>
              <w:rPr>
                <w:rFonts w:eastAsia="Calibri"/>
                <w:sz w:val="22"/>
                <w:szCs w:val="22"/>
                <w:lang w:eastAsia="en-US"/>
              </w:rPr>
            </w:pPr>
            <w:r w:rsidRPr="0085113F">
              <w:rPr>
                <w:rFonts w:eastAsia="Calibri"/>
                <w:sz w:val="22"/>
                <w:szCs w:val="22"/>
                <w:lang w:eastAsia="en-US"/>
              </w:rPr>
              <w:t>5</w:t>
            </w:r>
          </w:p>
        </w:tc>
        <w:tc>
          <w:tcPr>
            <w:tcW w:w="509" w:type="pct"/>
            <w:shd w:val="clear" w:color="auto" w:fill="auto"/>
            <w:noWrap/>
            <w:vAlign w:val="center"/>
            <w:hideMark/>
          </w:tcPr>
          <w:p w14:paraId="71D5CE7F" w14:textId="77777777" w:rsidR="0085113F" w:rsidRPr="0085113F" w:rsidRDefault="0085113F" w:rsidP="0085113F">
            <w:pPr>
              <w:tabs>
                <w:tab w:val="left" w:pos="1120"/>
              </w:tabs>
              <w:jc w:val="center"/>
              <w:rPr>
                <w:rFonts w:eastAsia="Calibri"/>
                <w:sz w:val="22"/>
                <w:szCs w:val="22"/>
                <w:lang w:eastAsia="en-US"/>
              </w:rPr>
            </w:pPr>
            <w:r w:rsidRPr="0085113F">
              <w:rPr>
                <w:rFonts w:eastAsia="Calibri"/>
                <w:sz w:val="22"/>
                <w:szCs w:val="22"/>
                <w:lang w:eastAsia="en-US"/>
              </w:rPr>
              <w:t>6</w:t>
            </w:r>
          </w:p>
        </w:tc>
        <w:tc>
          <w:tcPr>
            <w:tcW w:w="509" w:type="pct"/>
            <w:shd w:val="clear" w:color="auto" w:fill="auto"/>
            <w:vAlign w:val="center"/>
          </w:tcPr>
          <w:p w14:paraId="325FE41C" w14:textId="77777777" w:rsidR="0085113F" w:rsidRPr="0085113F" w:rsidRDefault="0085113F" w:rsidP="0085113F">
            <w:pPr>
              <w:tabs>
                <w:tab w:val="left" w:pos="1120"/>
              </w:tabs>
              <w:jc w:val="center"/>
              <w:rPr>
                <w:rFonts w:eastAsia="Calibri"/>
                <w:sz w:val="22"/>
                <w:szCs w:val="22"/>
                <w:lang w:eastAsia="en-US"/>
              </w:rPr>
            </w:pPr>
            <w:r w:rsidRPr="0085113F">
              <w:rPr>
                <w:rFonts w:eastAsia="Calibri"/>
                <w:sz w:val="22"/>
                <w:szCs w:val="22"/>
                <w:lang w:eastAsia="en-US"/>
              </w:rPr>
              <w:t>7</w:t>
            </w:r>
          </w:p>
        </w:tc>
        <w:tc>
          <w:tcPr>
            <w:tcW w:w="509" w:type="pct"/>
            <w:shd w:val="clear" w:color="auto" w:fill="auto"/>
            <w:vAlign w:val="center"/>
          </w:tcPr>
          <w:p w14:paraId="23BED752" w14:textId="77777777" w:rsidR="0085113F" w:rsidRPr="0085113F" w:rsidRDefault="0085113F" w:rsidP="0085113F">
            <w:pPr>
              <w:tabs>
                <w:tab w:val="left" w:pos="1120"/>
              </w:tabs>
              <w:jc w:val="center"/>
              <w:rPr>
                <w:rFonts w:eastAsia="Calibri"/>
                <w:sz w:val="22"/>
                <w:szCs w:val="22"/>
                <w:lang w:eastAsia="en-US"/>
              </w:rPr>
            </w:pPr>
            <w:r w:rsidRPr="0085113F">
              <w:rPr>
                <w:rFonts w:eastAsia="Calibri"/>
                <w:sz w:val="22"/>
                <w:szCs w:val="22"/>
                <w:lang w:eastAsia="en-US"/>
              </w:rPr>
              <w:t>7</w:t>
            </w:r>
          </w:p>
        </w:tc>
        <w:tc>
          <w:tcPr>
            <w:tcW w:w="597" w:type="pct"/>
            <w:shd w:val="clear" w:color="auto" w:fill="auto"/>
            <w:noWrap/>
            <w:vAlign w:val="center"/>
            <w:hideMark/>
          </w:tcPr>
          <w:p w14:paraId="6B5733C3" w14:textId="77777777" w:rsidR="0085113F" w:rsidRPr="0085113F" w:rsidRDefault="0085113F" w:rsidP="0085113F">
            <w:pPr>
              <w:tabs>
                <w:tab w:val="left" w:pos="1120"/>
              </w:tabs>
              <w:jc w:val="center"/>
              <w:rPr>
                <w:rFonts w:eastAsia="Calibri"/>
                <w:sz w:val="22"/>
                <w:szCs w:val="22"/>
                <w:lang w:eastAsia="en-US"/>
              </w:rPr>
            </w:pPr>
            <w:r w:rsidRPr="0085113F">
              <w:rPr>
                <w:rFonts w:eastAsia="Calibri"/>
                <w:sz w:val="22"/>
                <w:szCs w:val="22"/>
                <w:lang w:eastAsia="en-US"/>
              </w:rPr>
              <w:t>8</w:t>
            </w:r>
          </w:p>
        </w:tc>
      </w:tr>
      <w:tr w:rsidR="0085113F" w:rsidRPr="0085113F" w14:paraId="3367B95F" w14:textId="77777777" w:rsidTr="003E3470">
        <w:trPr>
          <w:trHeight w:val="630"/>
        </w:trPr>
        <w:tc>
          <w:tcPr>
            <w:tcW w:w="234" w:type="pct"/>
            <w:shd w:val="clear" w:color="auto" w:fill="auto"/>
            <w:noWrap/>
            <w:vAlign w:val="center"/>
            <w:hideMark/>
          </w:tcPr>
          <w:p w14:paraId="6FCE9C36" w14:textId="77777777" w:rsidR="0085113F" w:rsidRPr="0085113F" w:rsidRDefault="0085113F" w:rsidP="0085113F">
            <w:pPr>
              <w:tabs>
                <w:tab w:val="left" w:pos="1120"/>
              </w:tabs>
              <w:jc w:val="center"/>
              <w:rPr>
                <w:rFonts w:eastAsia="Calibri"/>
                <w:sz w:val="22"/>
                <w:szCs w:val="22"/>
                <w:lang w:eastAsia="en-US"/>
              </w:rPr>
            </w:pPr>
            <w:r w:rsidRPr="0085113F">
              <w:rPr>
                <w:rFonts w:eastAsia="Calibri"/>
                <w:sz w:val="22"/>
                <w:szCs w:val="22"/>
                <w:lang w:eastAsia="en-US"/>
              </w:rPr>
              <w:t>1</w:t>
            </w:r>
          </w:p>
        </w:tc>
        <w:tc>
          <w:tcPr>
            <w:tcW w:w="370" w:type="pct"/>
            <w:shd w:val="clear" w:color="auto" w:fill="auto"/>
            <w:vAlign w:val="center"/>
            <w:hideMark/>
          </w:tcPr>
          <w:p w14:paraId="644BAF36" w14:textId="77777777" w:rsidR="0085113F" w:rsidRPr="0085113F" w:rsidRDefault="0085113F" w:rsidP="0085113F">
            <w:pPr>
              <w:tabs>
                <w:tab w:val="left" w:pos="1120"/>
              </w:tabs>
              <w:jc w:val="center"/>
              <w:rPr>
                <w:rFonts w:eastAsia="Calibri"/>
                <w:sz w:val="22"/>
                <w:szCs w:val="22"/>
                <w:lang w:eastAsia="en-US"/>
              </w:rPr>
            </w:pPr>
            <w:r w:rsidRPr="0085113F">
              <w:rPr>
                <w:rFonts w:eastAsia="Calibri"/>
                <w:sz w:val="22"/>
                <w:szCs w:val="22"/>
                <w:lang w:eastAsia="en-US"/>
              </w:rPr>
              <w:t>ПЗ</w:t>
            </w:r>
          </w:p>
        </w:tc>
        <w:tc>
          <w:tcPr>
            <w:tcW w:w="1254" w:type="pct"/>
            <w:shd w:val="clear" w:color="auto" w:fill="auto"/>
            <w:vAlign w:val="center"/>
            <w:hideMark/>
          </w:tcPr>
          <w:p w14:paraId="468DA487" w14:textId="77777777" w:rsidR="0085113F" w:rsidRPr="0085113F" w:rsidRDefault="0085113F" w:rsidP="0085113F">
            <w:pPr>
              <w:tabs>
                <w:tab w:val="left" w:pos="1120"/>
              </w:tabs>
              <w:rPr>
                <w:rFonts w:eastAsia="Calibri"/>
                <w:sz w:val="22"/>
                <w:szCs w:val="22"/>
                <w:lang w:eastAsia="en-US"/>
              </w:rPr>
            </w:pPr>
            <w:r w:rsidRPr="0085113F">
              <w:rPr>
                <w:rFonts w:eastAsia="Calibri"/>
                <w:sz w:val="22"/>
                <w:szCs w:val="22"/>
                <w:lang w:eastAsia="en-US"/>
              </w:rPr>
              <w:t>Подготовительно-заключительное время</w:t>
            </w:r>
          </w:p>
        </w:tc>
        <w:tc>
          <w:tcPr>
            <w:tcW w:w="509" w:type="pct"/>
            <w:shd w:val="clear" w:color="auto" w:fill="auto"/>
            <w:noWrap/>
            <w:vAlign w:val="center"/>
          </w:tcPr>
          <w:p w14:paraId="42ED96D3" w14:textId="77777777" w:rsidR="0085113F" w:rsidRPr="0085113F" w:rsidRDefault="0085113F" w:rsidP="0085113F">
            <w:pPr>
              <w:tabs>
                <w:tab w:val="left" w:pos="1120"/>
              </w:tabs>
              <w:jc w:val="center"/>
              <w:rPr>
                <w:rFonts w:eastAsia="Calibri"/>
                <w:color w:val="000000"/>
                <w:sz w:val="22"/>
                <w:szCs w:val="22"/>
                <w:lang w:eastAsia="en-US"/>
              </w:rPr>
            </w:pPr>
            <w:r w:rsidRPr="0085113F">
              <w:rPr>
                <w:rFonts w:eastAsia="Calibri"/>
                <w:color w:val="000000"/>
                <w:sz w:val="22"/>
                <w:szCs w:val="22"/>
                <w:lang w:eastAsia="en-US"/>
              </w:rPr>
              <w:t>0:05:00</w:t>
            </w:r>
          </w:p>
        </w:tc>
        <w:tc>
          <w:tcPr>
            <w:tcW w:w="509" w:type="pct"/>
            <w:shd w:val="clear" w:color="auto" w:fill="auto"/>
            <w:noWrap/>
            <w:vAlign w:val="center"/>
          </w:tcPr>
          <w:p w14:paraId="2FBFF6F1" w14:textId="77777777" w:rsidR="0085113F" w:rsidRPr="0085113F" w:rsidRDefault="0085113F" w:rsidP="0085113F">
            <w:pPr>
              <w:tabs>
                <w:tab w:val="left" w:pos="1120"/>
              </w:tabs>
              <w:jc w:val="center"/>
              <w:rPr>
                <w:rFonts w:eastAsia="Calibri"/>
                <w:color w:val="000000"/>
                <w:sz w:val="22"/>
                <w:szCs w:val="22"/>
                <w:lang w:eastAsia="en-US"/>
              </w:rPr>
            </w:pPr>
            <w:r w:rsidRPr="0085113F">
              <w:rPr>
                <w:rFonts w:eastAsia="Calibri"/>
                <w:color w:val="000000"/>
                <w:sz w:val="22"/>
                <w:szCs w:val="22"/>
                <w:lang w:eastAsia="en-US"/>
              </w:rPr>
              <w:t>0:05:00</w:t>
            </w:r>
          </w:p>
        </w:tc>
        <w:tc>
          <w:tcPr>
            <w:tcW w:w="509" w:type="pct"/>
            <w:shd w:val="clear" w:color="auto" w:fill="auto"/>
            <w:noWrap/>
            <w:vAlign w:val="center"/>
          </w:tcPr>
          <w:p w14:paraId="727150AB" w14:textId="77777777" w:rsidR="0085113F" w:rsidRPr="0085113F" w:rsidRDefault="0085113F" w:rsidP="0085113F">
            <w:pPr>
              <w:tabs>
                <w:tab w:val="left" w:pos="1120"/>
              </w:tabs>
              <w:jc w:val="center"/>
              <w:rPr>
                <w:rFonts w:eastAsia="Calibri"/>
                <w:color w:val="000000"/>
                <w:sz w:val="22"/>
                <w:szCs w:val="22"/>
                <w:lang w:eastAsia="en-US"/>
              </w:rPr>
            </w:pPr>
            <w:r w:rsidRPr="0085113F">
              <w:rPr>
                <w:rFonts w:eastAsia="Calibri"/>
                <w:color w:val="000000"/>
                <w:sz w:val="22"/>
                <w:szCs w:val="22"/>
                <w:lang w:eastAsia="en-US"/>
              </w:rPr>
              <w:t>0:05:00</w:t>
            </w:r>
          </w:p>
        </w:tc>
        <w:tc>
          <w:tcPr>
            <w:tcW w:w="509" w:type="pct"/>
            <w:shd w:val="clear" w:color="auto" w:fill="auto"/>
            <w:vAlign w:val="center"/>
          </w:tcPr>
          <w:p w14:paraId="00309727" w14:textId="77777777" w:rsidR="0085113F" w:rsidRPr="0085113F" w:rsidRDefault="0085113F" w:rsidP="0085113F">
            <w:pPr>
              <w:tabs>
                <w:tab w:val="left" w:pos="1120"/>
              </w:tabs>
              <w:jc w:val="center"/>
              <w:rPr>
                <w:rFonts w:eastAsia="Calibri"/>
                <w:color w:val="000000"/>
                <w:sz w:val="22"/>
                <w:szCs w:val="22"/>
                <w:lang w:eastAsia="en-US"/>
              </w:rPr>
            </w:pPr>
            <w:r w:rsidRPr="0085113F">
              <w:rPr>
                <w:rFonts w:eastAsia="Calibri"/>
                <w:color w:val="000000"/>
                <w:sz w:val="22"/>
                <w:szCs w:val="22"/>
                <w:lang w:eastAsia="en-US"/>
              </w:rPr>
              <w:t>0:05:00</w:t>
            </w:r>
          </w:p>
        </w:tc>
        <w:tc>
          <w:tcPr>
            <w:tcW w:w="509" w:type="pct"/>
            <w:shd w:val="clear" w:color="auto" w:fill="auto"/>
            <w:vAlign w:val="center"/>
          </w:tcPr>
          <w:p w14:paraId="63235D5A" w14:textId="77777777" w:rsidR="0085113F" w:rsidRPr="0085113F" w:rsidRDefault="0085113F" w:rsidP="0085113F">
            <w:pPr>
              <w:tabs>
                <w:tab w:val="left" w:pos="1120"/>
              </w:tabs>
              <w:jc w:val="center"/>
              <w:rPr>
                <w:rFonts w:eastAsia="Calibri"/>
                <w:color w:val="000000"/>
                <w:sz w:val="22"/>
                <w:szCs w:val="22"/>
                <w:lang w:eastAsia="en-US"/>
              </w:rPr>
            </w:pPr>
            <w:r w:rsidRPr="0085113F">
              <w:rPr>
                <w:rFonts w:eastAsia="Calibri"/>
                <w:color w:val="000000"/>
                <w:sz w:val="22"/>
                <w:szCs w:val="22"/>
                <w:lang w:eastAsia="en-US"/>
              </w:rPr>
              <w:t>0:05:00</w:t>
            </w:r>
          </w:p>
        </w:tc>
        <w:tc>
          <w:tcPr>
            <w:tcW w:w="597" w:type="pct"/>
            <w:shd w:val="clear" w:color="auto" w:fill="auto"/>
            <w:noWrap/>
            <w:vAlign w:val="center"/>
          </w:tcPr>
          <w:p w14:paraId="5EC129A6" w14:textId="77777777" w:rsidR="0085113F" w:rsidRPr="0085113F" w:rsidRDefault="0085113F" w:rsidP="0085113F">
            <w:pPr>
              <w:tabs>
                <w:tab w:val="left" w:pos="1120"/>
              </w:tabs>
              <w:jc w:val="center"/>
              <w:rPr>
                <w:rFonts w:eastAsia="Calibri"/>
                <w:color w:val="000000"/>
                <w:sz w:val="22"/>
                <w:szCs w:val="22"/>
                <w:lang w:eastAsia="en-US"/>
              </w:rPr>
            </w:pPr>
            <w:r w:rsidRPr="0085113F">
              <w:rPr>
                <w:rFonts w:eastAsia="Calibri"/>
                <w:color w:val="000000"/>
                <w:sz w:val="22"/>
                <w:szCs w:val="22"/>
                <w:lang w:eastAsia="en-US"/>
              </w:rPr>
              <w:t>0:05:00</w:t>
            </w:r>
          </w:p>
        </w:tc>
      </w:tr>
      <w:tr w:rsidR="0085113F" w:rsidRPr="0085113F" w14:paraId="4D88E078" w14:textId="77777777" w:rsidTr="003E3470">
        <w:trPr>
          <w:trHeight w:val="345"/>
        </w:trPr>
        <w:tc>
          <w:tcPr>
            <w:tcW w:w="234" w:type="pct"/>
            <w:shd w:val="clear" w:color="auto" w:fill="auto"/>
            <w:noWrap/>
            <w:vAlign w:val="center"/>
            <w:hideMark/>
          </w:tcPr>
          <w:p w14:paraId="2D3F32DA" w14:textId="77777777" w:rsidR="0085113F" w:rsidRPr="0085113F" w:rsidRDefault="0085113F" w:rsidP="0085113F">
            <w:pPr>
              <w:tabs>
                <w:tab w:val="left" w:pos="1120"/>
              </w:tabs>
              <w:jc w:val="center"/>
              <w:rPr>
                <w:rFonts w:eastAsia="Calibri"/>
                <w:sz w:val="22"/>
                <w:szCs w:val="22"/>
                <w:lang w:eastAsia="en-US"/>
              </w:rPr>
            </w:pPr>
            <w:r w:rsidRPr="0085113F">
              <w:rPr>
                <w:rFonts w:eastAsia="Calibri"/>
                <w:sz w:val="22"/>
                <w:szCs w:val="22"/>
                <w:lang w:eastAsia="en-US"/>
              </w:rPr>
              <w:t>2</w:t>
            </w:r>
          </w:p>
        </w:tc>
        <w:tc>
          <w:tcPr>
            <w:tcW w:w="370" w:type="pct"/>
            <w:shd w:val="clear" w:color="auto" w:fill="auto"/>
            <w:vAlign w:val="center"/>
            <w:hideMark/>
          </w:tcPr>
          <w:p w14:paraId="6C8E97A8" w14:textId="77777777" w:rsidR="0085113F" w:rsidRPr="0085113F" w:rsidRDefault="0085113F" w:rsidP="0085113F">
            <w:pPr>
              <w:tabs>
                <w:tab w:val="left" w:pos="1120"/>
              </w:tabs>
              <w:jc w:val="center"/>
              <w:rPr>
                <w:rFonts w:eastAsia="Calibri"/>
                <w:sz w:val="22"/>
                <w:szCs w:val="22"/>
                <w:lang w:eastAsia="en-US"/>
              </w:rPr>
            </w:pPr>
            <w:r w:rsidRPr="0085113F">
              <w:rPr>
                <w:rFonts w:eastAsia="Calibri"/>
                <w:sz w:val="22"/>
                <w:szCs w:val="22"/>
                <w:lang w:eastAsia="en-US"/>
              </w:rPr>
              <w:t>ОП</w:t>
            </w:r>
          </w:p>
        </w:tc>
        <w:tc>
          <w:tcPr>
            <w:tcW w:w="1254" w:type="pct"/>
            <w:shd w:val="clear" w:color="auto" w:fill="auto"/>
            <w:vAlign w:val="center"/>
            <w:hideMark/>
          </w:tcPr>
          <w:p w14:paraId="355CE64B" w14:textId="77777777" w:rsidR="0085113F" w:rsidRPr="0085113F" w:rsidRDefault="0085113F" w:rsidP="0085113F">
            <w:pPr>
              <w:tabs>
                <w:tab w:val="left" w:pos="1120"/>
              </w:tabs>
              <w:rPr>
                <w:rFonts w:eastAsia="Calibri"/>
                <w:sz w:val="22"/>
                <w:szCs w:val="22"/>
                <w:lang w:eastAsia="en-US"/>
              </w:rPr>
            </w:pPr>
            <w:r w:rsidRPr="0085113F">
              <w:rPr>
                <w:rFonts w:eastAsia="Calibri"/>
                <w:sz w:val="22"/>
                <w:szCs w:val="22"/>
                <w:lang w:eastAsia="en-US"/>
              </w:rPr>
              <w:t>Основное время выполнения работ</w:t>
            </w:r>
          </w:p>
        </w:tc>
        <w:tc>
          <w:tcPr>
            <w:tcW w:w="509" w:type="pct"/>
            <w:shd w:val="clear" w:color="auto" w:fill="auto"/>
            <w:noWrap/>
            <w:vAlign w:val="center"/>
          </w:tcPr>
          <w:p w14:paraId="47FB9234" w14:textId="77777777" w:rsidR="0085113F" w:rsidRPr="0085113F" w:rsidRDefault="0085113F" w:rsidP="0085113F">
            <w:pPr>
              <w:tabs>
                <w:tab w:val="left" w:pos="1120"/>
              </w:tabs>
              <w:jc w:val="center"/>
              <w:rPr>
                <w:rFonts w:eastAsia="Calibri"/>
                <w:color w:val="000000"/>
                <w:sz w:val="22"/>
                <w:szCs w:val="22"/>
                <w:lang w:eastAsia="en-US"/>
              </w:rPr>
            </w:pPr>
            <w:r w:rsidRPr="0085113F">
              <w:rPr>
                <w:rFonts w:eastAsia="Calibri"/>
                <w:color w:val="000000"/>
                <w:sz w:val="22"/>
                <w:szCs w:val="22"/>
                <w:lang w:eastAsia="en-US"/>
              </w:rPr>
              <w:t>2:45:00</w:t>
            </w:r>
          </w:p>
        </w:tc>
        <w:tc>
          <w:tcPr>
            <w:tcW w:w="509" w:type="pct"/>
            <w:shd w:val="clear" w:color="auto" w:fill="auto"/>
            <w:noWrap/>
            <w:vAlign w:val="center"/>
          </w:tcPr>
          <w:p w14:paraId="1924AF42" w14:textId="77777777" w:rsidR="0085113F" w:rsidRPr="0085113F" w:rsidRDefault="0085113F" w:rsidP="0085113F">
            <w:pPr>
              <w:tabs>
                <w:tab w:val="left" w:pos="1120"/>
              </w:tabs>
              <w:jc w:val="center"/>
              <w:rPr>
                <w:rFonts w:eastAsia="Calibri"/>
                <w:color w:val="000000"/>
                <w:sz w:val="22"/>
                <w:szCs w:val="22"/>
                <w:lang w:eastAsia="en-US"/>
              </w:rPr>
            </w:pPr>
            <w:r w:rsidRPr="0085113F">
              <w:rPr>
                <w:rFonts w:eastAsia="Calibri"/>
                <w:color w:val="000000"/>
                <w:sz w:val="22"/>
                <w:szCs w:val="22"/>
                <w:lang w:eastAsia="en-US"/>
              </w:rPr>
              <w:t>2:45:00</w:t>
            </w:r>
          </w:p>
        </w:tc>
        <w:tc>
          <w:tcPr>
            <w:tcW w:w="509" w:type="pct"/>
            <w:shd w:val="clear" w:color="auto" w:fill="auto"/>
            <w:noWrap/>
            <w:vAlign w:val="center"/>
          </w:tcPr>
          <w:p w14:paraId="2F642CB4" w14:textId="77777777" w:rsidR="0085113F" w:rsidRPr="0085113F" w:rsidRDefault="0085113F" w:rsidP="0085113F">
            <w:pPr>
              <w:tabs>
                <w:tab w:val="left" w:pos="1120"/>
              </w:tabs>
              <w:jc w:val="center"/>
              <w:rPr>
                <w:rFonts w:eastAsia="Calibri"/>
                <w:color w:val="000000"/>
                <w:sz w:val="22"/>
                <w:szCs w:val="22"/>
                <w:lang w:eastAsia="en-US"/>
              </w:rPr>
            </w:pPr>
            <w:r w:rsidRPr="0085113F">
              <w:rPr>
                <w:rFonts w:eastAsia="Calibri"/>
                <w:color w:val="000000"/>
                <w:sz w:val="22"/>
                <w:szCs w:val="22"/>
                <w:lang w:eastAsia="en-US"/>
              </w:rPr>
              <w:t>2:55:00</w:t>
            </w:r>
          </w:p>
        </w:tc>
        <w:tc>
          <w:tcPr>
            <w:tcW w:w="509" w:type="pct"/>
            <w:shd w:val="clear" w:color="auto" w:fill="auto"/>
            <w:vAlign w:val="center"/>
          </w:tcPr>
          <w:p w14:paraId="3113B1EF" w14:textId="77777777" w:rsidR="0085113F" w:rsidRPr="0085113F" w:rsidRDefault="0085113F" w:rsidP="0085113F">
            <w:pPr>
              <w:tabs>
                <w:tab w:val="left" w:pos="1120"/>
              </w:tabs>
              <w:jc w:val="center"/>
              <w:rPr>
                <w:rFonts w:eastAsia="Calibri"/>
                <w:color w:val="000000"/>
                <w:sz w:val="22"/>
                <w:szCs w:val="22"/>
                <w:lang w:eastAsia="en-US"/>
              </w:rPr>
            </w:pPr>
            <w:r w:rsidRPr="0085113F">
              <w:rPr>
                <w:rFonts w:eastAsia="Calibri"/>
                <w:color w:val="000000"/>
                <w:sz w:val="22"/>
                <w:szCs w:val="22"/>
                <w:lang w:eastAsia="en-US"/>
              </w:rPr>
              <w:t>2:55:00</w:t>
            </w:r>
          </w:p>
        </w:tc>
        <w:tc>
          <w:tcPr>
            <w:tcW w:w="509" w:type="pct"/>
            <w:shd w:val="clear" w:color="auto" w:fill="auto"/>
            <w:vAlign w:val="center"/>
          </w:tcPr>
          <w:p w14:paraId="5B9DEEAC" w14:textId="77777777" w:rsidR="0085113F" w:rsidRPr="0085113F" w:rsidRDefault="0085113F" w:rsidP="0085113F">
            <w:pPr>
              <w:tabs>
                <w:tab w:val="left" w:pos="1120"/>
              </w:tabs>
              <w:jc w:val="center"/>
              <w:rPr>
                <w:rFonts w:eastAsia="Calibri"/>
                <w:color w:val="000000"/>
                <w:sz w:val="22"/>
                <w:szCs w:val="22"/>
                <w:lang w:eastAsia="en-US"/>
              </w:rPr>
            </w:pPr>
            <w:r w:rsidRPr="0085113F">
              <w:rPr>
                <w:rFonts w:eastAsia="Calibri"/>
                <w:color w:val="000000"/>
                <w:sz w:val="22"/>
                <w:szCs w:val="22"/>
                <w:lang w:eastAsia="en-US"/>
              </w:rPr>
              <w:t>2:45:00</w:t>
            </w:r>
          </w:p>
        </w:tc>
        <w:tc>
          <w:tcPr>
            <w:tcW w:w="597" w:type="pct"/>
            <w:shd w:val="clear" w:color="auto" w:fill="auto"/>
            <w:noWrap/>
            <w:vAlign w:val="center"/>
          </w:tcPr>
          <w:p w14:paraId="54DA15F3" w14:textId="77777777" w:rsidR="0085113F" w:rsidRPr="0085113F" w:rsidRDefault="0085113F" w:rsidP="0085113F">
            <w:pPr>
              <w:tabs>
                <w:tab w:val="left" w:pos="1120"/>
              </w:tabs>
              <w:jc w:val="center"/>
              <w:rPr>
                <w:rFonts w:eastAsia="Calibri"/>
                <w:color w:val="000000"/>
                <w:sz w:val="22"/>
                <w:szCs w:val="22"/>
                <w:lang w:eastAsia="en-US"/>
              </w:rPr>
            </w:pPr>
            <w:r w:rsidRPr="0085113F">
              <w:rPr>
                <w:rFonts w:eastAsia="Calibri"/>
                <w:color w:val="000000"/>
                <w:sz w:val="22"/>
                <w:szCs w:val="22"/>
                <w:lang w:eastAsia="en-US"/>
              </w:rPr>
              <w:t>2:49:00</w:t>
            </w:r>
          </w:p>
        </w:tc>
      </w:tr>
      <w:tr w:rsidR="0085113F" w:rsidRPr="0085113F" w14:paraId="1BF17FF7" w14:textId="77777777" w:rsidTr="003E3470">
        <w:trPr>
          <w:trHeight w:val="630"/>
        </w:trPr>
        <w:tc>
          <w:tcPr>
            <w:tcW w:w="234" w:type="pct"/>
            <w:shd w:val="clear" w:color="auto" w:fill="auto"/>
            <w:noWrap/>
            <w:vAlign w:val="center"/>
            <w:hideMark/>
          </w:tcPr>
          <w:p w14:paraId="17184997" w14:textId="77777777" w:rsidR="0085113F" w:rsidRPr="0085113F" w:rsidRDefault="0085113F" w:rsidP="0085113F">
            <w:pPr>
              <w:tabs>
                <w:tab w:val="left" w:pos="1120"/>
              </w:tabs>
              <w:jc w:val="center"/>
              <w:rPr>
                <w:rFonts w:eastAsia="Calibri"/>
                <w:sz w:val="22"/>
                <w:szCs w:val="22"/>
                <w:lang w:eastAsia="en-US"/>
              </w:rPr>
            </w:pPr>
            <w:r w:rsidRPr="0085113F">
              <w:rPr>
                <w:rFonts w:eastAsia="Calibri"/>
                <w:sz w:val="22"/>
                <w:szCs w:val="22"/>
                <w:lang w:eastAsia="en-US"/>
              </w:rPr>
              <w:t>3</w:t>
            </w:r>
          </w:p>
        </w:tc>
        <w:tc>
          <w:tcPr>
            <w:tcW w:w="370" w:type="pct"/>
            <w:shd w:val="clear" w:color="auto" w:fill="auto"/>
            <w:vAlign w:val="center"/>
            <w:hideMark/>
          </w:tcPr>
          <w:p w14:paraId="19CBF236" w14:textId="77777777" w:rsidR="0085113F" w:rsidRPr="0085113F" w:rsidRDefault="0085113F" w:rsidP="0085113F">
            <w:pPr>
              <w:tabs>
                <w:tab w:val="left" w:pos="1120"/>
              </w:tabs>
              <w:jc w:val="center"/>
              <w:rPr>
                <w:rFonts w:eastAsia="Calibri"/>
                <w:sz w:val="22"/>
                <w:szCs w:val="22"/>
                <w:lang w:eastAsia="en-US"/>
              </w:rPr>
            </w:pPr>
            <w:r w:rsidRPr="0085113F">
              <w:rPr>
                <w:rFonts w:eastAsia="Calibri"/>
                <w:sz w:val="22"/>
                <w:szCs w:val="22"/>
                <w:lang w:eastAsia="en-US"/>
              </w:rPr>
              <w:t>ОТЛ</w:t>
            </w:r>
          </w:p>
        </w:tc>
        <w:tc>
          <w:tcPr>
            <w:tcW w:w="1254" w:type="pct"/>
            <w:shd w:val="clear" w:color="auto" w:fill="auto"/>
            <w:vAlign w:val="center"/>
            <w:hideMark/>
          </w:tcPr>
          <w:p w14:paraId="4017B89D" w14:textId="77777777" w:rsidR="0085113F" w:rsidRPr="0085113F" w:rsidRDefault="0085113F" w:rsidP="0085113F">
            <w:pPr>
              <w:tabs>
                <w:tab w:val="left" w:pos="1120"/>
              </w:tabs>
              <w:rPr>
                <w:rFonts w:eastAsia="Calibri"/>
                <w:sz w:val="22"/>
                <w:szCs w:val="22"/>
                <w:lang w:eastAsia="en-US"/>
              </w:rPr>
            </w:pPr>
            <w:r w:rsidRPr="0085113F">
              <w:rPr>
                <w:rFonts w:eastAsia="Calibri"/>
                <w:sz w:val="22"/>
                <w:szCs w:val="22"/>
                <w:lang w:eastAsia="en-US"/>
              </w:rPr>
              <w:t>Время на естественные надобности</w:t>
            </w:r>
          </w:p>
        </w:tc>
        <w:tc>
          <w:tcPr>
            <w:tcW w:w="509" w:type="pct"/>
            <w:shd w:val="clear" w:color="auto" w:fill="auto"/>
            <w:noWrap/>
            <w:vAlign w:val="center"/>
          </w:tcPr>
          <w:p w14:paraId="6912454F" w14:textId="77777777" w:rsidR="0085113F" w:rsidRPr="0085113F" w:rsidRDefault="0085113F" w:rsidP="0085113F">
            <w:pPr>
              <w:tabs>
                <w:tab w:val="left" w:pos="1120"/>
              </w:tabs>
              <w:jc w:val="center"/>
              <w:rPr>
                <w:rFonts w:eastAsia="Calibri"/>
                <w:color w:val="000000"/>
                <w:sz w:val="22"/>
                <w:szCs w:val="22"/>
                <w:lang w:eastAsia="en-US"/>
              </w:rPr>
            </w:pPr>
            <w:r w:rsidRPr="0085113F">
              <w:rPr>
                <w:rFonts w:eastAsia="Calibri"/>
                <w:color w:val="000000"/>
                <w:sz w:val="22"/>
                <w:szCs w:val="22"/>
                <w:lang w:eastAsia="en-US"/>
              </w:rPr>
              <w:t>0:10:00</w:t>
            </w:r>
          </w:p>
        </w:tc>
        <w:tc>
          <w:tcPr>
            <w:tcW w:w="509" w:type="pct"/>
            <w:shd w:val="clear" w:color="auto" w:fill="auto"/>
            <w:noWrap/>
            <w:vAlign w:val="center"/>
          </w:tcPr>
          <w:p w14:paraId="7CF9E593" w14:textId="77777777" w:rsidR="0085113F" w:rsidRPr="0085113F" w:rsidRDefault="0085113F" w:rsidP="0085113F">
            <w:pPr>
              <w:tabs>
                <w:tab w:val="left" w:pos="1120"/>
              </w:tabs>
              <w:jc w:val="center"/>
              <w:rPr>
                <w:rFonts w:eastAsia="Calibri"/>
                <w:color w:val="000000"/>
                <w:sz w:val="22"/>
                <w:szCs w:val="22"/>
                <w:lang w:eastAsia="en-US"/>
              </w:rPr>
            </w:pPr>
            <w:r w:rsidRPr="0085113F">
              <w:rPr>
                <w:rFonts w:eastAsia="Calibri"/>
                <w:color w:val="000000"/>
                <w:sz w:val="22"/>
                <w:szCs w:val="22"/>
                <w:lang w:eastAsia="en-US"/>
              </w:rPr>
              <w:t>0:10:00</w:t>
            </w:r>
          </w:p>
        </w:tc>
        <w:tc>
          <w:tcPr>
            <w:tcW w:w="509" w:type="pct"/>
            <w:shd w:val="clear" w:color="auto" w:fill="auto"/>
            <w:noWrap/>
            <w:vAlign w:val="center"/>
          </w:tcPr>
          <w:p w14:paraId="19E93E9A" w14:textId="77777777" w:rsidR="0085113F" w:rsidRPr="0085113F" w:rsidRDefault="0085113F" w:rsidP="0085113F">
            <w:pPr>
              <w:tabs>
                <w:tab w:val="left" w:pos="1120"/>
              </w:tabs>
              <w:jc w:val="center"/>
              <w:rPr>
                <w:rFonts w:eastAsia="Calibri"/>
                <w:color w:val="000000"/>
                <w:sz w:val="22"/>
                <w:szCs w:val="22"/>
                <w:lang w:eastAsia="en-US"/>
              </w:rPr>
            </w:pPr>
            <w:r w:rsidRPr="0085113F">
              <w:rPr>
                <w:rFonts w:eastAsia="Calibri"/>
                <w:color w:val="000000"/>
                <w:sz w:val="22"/>
                <w:szCs w:val="22"/>
                <w:lang w:eastAsia="en-US"/>
              </w:rPr>
              <w:t>0:10:00</w:t>
            </w:r>
          </w:p>
        </w:tc>
        <w:tc>
          <w:tcPr>
            <w:tcW w:w="509" w:type="pct"/>
            <w:shd w:val="clear" w:color="auto" w:fill="auto"/>
            <w:vAlign w:val="center"/>
          </w:tcPr>
          <w:p w14:paraId="241359B6" w14:textId="77777777" w:rsidR="0085113F" w:rsidRPr="0085113F" w:rsidRDefault="0085113F" w:rsidP="0085113F">
            <w:pPr>
              <w:tabs>
                <w:tab w:val="left" w:pos="1120"/>
              </w:tabs>
              <w:jc w:val="center"/>
              <w:rPr>
                <w:rFonts w:eastAsia="Calibri"/>
                <w:color w:val="000000"/>
                <w:sz w:val="22"/>
                <w:szCs w:val="22"/>
                <w:lang w:eastAsia="en-US"/>
              </w:rPr>
            </w:pPr>
            <w:r w:rsidRPr="0085113F">
              <w:rPr>
                <w:rFonts w:eastAsia="Calibri"/>
                <w:color w:val="000000"/>
                <w:sz w:val="22"/>
                <w:szCs w:val="22"/>
                <w:lang w:eastAsia="en-US"/>
              </w:rPr>
              <w:t>0:10:00</w:t>
            </w:r>
          </w:p>
        </w:tc>
        <w:tc>
          <w:tcPr>
            <w:tcW w:w="509" w:type="pct"/>
            <w:shd w:val="clear" w:color="auto" w:fill="auto"/>
            <w:vAlign w:val="center"/>
          </w:tcPr>
          <w:p w14:paraId="156564B3" w14:textId="77777777" w:rsidR="0085113F" w:rsidRPr="0085113F" w:rsidRDefault="0085113F" w:rsidP="0085113F">
            <w:pPr>
              <w:tabs>
                <w:tab w:val="left" w:pos="1120"/>
              </w:tabs>
              <w:jc w:val="center"/>
              <w:rPr>
                <w:rFonts w:eastAsia="Calibri"/>
                <w:color w:val="000000"/>
                <w:sz w:val="22"/>
                <w:szCs w:val="22"/>
                <w:lang w:eastAsia="en-US"/>
              </w:rPr>
            </w:pPr>
            <w:r w:rsidRPr="0085113F">
              <w:rPr>
                <w:rFonts w:eastAsia="Calibri"/>
                <w:color w:val="000000"/>
                <w:sz w:val="22"/>
                <w:szCs w:val="22"/>
                <w:lang w:eastAsia="en-US"/>
              </w:rPr>
              <w:t>0:10:00</w:t>
            </w:r>
          </w:p>
        </w:tc>
        <w:tc>
          <w:tcPr>
            <w:tcW w:w="597" w:type="pct"/>
            <w:shd w:val="clear" w:color="auto" w:fill="auto"/>
            <w:noWrap/>
            <w:vAlign w:val="center"/>
          </w:tcPr>
          <w:p w14:paraId="6DD4E8BD" w14:textId="77777777" w:rsidR="0085113F" w:rsidRPr="0085113F" w:rsidRDefault="0085113F" w:rsidP="0085113F">
            <w:pPr>
              <w:tabs>
                <w:tab w:val="left" w:pos="1120"/>
              </w:tabs>
              <w:jc w:val="center"/>
              <w:rPr>
                <w:rFonts w:eastAsia="Calibri"/>
                <w:color w:val="000000"/>
                <w:sz w:val="22"/>
                <w:szCs w:val="22"/>
                <w:lang w:eastAsia="en-US"/>
              </w:rPr>
            </w:pPr>
            <w:r w:rsidRPr="0085113F">
              <w:rPr>
                <w:rFonts w:eastAsia="Calibri"/>
                <w:color w:val="000000"/>
                <w:sz w:val="22"/>
                <w:szCs w:val="22"/>
                <w:lang w:eastAsia="en-US"/>
              </w:rPr>
              <w:t>0:10:00</w:t>
            </w:r>
          </w:p>
        </w:tc>
      </w:tr>
      <w:tr w:rsidR="0085113F" w:rsidRPr="0085113F" w14:paraId="300DF9B6" w14:textId="77777777" w:rsidTr="003E3470">
        <w:trPr>
          <w:trHeight w:val="379"/>
        </w:trPr>
        <w:tc>
          <w:tcPr>
            <w:tcW w:w="234" w:type="pct"/>
            <w:shd w:val="clear" w:color="auto" w:fill="auto"/>
            <w:noWrap/>
            <w:vAlign w:val="center"/>
            <w:hideMark/>
          </w:tcPr>
          <w:p w14:paraId="1AC6F063" w14:textId="77777777" w:rsidR="0085113F" w:rsidRPr="0085113F" w:rsidRDefault="0085113F" w:rsidP="0085113F">
            <w:pPr>
              <w:tabs>
                <w:tab w:val="left" w:pos="1120"/>
              </w:tabs>
              <w:jc w:val="center"/>
              <w:rPr>
                <w:rFonts w:eastAsia="Calibri"/>
                <w:sz w:val="22"/>
                <w:szCs w:val="22"/>
                <w:lang w:eastAsia="en-US"/>
              </w:rPr>
            </w:pPr>
            <w:r w:rsidRPr="0085113F">
              <w:rPr>
                <w:rFonts w:eastAsia="Calibri"/>
                <w:sz w:val="22"/>
                <w:szCs w:val="22"/>
                <w:lang w:eastAsia="en-US"/>
              </w:rPr>
              <w:t>4</w:t>
            </w:r>
          </w:p>
        </w:tc>
        <w:tc>
          <w:tcPr>
            <w:tcW w:w="370" w:type="pct"/>
            <w:shd w:val="clear" w:color="auto" w:fill="auto"/>
            <w:noWrap/>
            <w:vAlign w:val="center"/>
            <w:hideMark/>
          </w:tcPr>
          <w:p w14:paraId="5D00CEA5" w14:textId="77777777" w:rsidR="0085113F" w:rsidRPr="0085113F" w:rsidRDefault="0085113F" w:rsidP="0085113F">
            <w:pPr>
              <w:tabs>
                <w:tab w:val="left" w:pos="1120"/>
              </w:tabs>
              <w:jc w:val="center"/>
              <w:rPr>
                <w:rFonts w:eastAsia="Calibri"/>
                <w:sz w:val="22"/>
                <w:szCs w:val="22"/>
                <w:lang w:eastAsia="en-US"/>
              </w:rPr>
            </w:pPr>
          </w:p>
        </w:tc>
        <w:tc>
          <w:tcPr>
            <w:tcW w:w="1254" w:type="pct"/>
            <w:shd w:val="clear" w:color="auto" w:fill="auto"/>
            <w:noWrap/>
            <w:vAlign w:val="center"/>
            <w:hideMark/>
          </w:tcPr>
          <w:p w14:paraId="03047121" w14:textId="77777777" w:rsidR="0085113F" w:rsidRPr="0085113F" w:rsidRDefault="0085113F" w:rsidP="0085113F">
            <w:pPr>
              <w:tabs>
                <w:tab w:val="left" w:pos="1120"/>
              </w:tabs>
              <w:jc w:val="both"/>
              <w:rPr>
                <w:rFonts w:eastAsia="Calibri"/>
                <w:sz w:val="22"/>
                <w:szCs w:val="22"/>
                <w:lang w:eastAsia="en-US"/>
              </w:rPr>
            </w:pPr>
            <w:r w:rsidRPr="0085113F">
              <w:rPr>
                <w:rFonts w:eastAsia="Calibri"/>
                <w:sz w:val="22"/>
                <w:szCs w:val="22"/>
                <w:lang w:eastAsia="en-US"/>
              </w:rPr>
              <w:t>Итого, мин</w:t>
            </w:r>
          </w:p>
        </w:tc>
        <w:tc>
          <w:tcPr>
            <w:tcW w:w="509" w:type="pct"/>
            <w:shd w:val="clear" w:color="auto" w:fill="auto"/>
            <w:noWrap/>
            <w:vAlign w:val="center"/>
          </w:tcPr>
          <w:p w14:paraId="5C74A2A7" w14:textId="77777777" w:rsidR="0085113F" w:rsidRPr="0085113F" w:rsidRDefault="0085113F" w:rsidP="0085113F">
            <w:pPr>
              <w:tabs>
                <w:tab w:val="left" w:pos="1120"/>
              </w:tabs>
              <w:jc w:val="center"/>
              <w:rPr>
                <w:rFonts w:eastAsia="Calibri"/>
                <w:color w:val="000000"/>
                <w:sz w:val="22"/>
                <w:szCs w:val="22"/>
                <w:lang w:eastAsia="en-US"/>
              </w:rPr>
            </w:pPr>
            <w:r w:rsidRPr="0085113F">
              <w:rPr>
                <w:rFonts w:eastAsia="Calibri"/>
                <w:color w:val="000000"/>
                <w:sz w:val="22"/>
                <w:szCs w:val="22"/>
                <w:lang w:eastAsia="en-US"/>
              </w:rPr>
              <w:t>3:00:00</w:t>
            </w:r>
          </w:p>
        </w:tc>
        <w:tc>
          <w:tcPr>
            <w:tcW w:w="509" w:type="pct"/>
            <w:shd w:val="clear" w:color="auto" w:fill="auto"/>
            <w:noWrap/>
            <w:vAlign w:val="center"/>
          </w:tcPr>
          <w:p w14:paraId="0190CC32" w14:textId="77777777" w:rsidR="0085113F" w:rsidRPr="0085113F" w:rsidRDefault="0085113F" w:rsidP="0085113F">
            <w:pPr>
              <w:tabs>
                <w:tab w:val="left" w:pos="1120"/>
              </w:tabs>
              <w:jc w:val="center"/>
              <w:rPr>
                <w:rFonts w:eastAsia="Calibri"/>
                <w:color w:val="000000"/>
                <w:sz w:val="22"/>
                <w:szCs w:val="22"/>
                <w:lang w:eastAsia="en-US"/>
              </w:rPr>
            </w:pPr>
            <w:r w:rsidRPr="0085113F">
              <w:rPr>
                <w:rFonts w:eastAsia="Calibri"/>
                <w:color w:val="000000"/>
                <w:sz w:val="22"/>
                <w:szCs w:val="22"/>
                <w:lang w:eastAsia="en-US"/>
              </w:rPr>
              <w:t>3:00:00</w:t>
            </w:r>
          </w:p>
        </w:tc>
        <w:tc>
          <w:tcPr>
            <w:tcW w:w="509" w:type="pct"/>
            <w:shd w:val="clear" w:color="auto" w:fill="auto"/>
            <w:noWrap/>
            <w:vAlign w:val="center"/>
          </w:tcPr>
          <w:p w14:paraId="2AF65762" w14:textId="77777777" w:rsidR="0085113F" w:rsidRPr="0085113F" w:rsidRDefault="0085113F" w:rsidP="0085113F">
            <w:pPr>
              <w:tabs>
                <w:tab w:val="left" w:pos="1120"/>
              </w:tabs>
              <w:jc w:val="center"/>
              <w:rPr>
                <w:rFonts w:eastAsia="Calibri"/>
                <w:color w:val="000000"/>
                <w:sz w:val="22"/>
                <w:szCs w:val="22"/>
                <w:lang w:eastAsia="en-US"/>
              </w:rPr>
            </w:pPr>
            <w:r w:rsidRPr="0085113F">
              <w:rPr>
                <w:rFonts w:eastAsia="Calibri"/>
                <w:color w:val="000000"/>
                <w:sz w:val="22"/>
                <w:szCs w:val="22"/>
                <w:lang w:eastAsia="en-US"/>
              </w:rPr>
              <w:t>3:10:00</w:t>
            </w:r>
          </w:p>
        </w:tc>
        <w:tc>
          <w:tcPr>
            <w:tcW w:w="509" w:type="pct"/>
            <w:shd w:val="clear" w:color="auto" w:fill="auto"/>
            <w:vAlign w:val="center"/>
          </w:tcPr>
          <w:p w14:paraId="47830D70" w14:textId="77777777" w:rsidR="0085113F" w:rsidRPr="0085113F" w:rsidRDefault="0085113F" w:rsidP="0085113F">
            <w:pPr>
              <w:tabs>
                <w:tab w:val="left" w:pos="1120"/>
              </w:tabs>
              <w:jc w:val="center"/>
              <w:rPr>
                <w:rFonts w:eastAsia="Calibri"/>
                <w:color w:val="000000"/>
                <w:sz w:val="22"/>
                <w:szCs w:val="22"/>
                <w:lang w:eastAsia="en-US"/>
              </w:rPr>
            </w:pPr>
            <w:r w:rsidRPr="0085113F">
              <w:rPr>
                <w:rFonts w:eastAsia="Calibri"/>
                <w:color w:val="000000"/>
                <w:sz w:val="22"/>
                <w:szCs w:val="22"/>
                <w:lang w:eastAsia="en-US"/>
              </w:rPr>
              <w:t>3:10:00</w:t>
            </w:r>
          </w:p>
        </w:tc>
        <w:tc>
          <w:tcPr>
            <w:tcW w:w="509" w:type="pct"/>
            <w:shd w:val="clear" w:color="auto" w:fill="auto"/>
            <w:vAlign w:val="center"/>
          </w:tcPr>
          <w:p w14:paraId="09A767EE" w14:textId="77777777" w:rsidR="0085113F" w:rsidRPr="0085113F" w:rsidRDefault="0085113F" w:rsidP="0085113F">
            <w:pPr>
              <w:tabs>
                <w:tab w:val="left" w:pos="1120"/>
              </w:tabs>
              <w:jc w:val="center"/>
              <w:rPr>
                <w:rFonts w:eastAsia="Calibri"/>
                <w:color w:val="000000"/>
                <w:sz w:val="22"/>
                <w:szCs w:val="22"/>
                <w:lang w:eastAsia="en-US"/>
              </w:rPr>
            </w:pPr>
            <w:r w:rsidRPr="0085113F">
              <w:rPr>
                <w:rFonts w:eastAsia="Calibri"/>
                <w:color w:val="000000"/>
                <w:sz w:val="22"/>
                <w:szCs w:val="22"/>
                <w:lang w:eastAsia="en-US"/>
              </w:rPr>
              <w:t>3:00:00</w:t>
            </w:r>
          </w:p>
        </w:tc>
        <w:tc>
          <w:tcPr>
            <w:tcW w:w="597" w:type="pct"/>
            <w:shd w:val="clear" w:color="auto" w:fill="auto"/>
            <w:noWrap/>
            <w:vAlign w:val="center"/>
          </w:tcPr>
          <w:p w14:paraId="764AD659" w14:textId="77777777" w:rsidR="0085113F" w:rsidRPr="0085113F" w:rsidRDefault="0085113F" w:rsidP="0085113F">
            <w:pPr>
              <w:tabs>
                <w:tab w:val="left" w:pos="1120"/>
              </w:tabs>
              <w:jc w:val="center"/>
              <w:rPr>
                <w:rFonts w:eastAsia="Calibri"/>
                <w:color w:val="000000"/>
                <w:sz w:val="22"/>
                <w:szCs w:val="22"/>
                <w:lang w:eastAsia="en-US"/>
              </w:rPr>
            </w:pPr>
            <w:r w:rsidRPr="0085113F">
              <w:rPr>
                <w:rFonts w:eastAsia="Calibri"/>
                <w:color w:val="000000"/>
                <w:sz w:val="22"/>
                <w:szCs w:val="22"/>
                <w:lang w:eastAsia="en-US"/>
              </w:rPr>
              <w:t>3:04:00</w:t>
            </w:r>
          </w:p>
        </w:tc>
      </w:tr>
      <w:tr w:rsidR="0085113F" w:rsidRPr="0085113F" w14:paraId="70DFA22E" w14:textId="77777777" w:rsidTr="003E3470">
        <w:trPr>
          <w:trHeight w:val="645"/>
        </w:trPr>
        <w:tc>
          <w:tcPr>
            <w:tcW w:w="1858" w:type="pct"/>
            <w:gridSpan w:val="3"/>
            <w:shd w:val="clear" w:color="auto" w:fill="auto"/>
            <w:vAlign w:val="center"/>
            <w:hideMark/>
          </w:tcPr>
          <w:p w14:paraId="23318BD1" w14:textId="77777777" w:rsidR="0085113F" w:rsidRPr="0085113F" w:rsidRDefault="0085113F" w:rsidP="0085113F">
            <w:pPr>
              <w:tabs>
                <w:tab w:val="left" w:pos="1120"/>
              </w:tabs>
              <w:jc w:val="center"/>
              <w:rPr>
                <w:rFonts w:eastAsia="Calibri"/>
                <w:b/>
                <w:bCs/>
                <w:sz w:val="22"/>
                <w:szCs w:val="22"/>
                <w:lang w:eastAsia="en-US"/>
              </w:rPr>
            </w:pPr>
            <w:r w:rsidRPr="0085113F">
              <w:rPr>
                <w:rFonts w:eastAsia="Calibri"/>
                <w:b/>
                <w:bCs/>
                <w:sz w:val="22"/>
                <w:szCs w:val="22"/>
                <w:lang w:eastAsia="en-US"/>
              </w:rPr>
              <w:t>Итого коэффициент использования оперативного времени, %</w:t>
            </w:r>
          </w:p>
        </w:tc>
        <w:tc>
          <w:tcPr>
            <w:tcW w:w="509" w:type="pct"/>
            <w:shd w:val="clear" w:color="auto" w:fill="auto"/>
            <w:noWrap/>
            <w:vAlign w:val="center"/>
          </w:tcPr>
          <w:p w14:paraId="3ECD9C74" w14:textId="77777777" w:rsidR="0085113F" w:rsidRPr="0085113F" w:rsidRDefault="0085113F" w:rsidP="0085113F">
            <w:pPr>
              <w:tabs>
                <w:tab w:val="left" w:pos="1120"/>
              </w:tabs>
              <w:jc w:val="center"/>
              <w:rPr>
                <w:rFonts w:eastAsia="Calibri"/>
                <w:b/>
                <w:bCs/>
                <w:color w:val="000000"/>
                <w:sz w:val="22"/>
                <w:szCs w:val="22"/>
                <w:lang w:eastAsia="en-US"/>
              </w:rPr>
            </w:pPr>
            <w:r w:rsidRPr="0085113F">
              <w:rPr>
                <w:rFonts w:eastAsia="Calibri"/>
                <w:b/>
                <w:bCs/>
                <w:color w:val="000000"/>
                <w:sz w:val="22"/>
                <w:szCs w:val="22"/>
                <w:lang w:eastAsia="en-US"/>
              </w:rPr>
              <w:t>91,67%</w:t>
            </w:r>
          </w:p>
        </w:tc>
        <w:tc>
          <w:tcPr>
            <w:tcW w:w="509" w:type="pct"/>
            <w:shd w:val="clear" w:color="auto" w:fill="auto"/>
            <w:noWrap/>
            <w:vAlign w:val="center"/>
          </w:tcPr>
          <w:p w14:paraId="70F7EB93" w14:textId="77777777" w:rsidR="0085113F" w:rsidRPr="0085113F" w:rsidRDefault="0085113F" w:rsidP="0085113F">
            <w:pPr>
              <w:tabs>
                <w:tab w:val="left" w:pos="1120"/>
              </w:tabs>
              <w:jc w:val="center"/>
              <w:rPr>
                <w:rFonts w:eastAsia="Calibri"/>
                <w:b/>
                <w:bCs/>
                <w:color w:val="000000"/>
                <w:sz w:val="22"/>
                <w:szCs w:val="22"/>
                <w:lang w:eastAsia="en-US"/>
              </w:rPr>
            </w:pPr>
            <w:r w:rsidRPr="0085113F">
              <w:rPr>
                <w:rFonts w:eastAsia="Calibri"/>
                <w:b/>
                <w:bCs/>
                <w:color w:val="000000"/>
                <w:sz w:val="22"/>
                <w:szCs w:val="22"/>
                <w:lang w:eastAsia="en-US"/>
              </w:rPr>
              <w:t>91,67%</w:t>
            </w:r>
          </w:p>
        </w:tc>
        <w:tc>
          <w:tcPr>
            <w:tcW w:w="509" w:type="pct"/>
            <w:shd w:val="clear" w:color="auto" w:fill="auto"/>
            <w:noWrap/>
            <w:vAlign w:val="center"/>
          </w:tcPr>
          <w:p w14:paraId="721553A5" w14:textId="77777777" w:rsidR="0085113F" w:rsidRPr="0085113F" w:rsidRDefault="0085113F" w:rsidP="0085113F">
            <w:pPr>
              <w:tabs>
                <w:tab w:val="left" w:pos="1120"/>
              </w:tabs>
              <w:jc w:val="center"/>
              <w:rPr>
                <w:rFonts w:eastAsia="Calibri"/>
                <w:b/>
                <w:bCs/>
                <w:color w:val="000000"/>
                <w:sz w:val="22"/>
                <w:szCs w:val="22"/>
                <w:lang w:eastAsia="en-US"/>
              </w:rPr>
            </w:pPr>
            <w:r w:rsidRPr="0085113F">
              <w:rPr>
                <w:rFonts w:eastAsia="Calibri"/>
                <w:b/>
                <w:bCs/>
                <w:color w:val="000000"/>
                <w:sz w:val="22"/>
                <w:szCs w:val="22"/>
                <w:lang w:eastAsia="en-US"/>
              </w:rPr>
              <w:t>92,11%</w:t>
            </w:r>
          </w:p>
        </w:tc>
        <w:tc>
          <w:tcPr>
            <w:tcW w:w="509" w:type="pct"/>
            <w:shd w:val="clear" w:color="auto" w:fill="auto"/>
            <w:vAlign w:val="center"/>
          </w:tcPr>
          <w:p w14:paraId="3736DADA" w14:textId="77777777" w:rsidR="0085113F" w:rsidRPr="0085113F" w:rsidRDefault="0085113F" w:rsidP="0085113F">
            <w:pPr>
              <w:tabs>
                <w:tab w:val="left" w:pos="1120"/>
              </w:tabs>
              <w:jc w:val="center"/>
              <w:rPr>
                <w:rFonts w:eastAsia="Calibri"/>
                <w:b/>
                <w:bCs/>
                <w:color w:val="000000"/>
                <w:sz w:val="22"/>
                <w:szCs w:val="22"/>
                <w:lang w:eastAsia="en-US"/>
              </w:rPr>
            </w:pPr>
            <w:r w:rsidRPr="0085113F">
              <w:rPr>
                <w:rFonts w:eastAsia="Calibri"/>
                <w:b/>
                <w:bCs/>
                <w:color w:val="000000"/>
                <w:sz w:val="22"/>
                <w:szCs w:val="22"/>
                <w:lang w:eastAsia="en-US"/>
              </w:rPr>
              <w:t>92,11%</w:t>
            </w:r>
          </w:p>
        </w:tc>
        <w:tc>
          <w:tcPr>
            <w:tcW w:w="509" w:type="pct"/>
            <w:shd w:val="clear" w:color="auto" w:fill="auto"/>
            <w:vAlign w:val="center"/>
          </w:tcPr>
          <w:p w14:paraId="4E76A50D" w14:textId="77777777" w:rsidR="0085113F" w:rsidRPr="0085113F" w:rsidRDefault="0085113F" w:rsidP="0085113F">
            <w:pPr>
              <w:tabs>
                <w:tab w:val="left" w:pos="1120"/>
              </w:tabs>
              <w:jc w:val="center"/>
              <w:rPr>
                <w:rFonts w:eastAsia="Calibri"/>
                <w:b/>
                <w:bCs/>
                <w:color w:val="000000"/>
                <w:sz w:val="22"/>
                <w:szCs w:val="22"/>
                <w:lang w:eastAsia="en-US"/>
              </w:rPr>
            </w:pPr>
            <w:r w:rsidRPr="0085113F">
              <w:rPr>
                <w:rFonts w:eastAsia="Calibri"/>
                <w:b/>
                <w:bCs/>
                <w:color w:val="000000"/>
                <w:sz w:val="22"/>
                <w:szCs w:val="22"/>
                <w:lang w:eastAsia="en-US"/>
              </w:rPr>
              <w:t>91,67%</w:t>
            </w:r>
          </w:p>
        </w:tc>
        <w:tc>
          <w:tcPr>
            <w:tcW w:w="597" w:type="pct"/>
            <w:shd w:val="clear" w:color="auto" w:fill="auto"/>
            <w:noWrap/>
            <w:vAlign w:val="center"/>
          </w:tcPr>
          <w:p w14:paraId="38A6C4FB" w14:textId="77777777" w:rsidR="0085113F" w:rsidRPr="0085113F" w:rsidRDefault="0085113F" w:rsidP="0085113F">
            <w:pPr>
              <w:tabs>
                <w:tab w:val="left" w:pos="1120"/>
              </w:tabs>
              <w:jc w:val="center"/>
              <w:rPr>
                <w:rFonts w:eastAsia="Calibri"/>
                <w:b/>
                <w:bCs/>
                <w:color w:val="000000"/>
                <w:sz w:val="22"/>
                <w:szCs w:val="22"/>
                <w:lang w:eastAsia="en-US"/>
              </w:rPr>
            </w:pPr>
            <w:r w:rsidRPr="0085113F">
              <w:rPr>
                <w:rFonts w:eastAsia="Calibri"/>
                <w:b/>
                <w:bCs/>
                <w:color w:val="000000"/>
                <w:sz w:val="22"/>
                <w:szCs w:val="22"/>
                <w:lang w:eastAsia="en-US"/>
              </w:rPr>
              <w:t>91,85%</w:t>
            </w:r>
          </w:p>
        </w:tc>
      </w:tr>
    </w:tbl>
    <w:p w14:paraId="4E5DA61D" w14:textId="77777777" w:rsidR="0085113F" w:rsidRPr="0085113F" w:rsidRDefault="0085113F" w:rsidP="0085113F">
      <w:pPr>
        <w:tabs>
          <w:tab w:val="left" w:pos="1120"/>
        </w:tabs>
        <w:spacing w:before="100" w:beforeAutospacing="1" w:line="276" w:lineRule="auto"/>
        <w:ind w:firstLine="709"/>
        <w:jc w:val="center"/>
        <w:rPr>
          <w:rFonts w:eastAsia="Calibri"/>
          <w:sz w:val="28"/>
          <w:szCs w:val="22"/>
          <w:lang w:eastAsia="en-US"/>
        </w:rPr>
      </w:pPr>
      <w:r w:rsidRPr="0085113F">
        <w:rPr>
          <w:rFonts w:eastAsia="Calibri"/>
          <w:noProof/>
          <w:sz w:val="28"/>
          <w:szCs w:val="22"/>
        </w:rPr>
        <w:drawing>
          <wp:inline distT="0" distB="0" distL="0" distR="0" wp14:anchorId="6733D945" wp14:editId="4B2321A1">
            <wp:extent cx="5407660" cy="1747319"/>
            <wp:effectExtent l="0" t="0" r="2540" b="571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9BA737C" w14:textId="77777777" w:rsidR="00191127" w:rsidRDefault="00191127" w:rsidP="00191127">
      <w:pPr>
        <w:tabs>
          <w:tab w:val="left" w:pos="1120"/>
        </w:tabs>
        <w:suppressAutoHyphens/>
        <w:spacing w:line="300" w:lineRule="auto"/>
        <w:ind w:firstLine="709"/>
        <w:jc w:val="both"/>
        <w:rPr>
          <w:rFonts w:eastAsia="Calibri"/>
          <w:sz w:val="28"/>
          <w:szCs w:val="28"/>
          <w:lang w:eastAsia="en-US"/>
        </w:rPr>
      </w:pPr>
      <w:r w:rsidRPr="00C52696">
        <w:rPr>
          <w:rFonts w:eastAsia="Calibri"/>
          <w:sz w:val="28"/>
          <w:szCs w:val="28"/>
          <w:lang w:eastAsia="en-US"/>
        </w:rPr>
        <w:t xml:space="preserve">На основании полученных данных согласно </w:t>
      </w:r>
      <w:proofErr w:type="spellStart"/>
      <w:r w:rsidRPr="00C52696">
        <w:rPr>
          <w:rFonts w:eastAsia="Calibri"/>
          <w:sz w:val="28"/>
          <w:szCs w:val="28"/>
          <w:lang w:eastAsia="en-US"/>
        </w:rPr>
        <w:t>самофотографиям</w:t>
      </w:r>
      <w:proofErr w:type="spellEnd"/>
      <w:r w:rsidRPr="00C52696">
        <w:rPr>
          <w:rFonts w:eastAsia="Calibri"/>
          <w:sz w:val="28"/>
          <w:szCs w:val="28"/>
          <w:lang w:eastAsia="en-US"/>
        </w:rPr>
        <w:t xml:space="preserve"> рабочих дней </w:t>
      </w:r>
      <w:r w:rsidRPr="00191127">
        <w:rPr>
          <w:rFonts w:eastAsia="Calibri"/>
          <w:sz w:val="28"/>
          <w:szCs w:val="28"/>
          <w:lang w:eastAsia="en-US"/>
        </w:rPr>
        <w:t>специалист</w:t>
      </w:r>
      <w:r>
        <w:rPr>
          <w:rFonts w:eastAsia="Calibri"/>
          <w:sz w:val="28"/>
          <w:szCs w:val="28"/>
          <w:lang w:eastAsia="en-US"/>
        </w:rPr>
        <w:t>а</w:t>
      </w:r>
      <w:r w:rsidRPr="00191127">
        <w:rPr>
          <w:rFonts w:eastAsia="Calibri"/>
          <w:sz w:val="28"/>
          <w:szCs w:val="28"/>
          <w:lang w:eastAsia="en-US"/>
        </w:rPr>
        <w:t xml:space="preserve"> по закупкам</w:t>
      </w:r>
      <w:r w:rsidRPr="00C52696">
        <w:rPr>
          <w:rFonts w:eastAsia="Calibri"/>
          <w:sz w:val="28"/>
          <w:szCs w:val="28"/>
          <w:lang w:eastAsia="en-US"/>
        </w:rPr>
        <w:t xml:space="preserve">, временные затраты рабочего времени соответствуют установленному графику </w:t>
      </w:r>
      <w:r>
        <w:rPr>
          <w:sz w:val="28"/>
          <w:szCs w:val="28"/>
        </w:rPr>
        <w:t>МКУК «Киикский КДЦ»</w:t>
      </w:r>
      <w:r w:rsidRPr="00C52696">
        <w:rPr>
          <w:rFonts w:eastAsia="Calibri"/>
          <w:sz w:val="28"/>
          <w:szCs w:val="28"/>
          <w:lang w:eastAsia="en-US"/>
        </w:rPr>
        <w:t xml:space="preserve">. График рабочего времени не превышает </w:t>
      </w:r>
      <w:r>
        <w:rPr>
          <w:rFonts w:eastAsia="Calibri"/>
          <w:sz w:val="28"/>
          <w:szCs w:val="28"/>
          <w:lang w:eastAsia="en-US"/>
        </w:rPr>
        <w:t>36</w:t>
      </w:r>
      <w:r w:rsidRPr="00C52696">
        <w:rPr>
          <w:rFonts w:eastAsia="Calibri"/>
          <w:sz w:val="28"/>
          <w:szCs w:val="28"/>
          <w:lang w:eastAsia="en-US"/>
        </w:rPr>
        <w:t xml:space="preserve"> часов в неделю и отвечает норме часов рабочего времени, предусмотренной</w:t>
      </w:r>
      <w:r>
        <w:rPr>
          <w:rFonts w:eastAsia="Calibri"/>
          <w:sz w:val="28"/>
          <w:szCs w:val="28"/>
          <w:lang w:eastAsia="en-US"/>
        </w:rPr>
        <w:t xml:space="preserve"> законодательством согласно ст. 320</w:t>
      </w:r>
      <w:r w:rsidRPr="00C52696">
        <w:rPr>
          <w:rFonts w:eastAsia="Calibri"/>
          <w:sz w:val="28"/>
          <w:szCs w:val="28"/>
          <w:lang w:eastAsia="en-US"/>
        </w:rPr>
        <w:t xml:space="preserve"> ТК РФ. Большая доля затрат времени рабочего дня приходится на выполнение оперативной работы, которая составляет </w:t>
      </w:r>
      <w:r w:rsidR="0085113F">
        <w:rPr>
          <w:rFonts w:eastAsia="Calibri"/>
          <w:sz w:val="28"/>
          <w:szCs w:val="28"/>
          <w:lang w:eastAsia="en-US"/>
        </w:rPr>
        <w:t>91,85</w:t>
      </w:r>
      <w:r w:rsidRPr="00C52696">
        <w:rPr>
          <w:rFonts w:eastAsia="Calibri"/>
          <w:sz w:val="28"/>
          <w:szCs w:val="28"/>
          <w:lang w:eastAsia="en-US"/>
        </w:rPr>
        <w:t xml:space="preserve">% от продолжительности смены. Исходя из этих данных, можно сделать вывод, что сотрудник должности </w:t>
      </w:r>
      <w:r w:rsidRPr="00191127">
        <w:rPr>
          <w:rFonts w:eastAsia="Calibri"/>
          <w:sz w:val="28"/>
          <w:szCs w:val="28"/>
          <w:lang w:eastAsia="en-US"/>
        </w:rPr>
        <w:t xml:space="preserve">специалист по закупкам </w:t>
      </w:r>
      <w:r w:rsidRPr="00C52696">
        <w:rPr>
          <w:rFonts w:eastAsia="Calibri"/>
          <w:sz w:val="28"/>
          <w:szCs w:val="28"/>
          <w:lang w:eastAsia="en-US"/>
        </w:rPr>
        <w:t xml:space="preserve">выполняет свои функциональные обязанности с высокой эффективностью использования времени рабочего дня. </w:t>
      </w:r>
      <w:r w:rsidRPr="00C52696">
        <w:rPr>
          <w:rFonts w:eastAsia="Calibri"/>
          <w:sz w:val="28"/>
          <w:szCs w:val="28"/>
          <w:lang w:eastAsia="en-US"/>
        </w:rPr>
        <w:lastRenderedPageBreak/>
        <w:t xml:space="preserve">Также стоит отметить, что в структуре затрат рабочего времени отсутствуют затраты рабочего времени на перерывы по организационно–техническим причинам, что свидетельствует об оптимальной организации рабочего процесса. Кроме того, выполняются перерывы на отдых при выполнении работ, которые составляют </w:t>
      </w:r>
      <w:r w:rsidR="0085113F">
        <w:rPr>
          <w:rFonts w:eastAsia="Calibri"/>
          <w:sz w:val="28"/>
          <w:szCs w:val="28"/>
          <w:lang w:eastAsia="en-US"/>
        </w:rPr>
        <w:t>5,43</w:t>
      </w:r>
      <w:r w:rsidRPr="00C52696">
        <w:rPr>
          <w:rFonts w:eastAsia="Calibri"/>
          <w:sz w:val="28"/>
          <w:szCs w:val="28"/>
          <w:lang w:eastAsia="en-US"/>
        </w:rPr>
        <w:t>% от продолжительности рабочего дня, что соответствует перерывам на отдых в зависимости от степени монотонности и темпа труда, установленным Приказом Министерства труда и социальной защиты РФ от 31 мая 2013 г. № 235 «Об утверждении методических рекомендаций для федеральных органов исполнительной власти по разработке типовых отраслевых норм труда.</w:t>
      </w:r>
    </w:p>
    <w:p w14:paraId="00ED4ACC" w14:textId="77777777" w:rsidR="00191127" w:rsidRDefault="00191127" w:rsidP="00191127">
      <w:pPr>
        <w:tabs>
          <w:tab w:val="left" w:pos="1120"/>
        </w:tabs>
        <w:suppressAutoHyphens/>
        <w:spacing w:line="300" w:lineRule="auto"/>
        <w:ind w:firstLine="709"/>
        <w:jc w:val="both"/>
        <w:rPr>
          <w:rFonts w:eastAsia="Calibri"/>
          <w:sz w:val="28"/>
          <w:szCs w:val="28"/>
          <w:lang w:eastAsia="en-US"/>
        </w:rPr>
      </w:pPr>
      <w:r w:rsidRPr="00782385">
        <w:rPr>
          <w:rFonts w:eastAsia="Calibri"/>
          <w:sz w:val="28"/>
          <w:szCs w:val="28"/>
          <w:lang w:eastAsia="en-US"/>
        </w:rPr>
        <w:t xml:space="preserve">Расчет нормативной численности </w:t>
      </w:r>
      <w:r w:rsidRPr="00191127">
        <w:rPr>
          <w:rFonts w:eastAsia="Calibri"/>
          <w:sz w:val="28"/>
          <w:szCs w:val="28"/>
          <w:lang w:eastAsia="en-US"/>
        </w:rPr>
        <w:t>специалист</w:t>
      </w:r>
      <w:r>
        <w:rPr>
          <w:rFonts w:eastAsia="Calibri"/>
          <w:sz w:val="28"/>
          <w:szCs w:val="28"/>
          <w:lang w:eastAsia="en-US"/>
        </w:rPr>
        <w:t>а</w:t>
      </w:r>
      <w:r w:rsidRPr="00191127">
        <w:rPr>
          <w:rFonts w:eastAsia="Calibri"/>
          <w:sz w:val="28"/>
          <w:szCs w:val="28"/>
          <w:lang w:eastAsia="en-US"/>
        </w:rPr>
        <w:t xml:space="preserve"> по закупкам </w:t>
      </w:r>
      <w:r w:rsidRPr="00782385">
        <w:rPr>
          <w:rFonts w:eastAsia="Calibri"/>
          <w:sz w:val="28"/>
          <w:szCs w:val="28"/>
          <w:lang w:eastAsia="en-US"/>
        </w:rPr>
        <w:t xml:space="preserve">проводился на основе Приказа Министерства труда и социальной защиты РФ от 30 сентября 2013 года № 504 «Об утверждении методических рекомендаций для государственных (муниципальных) учреждений по разработке систем нормирования труда». На объем </w:t>
      </w:r>
      <w:r>
        <w:rPr>
          <w:rFonts w:eastAsia="Calibri"/>
          <w:sz w:val="28"/>
          <w:szCs w:val="28"/>
          <w:lang w:eastAsia="en-US"/>
        </w:rPr>
        <w:t xml:space="preserve">работ </w:t>
      </w:r>
      <w:r w:rsidRPr="00191127">
        <w:rPr>
          <w:rFonts w:eastAsia="Calibri"/>
          <w:sz w:val="28"/>
          <w:szCs w:val="28"/>
          <w:lang w:eastAsia="en-US"/>
        </w:rPr>
        <w:t>специалист</w:t>
      </w:r>
      <w:r>
        <w:rPr>
          <w:rFonts w:eastAsia="Calibri"/>
          <w:sz w:val="28"/>
          <w:szCs w:val="28"/>
          <w:lang w:eastAsia="en-US"/>
        </w:rPr>
        <w:t xml:space="preserve">а </w:t>
      </w:r>
      <w:r w:rsidRPr="00191127">
        <w:rPr>
          <w:rFonts w:eastAsia="Calibri"/>
          <w:sz w:val="28"/>
          <w:szCs w:val="28"/>
          <w:lang w:eastAsia="en-US"/>
        </w:rPr>
        <w:t xml:space="preserve">по закупкам </w:t>
      </w:r>
      <w:r w:rsidRPr="00782385">
        <w:rPr>
          <w:rFonts w:eastAsia="Calibri"/>
          <w:sz w:val="28"/>
          <w:szCs w:val="28"/>
          <w:lang w:eastAsia="en-US"/>
        </w:rPr>
        <w:t xml:space="preserve">аналитически–исследовательским методом были разработаны локальные нормы времени с учетом подготовительно–заключительного времени. На основании самостоятельно разработанных локальных норм труда были определены трудозатраты за год, которые составили </w:t>
      </w:r>
      <w:r w:rsidR="0085113F">
        <w:rPr>
          <w:rFonts w:eastAsia="Calibri"/>
          <w:sz w:val="28"/>
          <w:szCs w:val="28"/>
          <w:lang w:eastAsia="en-US"/>
        </w:rPr>
        <w:t>853,50</w:t>
      </w:r>
      <w:r w:rsidRPr="00782385">
        <w:rPr>
          <w:rFonts w:eastAsia="Calibri"/>
          <w:sz w:val="28"/>
          <w:szCs w:val="28"/>
          <w:lang w:eastAsia="en-US"/>
        </w:rPr>
        <w:t xml:space="preserve"> чел./час., таблица №</w:t>
      </w:r>
      <w:r>
        <w:rPr>
          <w:rFonts w:eastAsia="Calibri"/>
          <w:sz w:val="28"/>
          <w:szCs w:val="28"/>
          <w:lang w:eastAsia="en-US"/>
        </w:rPr>
        <w:t>10</w:t>
      </w:r>
    </w:p>
    <w:p w14:paraId="2A5B1335" w14:textId="77777777" w:rsidR="00191127" w:rsidRPr="00CF5DCD" w:rsidRDefault="00191127" w:rsidP="00191127">
      <w:pPr>
        <w:widowControl w:val="0"/>
        <w:suppressAutoHyphens/>
        <w:autoSpaceDN w:val="0"/>
        <w:spacing w:before="240" w:after="240" w:line="276" w:lineRule="auto"/>
        <w:contextualSpacing/>
        <w:jc w:val="both"/>
        <w:rPr>
          <w:rFonts w:eastAsia="SimSun" w:cs="Mangal"/>
          <w:color w:val="000000"/>
          <w:kern w:val="3"/>
          <w:sz w:val="28"/>
          <w:szCs w:val="28"/>
          <w:lang w:eastAsia="zh-CN" w:bidi="hi-IN"/>
        </w:rPr>
        <w:sectPr w:rsidR="00191127" w:rsidRPr="00CF5DCD" w:rsidSect="005854FF">
          <w:footerReference w:type="default" r:id="rId17"/>
          <w:footerReference w:type="first" r:id="rId18"/>
          <w:pgSz w:w="11906" w:h="16838"/>
          <w:pgMar w:top="1134" w:right="851" w:bottom="1134" w:left="1701" w:header="709" w:footer="709" w:gutter="0"/>
          <w:cols w:space="708"/>
          <w:titlePg/>
          <w:docGrid w:linePitch="360"/>
        </w:sectPr>
      </w:pPr>
    </w:p>
    <w:p w14:paraId="02FC9A59" w14:textId="77777777" w:rsidR="00191127" w:rsidRPr="0085113F" w:rsidRDefault="00191127" w:rsidP="0085113F">
      <w:pPr>
        <w:pStyle w:val="af9"/>
        <w:suppressAutoHyphens/>
        <w:spacing w:after="0"/>
        <w:jc w:val="right"/>
        <w:rPr>
          <w:i w:val="0"/>
          <w:color w:val="auto"/>
          <w:sz w:val="20"/>
          <w:szCs w:val="20"/>
        </w:rPr>
      </w:pPr>
      <w:r w:rsidRPr="004A7847">
        <w:rPr>
          <w:i w:val="0"/>
          <w:color w:val="auto"/>
          <w:sz w:val="20"/>
          <w:szCs w:val="20"/>
        </w:rPr>
        <w:lastRenderedPageBreak/>
        <w:t xml:space="preserve">Таблица </w:t>
      </w:r>
      <w:r w:rsidRPr="004A7847">
        <w:rPr>
          <w:i w:val="0"/>
          <w:color w:val="auto"/>
          <w:sz w:val="20"/>
          <w:szCs w:val="20"/>
        </w:rPr>
        <w:fldChar w:fldCharType="begin"/>
      </w:r>
      <w:r w:rsidRPr="004A7847">
        <w:rPr>
          <w:i w:val="0"/>
          <w:color w:val="auto"/>
          <w:sz w:val="20"/>
          <w:szCs w:val="20"/>
        </w:rPr>
        <w:instrText xml:space="preserve"> SEQ Таблица \* ARABIC </w:instrText>
      </w:r>
      <w:r w:rsidRPr="004A7847">
        <w:rPr>
          <w:i w:val="0"/>
          <w:color w:val="auto"/>
          <w:sz w:val="20"/>
          <w:szCs w:val="20"/>
        </w:rPr>
        <w:fldChar w:fldCharType="separate"/>
      </w:r>
      <w:r>
        <w:rPr>
          <w:i w:val="0"/>
          <w:noProof/>
          <w:color w:val="auto"/>
          <w:sz w:val="20"/>
          <w:szCs w:val="20"/>
        </w:rPr>
        <w:t>10</w:t>
      </w:r>
      <w:r w:rsidRPr="004A7847">
        <w:rPr>
          <w:i w:val="0"/>
          <w:color w:val="auto"/>
          <w:sz w:val="20"/>
          <w:szCs w:val="20"/>
        </w:rPr>
        <w:fldChar w:fldCharType="end"/>
      </w:r>
      <w:r w:rsidRPr="004A7847">
        <w:rPr>
          <w:i w:val="0"/>
          <w:color w:val="auto"/>
          <w:sz w:val="20"/>
          <w:szCs w:val="20"/>
        </w:rPr>
        <w:t xml:space="preserve"> - «Годовые трудозатраты сотрудника по должности – </w:t>
      </w:r>
      <w:r w:rsidRPr="00191127">
        <w:rPr>
          <w:i w:val="0"/>
          <w:color w:val="auto"/>
          <w:sz w:val="20"/>
          <w:szCs w:val="20"/>
        </w:rPr>
        <w:t>специалист по закупкам</w:t>
      </w:r>
      <w:r w:rsidRPr="004A7847">
        <w:rPr>
          <w:i w:val="0"/>
          <w:color w:val="auto"/>
          <w:sz w:val="20"/>
          <w:szCs w:val="20"/>
        </w:rPr>
        <w:t>»</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562"/>
        <w:gridCol w:w="849"/>
        <w:gridCol w:w="569"/>
        <w:gridCol w:w="569"/>
        <w:gridCol w:w="566"/>
        <w:gridCol w:w="569"/>
        <w:gridCol w:w="569"/>
        <w:gridCol w:w="978"/>
        <w:gridCol w:w="1004"/>
        <w:gridCol w:w="1016"/>
        <w:gridCol w:w="1246"/>
      </w:tblGrid>
      <w:tr w:rsidR="0085113F" w:rsidRPr="0085113F" w14:paraId="43C0BB03" w14:textId="77777777" w:rsidTr="0085113F">
        <w:trPr>
          <w:trHeight w:val="300"/>
        </w:trPr>
        <w:tc>
          <w:tcPr>
            <w:tcW w:w="1746" w:type="pct"/>
            <w:shd w:val="clear" w:color="000000" w:fill="FFFFFF"/>
            <w:vAlign w:val="center"/>
            <w:hideMark/>
          </w:tcPr>
          <w:p w14:paraId="2FB9E8E4" w14:textId="77777777" w:rsidR="0085113F" w:rsidRPr="0085113F" w:rsidRDefault="0085113F" w:rsidP="0085113F">
            <w:pPr>
              <w:jc w:val="right"/>
              <w:rPr>
                <w:b/>
                <w:bCs/>
              </w:rPr>
            </w:pPr>
            <w:r w:rsidRPr="0085113F">
              <w:rPr>
                <w:b/>
                <w:bCs/>
              </w:rPr>
              <w:t>Учреждение, структурное подразделение:</w:t>
            </w:r>
          </w:p>
        </w:tc>
        <w:tc>
          <w:tcPr>
            <w:tcW w:w="3254" w:type="pct"/>
            <w:gridSpan w:val="11"/>
            <w:shd w:val="clear" w:color="000000" w:fill="FFFFFF"/>
            <w:vAlign w:val="center"/>
            <w:hideMark/>
          </w:tcPr>
          <w:p w14:paraId="0A283688" w14:textId="77777777" w:rsidR="0085113F" w:rsidRPr="0085113F" w:rsidRDefault="0085113F" w:rsidP="0085113F">
            <w:r w:rsidRPr="0085113F">
              <w:t>МКУК «Киикский КДЦ»</w:t>
            </w:r>
          </w:p>
        </w:tc>
      </w:tr>
      <w:tr w:rsidR="0085113F" w:rsidRPr="0085113F" w14:paraId="62D0B7F3" w14:textId="77777777" w:rsidTr="0085113F">
        <w:trPr>
          <w:trHeight w:val="300"/>
        </w:trPr>
        <w:tc>
          <w:tcPr>
            <w:tcW w:w="1746" w:type="pct"/>
            <w:shd w:val="clear" w:color="000000" w:fill="FFFFFF"/>
            <w:vAlign w:val="center"/>
            <w:hideMark/>
          </w:tcPr>
          <w:p w14:paraId="53D33BBE" w14:textId="77777777" w:rsidR="0085113F" w:rsidRPr="0085113F" w:rsidRDefault="0085113F" w:rsidP="0085113F">
            <w:pPr>
              <w:jc w:val="right"/>
              <w:rPr>
                <w:b/>
                <w:bCs/>
              </w:rPr>
            </w:pPr>
            <w:r w:rsidRPr="0085113F">
              <w:rPr>
                <w:b/>
                <w:bCs/>
              </w:rPr>
              <w:t>Должность:</w:t>
            </w:r>
          </w:p>
        </w:tc>
        <w:tc>
          <w:tcPr>
            <w:tcW w:w="3254" w:type="pct"/>
            <w:gridSpan w:val="11"/>
            <w:shd w:val="clear" w:color="000000" w:fill="FFFFFF"/>
            <w:vAlign w:val="center"/>
            <w:hideMark/>
          </w:tcPr>
          <w:p w14:paraId="69A7BB7E" w14:textId="77777777" w:rsidR="0085113F" w:rsidRPr="0085113F" w:rsidRDefault="0085113F" w:rsidP="0085113F">
            <w:r w:rsidRPr="0085113F">
              <w:t>специалист по закупкам</w:t>
            </w:r>
          </w:p>
        </w:tc>
      </w:tr>
      <w:tr w:rsidR="0085113F" w:rsidRPr="0085113F" w14:paraId="6F990E64" w14:textId="77777777" w:rsidTr="0085113F">
        <w:trPr>
          <w:trHeight w:val="67"/>
        </w:trPr>
        <w:tc>
          <w:tcPr>
            <w:tcW w:w="1746" w:type="pct"/>
            <w:vMerge w:val="restart"/>
            <w:shd w:val="clear" w:color="000000" w:fill="FFFFFF"/>
            <w:vAlign w:val="center"/>
            <w:hideMark/>
          </w:tcPr>
          <w:p w14:paraId="7C2DC3AF" w14:textId="77777777" w:rsidR="0085113F" w:rsidRDefault="0085113F" w:rsidP="0085113F">
            <w:pPr>
              <w:jc w:val="center"/>
              <w:rPr>
                <w:b/>
                <w:bCs/>
              </w:rPr>
            </w:pPr>
            <w:r w:rsidRPr="0085113F">
              <w:rPr>
                <w:b/>
                <w:bCs/>
              </w:rPr>
              <w:t>Наименование трудовой операции</w:t>
            </w:r>
          </w:p>
          <w:p w14:paraId="02B90BAF" w14:textId="77777777" w:rsidR="0085113F" w:rsidRPr="0085113F" w:rsidRDefault="0085113F" w:rsidP="0085113F">
            <w:pPr>
              <w:jc w:val="center"/>
              <w:rPr>
                <w:b/>
                <w:bCs/>
              </w:rPr>
            </w:pPr>
            <w:r w:rsidRPr="0085113F">
              <w:rPr>
                <w:b/>
                <w:bCs/>
              </w:rPr>
              <w:t xml:space="preserve"> (процесса)</w:t>
            </w:r>
          </w:p>
        </w:tc>
        <w:tc>
          <w:tcPr>
            <w:tcW w:w="535" w:type="pct"/>
            <w:vMerge w:val="restart"/>
            <w:shd w:val="clear" w:color="000000" w:fill="FFFFFF"/>
            <w:vAlign w:val="center"/>
            <w:hideMark/>
          </w:tcPr>
          <w:p w14:paraId="1001FCD6" w14:textId="77777777" w:rsidR="0085113F" w:rsidRPr="0085113F" w:rsidRDefault="0085113F" w:rsidP="0085113F">
            <w:pPr>
              <w:jc w:val="center"/>
              <w:rPr>
                <w:b/>
                <w:bCs/>
              </w:rPr>
            </w:pPr>
            <w:r w:rsidRPr="0085113F">
              <w:rPr>
                <w:b/>
                <w:bCs/>
              </w:rPr>
              <w:t>Единица измерения (при отсутствии - "1 операция / 1 процесс)"</w:t>
            </w:r>
          </w:p>
        </w:tc>
        <w:tc>
          <w:tcPr>
            <w:tcW w:w="291" w:type="pct"/>
            <w:vMerge w:val="restart"/>
            <w:shd w:val="clear" w:color="000000" w:fill="FFFFFF"/>
            <w:vAlign w:val="center"/>
            <w:hideMark/>
          </w:tcPr>
          <w:p w14:paraId="374D636E" w14:textId="77777777" w:rsidR="0085113F" w:rsidRPr="0085113F" w:rsidRDefault="0085113F" w:rsidP="0085113F">
            <w:pPr>
              <w:jc w:val="center"/>
              <w:rPr>
                <w:b/>
                <w:bCs/>
              </w:rPr>
            </w:pPr>
            <w:r w:rsidRPr="0085113F">
              <w:rPr>
                <w:b/>
                <w:bCs/>
              </w:rPr>
              <w:t>Доля в общем объеме, %</w:t>
            </w:r>
          </w:p>
        </w:tc>
        <w:tc>
          <w:tcPr>
            <w:tcW w:w="974" w:type="pct"/>
            <w:gridSpan w:val="5"/>
            <w:shd w:val="clear" w:color="000000" w:fill="FFFFFF"/>
            <w:vAlign w:val="center"/>
            <w:hideMark/>
          </w:tcPr>
          <w:p w14:paraId="2EEC3A98" w14:textId="77777777" w:rsidR="0085113F" w:rsidRPr="0085113F" w:rsidRDefault="0085113F" w:rsidP="0085113F">
            <w:pPr>
              <w:jc w:val="center"/>
              <w:rPr>
                <w:b/>
                <w:bCs/>
              </w:rPr>
            </w:pPr>
            <w:r w:rsidRPr="0085113F">
              <w:rPr>
                <w:b/>
                <w:bCs/>
              </w:rPr>
              <w:t>Объем работ</w:t>
            </w:r>
            <w:r w:rsidRPr="0085113F">
              <w:rPr>
                <w:b/>
                <w:bCs/>
              </w:rPr>
              <w:br/>
              <w:t>(с учетом периодичности выполнения)</w:t>
            </w:r>
          </w:p>
        </w:tc>
        <w:tc>
          <w:tcPr>
            <w:tcW w:w="679" w:type="pct"/>
            <w:gridSpan w:val="2"/>
            <w:shd w:val="clear" w:color="000000" w:fill="FFFFFF"/>
            <w:vAlign w:val="center"/>
            <w:hideMark/>
          </w:tcPr>
          <w:p w14:paraId="3790A592" w14:textId="77777777" w:rsidR="0085113F" w:rsidRPr="0085113F" w:rsidRDefault="0085113F" w:rsidP="0085113F">
            <w:pPr>
              <w:jc w:val="center"/>
              <w:rPr>
                <w:b/>
                <w:bCs/>
              </w:rPr>
            </w:pPr>
            <w:r w:rsidRPr="0085113F">
              <w:rPr>
                <w:b/>
                <w:bCs/>
              </w:rPr>
              <w:t>Трудозатраты на единицу объема работ, чел/час</w:t>
            </w:r>
          </w:p>
        </w:tc>
        <w:tc>
          <w:tcPr>
            <w:tcW w:w="348" w:type="pct"/>
            <w:vMerge w:val="restart"/>
            <w:shd w:val="clear" w:color="000000" w:fill="FFFFFF"/>
            <w:textDirection w:val="btLr"/>
            <w:vAlign w:val="center"/>
            <w:hideMark/>
          </w:tcPr>
          <w:p w14:paraId="432CAF66" w14:textId="77777777" w:rsidR="0085113F" w:rsidRPr="0085113F" w:rsidRDefault="0085113F" w:rsidP="0085113F">
            <w:pPr>
              <w:jc w:val="center"/>
              <w:rPr>
                <w:b/>
                <w:bCs/>
              </w:rPr>
            </w:pPr>
            <w:r w:rsidRPr="0085113F">
              <w:rPr>
                <w:b/>
                <w:bCs/>
              </w:rPr>
              <w:t xml:space="preserve">Среднее значение, </w:t>
            </w:r>
            <w:proofErr w:type="spellStart"/>
            <w:proofErr w:type="gramStart"/>
            <w:r w:rsidRPr="0085113F">
              <w:rPr>
                <w:b/>
                <w:bCs/>
              </w:rPr>
              <w:t>чч:мм</w:t>
            </w:r>
            <w:proofErr w:type="gramEnd"/>
            <w:r w:rsidRPr="0085113F">
              <w:rPr>
                <w:b/>
                <w:bCs/>
              </w:rPr>
              <w:t>:сс</w:t>
            </w:r>
            <w:proofErr w:type="spellEnd"/>
          </w:p>
        </w:tc>
        <w:tc>
          <w:tcPr>
            <w:tcW w:w="427" w:type="pct"/>
            <w:vMerge w:val="restart"/>
            <w:shd w:val="clear" w:color="000000" w:fill="FFFFFF"/>
            <w:textDirection w:val="btLr"/>
            <w:vAlign w:val="center"/>
            <w:hideMark/>
          </w:tcPr>
          <w:p w14:paraId="2451C255" w14:textId="77777777" w:rsidR="0085113F" w:rsidRPr="0085113F" w:rsidRDefault="0085113F" w:rsidP="0085113F">
            <w:pPr>
              <w:jc w:val="center"/>
              <w:rPr>
                <w:b/>
                <w:bCs/>
              </w:rPr>
            </w:pPr>
            <w:r w:rsidRPr="0085113F">
              <w:rPr>
                <w:b/>
                <w:bCs/>
              </w:rPr>
              <w:t xml:space="preserve">Годовые трудозатраты, </w:t>
            </w:r>
            <w:proofErr w:type="spellStart"/>
            <w:proofErr w:type="gramStart"/>
            <w:r w:rsidRPr="0085113F">
              <w:rPr>
                <w:b/>
                <w:bCs/>
              </w:rPr>
              <w:t>чч:мм</w:t>
            </w:r>
            <w:proofErr w:type="gramEnd"/>
            <w:r w:rsidRPr="0085113F">
              <w:rPr>
                <w:b/>
                <w:bCs/>
              </w:rPr>
              <w:t>:сс</w:t>
            </w:r>
            <w:proofErr w:type="spellEnd"/>
          </w:p>
        </w:tc>
      </w:tr>
      <w:tr w:rsidR="0085113F" w:rsidRPr="0085113F" w14:paraId="1BD88B9C" w14:textId="77777777" w:rsidTr="0085113F">
        <w:trPr>
          <w:trHeight w:val="2276"/>
        </w:trPr>
        <w:tc>
          <w:tcPr>
            <w:tcW w:w="1746" w:type="pct"/>
            <w:vMerge/>
            <w:vAlign w:val="center"/>
            <w:hideMark/>
          </w:tcPr>
          <w:p w14:paraId="5DCA1886" w14:textId="77777777" w:rsidR="0085113F" w:rsidRPr="0085113F" w:rsidRDefault="0085113F" w:rsidP="0085113F">
            <w:pPr>
              <w:rPr>
                <w:b/>
                <w:bCs/>
              </w:rPr>
            </w:pPr>
          </w:p>
        </w:tc>
        <w:tc>
          <w:tcPr>
            <w:tcW w:w="535" w:type="pct"/>
            <w:vMerge/>
            <w:vAlign w:val="center"/>
            <w:hideMark/>
          </w:tcPr>
          <w:p w14:paraId="2D1BB2CF" w14:textId="77777777" w:rsidR="0085113F" w:rsidRPr="0085113F" w:rsidRDefault="0085113F" w:rsidP="0085113F">
            <w:pPr>
              <w:rPr>
                <w:b/>
                <w:bCs/>
              </w:rPr>
            </w:pPr>
          </w:p>
        </w:tc>
        <w:tc>
          <w:tcPr>
            <w:tcW w:w="291" w:type="pct"/>
            <w:vMerge/>
            <w:vAlign w:val="center"/>
            <w:hideMark/>
          </w:tcPr>
          <w:p w14:paraId="1AA778C8" w14:textId="77777777" w:rsidR="0085113F" w:rsidRPr="0085113F" w:rsidRDefault="0085113F" w:rsidP="0085113F">
            <w:pPr>
              <w:rPr>
                <w:b/>
                <w:bCs/>
              </w:rPr>
            </w:pPr>
          </w:p>
        </w:tc>
        <w:tc>
          <w:tcPr>
            <w:tcW w:w="195" w:type="pct"/>
            <w:shd w:val="clear" w:color="000000" w:fill="FFFFFF"/>
            <w:textDirection w:val="btLr"/>
            <w:vAlign w:val="center"/>
            <w:hideMark/>
          </w:tcPr>
          <w:p w14:paraId="25D1525F" w14:textId="77777777" w:rsidR="0085113F" w:rsidRPr="0085113F" w:rsidRDefault="0085113F" w:rsidP="0085113F">
            <w:pPr>
              <w:jc w:val="center"/>
              <w:rPr>
                <w:b/>
                <w:bCs/>
              </w:rPr>
            </w:pPr>
            <w:r w:rsidRPr="0085113F">
              <w:rPr>
                <w:b/>
                <w:bCs/>
              </w:rPr>
              <w:t>Ежедневно</w:t>
            </w:r>
          </w:p>
        </w:tc>
        <w:tc>
          <w:tcPr>
            <w:tcW w:w="195" w:type="pct"/>
            <w:shd w:val="clear" w:color="000000" w:fill="FFFFFF"/>
            <w:textDirection w:val="btLr"/>
            <w:vAlign w:val="center"/>
            <w:hideMark/>
          </w:tcPr>
          <w:p w14:paraId="6A51C573" w14:textId="77777777" w:rsidR="0085113F" w:rsidRPr="0085113F" w:rsidRDefault="0085113F" w:rsidP="0085113F">
            <w:pPr>
              <w:jc w:val="center"/>
              <w:rPr>
                <w:b/>
                <w:bCs/>
              </w:rPr>
            </w:pPr>
            <w:r w:rsidRPr="0085113F">
              <w:rPr>
                <w:b/>
                <w:bCs/>
              </w:rPr>
              <w:t>Еженедельно</w:t>
            </w:r>
          </w:p>
        </w:tc>
        <w:tc>
          <w:tcPr>
            <w:tcW w:w="194" w:type="pct"/>
            <w:shd w:val="clear" w:color="000000" w:fill="FFFFFF"/>
            <w:textDirection w:val="btLr"/>
            <w:vAlign w:val="center"/>
            <w:hideMark/>
          </w:tcPr>
          <w:p w14:paraId="5E10BCCB" w14:textId="77777777" w:rsidR="0085113F" w:rsidRPr="0085113F" w:rsidRDefault="0085113F" w:rsidP="0085113F">
            <w:pPr>
              <w:jc w:val="center"/>
              <w:rPr>
                <w:b/>
                <w:bCs/>
              </w:rPr>
            </w:pPr>
            <w:r w:rsidRPr="0085113F">
              <w:rPr>
                <w:b/>
                <w:bCs/>
              </w:rPr>
              <w:t>Ежемесячно</w:t>
            </w:r>
          </w:p>
        </w:tc>
        <w:tc>
          <w:tcPr>
            <w:tcW w:w="195" w:type="pct"/>
            <w:shd w:val="clear" w:color="000000" w:fill="FFFFFF"/>
            <w:textDirection w:val="btLr"/>
            <w:vAlign w:val="center"/>
            <w:hideMark/>
          </w:tcPr>
          <w:p w14:paraId="4327A6CA" w14:textId="77777777" w:rsidR="0085113F" w:rsidRPr="0085113F" w:rsidRDefault="0085113F" w:rsidP="0085113F">
            <w:pPr>
              <w:jc w:val="center"/>
              <w:rPr>
                <w:b/>
                <w:bCs/>
              </w:rPr>
            </w:pPr>
            <w:r w:rsidRPr="0085113F">
              <w:rPr>
                <w:b/>
                <w:bCs/>
              </w:rPr>
              <w:t>Ежеквартально</w:t>
            </w:r>
          </w:p>
        </w:tc>
        <w:tc>
          <w:tcPr>
            <w:tcW w:w="195" w:type="pct"/>
            <w:shd w:val="clear" w:color="000000" w:fill="FFFFFF"/>
            <w:textDirection w:val="btLr"/>
            <w:vAlign w:val="center"/>
            <w:hideMark/>
          </w:tcPr>
          <w:p w14:paraId="63367490" w14:textId="77777777" w:rsidR="0085113F" w:rsidRPr="0085113F" w:rsidRDefault="0085113F" w:rsidP="0085113F">
            <w:pPr>
              <w:jc w:val="center"/>
              <w:rPr>
                <w:b/>
                <w:bCs/>
              </w:rPr>
            </w:pPr>
            <w:r w:rsidRPr="0085113F">
              <w:rPr>
                <w:b/>
                <w:bCs/>
              </w:rPr>
              <w:t>Ежегодно</w:t>
            </w:r>
          </w:p>
        </w:tc>
        <w:tc>
          <w:tcPr>
            <w:tcW w:w="335" w:type="pct"/>
            <w:shd w:val="clear" w:color="000000" w:fill="FFFFFF"/>
            <w:textDirection w:val="btLr"/>
            <w:vAlign w:val="center"/>
            <w:hideMark/>
          </w:tcPr>
          <w:p w14:paraId="3B22A8B5" w14:textId="77777777" w:rsidR="0085113F" w:rsidRPr="0085113F" w:rsidRDefault="0085113F" w:rsidP="0085113F">
            <w:pPr>
              <w:jc w:val="center"/>
              <w:rPr>
                <w:b/>
                <w:bCs/>
              </w:rPr>
            </w:pPr>
            <w:r w:rsidRPr="0085113F">
              <w:rPr>
                <w:b/>
                <w:bCs/>
              </w:rPr>
              <w:t xml:space="preserve">Минимальная продолжительность </w:t>
            </w:r>
            <w:proofErr w:type="gramStart"/>
            <w:r w:rsidRPr="0085113F">
              <w:rPr>
                <w:b/>
                <w:bCs/>
              </w:rPr>
              <w:t>работы ,</w:t>
            </w:r>
            <w:proofErr w:type="gramEnd"/>
            <w:r w:rsidRPr="0085113F">
              <w:rPr>
                <w:b/>
                <w:bCs/>
              </w:rPr>
              <w:t xml:space="preserve"> </w:t>
            </w:r>
            <w:proofErr w:type="spellStart"/>
            <w:r w:rsidRPr="0085113F">
              <w:rPr>
                <w:b/>
                <w:bCs/>
              </w:rPr>
              <w:t>чч:мм:сс</w:t>
            </w:r>
            <w:proofErr w:type="spellEnd"/>
          </w:p>
        </w:tc>
        <w:tc>
          <w:tcPr>
            <w:tcW w:w="344" w:type="pct"/>
            <w:shd w:val="clear" w:color="000000" w:fill="FFFFFF"/>
            <w:textDirection w:val="btLr"/>
            <w:vAlign w:val="center"/>
            <w:hideMark/>
          </w:tcPr>
          <w:p w14:paraId="3BAEECEA" w14:textId="77777777" w:rsidR="0085113F" w:rsidRPr="0085113F" w:rsidRDefault="0085113F" w:rsidP="0085113F">
            <w:pPr>
              <w:jc w:val="center"/>
              <w:rPr>
                <w:b/>
                <w:bCs/>
              </w:rPr>
            </w:pPr>
            <w:r w:rsidRPr="0085113F">
              <w:rPr>
                <w:b/>
                <w:bCs/>
              </w:rPr>
              <w:t xml:space="preserve">Максимальная продолжительность работы, </w:t>
            </w:r>
            <w:proofErr w:type="spellStart"/>
            <w:proofErr w:type="gramStart"/>
            <w:r w:rsidRPr="0085113F">
              <w:rPr>
                <w:b/>
                <w:bCs/>
              </w:rPr>
              <w:t>чч:мм</w:t>
            </w:r>
            <w:proofErr w:type="gramEnd"/>
            <w:r w:rsidRPr="0085113F">
              <w:rPr>
                <w:b/>
                <w:bCs/>
              </w:rPr>
              <w:t>:сс</w:t>
            </w:r>
            <w:proofErr w:type="spellEnd"/>
          </w:p>
        </w:tc>
        <w:tc>
          <w:tcPr>
            <w:tcW w:w="348" w:type="pct"/>
            <w:vMerge/>
            <w:vAlign w:val="center"/>
            <w:hideMark/>
          </w:tcPr>
          <w:p w14:paraId="40C39996" w14:textId="77777777" w:rsidR="0085113F" w:rsidRPr="0085113F" w:rsidRDefault="0085113F" w:rsidP="0085113F">
            <w:pPr>
              <w:rPr>
                <w:b/>
                <w:bCs/>
              </w:rPr>
            </w:pPr>
          </w:p>
        </w:tc>
        <w:tc>
          <w:tcPr>
            <w:tcW w:w="427" w:type="pct"/>
            <w:vMerge/>
            <w:vAlign w:val="center"/>
            <w:hideMark/>
          </w:tcPr>
          <w:p w14:paraId="2AE7DB65" w14:textId="77777777" w:rsidR="0085113F" w:rsidRPr="0085113F" w:rsidRDefault="0085113F" w:rsidP="0085113F">
            <w:pPr>
              <w:rPr>
                <w:b/>
                <w:bCs/>
              </w:rPr>
            </w:pPr>
          </w:p>
        </w:tc>
      </w:tr>
      <w:tr w:rsidR="0085113F" w:rsidRPr="0085113F" w14:paraId="273E7D26" w14:textId="77777777" w:rsidTr="0085113F">
        <w:trPr>
          <w:trHeight w:val="310"/>
        </w:trPr>
        <w:tc>
          <w:tcPr>
            <w:tcW w:w="1746" w:type="pct"/>
            <w:shd w:val="clear" w:color="000000" w:fill="FFFFFF"/>
            <w:vAlign w:val="center"/>
            <w:hideMark/>
          </w:tcPr>
          <w:p w14:paraId="5D7091F3" w14:textId="77777777" w:rsidR="0085113F" w:rsidRPr="0085113F" w:rsidRDefault="0085113F" w:rsidP="0085113F">
            <w:pPr>
              <w:jc w:val="center"/>
            </w:pPr>
            <w:r w:rsidRPr="0085113F">
              <w:t>Гр.1</w:t>
            </w:r>
          </w:p>
        </w:tc>
        <w:tc>
          <w:tcPr>
            <w:tcW w:w="535" w:type="pct"/>
            <w:shd w:val="clear" w:color="000000" w:fill="FFFFFF"/>
            <w:vAlign w:val="center"/>
            <w:hideMark/>
          </w:tcPr>
          <w:p w14:paraId="429BEC8C" w14:textId="77777777" w:rsidR="0085113F" w:rsidRPr="0085113F" w:rsidRDefault="0085113F" w:rsidP="0085113F">
            <w:pPr>
              <w:jc w:val="center"/>
            </w:pPr>
            <w:r w:rsidRPr="0085113F">
              <w:t>Гр.2</w:t>
            </w:r>
          </w:p>
        </w:tc>
        <w:tc>
          <w:tcPr>
            <w:tcW w:w="291" w:type="pct"/>
            <w:shd w:val="clear" w:color="000000" w:fill="FFFFFF"/>
            <w:vAlign w:val="center"/>
            <w:hideMark/>
          </w:tcPr>
          <w:p w14:paraId="72CE8575" w14:textId="77777777" w:rsidR="0085113F" w:rsidRPr="0085113F" w:rsidRDefault="0085113F" w:rsidP="0085113F">
            <w:pPr>
              <w:jc w:val="center"/>
            </w:pPr>
            <w:r w:rsidRPr="0085113F">
              <w:t>Гр.3</w:t>
            </w:r>
          </w:p>
        </w:tc>
        <w:tc>
          <w:tcPr>
            <w:tcW w:w="195" w:type="pct"/>
            <w:shd w:val="clear" w:color="000000" w:fill="FFFFFF"/>
            <w:vAlign w:val="center"/>
            <w:hideMark/>
          </w:tcPr>
          <w:p w14:paraId="77E2C818" w14:textId="77777777" w:rsidR="0085113F" w:rsidRPr="0085113F" w:rsidRDefault="0085113F" w:rsidP="0085113F">
            <w:pPr>
              <w:jc w:val="center"/>
            </w:pPr>
            <w:r w:rsidRPr="0085113F">
              <w:t>Гр.4</w:t>
            </w:r>
          </w:p>
        </w:tc>
        <w:tc>
          <w:tcPr>
            <w:tcW w:w="195" w:type="pct"/>
            <w:shd w:val="clear" w:color="000000" w:fill="FFFFFF"/>
            <w:vAlign w:val="center"/>
            <w:hideMark/>
          </w:tcPr>
          <w:p w14:paraId="522344D1" w14:textId="77777777" w:rsidR="0085113F" w:rsidRPr="0085113F" w:rsidRDefault="0085113F" w:rsidP="0085113F">
            <w:pPr>
              <w:jc w:val="center"/>
            </w:pPr>
            <w:r w:rsidRPr="0085113F">
              <w:t>Гр.5</w:t>
            </w:r>
          </w:p>
        </w:tc>
        <w:tc>
          <w:tcPr>
            <w:tcW w:w="194" w:type="pct"/>
            <w:shd w:val="clear" w:color="000000" w:fill="FFFFFF"/>
            <w:vAlign w:val="center"/>
            <w:hideMark/>
          </w:tcPr>
          <w:p w14:paraId="2E13E8C2" w14:textId="77777777" w:rsidR="0085113F" w:rsidRPr="0085113F" w:rsidRDefault="0085113F" w:rsidP="0085113F">
            <w:pPr>
              <w:jc w:val="center"/>
            </w:pPr>
            <w:r w:rsidRPr="0085113F">
              <w:t>Гр.6</w:t>
            </w:r>
          </w:p>
        </w:tc>
        <w:tc>
          <w:tcPr>
            <w:tcW w:w="195" w:type="pct"/>
            <w:shd w:val="clear" w:color="000000" w:fill="FFFFFF"/>
            <w:vAlign w:val="center"/>
            <w:hideMark/>
          </w:tcPr>
          <w:p w14:paraId="4CD5245B" w14:textId="77777777" w:rsidR="0085113F" w:rsidRPr="0085113F" w:rsidRDefault="0085113F" w:rsidP="0085113F">
            <w:pPr>
              <w:jc w:val="center"/>
            </w:pPr>
            <w:r w:rsidRPr="0085113F">
              <w:t>Гр.7</w:t>
            </w:r>
          </w:p>
        </w:tc>
        <w:tc>
          <w:tcPr>
            <w:tcW w:w="195" w:type="pct"/>
            <w:shd w:val="clear" w:color="000000" w:fill="FFFFFF"/>
            <w:vAlign w:val="center"/>
            <w:hideMark/>
          </w:tcPr>
          <w:p w14:paraId="27E094A5" w14:textId="77777777" w:rsidR="0085113F" w:rsidRPr="0085113F" w:rsidRDefault="0085113F" w:rsidP="0085113F">
            <w:pPr>
              <w:jc w:val="center"/>
            </w:pPr>
            <w:r w:rsidRPr="0085113F">
              <w:t>Гр.8</w:t>
            </w:r>
          </w:p>
        </w:tc>
        <w:tc>
          <w:tcPr>
            <w:tcW w:w="335" w:type="pct"/>
            <w:shd w:val="clear" w:color="000000" w:fill="FFFFFF"/>
            <w:vAlign w:val="center"/>
            <w:hideMark/>
          </w:tcPr>
          <w:p w14:paraId="6DB352C2" w14:textId="77777777" w:rsidR="0085113F" w:rsidRPr="0085113F" w:rsidRDefault="0085113F" w:rsidP="0085113F">
            <w:pPr>
              <w:jc w:val="center"/>
            </w:pPr>
            <w:r w:rsidRPr="0085113F">
              <w:t>Гр.9</w:t>
            </w:r>
          </w:p>
        </w:tc>
        <w:tc>
          <w:tcPr>
            <w:tcW w:w="344" w:type="pct"/>
            <w:shd w:val="clear" w:color="000000" w:fill="FFFFFF"/>
            <w:vAlign w:val="center"/>
            <w:hideMark/>
          </w:tcPr>
          <w:p w14:paraId="137ACDFF" w14:textId="77777777" w:rsidR="0085113F" w:rsidRPr="0085113F" w:rsidRDefault="0085113F" w:rsidP="0085113F">
            <w:pPr>
              <w:jc w:val="center"/>
            </w:pPr>
            <w:r w:rsidRPr="0085113F">
              <w:t>Гр.10</w:t>
            </w:r>
          </w:p>
        </w:tc>
        <w:tc>
          <w:tcPr>
            <w:tcW w:w="348" w:type="pct"/>
            <w:shd w:val="clear" w:color="000000" w:fill="FFFFFF"/>
            <w:vAlign w:val="center"/>
            <w:hideMark/>
          </w:tcPr>
          <w:p w14:paraId="693D6A4E" w14:textId="77777777" w:rsidR="0085113F" w:rsidRPr="0085113F" w:rsidRDefault="0085113F" w:rsidP="0085113F">
            <w:pPr>
              <w:jc w:val="center"/>
            </w:pPr>
            <w:r w:rsidRPr="0085113F">
              <w:t>Гр.11</w:t>
            </w:r>
          </w:p>
        </w:tc>
        <w:tc>
          <w:tcPr>
            <w:tcW w:w="427" w:type="pct"/>
            <w:shd w:val="clear" w:color="000000" w:fill="FFFFFF"/>
            <w:vAlign w:val="center"/>
            <w:hideMark/>
          </w:tcPr>
          <w:p w14:paraId="742414CA" w14:textId="77777777" w:rsidR="0085113F" w:rsidRPr="0085113F" w:rsidRDefault="0085113F" w:rsidP="0085113F">
            <w:pPr>
              <w:jc w:val="center"/>
            </w:pPr>
            <w:r w:rsidRPr="0085113F">
              <w:t>Гр. 12</w:t>
            </w:r>
          </w:p>
        </w:tc>
      </w:tr>
      <w:tr w:rsidR="0085113F" w:rsidRPr="0085113F" w14:paraId="2595543F" w14:textId="77777777" w:rsidTr="0085113F">
        <w:trPr>
          <w:trHeight w:val="300"/>
        </w:trPr>
        <w:tc>
          <w:tcPr>
            <w:tcW w:w="1746" w:type="pct"/>
            <w:shd w:val="clear" w:color="000000" w:fill="FFFFFF"/>
            <w:vAlign w:val="center"/>
            <w:hideMark/>
          </w:tcPr>
          <w:p w14:paraId="2353E6B6" w14:textId="77777777" w:rsidR="0085113F" w:rsidRPr="0085113F" w:rsidRDefault="0085113F" w:rsidP="0085113F">
            <w:pPr>
              <w:rPr>
                <w:b/>
                <w:bCs/>
              </w:rPr>
            </w:pPr>
            <w:r w:rsidRPr="0085113F">
              <w:rPr>
                <w:b/>
                <w:bCs/>
              </w:rPr>
              <w:t xml:space="preserve"> ОБЩИЙ ОБЪЕМ РАБОТ </w:t>
            </w:r>
          </w:p>
        </w:tc>
        <w:tc>
          <w:tcPr>
            <w:tcW w:w="535" w:type="pct"/>
            <w:shd w:val="clear" w:color="000000" w:fill="FFFFFF"/>
            <w:vAlign w:val="center"/>
            <w:hideMark/>
          </w:tcPr>
          <w:p w14:paraId="64C687AA" w14:textId="77777777" w:rsidR="0085113F" w:rsidRPr="0085113F" w:rsidRDefault="0085113F" w:rsidP="0085113F">
            <w:pPr>
              <w:rPr>
                <w:b/>
                <w:bCs/>
              </w:rPr>
            </w:pPr>
            <w:r w:rsidRPr="0085113F">
              <w:rPr>
                <w:b/>
                <w:bCs/>
              </w:rPr>
              <w:t> </w:t>
            </w:r>
          </w:p>
        </w:tc>
        <w:tc>
          <w:tcPr>
            <w:tcW w:w="291" w:type="pct"/>
            <w:shd w:val="clear" w:color="000000" w:fill="FFFFFF"/>
            <w:vAlign w:val="center"/>
            <w:hideMark/>
          </w:tcPr>
          <w:p w14:paraId="2F4F83C3" w14:textId="77777777" w:rsidR="0085113F" w:rsidRPr="0085113F" w:rsidRDefault="0085113F" w:rsidP="0085113F">
            <w:pPr>
              <w:jc w:val="center"/>
              <w:rPr>
                <w:b/>
                <w:bCs/>
              </w:rPr>
            </w:pPr>
            <w:r w:rsidRPr="0085113F">
              <w:rPr>
                <w:b/>
                <w:bCs/>
              </w:rPr>
              <w:t>100%</w:t>
            </w:r>
          </w:p>
        </w:tc>
        <w:tc>
          <w:tcPr>
            <w:tcW w:w="195" w:type="pct"/>
            <w:shd w:val="clear" w:color="000000" w:fill="FFFFFF"/>
            <w:vAlign w:val="center"/>
            <w:hideMark/>
          </w:tcPr>
          <w:p w14:paraId="187EA51C" w14:textId="77777777" w:rsidR="0085113F" w:rsidRPr="0085113F" w:rsidRDefault="0085113F" w:rsidP="0085113F">
            <w:pPr>
              <w:rPr>
                <w:b/>
                <w:bCs/>
              </w:rPr>
            </w:pPr>
            <w:r w:rsidRPr="0085113F">
              <w:rPr>
                <w:b/>
                <w:bCs/>
              </w:rPr>
              <w:t> </w:t>
            </w:r>
          </w:p>
        </w:tc>
        <w:tc>
          <w:tcPr>
            <w:tcW w:w="195" w:type="pct"/>
            <w:shd w:val="clear" w:color="000000" w:fill="FFFFFF"/>
            <w:vAlign w:val="center"/>
            <w:hideMark/>
          </w:tcPr>
          <w:p w14:paraId="4D90F1C5" w14:textId="77777777" w:rsidR="0085113F" w:rsidRPr="0085113F" w:rsidRDefault="0085113F" w:rsidP="0085113F">
            <w:pPr>
              <w:rPr>
                <w:b/>
                <w:bCs/>
              </w:rPr>
            </w:pPr>
            <w:r w:rsidRPr="0085113F">
              <w:rPr>
                <w:b/>
                <w:bCs/>
              </w:rPr>
              <w:t> </w:t>
            </w:r>
          </w:p>
        </w:tc>
        <w:tc>
          <w:tcPr>
            <w:tcW w:w="194" w:type="pct"/>
            <w:shd w:val="clear" w:color="000000" w:fill="FFFFFF"/>
            <w:vAlign w:val="center"/>
            <w:hideMark/>
          </w:tcPr>
          <w:p w14:paraId="4C980129" w14:textId="77777777" w:rsidR="0085113F" w:rsidRPr="0085113F" w:rsidRDefault="0085113F" w:rsidP="0085113F">
            <w:pPr>
              <w:rPr>
                <w:b/>
                <w:bCs/>
              </w:rPr>
            </w:pPr>
            <w:r w:rsidRPr="0085113F">
              <w:rPr>
                <w:b/>
                <w:bCs/>
              </w:rPr>
              <w:t> </w:t>
            </w:r>
          </w:p>
        </w:tc>
        <w:tc>
          <w:tcPr>
            <w:tcW w:w="195" w:type="pct"/>
            <w:shd w:val="clear" w:color="000000" w:fill="FFFFFF"/>
            <w:vAlign w:val="center"/>
            <w:hideMark/>
          </w:tcPr>
          <w:p w14:paraId="7E715FA0" w14:textId="77777777" w:rsidR="0085113F" w:rsidRPr="0085113F" w:rsidRDefault="0085113F" w:rsidP="0085113F">
            <w:pPr>
              <w:rPr>
                <w:b/>
                <w:bCs/>
              </w:rPr>
            </w:pPr>
            <w:r w:rsidRPr="0085113F">
              <w:rPr>
                <w:b/>
                <w:bCs/>
              </w:rPr>
              <w:t> </w:t>
            </w:r>
          </w:p>
        </w:tc>
        <w:tc>
          <w:tcPr>
            <w:tcW w:w="195" w:type="pct"/>
            <w:shd w:val="clear" w:color="000000" w:fill="FFFFFF"/>
            <w:vAlign w:val="center"/>
            <w:hideMark/>
          </w:tcPr>
          <w:p w14:paraId="5E6E863E" w14:textId="77777777" w:rsidR="0085113F" w:rsidRPr="0085113F" w:rsidRDefault="0085113F" w:rsidP="0085113F">
            <w:pPr>
              <w:rPr>
                <w:b/>
                <w:bCs/>
              </w:rPr>
            </w:pPr>
            <w:r w:rsidRPr="0085113F">
              <w:rPr>
                <w:b/>
                <w:bCs/>
              </w:rPr>
              <w:t> </w:t>
            </w:r>
          </w:p>
        </w:tc>
        <w:tc>
          <w:tcPr>
            <w:tcW w:w="335" w:type="pct"/>
            <w:shd w:val="clear" w:color="000000" w:fill="FFFFFF"/>
            <w:vAlign w:val="center"/>
            <w:hideMark/>
          </w:tcPr>
          <w:p w14:paraId="5120E1F2" w14:textId="77777777" w:rsidR="0085113F" w:rsidRPr="0085113F" w:rsidRDefault="0085113F" w:rsidP="0085113F">
            <w:pPr>
              <w:rPr>
                <w:b/>
                <w:bCs/>
              </w:rPr>
            </w:pPr>
            <w:r w:rsidRPr="0085113F">
              <w:rPr>
                <w:b/>
                <w:bCs/>
              </w:rPr>
              <w:t> </w:t>
            </w:r>
          </w:p>
        </w:tc>
        <w:tc>
          <w:tcPr>
            <w:tcW w:w="344" w:type="pct"/>
            <w:shd w:val="clear" w:color="000000" w:fill="FFFFFF"/>
            <w:vAlign w:val="center"/>
            <w:hideMark/>
          </w:tcPr>
          <w:p w14:paraId="7588F08E" w14:textId="77777777" w:rsidR="0085113F" w:rsidRPr="0085113F" w:rsidRDefault="0085113F" w:rsidP="0085113F">
            <w:pPr>
              <w:rPr>
                <w:b/>
                <w:bCs/>
              </w:rPr>
            </w:pPr>
            <w:r w:rsidRPr="0085113F">
              <w:rPr>
                <w:b/>
                <w:bCs/>
              </w:rPr>
              <w:t> </w:t>
            </w:r>
          </w:p>
        </w:tc>
        <w:tc>
          <w:tcPr>
            <w:tcW w:w="348" w:type="pct"/>
            <w:shd w:val="clear" w:color="000000" w:fill="FFFFFF"/>
            <w:vAlign w:val="center"/>
            <w:hideMark/>
          </w:tcPr>
          <w:p w14:paraId="21816A27" w14:textId="77777777" w:rsidR="0085113F" w:rsidRPr="0085113F" w:rsidRDefault="0085113F" w:rsidP="0085113F">
            <w:pPr>
              <w:rPr>
                <w:b/>
                <w:bCs/>
              </w:rPr>
            </w:pPr>
            <w:r w:rsidRPr="0085113F">
              <w:rPr>
                <w:b/>
                <w:bCs/>
              </w:rPr>
              <w:t> </w:t>
            </w:r>
          </w:p>
        </w:tc>
        <w:tc>
          <w:tcPr>
            <w:tcW w:w="427" w:type="pct"/>
            <w:shd w:val="clear" w:color="000000" w:fill="FFFFFF"/>
            <w:vAlign w:val="center"/>
            <w:hideMark/>
          </w:tcPr>
          <w:p w14:paraId="7CD229AA" w14:textId="77777777" w:rsidR="0085113F" w:rsidRPr="0085113F" w:rsidRDefault="0085113F" w:rsidP="0085113F">
            <w:pPr>
              <w:jc w:val="center"/>
              <w:rPr>
                <w:b/>
                <w:bCs/>
              </w:rPr>
            </w:pPr>
            <w:r w:rsidRPr="0085113F">
              <w:rPr>
                <w:b/>
                <w:bCs/>
              </w:rPr>
              <w:t>853:30:30</w:t>
            </w:r>
          </w:p>
        </w:tc>
      </w:tr>
      <w:tr w:rsidR="0085113F" w:rsidRPr="0085113F" w14:paraId="3969798F" w14:textId="77777777" w:rsidTr="0085113F">
        <w:trPr>
          <w:trHeight w:val="67"/>
        </w:trPr>
        <w:tc>
          <w:tcPr>
            <w:tcW w:w="4573" w:type="pct"/>
            <w:gridSpan w:val="11"/>
            <w:shd w:val="clear" w:color="000000" w:fill="FFFFFF"/>
            <w:vAlign w:val="center"/>
            <w:hideMark/>
          </w:tcPr>
          <w:p w14:paraId="6CCDC788" w14:textId="77777777" w:rsidR="0085113F" w:rsidRPr="0085113F" w:rsidRDefault="0085113F" w:rsidP="0085113F">
            <w:pPr>
              <w:jc w:val="center"/>
              <w:rPr>
                <w:b/>
                <w:bCs/>
              </w:rPr>
            </w:pPr>
            <w:r w:rsidRPr="0085113F">
              <w:rPr>
                <w:b/>
                <w:bCs/>
              </w:rPr>
              <w:t>Подготовительно-заключительные работы</w:t>
            </w:r>
          </w:p>
        </w:tc>
        <w:tc>
          <w:tcPr>
            <w:tcW w:w="427" w:type="pct"/>
            <w:shd w:val="clear" w:color="000000" w:fill="FFFFFF"/>
            <w:vAlign w:val="center"/>
            <w:hideMark/>
          </w:tcPr>
          <w:p w14:paraId="2D6C93A9" w14:textId="77777777" w:rsidR="0085113F" w:rsidRPr="0085113F" w:rsidRDefault="0085113F" w:rsidP="0085113F">
            <w:pPr>
              <w:jc w:val="center"/>
              <w:rPr>
                <w:b/>
                <w:bCs/>
              </w:rPr>
            </w:pPr>
            <w:r w:rsidRPr="0085113F">
              <w:rPr>
                <w:b/>
                <w:bCs/>
              </w:rPr>
              <w:t>92:37:30</w:t>
            </w:r>
          </w:p>
        </w:tc>
      </w:tr>
      <w:tr w:rsidR="0085113F" w:rsidRPr="0085113F" w14:paraId="12DEA966" w14:textId="77777777" w:rsidTr="0085113F">
        <w:trPr>
          <w:trHeight w:val="67"/>
        </w:trPr>
        <w:tc>
          <w:tcPr>
            <w:tcW w:w="1746" w:type="pct"/>
            <w:shd w:val="clear" w:color="000000" w:fill="FFFFFF"/>
            <w:vAlign w:val="center"/>
            <w:hideMark/>
          </w:tcPr>
          <w:p w14:paraId="1E694183" w14:textId="77777777" w:rsidR="0085113F" w:rsidRPr="0085113F" w:rsidRDefault="0085113F" w:rsidP="0085113F">
            <w:pPr>
              <w:jc w:val="both"/>
            </w:pPr>
            <w:r w:rsidRPr="0085113F">
              <w:t>Просмотр электронной почты</w:t>
            </w:r>
          </w:p>
        </w:tc>
        <w:tc>
          <w:tcPr>
            <w:tcW w:w="535" w:type="pct"/>
            <w:shd w:val="clear" w:color="000000" w:fill="FFFFFF"/>
            <w:vAlign w:val="center"/>
            <w:hideMark/>
          </w:tcPr>
          <w:p w14:paraId="4702FAE8" w14:textId="77777777" w:rsidR="0085113F" w:rsidRPr="0085113F" w:rsidRDefault="0085113F" w:rsidP="0085113F">
            <w:pPr>
              <w:jc w:val="center"/>
            </w:pPr>
            <w:r w:rsidRPr="0085113F">
              <w:t xml:space="preserve"> 1 просмотр </w:t>
            </w:r>
          </w:p>
        </w:tc>
        <w:tc>
          <w:tcPr>
            <w:tcW w:w="291" w:type="pct"/>
            <w:shd w:val="clear" w:color="000000" w:fill="FFFFFF"/>
            <w:vAlign w:val="center"/>
            <w:hideMark/>
          </w:tcPr>
          <w:p w14:paraId="58607896" w14:textId="77777777" w:rsidR="0085113F" w:rsidRPr="0085113F" w:rsidRDefault="0085113F" w:rsidP="0085113F">
            <w:pPr>
              <w:jc w:val="center"/>
            </w:pPr>
            <w:r w:rsidRPr="0085113F">
              <w:t>7,23%</w:t>
            </w:r>
          </w:p>
        </w:tc>
        <w:tc>
          <w:tcPr>
            <w:tcW w:w="195" w:type="pct"/>
            <w:shd w:val="clear" w:color="000000" w:fill="FFFFFF"/>
            <w:vAlign w:val="center"/>
            <w:hideMark/>
          </w:tcPr>
          <w:p w14:paraId="07FEF853" w14:textId="77777777" w:rsidR="0085113F" w:rsidRPr="0085113F" w:rsidRDefault="0085113F" w:rsidP="0085113F">
            <w:pPr>
              <w:jc w:val="center"/>
            </w:pPr>
            <w:r w:rsidRPr="0085113F">
              <w:t>2</w:t>
            </w:r>
          </w:p>
        </w:tc>
        <w:tc>
          <w:tcPr>
            <w:tcW w:w="195" w:type="pct"/>
            <w:shd w:val="clear" w:color="000000" w:fill="FFFFFF"/>
            <w:vAlign w:val="center"/>
            <w:hideMark/>
          </w:tcPr>
          <w:p w14:paraId="5B8935DB" w14:textId="77777777" w:rsidR="0085113F" w:rsidRPr="0085113F" w:rsidRDefault="0085113F" w:rsidP="0085113F">
            <w:pPr>
              <w:jc w:val="center"/>
            </w:pPr>
          </w:p>
        </w:tc>
        <w:tc>
          <w:tcPr>
            <w:tcW w:w="194" w:type="pct"/>
            <w:shd w:val="clear" w:color="000000" w:fill="FFFFFF"/>
            <w:vAlign w:val="center"/>
            <w:hideMark/>
          </w:tcPr>
          <w:p w14:paraId="39E40B1E" w14:textId="77777777" w:rsidR="0085113F" w:rsidRPr="0085113F" w:rsidRDefault="0085113F" w:rsidP="0085113F">
            <w:pPr>
              <w:jc w:val="center"/>
            </w:pPr>
          </w:p>
        </w:tc>
        <w:tc>
          <w:tcPr>
            <w:tcW w:w="195" w:type="pct"/>
            <w:shd w:val="clear" w:color="000000" w:fill="FFFFFF"/>
            <w:vAlign w:val="center"/>
            <w:hideMark/>
          </w:tcPr>
          <w:p w14:paraId="7C8B61B3" w14:textId="77777777" w:rsidR="0085113F" w:rsidRPr="0085113F" w:rsidRDefault="0085113F" w:rsidP="0085113F">
            <w:pPr>
              <w:jc w:val="center"/>
            </w:pPr>
          </w:p>
        </w:tc>
        <w:tc>
          <w:tcPr>
            <w:tcW w:w="195" w:type="pct"/>
            <w:shd w:val="clear" w:color="000000" w:fill="FFFFFF"/>
            <w:vAlign w:val="center"/>
            <w:hideMark/>
          </w:tcPr>
          <w:p w14:paraId="0A300E23" w14:textId="77777777" w:rsidR="0085113F" w:rsidRPr="0085113F" w:rsidRDefault="0085113F" w:rsidP="0085113F">
            <w:pPr>
              <w:jc w:val="center"/>
            </w:pPr>
          </w:p>
        </w:tc>
        <w:tc>
          <w:tcPr>
            <w:tcW w:w="335" w:type="pct"/>
            <w:shd w:val="clear" w:color="000000" w:fill="FFFFFF"/>
            <w:vAlign w:val="center"/>
            <w:hideMark/>
          </w:tcPr>
          <w:p w14:paraId="709AFCCD" w14:textId="77777777" w:rsidR="0085113F" w:rsidRPr="0085113F" w:rsidRDefault="0085113F" w:rsidP="0085113F">
            <w:pPr>
              <w:jc w:val="center"/>
            </w:pPr>
            <w:r w:rsidRPr="0085113F">
              <w:t>0:05:00</w:t>
            </w:r>
          </w:p>
        </w:tc>
        <w:tc>
          <w:tcPr>
            <w:tcW w:w="344" w:type="pct"/>
            <w:shd w:val="clear" w:color="000000" w:fill="FFFFFF"/>
            <w:vAlign w:val="center"/>
            <w:hideMark/>
          </w:tcPr>
          <w:p w14:paraId="04E12522" w14:textId="77777777" w:rsidR="0085113F" w:rsidRPr="0085113F" w:rsidRDefault="0085113F" w:rsidP="0085113F">
            <w:pPr>
              <w:jc w:val="center"/>
            </w:pPr>
            <w:r w:rsidRPr="0085113F">
              <w:t>0:10:00</w:t>
            </w:r>
          </w:p>
        </w:tc>
        <w:tc>
          <w:tcPr>
            <w:tcW w:w="348" w:type="pct"/>
            <w:shd w:val="clear" w:color="000000" w:fill="FFFFFF"/>
            <w:vAlign w:val="center"/>
            <w:hideMark/>
          </w:tcPr>
          <w:p w14:paraId="4C5A491D" w14:textId="77777777" w:rsidR="0085113F" w:rsidRPr="0085113F" w:rsidRDefault="0085113F" w:rsidP="0085113F">
            <w:pPr>
              <w:jc w:val="center"/>
            </w:pPr>
            <w:r w:rsidRPr="0085113F">
              <w:t>0:07:30</w:t>
            </w:r>
          </w:p>
        </w:tc>
        <w:tc>
          <w:tcPr>
            <w:tcW w:w="427" w:type="pct"/>
            <w:shd w:val="clear" w:color="000000" w:fill="FFFFFF"/>
            <w:vAlign w:val="center"/>
            <w:hideMark/>
          </w:tcPr>
          <w:p w14:paraId="3EB3CD7A" w14:textId="77777777" w:rsidR="0085113F" w:rsidRPr="0085113F" w:rsidRDefault="0085113F" w:rsidP="0085113F">
            <w:pPr>
              <w:jc w:val="center"/>
            </w:pPr>
            <w:r w:rsidRPr="0085113F">
              <w:t>61:45:00</w:t>
            </w:r>
          </w:p>
        </w:tc>
      </w:tr>
      <w:tr w:rsidR="0085113F" w:rsidRPr="0085113F" w14:paraId="767B68B6" w14:textId="77777777" w:rsidTr="0085113F">
        <w:trPr>
          <w:trHeight w:val="67"/>
        </w:trPr>
        <w:tc>
          <w:tcPr>
            <w:tcW w:w="1746" w:type="pct"/>
            <w:shd w:val="clear" w:color="000000" w:fill="FFFFFF"/>
            <w:vAlign w:val="center"/>
            <w:hideMark/>
          </w:tcPr>
          <w:p w14:paraId="03156D00" w14:textId="77777777" w:rsidR="0085113F" w:rsidRPr="0085113F" w:rsidRDefault="0085113F" w:rsidP="0085113F">
            <w:pPr>
              <w:jc w:val="both"/>
            </w:pPr>
            <w:r w:rsidRPr="0085113F">
              <w:t>Перерыв на отдых</w:t>
            </w:r>
          </w:p>
        </w:tc>
        <w:tc>
          <w:tcPr>
            <w:tcW w:w="535" w:type="pct"/>
            <w:shd w:val="clear" w:color="000000" w:fill="FFFFFF"/>
            <w:vAlign w:val="center"/>
            <w:hideMark/>
          </w:tcPr>
          <w:p w14:paraId="68033C4A" w14:textId="77777777" w:rsidR="0085113F" w:rsidRPr="0085113F" w:rsidRDefault="0085113F" w:rsidP="0085113F">
            <w:pPr>
              <w:jc w:val="center"/>
            </w:pPr>
            <w:r w:rsidRPr="0085113F">
              <w:t xml:space="preserve"> 1 перерыв </w:t>
            </w:r>
          </w:p>
        </w:tc>
        <w:tc>
          <w:tcPr>
            <w:tcW w:w="291" w:type="pct"/>
            <w:shd w:val="clear" w:color="000000" w:fill="FFFFFF"/>
            <w:vAlign w:val="center"/>
            <w:hideMark/>
          </w:tcPr>
          <w:p w14:paraId="5F2CD1ED" w14:textId="77777777" w:rsidR="0085113F" w:rsidRPr="0085113F" w:rsidRDefault="0085113F" w:rsidP="0085113F">
            <w:pPr>
              <w:jc w:val="center"/>
            </w:pPr>
            <w:r w:rsidRPr="0085113F">
              <w:t>3,62%</w:t>
            </w:r>
          </w:p>
        </w:tc>
        <w:tc>
          <w:tcPr>
            <w:tcW w:w="195" w:type="pct"/>
            <w:shd w:val="clear" w:color="000000" w:fill="FFFFFF"/>
            <w:vAlign w:val="center"/>
            <w:hideMark/>
          </w:tcPr>
          <w:p w14:paraId="557E6948" w14:textId="77777777" w:rsidR="0085113F" w:rsidRPr="0085113F" w:rsidRDefault="0085113F" w:rsidP="0085113F">
            <w:pPr>
              <w:jc w:val="center"/>
            </w:pPr>
            <w:r w:rsidRPr="0085113F">
              <w:t>1</w:t>
            </w:r>
          </w:p>
        </w:tc>
        <w:tc>
          <w:tcPr>
            <w:tcW w:w="195" w:type="pct"/>
            <w:shd w:val="clear" w:color="000000" w:fill="FFFFFF"/>
            <w:vAlign w:val="center"/>
            <w:hideMark/>
          </w:tcPr>
          <w:p w14:paraId="6D99D67B" w14:textId="77777777" w:rsidR="0085113F" w:rsidRPr="0085113F" w:rsidRDefault="0085113F" w:rsidP="0085113F">
            <w:pPr>
              <w:jc w:val="center"/>
            </w:pPr>
          </w:p>
        </w:tc>
        <w:tc>
          <w:tcPr>
            <w:tcW w:w="194" w:type="pct"/>
            <w:shd w:val="clear" w:color="000000" w:fill="FFFFFF"/>
            <w:vAlign w:val="center"/>
            <w:hideMark/>
          </w:tcPr>
          <w:p w14:paraId="41C61908" w14:textId="77777777" w:rsidR="0085113F" w:rsidRPr="0085113F" w:rsidRDefault="0085113F" w:rsidP="0085113F">
            <w:pPr>
              <w:jc w:val="center"/>
            </w:pPr>
          </w:p>
        </w:tc>
        <w:tc>
          <w:tcPr>
            <w:tcW w:w="195" w:type="pct"/>
            <w:shd w:val="clear" w:color="000000" w:fill="FFFFFF"/>
            <w:vAlign w:val="center"/>
            <w:hideMark/>
          </w:tcPr>
          <w:p w14:paraId="67BB148E" w14:textId="77777777" w:rsidR="0085113F" w:rsidRPr="0085113F" w:rsidRDefault="0085113F" w:rsidP="0085113F">
            <w:pPr>
              <w:jc w:val="center"/>
            </w:pPr>
          </w:p>
        </w:tc>
        <w:tc>
          <w:tcPr>
            <w:tcW w:w="195" w:type="pct"/>
            <w:shd w:val="clear" w:color="000000" w:fill="FFFFFF"/>
            <w:vAlign w:val="center"/>
            <w:hideMark/>
          </w:tcPr>
          <w:p w14:paraId="0F1084D3" w14:textId="77777777" w:rsidR="0085113F" w:rsidRPr="0085113F" w:rsidRDefault="0085113F" w:rsidP="0085113F">
            <w:pPr>
              <w:jc w:val="center"/>
            </w:pPr>
          </w:p>
        </w:tc>
        <w:tc>
          <w:tcPr>
            <w:tcW w:w="335" w:type="pct"/>
            <w:shd w:val="clear" w:color="000000" w:fill="FFFFFF"/>
            <w:vAlign w:val="center"/>
            <w:hideMark/>
          </w:tcPr>
          <w:p w14:paraId="07C44216" w14:textId="77777777" w:rsidR="0085113F" w:rsidRPr="0085113F" w:rsidRDefault="0085113F" w:rsidP="0085113F">
            <w:pPr>
              <w:jc w:val="center"/>
            </w:pPr>
            <w:r w:rsidRPr="0085113F">
              <w:t>0:05:00</w:t>
            </w:r>
          </w:p>
        </w:tc>
        <w:tc>
          <w:tcPr>
            <w:tcW w:w="344" w:type="pct"/>
            <w:shd w:val="clear" w:color="000000" w:fill="FFFFFF"/>
            <w:vAlign w:val="center"/>
            <w:hideMark/>
          </w:tcPr>
          <w:p w14:paraId="0F27F8A6" w14:textId="77777777" w:rsidR="0085113F" w:rsidRPr="0085113F" w:rsidRDefault="0085113F" w:rsidP="0085113F">
            <w:pPr>
              <w:jc w:val="center"/>
            </w:pPr>
            <w:r w:rsidRPr="0085113F">
              <w:t>0:10:00</w:t>
            </w:r>
          </w:p>
        </w:tc>
        <w:tc>
          <w:tcPr>
            <w:tcW w:w="348" w:type="pct"/>
            <w:shd w:val="clear" w:color="000000" w:fill="FFFFFF"/>
            <w:vAlign w:val="center"/>
            <w:hideMark/>
          </w:tcPr>
          <w:p w14:paraId="0B7AA3B1" w14:textId="77777777" w:rsidR="0085113F" w:rsidRPr="0085113F" w:rsidRDefault="0085113F" w:rsidP="0085113F">
            <w:pPr>
              <w:jc w:val="center"/>
            </w:pPr>
            <w:r w:rsidRPr="0085113F">
              <w:t>0:07:30</w:t>
            </w:r>
          </w:p>
        </w:tc>
        <w:tc>
          <w:tcPr>
            <w:tcW w:w="427" w:type="pct"/>
            <w:shd w:val="clear" w:color="000000" w:fill="FFFFFF"/>
            <w:vAlign w:val="center"/>
            <w:hideMark/>
          </w:tcPr>
          <w:p w14:paraId="7AE6774B" w14:textId="77777777" w:rsidR="0085113F" w:rsidRPr="0085113F" w:rsidRDefault="0085113F" w:rsidP="0085113F">
            <w:pPr>
              <w:jc w:val="center"/>
            </w:pPr>
            <w:r w:rsidRPr="0085113F">
              <w:t>30:52:30</w:t>
            </w:r>
          </w:p>
        </w:tc>
      </w:tr>
      <w:tr w:rsidR="0085113F" w:rsidRPr="0085113F" w14:paraId="0128ED1B" w14:textId="77777777" w:rsidTr="0085113F">
        <w:trPr>
          <w:trHeight w:val="67"/>
        </w:trPr>
        <w:tc>
          <w:tcPr>
            <w:tcW w:w="4573" w:type="pct"/>
            <w:gridSpan w:val="11"/>
            <w:shd w:val="clear" w:color="000000" w:fill="FFFFFF"/>
            <w:vAlign w:val="center"/>
            <w:hideMark/>
          </w:tcPr>
          <w:p w14:paraId="776D00AE" w14:textId="77777777" w:rsidR="0085113F" w:rsidRPr="0085113F" w:rsidRDefault="0085113F" w:rsidP="0085113F">
            <w:pPr>
              <w:jc w:val="center"/>
            </w:pPr>
            <w:r w:rsidRPr="0085113F">
              <w:rPr>
                <w:b/>
                <w:bCs/>
              </w:rPr>
              <w:t>Административная работа</w:t>
            </w:r>
          </w:p>
        </w:tc>
        <w:tc>
          <w:tcPr>
            <w:tcW w:w="427" w:type="pct"/>
            <w:shd w:val="clear" w:color="000000" w:fill="FFFFFF"/>
            <w:vAlign w:val="center"/>
            <w:hideMark/>
          </w:tcPr>
          <w:p w14:paraId="2BC00913" w14:textId="77777777" w:rsidR="0085113F" w:rsidRPr="0085113F" w:rsidRDefault="0085113F" w:rsidP="0085113F">
            <w:pPr>
              <w:jc w:val="center"/>
              <w:rPr>
                <w:b/>
                <w:bCs/>
              </w:rPr>
            </w:pPr>
            <w:r w:rsidRPr="0085113F">
              <w:rPr>
                <w:b/>
                <w:bCs/>
              </w:rPr>
              <w:t>165:41:00</w:t>
            </w:r>
          </w:p>
        </w:tc>
      </w:tr>
      <w:tr w:rsidR="0085113F" w:rsidRPr="0085113F" w14:paraId="188A26DF" w14:textId="77777777" w:rsidTr="0085113F">
        <w:trPr>
          <w:trHeight w:val="67"/>
        </w:trPr>
        <w:tc>
          <w:tcPr>
            <w:tcW w:w="1746" w:type="pct"/>
            <w:shd w:val="clear" w:color="000000" w:fill="FFFFFF"/>
            <w:vAlign w:val="center"/>
            <w:hideMark/>
          </w:tcPr>
          <w:p w14:paraId="1A1CD810" w14:textId="77777777" w:rsidR="0085113F" w:rsidRPr="0085113F" w:rsidRDefault="0085113F" w:rsidP="0085113F">
            <w:r w:rsidRPr="0085113F">
              <w:t>Обсуждение вопросов с сотрудниками учреждения</w:t>
            </w:r>
          </w:p>
        </w:tc>
        <w:tc>
          <w:tcPr>
            <w:tcW w:w="535" w:type="pct"/>
            <w:shd w:val="clear" w:color="000000" w:fill="FFFFFF"/>
            <w:vAlign w:val="center"/>
            <w:hideMark/>
          </w:tcPr>
          <w:p w14:paraId="5F999A94" w14:textId="77777777" w:rsidR="0085113F" w:rsidRPr="0085113F" w:rsidRDefault="0085113F" w:rsidP="0085113F">
            <w:pPr>
              <w:jc w:val="center"/>
            </w:pPr>
            <w:r w:rsidRPr="0085113F">
              <w:t xml:space="preserve"> 1 сотрудник </w:t>
            </w:r>
          </w:p>
        </w:tc>
        <w:tc>
          <w:tcPr>
            <w:tcW w:w="291" w:type="pct"/>
            <w:shd w:val="clear" w:color="000000" w:fill="FFFFFF"/>
            <w:vAlign w:val="center"/>
            <w:hideMark/>
          </w:tcPr>
          <w:p w14:paraId="22CC1106" w14:textId="77777777" w:rsidR="0085113F" w:rsidRPr="0085113F" w:rsidRDefault="0085113F" w:rsidP="0085113F">
            <w:pPr>
              <w:jc w:val="center"/>
            </w:pPr>
            <w:r w:rsidRPr="0085113F">
              <w:t>7,23%</w:t>
            </w:r>
          </w:p>
        </w:tc>
        <w:tc>
          <w:tcPr>
            <w:tcW w:w="195" w:type="pct"/>
            <w:shd w:val="clear" w:color="000000" w:fill="FFFFFF"/>
            <w:vAlign w:val="center"/>
            <w:hideMark/>
          </w:tcPr>
          <w:p w14:paraId="09B5C888" w14:textId="77777777" w:rsidR="0085113F" w:rsidRPr="0085113F" w:rsidRDefault="0085113F" w:rsidP="0085113F">
            <w:pPr>
              <w:jc w:val="center"/>
            </w:pPr>
            <w:r w:rsidRPr="0085113F">
              <w:t>2</w:t>
            </w:r>
          </w:p>
        </w:tc>
        <w:tc>
          <w:tcPr>
            <w:tcW w:w="195" w:type="pct"/>
            <w:shd w:val="clear" w:color="000000" w:fill="FFFFFF"/>
            <w:vAlign w:val="center"/>
            <w:hideMark/>
          </w:tcPr>
          <w:p w14:paraId="1DDAC979" w14:textId="77777777" w:rsidR="0085113F" w:rsidRPr="0085113F" w:rsidRDefault="0085113F" w:rsidP="0085113F">
            <w:pPr>
              <w:jc w:val="center"/>
            </w:pPr>
          </w:p>
        </w:tc>
        <w:tc>
          <w:tcPr>
            <w:tcW w:w="194" w:type="pct"/>
            <w:shd w:val="clear" w:color="000000" w:fill="FFFFFF"/>
            <w:vAlign w:val="center"/>
            <w:hideMark/>
          </w:tcPr>
          <w:p w14:paraId="6D6FE60B" w14:textId="77777777" w:rsidR="0085113F" w:rsidRPr="0085113F" w:rsidRDefault="0085113F" w:rsidP="0085113F">
            <w:pPr>
              <w:jc w:val="center"/>
            </w:pPr>
          </w:p>
        </w:tc>
        <w:tc>
          <w:tcPr>
            <w:tcW w:w="195" w:type="pct"/>
            <w:shd w:val="clear" w:color="000000" w:fill="FFFFFF"/>
            <w:vAlign w:val="center"/>
            <w:hideMark/>
          </w:tcPr>
          <w:p w14:paraId="78D931F3" w14:textId="77777777" w:rsidR="0085113F" w:rsidRPr="0085113F" w:rsidRDefault="0085113F" w:rsidP="0085113F">
            <w:pPr>
              <w:jc w:val="center"/>
            </w:pPr>
          </w:p>
        </w:tc>
        <w:tc>
          <w:tcPr>
            <w:tcW w:w="195" w:type="pct"/>
            <w:shd w:val="clear" w:color="000000" w:fill="FFFFFF"/>
            <w:vAlign w:val="center"/>
            <w:hideMark/>
          </w:tcPr>
          <w:p w14:paraId="3F5E1E27" w14:textId="77777777" w:rsidR="0085113F" w:rsidRPr="0085113F" w:rsidRDefault="0085113F" w:rsidP="0085113F">
            <w:pPr>
              <w:jc w:val="center"/>
            </w:pPr>
          </w:p>
        </w:tc>
        <w:tc>
          <w:tcPr>
            <w:tcW w:w="335" w:type="pct"/>
            <w:shd w:val="clear" w:color="000000" w:fill="FFFFFF"/>
            <w:vAlign w:val="center"/>
            <w:hideMark/>
          </w:tcPr>
          <w:p w14:paraId="18B7A725" w14:textId="77777777" w:rsidR="0085113F" w:rsidRPr="0085113F" w:rsidRDefault="0085113F" w:rsidP="0085113F">
            <w:pPr>
              <w:jc w:val="center"/>
            </w:pPr>
            <w:r w:rsidRPr="0085113F">
              <w:t>0:05:00</w:t>
            </w:r>
          </w:p>
        </w:tc>
        <w:tc>
          <w:tcPr>
            <w:tcW w:w="344" w:type="pct"/>
            <w:shd w:val="clear" w:color="000000" w:fill="FFFFFF"/>
            <w:vAlign w:val="center"/>
            <w:hideMark/>
          </w:tcPr>
          <w:p w14:paraId="5893FC46" w14:textId="77777777" w:rsidR="0085113F" w:rsidRPr="0085113F" w:rsidRDefault="0085113F" w:rsidP="0085113F">
            <w:pPr>
              <w:jc w:val="center"/>
            </w:pPr>
            <w:r w:rsidRPr="0085113F">
              <w:t>0:10:00</w:t>
            </w:r>
          </w:p>
        </w:tc>
        <w:tc>
          <w:tcPr>
            <w:tcW w:w="348" w:type="pct"/>
            <w:shd w:val="clear" w:color="000000" w:fill="FFFFFF"/>
            <w:vAlign w:val="center"/>
            <w:hideMark/>
          </w:tcPr>
          <w:p w14:paraId="4041EE5C" w14:textId="77777777" w:rsidR="0085113F" w:rsidRPr="0085113F" w:rsidRDefault="0085113F" w:rsidP="0085113F">
            <w:pPr>
              <w:jc w:val="center"/>
            </w:pPr>
            <w:r w:rsidRPr="0085113F">
              <w:t>0:07:30</w:t>
            </w:r>
          </w:p>
        </w:tc>
        <w:tc>
          <w:tcPr>
            <w:tcW w:w="427" w:type="pct"/>
            <w:shd w:val="clear" w:color="000000" w:fill="FFFFFF"/>
            <w:vAlign w:val="center"/>
            <w:hideMark/>
          </w:tcPr>
          <w:p w14:paraId="3C620C99" w14:textId="77777777" w:rsidR="0085113F" w:rsidRPr="0085113F" w:rsidRDefault="0085113F" w:rsidP="0085113F">
            <w:pPr>
              <w:jc w:val="center"/>
            </w:pPr>
            <w:r w:rsidRPr="0085113F">
              <w:t>61:45:00</w:t>
            </w:r>
          </w:p>
        </w:tc>
      </w:tr>
      <w:tr w:rsidR="0085113F" w:rsidRPr="0085113F" w14:paraId="1961E423" w14:textId="77777777" w:rsidTr="0085113F">
        <w:trPr>
          <w:trHeight w:val="67"/>
        </w:trPr>
        <w:tc>
          <w:tcPr>
            <w:tcW w:w="1746" w:type="pct"/>
            <w:shd w:val="clear" w:color="000000" w:fill="FFFFFF"/>
            <w:vAlign w:val="center"/>
            <w:hideMark/>
          </w:tcPr>
          <w:p w14:paraId="0701F1F6" w14:textId="77777777" w:rsidR="0085113F" w:rsidRPr="0085113F" w:rsidRDefault="0085113F" w:rsidP="0085113F">
            <w:r w:rsidRPr="0085113F">
              <w:t>Телефонные переговоры</w:t>
            </w:r>
          </w:p>
        </w:tc>
        <w:tc>
          <w:tcPr>
            <w:tcW w:w="535" w:type="pct"/>
            <w:shd w:val="clear" w:color="000000" w:fill="FFFFFF"/>
            <w:vAlign w:val="center"/>
            <w:hideMark/>
          </w:tcPr>
          <w:p w14:paraId="70AC1FA3" w14:textId="367F30F1" w:rsidR="0085113F" w:rsidRPr="0085113F" w:rsidRDefault="0085113F" w:rsidP="0085113F">
            <w:pPr>
              <w:jc w:val="center"/>
            </w:pPr>
            <w:r w:rsidRPr="0085113F">
              <w:t xml:space="preserve"> </w:t>
            </w:r>
            <w:r w:rsidR="00FC016E">
              <w:t>1</w:t>
            </w:r>
            <w:r w:rsidRPr="0085113F">
              <w:t xml:space="preserve"> разговор </w:t>
            </w:r>
          </w:p>
        </w:tc>
        <w:tc>
          <w:tcPr>
            <w:tcW w:w="291" w:type="pct"/>
            <w:shd w:val="clear" w:color="000000" w:fill="FFFFFF"/>
            <w:vAlign w:val="center"/>
            <w:hideMark/>
          </w:tcPr>
          <w:p w14:paraId="1646B60A" w14:textId="77777777" w:rsidR="0085113F" w:rsidRPr="0085113F" w:rsidRDefault="0085113F" w:rsidP="0085113F">
            <w:pPr>
              <w:jc w:val="center"/>
            </w:pPr>
            <w:r w:rsidRPr="0085113F">
              <w:t>3,86%</w:t>
            </w:r>
          </w:p>
        </w:tc>
        <w:tc>
          <w:tcPr>
            <w:tcW w:w="195" w:type="pct"/>
            <w:shd w:val="clear" w:color="000000" w:fill="FFFFFF"/>
            <w:vAlign w:val="center"/>
            <w:hideMark/>
          </w:tcPr>
          <w:p w14:paraId="31C260FF" w14:textId="77777777" w:rsidR="0085113F" w:rsidRPr="0085113F" w:rsidRDefault="0085113F" w:rsidP="0085113F">
            <w:pPr>
              <w:jc w:val="center"/>
            </w:pPr>
            <w:r w:rsidRPr="0085113F">
              <w:t>2</w:t>
            </w:r>
          </w:p>
        </w:tc>
        <w:tc>
          <w:tcPr>
            <w:tcW w:w="195" w:type="pct"/>
            <w:shd w:val="clear" w:color="000000" w:fill="FFFFFF"/>
            <w:vAlign w:val="center"/>
            <w:hideMark/>
          </w:tcPr>
          <w:p w14:paraId="090FD56E" w14:textId="77777777" w:rsidR="0085113F" w:rsidRPr="0085113F" w:rsidRDefault="0085113F" w:rsidP="0085113F">
            <w:pPr>
              <w:jc w:val="center"/>
            </w:pPr>
          </w:p>
        </w:tc>
        <w:tc>
          <w:tcPr>
            <w:tcW w:w="194" w:type="pct"/>
            <w:shd w:val="clear" w:color="000000" w:fill="FFFFFF"/>
            <w:vAlign w:val="center"/>
            <w:hideMark/>
          </w:tcPr>
          <w:p w14:paraId="3F7B98AE" w14:textId="77777777" w:rsidR="0085113F" w:rsidRPr="0085113F" w:rsidRDefault="0085113F" w:rsidP="0085113F">
            <w:pPr>
              <w:jc w:val="center"/>
            </w:pPr>
          </w:p>
        </w:tc>
        <w:tc>
          <w:tcPr>
            <w:tcW w:w="195" w:type="pct"/>
            <w:shd w:val="clear" w:color="000000" w:fill="FFFFFF"/>
            <w:vAlign w:val="center"/>
            <w:hideMark/>
          </w:tcPr>
          <w:p w14:paraId="039D1C23" w14:textId="77777777" w:rsidR="0085113F" w:rsidRPr="0085113F" w:rsidRDefault="0085113F" w:rsidP="0085113F">
            <w:pPr>
              <w:jc w:val="center"/>
            </w:pPr>
          </w:p>
        </w:tc>
        <w:tc>
          <w:tcPr>
            <w:tcW w:w="195" w:type="pct"/>
            <w:shd w:val="clear" w:color="000000" w:fill="FFFFFF"/>
            <w:vAlign w:val="center"/>
            <w:hideMark/>
          </w:tcPr>
          <w:p w14:paraId="3D4D24C9" w14:textId="77777777" w:rsidR="0085113F" w:rsidRPr="0085113F" w:rsidRDefault="0085113F" w:rsidP="0085113F">
            <w:pPr>
              <w:jc w:val="center"/>
            </w:pPr>
          </w:p>
        </w:tc>
        <w:tc>
          <w:tcPr>
            <w:tcW w:w="335" w:type="pct"/>
            <w:shd w:val="clear" w:color="000000" w:fill="FFFFFF"/>
            <w:vAlign w:val="center"/>
            <w:hideMark/>
          </w:tcPr>
          <w:p w14:paraId="53890417" w14:textId="77777777" w:rsidR="0085113F" w:rsidRPr="0085113F" w:rsidRDefault="0085113F" w:rsidP="0085113F">
            <w:pPr>
              <w:jc w:val="center"/>
            </w:pPr>
            <w:r w:rsidRPr="0085113F">
              <w:t>0:03:00</w:t>
            </w:r>
          </w:p>
        </w:tc>
        <w:tc>
          <w:tcPr>
            <w:tcW w:w="344" w:type="pct"/>
            <w:shd w:val="clear" w:color="000000" w:fill="FFFFFF"/>
            <w:vAlign w:val="center"/>
            <w:hideMark/>
          </w:tcPr>
          <w:p w14:paraId="4A6ED4B9" w14:textId="77777777" w:rsidR="0085113F" w:rsidRPr="0085113F" w:rsidRDefault="0085113F" w:rsidP="0085113F">
            <w:pPr>
              <w:jc w:val="center"/>
            </w:pPr>
            <w:r w:rsidRPr="0085113F">
              <w:t>0:05:00</w:t>
            </w:r>
          </w:p>
        </w:tc>
        <w:tc>
          <w:tcPr>
            <w:tcW w:w="348" w:type="pct"/>
            <w:shd w:val="clear" w:color="000000" w:fill="FFFFFF"/>
            <w:vAlign w:val="center"/>
            <w:hideMark/>
          </w:tcPr>
          <w:p w14:paraId="18E3AC67" w14:textId="77777777" w:rsidR="0085113F" w:rsidRPr="0085113F" w:rsidRDefault="0085113F" w:rsidP="0085113F">
            <w:pPr>
              <w:jc w:val="center"/>
            </w:pPr>
            <w:r w:rsidRPr="0085113F">
              <w:t>0:04:00</w:t>
            </w:r>
          </w:p>
        </w:tc>
        <w:tc>
          <w:tcPr>
            <w:tcW w:w="427" w:type="pct"/>
            <w:shd w:val="clear" w:color="000000" w:fill="FFFFFF"/>
            <w:vAlign w:val="center"/>
            <w:hideMark/>
          </w:tcPr>
          <w:p w14:paraId="7159B42C" w14:textId="77777777" w:rsidR="0085113F" w:rsidRPr="0085113F" w:rsidRDefault="0085113F" w:rsidP="0085113F">
            <w:pPr>
              <w:jc w:val="center"/>
            </w:pPr>
            <w:r w:rsidRPr="0085113F">
              <w:t>32:56:00</w:t>
            </w:r>
          </w:p>
        </w:tc>
      </w:tr>
      <w:tr w:rsidR="0085113F" w:rsidRPr="0085113F" w14:paraId="5537A62B" w14:textId="77777777" w:rsidTr="0085113F">
        <w:trPr>
          <w:trHeight w:val="67"/>
        </w:trPr>
        <w:tc>
          <w:tcPr>
            <w:tcW w:w="1746" w:type="pct"/>
            <w:shd w:val="clear" w:color="000000" w:fill="FFFFFF"/>
            <w:vAlign w:val="center"/>
            <w:hideMark/>
          </w:tcPr>
          <w:p w14:paraId="5B79D8C5" w14:textId="77777777" w:rsidR="0085113F" w:rsidRPr="0085113F" w:rsidRDefault="0085113F" w:rsidP="0085113F">
            <w:r w:rsidRPr="0085113F">
              <w:t>Повышение квалификации, стажерские площадки</w:t>
            </w:r>
          </w:p>
        </w:tc>
        <w:tc>
          <w:tcPr>
            <w:tcW w:w="535" w:type="pct"/>
            <w:shd w:val="clear" w:color="000000" w:fill="FFFFFF"/>
            <w:vAlign w:val="center"/>
            <w:hideMark/>
          </w:tcPr>
          <w:p w14:paraId="6C7DF766" w14:textId="77777777" w:rsidR="0085113F" w:rsidRPr="0085113F" w:rsidRDefault="0085113F" w:rsidP="0085113F">
            <w:pPr>
              <w:jc w:val="center"/>
            </w:pPr>
            <w:r w:rsidRPr="0085113F">
              <w:t xml:space="preserve"> 1 программа обучения </w:t>
            </w:r>
          </w:p>
        </w:tc>
        <w:tc>
          <w:tcPr>
            <w:tcW w:w="291" w:type="pct"/>
            <w:shd w:val="clear" w:color="000000" w:fill="FFFFFF"/>
            <w:vAlign w:val="center"/>
            <w:hideMark/>
          </w:tcPr>
          <w:p w14:paraId="3788EB3B" w14:textId="77777777" w:rsidR="0085113F" w:rsidRPr="0085113F" w:rsidRDefault="0085113F" w:rsidP="0085113F">
            <w:pPr>
              <w:jc w:val="center"/>
            </w:pPr>
            <w:r w:rsidRPr="0085113F">
              <w:t>1,05%</w:t>
            </w:r>
          </w:p>
        </w:tc>
        <w:tc>
          <w:tcPr>
            <w:tcW w:w="195" w:type="pct"/>
            <w:shd w:val="clear" w:color="000000" w:fill="FFFFFF"/>
            <w:vAlign w:val="center"/>
            <w:hideMark/>
          </w:tcPr>
          <w:p w14:paraId="1AB514EC" w14:textId="77777777" w:rsidR="0085113F" w:rsidRPr="0085113F" w:rsidRDefault="0085113F" w:rsidP="0085113F">
            <w:pPr>
              <w:jc w:val="center"/>
            </w:pPr>
          </w:p>
        </w:tc>
        <w:tc>
          <w:tcPr>
            <w:tcW w:w="195" w:type="pct"/>
            <w:shd w:val="clear" w:color="000000" w:fill="FFFFFF"/>
            <w:vAlign w:val="center"/>
            <w:hideMark/>
          </w:tcPr>
          <w:p w14:paraId="2FF05716" w14:textId="77777777" w:rsidR="0085113F" w:rsidRPr="0085113F" w:rsidRDefault="0085113F" w:rsidP="0085113F">
            <w:pPr>
              <w:jc w:val="center"/>
            </w:pPr>
          </w:p>
        </w:tc>
        <w:tc>
          <w:tcPr>
            <w:tcW w:w="194" w:type="pct"/>
            <w:shd w:val="clear" w:color="000000" w:fill="FFFFFF"/>
            <w:vAlign w:val="center"/>
            <w:hideMark/>
          </w:tcPr>
          <w:p w14:paraId="3249A70F" w14:textId="77777777" w:rsidR="0085113F" w:rsidRPr="0085113F" w:rsidRDefault="0085113F" w:rsidP="0085113F">
            <w:pPr>
              <w:jc w:val="center"/>
            </w:pPr>
          </w:p>
        </w:tc>
        <w:tc>
          <w:tcPr>
            <w:tcW w:w="195" w:type="pct"/>
            <w:shd w:val="clear" w:color="000000" w:fill="FFFFFF"/>
            <w:vAlign w:val="center"/>
            <w:hideMark/>
          </w:tcPr>
          <w:p w14:paraId="4E9AA98A" w14:textId="77777777" w:rsidR="0085113F" w:rsidRPr="0085113F" w:rsidRDefault="0085113F" w:rsidP="0085113F">
            <w:pPr>
              <w:jc w:val="center"/>
            </w:pPr>
          </w:p>
        </w:tc>
        <w:tc>
          <w:tcPr>
            <w:tcW w:w="195" w:type="pct"/>
            <w:shd w:val="clear" w:color="000000" w:fill="FFFFFF"/>
            <w:vAlign w:val="center"/>
            <w:hideMark/>
          </w:tcPr>
          <w:p w14:paraId="1E66EABA" w14:textId="77777777" w:rsidR="0085113F" w:rsidRPr="0085113F" w:rsidRDefault="0085113F" w:rsidP="0085113F">
            <w:pPr>
              <w:jc w:val="center"/>
            </w:pPr>
            <w:r w:rsidRPr="0085113F">
              <w:t>1</w:t>
            </w:r>
          </w:p>
        </w:tc>
        <w:tc>
          <w:tcPr>
            <w:tcW w:w="335" w:type="pct"/>
            <w:shd w:val="clear" w:color="000000" w:fill="FFFFFF"/>
            <w:vAlign w:val="center"/>
            <w:hideMark/>
          </w:tcPr>
          <w:p w14:paraId="6D47A202" w14:textId="77777777" w:rsidR="0085113F" w:rsidRPr="0085113F" w:rsidRDefault="0085113F" w:rsidP="0085113F">
            <w:pPr>
              <w:jc w:val="center"/>
            </w:pPr>
            <w:r w:rsidRPr="0085113F">
              <w:t>8:00:00</w:t>
            </w:r>
          </w:p>
        </w:tc>
        <w:tc>
          <w:tcPr>
            <w:tcW w:w="344" w:type="pct"/>
            <w:shd w:val="clear" w:color="000000" w:fill="FFFFFF"/>
            <w:vAlign w:val="center"/>
            <w:hideMark/>
          </w:tcPr>
          <w:p w14:paraId="701F08A8" w14:textId="77777777" w:rsidR="0085113F" w:rsidRPr="0085113F" w:rsidRDefault="0085113F" w:rsidP="0085113F">
            <w:pPr>
              <w:jc w:val="center"/>
            </w:pPr>
            <w:r w:rsidRPr="0085113F">
              <w:t>10:00:0</w:t>
            </w:r>
          </w:p>
        </w:tc>
        <w:tc>
          <w:tcPr>
            <w:tcW w:w="348" w:type="pct"/>
            <w:shd w:val="clear" w:color="000000" w:fill="FFFFFF"/>
            <w:vAlign w:val="center"/>
            <w:hideMark/>
          </w:tcPr>
          <w:p w14:paraId="719BFE74" w14:textId="77777777" w:rsidR="0085113F" w:rsidRPr="0085113F" w:rsidRDefault="0085113F" w:rsidP="0085113F">
            <w:pPr>
              <w:jc w:val="center"/>
            </w:pPr>
            <w:r w:rsidRPr="0085113F">
              <w:t>9:00:00</w:t>
            </w:r>
          </w:p>
        </w:tc>
        <w:tc>
          <w:tcPr>
            <w:tcW w:w="427" w:type="pct"/>
            <w:shd w:val="clear" w:color="000000" w:fill="FFFFFF"/>
            <w:vAlign w:val="center"/>
            <w:hideMark/>
          </w:tcPr>
          <w:p w14:paraId="087D97DD" w14:textId="77777777" w:rsidR="0085113F" w:rsidRPr="0085113F" w:rsidRDefault="0085113F" w:rsidP="0085113F">
            <w:pPr>
              <w:jc w:val="center"/>
            </w:pPr>
            <w:r w:rsidRPr="0085113F">
              <w:t>9:00:00</w:t>
            </w:r>
          </w:p>
        </w:tc>
      </w:tr>
      <w:tr w:rsidR="0085113F" w:rsidRPr="0085113F" w14:paraId="1A2B35A9" w14:textId="77777777" w:rsidTr="0085113F">
        <w:trPr>
          <w:trHeight w:val="67"/>
        </w:trPr>
        <w:tc>
          <w:tcPr>
            <w:tcW w:w="1746" w:type="pct"/>
            <w:shd w:val="clear" w:color="000000" w:fill="FFFFFF"/>
            <w:vAlign w:val="center"/>
            <w:hideMark/>
          </w:tcPr>
          <w:p w14:paraId="52EE91E4" w14:textId="77777777" w:rsidR="0085113F" w:rsidRPr="0085113F" w:rsidRDefault="0085113F" w:rsidP="0085113F">
            <w:r w:rsidRPr="0085113F">
              <w:t>Изучение нормативно-правовых актов</w:t>
            </w:r>
          </w:p>
        </w:tc>
        <w:tc>
          <w:tcPr>
            <w:tcW w:w="535" w:type="pct"/>
            <w:shd w:val="clear" w:color="000000" w:fill="FFFFFF"/>
            <w:vAlign w:val="center"/>
            <w:hideMark/>
          </w:tcPr>
          <w:p w14:paraId="255FC29A" w14:textId="77777777" w:rsidR="0085113F" w:rsidRPr="0085113F" w:rsidRDefault="0085113F" w:rsidP="0085113F">
            <w:pPr>
              <w:jc w:val="center"/>
            </w:pPr>
            <w:r w:rsidRPr="0085113F">
              <w:t xml:space="preserve"> 1 НПА </w:t>
            </w:r>
          </w:p>
        </w:tc>
        <w:tc>
          <w:tcPr>
            <w:tcW w:w="291" w:type="pct"/>
            <w:shd w:val="clear" w:color="000000" w:fill="FFFFFF"/>
            <w:vAlign w:val="center"/>
            <w:hideMark/>
          </w:tcPr>
          <w:p w14:paraId="65B96190" w14:textId="77777777" w:rsidR="0085113F" w:rsidRPr="0085113F" w:rsidRDefault="0085113F" w:rsidP="0085113F">
            <w:pPr>
              <w:jc w:val="center"/>
            </w:pPr>
            <w:r w:rsidRPr="0085113F">
              <w:t>7,26%</w:t>
            </w:r>
          </w:p>
        </w:tc>
        <w:tc>
          <w:tcPr>
            <w:tcW w:w="195" w:type="pct"/>
            <w:shd w:val="clear" w:color="000000" w:fill="FFFFFF"/>
            <w:vAlign w:val="center"/>
            <w:hideMark/>
          </w:tcPr>
          <w:p w14:paraId="13E0C66E" w14:textId="77777777" w:rsidR="0085113F" w:rsidRPr="0085113F" w:rsidRDefault="0085113F" w:rsidP="0085113F">
            <w:pPr>
              <w:jc w:val="center"/>
            </w:pPr>
          </w:p>
        </w:tc>
        <w:tc>
          <w:tcPr>
            <w:tcW w:w="195" w:type="pct"/>
            <w:shd w:val="clear" w:color="000000" w:fill="FFFFFF"/>
            <w:vAlign w:val="center"/>
            <w:hideMark/>
          </w:tcPr>
          <w:p w14:paraId="312919C4" w14:textId="77777777" w:rsidR="0085113F" w:rsidRPr="0085113F" w:rsidRDefault="0085113F" w:rsidP="0085113F">
            <w:pPr>
              <w:jc w:val="center"/>
            </w:pPr>
            <w:r w:rsidRPr="0085113F">
              <w:t>1</w:t>
            </w:r>
          </w:p>
        </w:tc>
        <w:tc>
          <w:tcPr>
            <w:tcW w:w="194" w:type="pct"/>
            <w:shd w:val="clear" w:color="000000" w:fill="FFFFFF"/>
            <w:vAlign w:val="center"/>
            <w:hideMark/>
          </w:tcPr>
          <w:p w14:paraId="10CE49B3" w14:textId="77777777" w:rsidR="0085113F" w:rsidRPr="0085113F" w:rsidRDefault="0085113F" w:rsidP="0085113F">
            <w:pPr>
              <w:jc w:val="center"/>
            </w:pPr>
          </w:p>
        </w:tc>
        <w:tc>
          <w:tcPr>
            <w:tcW w:w="195" w:type="pct"/>
            <w:shd w:val="clear" w:color="000000" w:fill="FFFFFF"/>
            <w:vAlign w:val="center"/>
            <w:hideMark/>
          </w:tcPr>
          <w:p w14:paraId="54EE152B" w14:textId="77777777" w:rsidR="0085113F" w:rsidRPr="0085113F" w:rsidRDefault="0085113F" w:rsidP="0085113F">
            <w:pPr>
              <w:jc w:val="center"/>
            </w:pPr>
          </w:p>
        </w:tc>
        <w:tc>
          <w:tcPr>
            <w:tcW w:w="195" w:type="pct"/>
            <w:shd w:val="clear" w:color="000000" w:fill="FFFFFF"/>
            <w:vAlign w:val="center"/>
            <w:hideMark/>
          </w:tcPr>
          <w:p w14:paraId="4CAEF4DA" w14:textId="77777777" w:rsidR="0085113F" w:rsidRPr="0085113F" w:rsidRDefault="0085113F" w:rsidP="0085113F">
            <w:pPr>
              <w:jc w:val="center"/>
            </w:pPr>
          </w:p>
        </w:tc>
        <w:tc>
          <w:tcPr>
            <w:tcW w:w="335" w:type="pct"/>
            <w:shd w:val="clear" w:color="000000" w:fill="FFFFFF"/>
            <w:vAlign w:val="center"/>
            <w:hideMark/>
          </w:tcPr>
          <w:p w14:paraId="6EF42E0D" w14:textId="77777777" w:rsidR="0085113F" w:rsidRPr="0085113F" w:rsidRDefault="0085113F" w:rsidP="0085113F">
            <w:pPr>
              <w:jc w:val="center"/>
            </w:pPr>
            <w:r w:rsidRPr="0085113F">
              <w:t>1:00:00</w:t>
            </w:r>
          </w:p>
        </w:tc>
        <w:tc>
          <w:tcPr>
            <w:tcW w:w="344" w:type="pct"/>
            <w:shd w:val="clear" w:color="000000" w:fill="FFFFFF"/>
            <w:vAlign w:val="center"/>
            <w:hideMark/>
          </w:tcPr>
          <w:p w14:paraId="2897A747" w14:textId="77777777" w:rsidR="0085113F" w:rsidRPr="0085113F" w:rsidRDefault="0085113F" w:rsidP="0085113F">
            <w:pPr>
              <w:jc w:val="center"/>
            </w:pPr>
            <w:r w:rsidRPr="0085113F">
              <w:t>1:30:00</w:t>
            </w:r>
          </w:p>
        </w:tc>
        <w:tc>
          <w:tcPr>
            <w:tcW w:w="348" w:type="pct"/>
            <w:shd w:val="clear" w:color="000000" w:fill="FFFFFF"/>
            <w:vAlign w:val="center"/>
            <w:hideMark/>
          </w:tcPr>
          <w:p w14:paraId="5CF920B0" w14:textId="77777777" w:rsidR="0085113F" w:rsidRPr="0085113F" w:rsidRDefault="0085113F" w:rsidP="0085113F">
            <w:pPr>
              <w:jc w:val="center"/>
            </w:pPr>
            <w:r w:rsidRPr="0085113F">
              <w:t>1:15:00</w:t>
            </w:r>
          </w:p>
        </w:tc>
        <w:tc>
          <w:tcPr>
            <w:tcW w:w="427" w:type="pct"/>
            <w:shd w:val="clear" w:color="000000" w:fill="FFFFFF"/>
            <w:vAlign w:val="center"/>
            <w:hideMark/>
          </w:tcPr>
          <w:p w14:paraId="5C67EE3B" w14:textId="77777777" w:rsidR="0085113F" w:rsidRPr="0085113F" w:rsidRDefault="0085113F" w:rsidP="0085113F">
            <w:pPr>
              <w:jc w:val="center"/>
            </w:pPr>
            <w:r w:rsidRPr="0085113F">
              <w:t>62:00:00</w:t>
            </w:r>
          </w:p>
        </w:tc>
      </w:tr>
      <w:tr w:rsidR="0085113F" w:rsidRPr="0085113F" w14:paraId="2FA1D6E6" w14:textId="77777777" w:rsidTr="0085113F">
        <w:trPr>
          <w:trHeight w:val="67"/>
        </w:trPr>
        <w:tc>
          <w:tcPr>
            <w:tcW w:w="4573" w:type="pct"/>
            <w:gridSpan w:val="11"/>
            <w:shd w:val="clear" w:color="000000" w:fill="FFFFFF"/>
            <w:vAlign w:val="center"/>
            <w:hideMark/>
          </w:tcPr>
          <w:p w14:paraId="06B66146" w14:textId="77777777" w:rsidR="0085113F" w:rsidRPr="0085113F" w:rsidRDefault="0085113F" w:rsidP="0085113F">
            <w:pPr>
              <w:jc w:val="center"/>
              <w:rPr>
                <w:b/>
                <w:bCs/>
              </w:rPr>
            </w:pPr>
            <w:r w:rsidRPr="0085113F">
              <w:rPr>
                <w:b/>
                <w:bCs/>
              </w:rPr>
              <w:t>Оперативная работа</w:t>
            </w:r>
          </w:p>
        </w:tc>
        <w:tc>
          <w:tcPr>
            <w:tcW w:w="427" w:type="pct"/>
            <w:shd w:val="clear" w:color="000000" w:fill="FFFFFF"/>
            <w:vAlign w:val="center"/>
            <w:hideMark/>
          </w:tcPr>
          <w:p w14:paraId="1DBE7BD8" w14:textId="77777777" w:rsidR="0085113F" w:rsidRPr="0085113F" w:rsidRDefault="0085113F" w:rsidP="0085113F">
            <w:pPr>
              <w:jc w:val="center"/>
              <w:rPr>
                <w:b/>
                <w:bCs/>
              </w:rPr>
            </w:pPr>
            <w:r w:rsidRPr="0085113F">
              <w:rPr>
                <w:b/>
                <w:bCs/>
              </w:rPr>
              <w:t>595:12:00</w:t>
            </w:r>
          </w:p>
        </w:tc>
      </w:tr>
      <w:tr w:rsidR="0085113F" w:rsidRPr="0085113F" w14:paraId="39CD6CEE" w14:textId="77777777" w:rsidTr="0085113F">
        <w:trPr>
          <w:trHeight w:val="67"/>
        </w:trPr>
        <w:tc>
          <w:tcPr>
            <w:tcW w:w="1746" w:type="pct"/>
            <w:shd w:val="clear" w:color="auto" w:fill="auto"/>
            <w:vAlign w:val="center"/>
            <w:hideMark/>
          </w:tcPr>
          <w:p w14:paraId="6EBE0FB1" w14:textId="77777777" w:rsidR="0085113F" w:rsidRPr="0085113F" w:rsidRDefault="0085113F" w:rsidP="0085113F">
            <w:pPr>
              <w:rPr>
                <w:color w:val="000000"/>
              </w:rPr>
            </w:pPr>
            <w:r w:rsidRPr="0085113F">
              <w:rPr>
                <w:color w:val="000000"/>
              </w:rPr>
              <w:t>Предварительный сбор данных о потребностях, ценах на товары, работы, услуги:</w:t>
            </w:r>
            <w:r w:rsidRPr="0085113F">
              <w:rPr>
                <w:color w:val="000000"/>
              </w:rPr>
              <w:br/>
              <w:t xml:space="preserve">– обработка и анализ информации о ценах на </w:t>
            </w:r>
            <w:r w:rsidRPr="0085113F">
              <w:rPr>
                <w:color w:val="000000"/>
              </w:rPr>
              <w:lastRenderedPageBreak/>
              <w:t>товары, работы, услуги;</w:t>
            </w:r>
            <w:r w:rsidRPr="0085113F">
              <w:rPr>
                <w:color w:val="000000"/>
              </w:rPr>
              <w:br/>
              <w:t>– подготовка и направление приглашений к определению поставщиков (подрядчиков, исполнителей) различными способами;</w:t>
            </w:r>
            <w:r w:rsidRPr="0085113F">
              <w:rPr>
                <w:color w:val="000000"/>
              </w:rPr>
              <w:br/>
              <w:t>– обработка, формирование и хранение данных, информации, документов, в том числе полученных от поставщиков (подрядчиков, исполнителей).</w:t>
            </w:r>
          </w:p>
        </w:tc>
        <w:tc>
          <w:tcPr>
            <w:tcW w:w="535" w:type="pct"/>
            <w:shd w:val="clear" w:color="auto" w:fill="auto"/>
            <w:vAlign w:val="center"/>
            <w:hideMark/>
          </w:tcPr>
          <w:p w14:paraId="0C6CE6D9" w14:textId="77777777" w:rsidR="0085113F" w:rsidRPr="0085113F" w:rsidRDefault="0085113F" w:rsidP="0085113F">
            <w:pPr>
              <w:jc w:val="center"/>
              <w:rPr>
                <w:color w:val="000000"/>
              </w:rPr>
            </w:pPr>
            <w:r w:rsidRPr="0085113F">
              <w:rPr>
                <w:color w:val="000000"/>
              </w:rPr>
              <w:lastRenderedPageBreak/>
              <w:t>1 процесс</w:t>
            </w:r>
          </w:p>
        </w:tc>
        <w:tc>
          <w:tcPr>
            <w:tcW w:w="291" w:type="pct"/>
            <w:shd w:val="clear" w:color="000000" w:fill="FFFFFF"/>
            <w:vAlign w:val="center"/>
            <w:hideMark/>
          </w:tcPr>
          <w:p w14:paraId="48E0DBE3" w14:textId="77777777" w:rsidR="0085113F" w:rsidRPr="0085113F" w:rsidRDefault="0085113F" w:rsidP="0085113F">
            <w:pPr>
              <w:jc w:val="center"/>
            </w:pPr>
            <w:r w:rsidRPr="0085113F">
              <w:t>17,43%</w:t>
            </w:r>
          </w:p>
        </w:tc>
        <w:tc>
          <w:tcPr>
            <w:tcW w:w="195" w:type="pct"/>
            <w:shd w:val="clear" w:color="auto" w:fill="auto"/>
            <w:vAlign w:val="center"/>
            <w:hideMark/>
          </w:tcPr>
          <w:p w14:paraId="7560711F" w14:textId="77777777" w:rsidR="0085113F" w:rsidRPr="0085113F" w:rsidRDefault="0085113F" w:rsidP="0085113F">
            <w:pPr>
              <w:jc w:val="center"/>
              <w:rPr>
                <w:color w:val="003366"/>
              </w:rPr>
            </w:pPr>
          </w:p>
        </w:tc>
        <w:tc>
          <w:tcPr>
            <w:tcW w:w="195" w:type="pct"/>
            <w:shd w:val="clear" w:color="auto" w:fill="auto"/>
            <w:vAlign w:val="center"/>
            <w:hideMark/>
          </w:tcPr>
          <w:p w14:paraId="0FE0B46A" w14:textId="77777777" w:rsidR="0085113F" w:rsidRPr="0085113F" w:rsidRDefault="0085113F" w:rsidP="0085113F">
            <w:pPr>
              <w:jc w:val="center"/>
              <w:rPr>
                <w:color w:val="003366"/>
              </w:rPr>
            </w:pPr>
            <w:r w:rsidRPr="0085113F">
              <w:rPr>
                <w:color w:val="003366"/>
              </w:rPr>
              <w:t>1</w:t>
            </w:r>
          </w:p>
        </w:tc>
        <w:tc>
          <w:tcPr>
            <w:tcW w:w="194" w:type="pct"/>
            <w:shd w:val="clear" w:color="auto" w:fill="auto"/>
            <w:vAlign w:val="center"/>
            <w:hideMark/>
          </w:tcPr>
          <w:p w14:paraId="3A760D9E" w14:textId="77777777" w:rsidR="0085113F" w:rsidRPr="0085113F" w:rsidRDefault="0085113F" w:rsidP="0085113F">
            <w:pPr>
              <w:jc w:val="center"/>
              <w:rPr>
                <w:color w:val="003366"/>
              </w:rPr>
            </w:pPr>
          </w:p>
        </w:tc>
        <w:tc>
          <w:tcPr>
            <w:tcW w:w="195" w:type="pct"/>
            <w:shd w:val="clear" w:color="auto" w:fill="auto"/>
            <w:vAlign w:val="center"/>
            <w:hideMark/>
          </w:tcPr>
          <w:p w14:paraId="5DF52855" w14:textId="77777777" w:rsidR="0085113F" w:rsidRPr="0085113F" w:rsidRDefault="0085113F" w:rsidP="0085113F">
            <w:pPr>
              <w:jc w:val="center"/>
              <w:rPr>
                <w:color w:val="000000"/>
              </w:rPr>
            </w:pPr>
          </w:p>
        </w:tc>
        <w:tc>
          <w:tcPr>
            <w:tcW w:w="195" w:type="pct"/>
            <w:shd w:val="clear" w:color="auto" w:fill="auto"/>
            <w:vAlign w:val="center"/>
            <w:hideMark/>
          </w:tcPr>
          <w:p w14:paraId="21193F17" w14:textId="77777777" w:rsidR="0085113F" w:rsidRPr="0085113F" w:rsidRDefault="0085113F" w:rsidP="0085113F">
            <w:pPr>
              <w:jc w:val="center"/>
              <w:rPr>
                <w:color w:val="000000"/>
              </w:rPr>
            </w:pPr>
          </w:p>
        </w:tc>
        <w:tc>
          <w:tcPr>
            <w:tcW w:w="335" w:type="pct"/>
            <w:shd w:val="clear" w:color="000000" w:fill="FFFFFF"/>
            <w:vAlign w:val="center"/>
            <w:hideMark/>
          </w:tcPr>
          <w:p w14:paraId="609612A5" w14:textId="77777777" w:rsidR="0085113F" w:rsidRPr="0085113F" w:rsidRDefault="0085113F" w:rsidP="0085113F">
            <w:pPr>
              <w:jc w:val="center"/>
            </w:pPr>
            <w:r w:rsidRPr="0085113F">
              <w:t>4:00:00</w:t>
            </w:r>
          </w:p>
        </w:tc>
        <w:tc>
          <w:tcPr>
            <w:tcW w:w="344" w:type="pct"/>
            <w:shd w:val="clear" w:color="000000" w:fill="FFFFFF"/>
            <w:vAlign w:val="center"/>
            <w:hideMark/>
          </w:tcPr>
          <w:p w14:paraId="7856341B" w14:textId="77777777" w:rsidR="0085113F" w:rsidRPr="0085113F" w:rsidRDefault="0085113F" w:rsidP="0085113F">
            <w:pPr>
              <w:jc w:val="center"/>
            </w:pPr>
            <w:r w:rsidRPr="0085113F">
              <w:t>6:00:00</w:t>
            </w:r>
          </w:p>
        </w:tc>
        <w:tc>
          <w:tcPr>
            <w:tcW w:w="348" w:type="pct"/>
            <w:shd w:val="clear" w:color="000000" w:fill="FFFFFF"/>
            <w:vAlign w:val="center"/>
            <w:hideMark/>
          </w:tcPr>
          <w:p w14:paraId="1E19ECCB" w14:textId="77777777" w:rsidR="0085113F" w:rsidRPr="0085113F" w:rsidRDefault="0085113F" w:rsidP="0085113F">
            <w:pPr>
              <w:jc w:val="center"/>
            </w:pPr>
            <w:r w:rsidRPr="0085113F">
              <w:t>5:00:00</w:t>
            </w:r>
          </w:p>
        </w:tc>
        <w:tc>
          <w:tcPr>
            <w:tcW w:w="427" w:type="pct"/>
            <w:shd w:val="clear" w:color="000000" w:fill="FFFFFF"/>
            <w:vAlign w:val="center"/>
            <w:hideMark/>
          </w:tcPr>
          <w:p w14:paraId="639DDA52" w14:textId="77777777" w:rsidR="0085113F" w:rsidRPr="0085113F" w:rsidRDefault="0085113F" w:rsidP="0085113F">
            <w:pPr>
              <w:jc w:val="center"/>
            </w:pPr>
            <w:r w:rsidRPr="0085113F">
              <w:t>248:00:00</w:t>
            </w:r>
          </w:p>
        </w:tc>
      </w:tr>
      <w:tr w:rsidR="0085113F" w:rsidRPr="0085113F" w14:paraId="21D32280" w14:textId="77777777" w:rsidTr="0085113F">
        <w:trPr>
          <w:trHeight w:val="67"/>
        </w:trPr>
        <w:tc>
          <w:tcPr>
            <w:tcW w:w="1746" w:type="pct"/>
            <w:shd w:val="clear" w:color="auto" w:fill="auto"/>
            <w:vAlign w:val="center"/>
            <w:hideMark/>
          </w:tcPr>
          <w:p w14:paraId="18D8CAF1" w14:textId="77777777" w:rsidR="0085113F" w:rsidRPr="0085113F" w:rsidRDefault="0085113F" w:rsidP="0085113F">
            <w:pPr>
              <w:rPr>
                <w:color w:val="000000"/>
              </w:rPr>
            </w:pPr>
            <w:r w:rsidRPr="0085113F">
              <w:rPr>
                <w:color w:val="000000"/>
              </w:rPr>
              <w:t>Подготовка закупочной документации:</w:t>
            </w:r>
            <w:r w:rsidRPr="0085113F">
              <w:rPr>
                <w:color w:val="000000"/>
              </w:rPr>
              <w:br/>
              <w:t>– формирование начальной (максимальной) цены закупки;</w:t>
            </w:r>
            <w:r w:rsidRPr="0085113F">
              <w:rPr>
                <w:color w:val="000000"/>
              </w:rPr>
              <w:br/>
              <w:t>– формирование описания объекта закупки;</w:t>
            </w:r>
            <w:r w:rsidRPr="0085113F">
              <w:rPr>
                <w:color w:val="000000"/>
              </w:rPr>
              <w:br/>
              <w:t>– формирование требований, предъявляемых к участнику закупки;</w:t>
            </w:r>
            <w:r w:rsidRPr="0085113F">
              <w:rPr>
                <w:color w:val="000000"/>
              </w:rPr>
              <w:br/>
              <w:t>– формирование порядка оценки участников;</w:t>
            </w:r>
            <w:r w:rsidRPr="0085113F">
              <w:rPr>
                <w:color w:val="000000"/>
              </w:rPr>
              <w:br/>
              <w:t>– формирование проекта контракта;</w:t>
            </w:r>
            <w:r w:rsidRPr="0085113F">
              <w:rPr>
                <w:color w:val="000000"/>
              </w:rPr>
              <w:br/>
              <w:t>– составление закупочной документации;</w:t>
            </w:r>
            <w:r w:rsidRPr="0085113F">
              <w:rPr>
                <w:color w:val="000000"/>
              </w:rPr>
              <w:br/>
              <w:t>– подготовка и публичное размещение извещения об осуществлении закупки, документации о закупках, проектов контрактов;</w:t>
            </w:r>
            <w:r w:rsidRPr="0085113F">
              <w:rPr>
                <w:color w:val="000000"/>
              </w:rPr>
              <w:br/>
              <w:t>– осуществление проверки необходимой документации для проведения закупочной процедуры;</w:t>
            </w:r>
            <w:r w:rsidRPr="0085113F">
              <w:rPr>
                <w:color w:val="000000"/>
              </w:rPr>
              <w:br/>
              <w:t>– осуществление организационно-технического обеспечения деятельности закупочных комиссий;</w:t>
            </w:r>
            <w:r w:rsidRPr="0085113F">
              <w:rPr>
                <w:color w:val="000000"/>
              </w:rPr>
              <w:br/>
              <w:t>– осуществление мониторинга поставщиков (подрядчиков, исполнителей) и заказчиков в сфере закупок.</w:t>
            </w:r>
          </w:p>
        </w:tc>
        <w:tc>
          <w:tcPr>
            <w:tcW w:w="535" w:type="pct"/>
            <w:shd w:val="clear" w:color="auto" w:fill="auto"/>
            <w:vAlign w:val="center"/>
            <w:hideMark/>
          </w:tcPr>
          <w:p w14:paraId="4FEE4948" w14:textId="77777777" w:rsidR="0085113F" w:rsidRPr="0085113F" w:rsidRDefault="0085113F" w:rsidP="0085113F">
            <w:pPr>
              <w:jc w:val="center"/>
              <w:rPr>
                <w:color w:val="000000"/>
              </w:rPr>
            </w:pPr>
            <w:r w:rsidRPr="0085113F">
              <w:rPr>
                <w:color w:val="000000"/>
              </w:rPr>
              <w:t>1 процесс</w:t>
            </w:r>
          </w:p>
        </w:tc>
        <w:tc>
          <w:tcPr>
            <w:tcW w:w="291" w:type="pct"/>
            <w:shd w:val="clear" w:color="000000" w:fill="FFFFFF"/>
            <w:vAlign w:val="center"/>
            <w:hideMark/>
          </w:tcPr>
          <w:p w14:paraId="037E1ECF" w14:textId="77777777" w:rsidR="0085113F" w:rsidRPr="0085113F" w:rsidRDefault="0085113F" w:rsidP="0085113F">
            <w:pPr>
              <w:jc w:val="center"/>
            </w:pPr>
            <w:r w:rsidRPr="0085113F">
              <w:t>23,25%</w:t>
            </w:r>
          </w:p>
        </w:tc>
        <w:tc>
          <w:tcPr>
            <w:tcW w:w="195" w:type="pct"/>
            <w:shd w:val="clear" w:color="auto" w:fill="auto"/>
            <w:vAlign w:val="center"/>
            <w:hideMark/>
          </w:tcPr>
          <w:p w14:paraId="1870A1E6" w14:textId="77777777" w:rsidR="0085113F" w:rsidRPr="0085113F" w:rsidRDefault="0085113F" w:rsidP="0085113F">
            <w:pPr>
              <w:jc w:val="center"/>
            </w:pPr>
          </w:p>
        </w:tc>
        <w:tc>
          <w:tcPr>
            <w:tcW w:w="195" w:type="pct"/>
            <w:shd w:val="clear" w:color="auto" w:fill="auto"/>
            <w:vAlign w:val="center"/>
            <w:hideMark/>
          </w:tcPr>
          <w:p w14:paraId="33FFBEF6" w14:textId="77777777" w:rsidR="0085113F" w:rsidRPr="0085113F" w:rsidRDefault="0085113F" w:rsidP="0085113F">
            <w:pPr>
              <w:jc w:val="center"/>
            </w:pPr>
            <w:r w:rsidRPr="0085113F">
              <w:t>1</w:t>
            </w:r>
          </w:p>
        </w:tc>
        <w:tc>
          <w:tcPr>
            <w:tcW w:w="194" w:type="pct"/>
            <w:shd w:val="clear" w:color="auto" w:fill="auto"/>
            <w:vAlign w:val="center"/>
            <w:hideMark/>
          </w:tcPr>
          <w:p w14:paraId="754DA500" w14:textId="77777777" w:rsidR="0085113F" w:rsidRPr="0085113F" w:rsidRDefault="0085113F" w:rsidP="0085113F">
            <w:pPr>
              <w:jc w:val="center"/>
            </w:pPr>
          </w:p>
        </w:tc>
        <w:tc>
          <w:tcPr>
            <w:tcW w:w="195" w:type="pct"/>
            <w:shd w:val="clear" w:color="auto" w:fill="auto"/>
            <w:vAlign w:val="center"/>
            <w:hideMark/>
          </w:tcPr>
          <w:p w14:paraId="3EBFF5B3" w14:textId="77777777" w:rsidR="0085113F" w:rsidRPr="0085113F" w:rsidRDefault="0085113F" w:rsidP="0085113F">
            <w:pPr>
              <w:jc w:val="center"/>
            </w:pPr>
          </w:p>
        </w:tc>
        <w:tc>
          <w:tcPr>
            <w:tcW w:w="195" w:type="pct"/>
            <w:shd w:val="clear" w:color="auto" w:fill="auto"/>
            <w:vAlign w:val="center"/>
            <w:hideMark/>
          </w:tcPr>
          <w:p w14:paraId="6541A1E0" w14:textId="77777777" w:rsidR="0085113F" w:rsidRPr="0085113F" w:rsidRDefault="0085113F" w:rsidP="0085113F">
            <w:pPr>
              <w:jc w:val="center"/>
            </w:pPr>
          </w:p>
        </w:tc>
        <w:tc>
          <w:tcPr>
            <w:tcW w:w="335" w:type="pct"/>
            <w:shd w:val="clear" w:color="000000" w:fill="FFFFFF"/>
            <w:vAlign w:val="center"/>
            <w:hideMark/>
          </w:tcPr>
          <w:p w14:paraId="21EC0404" w14:textId="77777777" w:rsidR="0085113F" w:rsidRPr="0085113F" w:rsidRDefault="0085113F" w:rsidP="0085113F">
            <w:pPr>
              <w:jc w:val="center"/>
            </w:pPr>
            <w:r w:rsidRPr="0085113F">
              <w:t>3:00:00</w:t>
            </w:r>
          </w:p>
        </w:tc>
        <w:tc>
          <w:tcPr>
            <w:tcW w:w="344" w:type="pct"/>
            <w:shd w:val="clear" w:color="000000" w:fill="FFFFFF"/>
            <w:vAlign w:val="center"/>
            <w:hideMark/>
          </w:tcPr>
          <w:p w14:paraId="7662C7AB" w14:textId="77777777" w:rsidR="0085113F" w:rsidRPr="0085113F" w:rsidRDefault="0085113F" w:rsidP="0085113F">
            <w:pPr>
              <w:jc w:val="center"/>
            </w:pPr>
            <w:r w:rsidRPr="0085113F">
              <w:t>5:00:00</w:t>
            </w:r>
          </w:p>
        </w:tc>
        <w:tc>
          <w:tcPr>
            <w:tcW w:w="348" w:type="pct"/>
            <w:shd w:val="clear" w:color="000000" w:fill="FFFFFF"/>
            <w:vAlign w:val="center"/>
            <w:hideMark/>
          </w:tcPr>
          <w:p w14:paraId="4692F07E" w14:textId="77777777" w:rsidR="0085113F" w:rsidRPr="0085113F" w:rsidRDefault="0085113F" w:rsidP="0085113F">
            <w:pPr>
              <w:jc w:val="center"/>
            </w:pPr>
            <w:r w:rsidRPr="0085113F">
              <w:t>4:00:00</w:t>
            </w:r>
          </w:p>
        </w:tc>
        <w:tc>
          <w:tcPr>
            <w:tcW w:w="427" w:type="pct"/>
            <w:shd w:val="clear" w:color="000000" w:fill="FFFFFF"/>
            <w:vAlign w:val="center"/>
            <w:hideMark/>
          </w:tcPr>
          <w:p w14:paraId="0E20F7E7" w14:textId="77777777" w:rsidR="0085113F" w:rsidRPr="0085113F" w:rsidRDefault="0085113F" w:rsidP="0085113F">
            <w:pPr>
              <w:jc w:val="center"/>
            </w:pPr>
            <w:r w:rsidRPr="0085113F">
              <w:t>198:24:00</w:t>
            </w:r>
          </w:p>
        </w:tc>
      </w:tr>
      <w:tr w:rsidR="0085113F" w:rsidRPr="0085113F" w14:paraId="180E647B" w14:textId="77777777" w:rsidTr="0085113F">
        <w:trPr>
          <w:trHeight w:val="67"/>
        </w:trPr>
        <w:tc>
          <w:tcPr>
            <w:tcW w:w="1746" w:type="pct"/>
            <w:shd w:val="clear" w:color="auto" w:fill="auto"/>
            <w:vAlign w:val="center"/>
            <w:hideMark/>
          </w:tcPr>
          <w:p w14:paraId="3BDF4A36" w14:textId="77777777" w:rsidR="0085113F" w:rsidRPr="0085113F" w:rsidRDefault="0085113F" w:rsidP="0085113F">
            <w:pPr>
              <w:rPr>
                <w:color w:val="000000"/>
              </w:rPr>
            </w:pPr>
            <w:r w:rsidRPr="0085113F">
              <w:rPr>
                <w:color w:val="000000"/>
              </w:rPr>
              <w:t>Обработка результатов закупки и заключение контракта:</w:t>
            </w:r>
            <w:r w:rsidRPr="0085113F">
              <w:rPr>
                <w:color w:val="000000"/>
              </w:rPr>
              <w:br/>
              <w:t>– сбор и анализ поступивших заявок;</w:t>
            </w:r>
            <w:r w:rsidRPr="0085113F">
              <w:rPr>
                <w:color w:val="000000"/>
              </w:rPr>
              <w:br/>
              <w:t xml:space="preserve">– организационно-техническое обеспечение </w:t>
            </w:r>
            <w:r w:rsidRPr="0085113F">
              <w:rPr>
                <w:color w:val="000000"/>
              </w:rPr>
              <w:lastRenderedPageBreak/>
              <w:t>деятельности комиссий по осуществлению закупок;</w:t>
            </w:r>
            <w:r w:rsidRPr="0085113F">
              <w:rPr>
                <w:color w:val="000000"/>
              </w:rPr>
              <w:br/>
              <w:t>– обработка заявок, проверка банковских гарантий, оценка результатов и подведение итогов закупочной процедуры;</w:t>
            </w:r>
            <w:r w:rsidRPr="0085113F">
              <w:rPr>
                <w:color w:val="000000"/>
              </w:rPr>
              <w:br/>
              <w:t>– осуществление подготовки протоколов заседаний закупочных комиссий на основании решений, принятых членами комиссии по осуществлению закупок;</w:t>
            </w:r>
            <w:r w:rsidRPr="0085113F">
              <w:rPr>
                <w:color w:val="000000"/>
              </w:rPr>
              <w:br/>
              <w:t>– публичное размещение полученных результатов;</w:t>
            </w:r>
            <w:r w:rsidRPr="0085113F">
              <w:rPr>
                <w:color w:val="000000"/>
              </w:rPr>
              <w:br/>
              <w:t>– направление приглашений для заключения контрактов;</w:t>
            </w:r>
            <w:r w:rsidRPr="0085113F">
              <w:rPr>
                <w:color w:val="000000"/>
              </w:rPr>
              <w:br/>
              <w:t>– осуществление проверки необходимой документации для заключения контрактов;</w:t>
            </w:r>
            <w:r w:rsidRPr="0085113F">
              <w:rPr>
                <w:color w:val="000000"/>
              </w:rPr>
              <w:br/>
              <w:t>– осуществление процедуры подписания контракта с поставщиками (подрядчиками, исполнителями);</w:t>
            </w:r>
            <w:r w:rsidRPr="0085113F">
              <w:rPr>
                <w:color w:val="000000"/>
              </w:rPr>
              <w:br/>
              <w:t>– публичное размещение отчетов, информации о неисполнении контракта, о санкциях, об изменении или о расторжении контракта, за исключением сведений, составляющих государственную тайну;</w:t>
            </w:r>
            <w:r w:rsidRPr="0085113F">
              <w:rPr>
                <w:color w:val="000000"/>
              </w:rPr>
              <w:br/>
              <w:t>– подготовка документа о приемке результатов отдельного этапа исполнения контракта;</w:t>
            </w:r>
            <w:r w:rsidRPr="0085113F">
              <w:rPr>
                <w:color w:val="000000"/>
              </w:rPr>
              <w:br/>
              <w:t>– организация осуществления оплаты поставленного товара, выполненной работы (ее результатов), оказанной услуги, а также отдельных этапов исполнения контракта;</w:t>
            </w:r>
            <w:r w:rsidRPr="0085113F">
              <w:rPr>
                <w:color w:val="000000"/>
              </w:rPr>
              <w:br/>
              <w:t>– организация осуществления уплаты денежных сумм по банковской гарантии в предусмотренных случаях;</w:t>
            </w:r>
            <w:r w:rsidRPr="0085113F">
              <w:rPr>
                <w:color w:val="000000"/>
              </w:rPr>
              <w:br/>
            </w:r>
            <w:r w:rsidRPr="0085113F">
              <w:rPr>
                <w:color w:val="000000"/>
              </w:rPr>
              <w:lastRenderedPageBreak/>
              <w:t>– организация возврата денежных средств, внесенных в качестве обеспечения исполнения заявок или обеспечения исполнения контрактов.</w:t>
            </w:r>
            <w:r w:rsidRPr="0085113F">
              <w:rPr>
                <w:color w:val="000000"/>
              </w:rPr>
              <w:br/>
              <w:t>Необходимые умения:</w:t>
            </w:r>
            <w:r w:rsidRPr="0085113F">
              <w:rPr>
                <w:color w:val="000000"/>
              </w:rPr>
              <w:br/>
              <w:t>– использовать вычислительную и иную вспомогательную технику, средства связи и коммуникаций;</w:t>
            </w:r>
            <w:r w:rsidRPr="0085113F">
              <w:rPr>
                <w:color w:val="000000"/>
              </w:rPr>
              <w:br/>
              <w:t>– анализировать поступившие заявки;</w:t>
            </w:r>
            <w:r w:rsidRPr="0085113F">
              <w:rPr>
                <w:color w:val="000000"/>
              </w:rPr>
              <w:br/>
              <w:t>– оценивать результаты и подводить итоги закупочной процедуры;</w:t>
            </w:r>
            <w:r w:rsidRPr="0085113F">
              <w:rPr>
                <w:color w:val="000000"/>
              </w:rPr>
              <w:br/>
              <w:t>– формировать и согласовывать протоколы заседаний закупочных комиссий на основании решений, принятых членами комиссии по осуществлению закупок;</w:t>
            </w:r>
            <w:r w:rsidRPr="0085113F">
              <w:rPr>
                <w:color w:val="000000"/>
              </w:rPr>
              <w:br/>
              <w:t>– работать в единой информационной системе;</w:t>
            </w:r>
            <w:r w:rsidRPr="0085113F">
              <w:rPr>
                <w:color w:val="000000"/>
              </w:rPr>
              <w:br/>
              <w:t>– проверять необходимую документацию для заключения контрактов;</w:t>
            </w:r>
            <w:r w:rsidRPr="0085113F">
              <w:rPr>
                <w:color w:val="000000"/>
              </w:rPr>
              <w:br/>
              <w:t>– осуществлять процедуру подписания контракта с поставщиками (подрядчиками, исполнителями);</w:t>
            </w:r>
            <w:r w:rsidRPr="0085113F">
              <w:rPr>
                <w:color w:val="000000"/>
              </w:rPr>
              <w:br/>
              <w:t>– составлять и оформлять отчет, содержащий информацию об исполнении контракта, о соблюдении промежуточных и окончательных сроков исполнения контракта,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 об изменении или о расторжении контракта в ходе его исполнения, об изменении контракта или о расторжении контракта;</w:t>
            </w:r>
            <w:r w:rsidRPr="0085113F">
              <w:rPr>
                <w:color w:val="000000"/>
              </w:rPr>
              <w:br/>
              <w:t>– осуществлять организацию оплаты (возврата) денежных средств;</w:t>
            </w:r>
            <w:r w:rsidRPr="0085113F">
              <w:rPr>
                <w:color w:val="000000"/>
              </w:rPr>
              <w:br/>
            </w:r>
            <w:r w:rsidRPr="0085113F">
              <w:rPr>
                <w:color w:val="000000"/>
              </w:rPr>
              <w:lastRenderedPageBreak/>
              <w:t>– организовывать уплату денежных сумм по банковской гарантии в предусмотренных случаях.</w:t>
            </w:r>
          </w:p>
        </w:tc>
        <w:tc>
          <w:tcPr>
            <w:tcW w:w="535" w:type="pct"/>
            <w:shd w:val="clear" w:color="auto" w:fill="auto"/>
            <w:vAlign w:val="center"/>
            <w:hideMark/>
          </w:tcPr>
          <w:p w14:paraId="002EDEED" w14:textId="77777777" w:rsidR="0085113F" w:rsidRPr="0085113F" w:rsidRDefault="0085113F" w:rsidP="0085113F">
            <w:pPr>
              <w:jc w:val="center"/>
              <w:rPr>
                <w:color w:val="000000"/>
              </w:rPr>
            </w:pPr>
            <w:r w:rsidRPr="0085113F">
              <w:rPr>
                <w:color w:val="000000"/>
              </w:rPr>
              <w:lastRenderedPageBreak/>
              <w:t>1 процесс</w:t>
            </w:r>
          </w:p>
        </w:tc>
        <w:tc>
          <w:tcPr>
            <w:tcW w:w="291" w:type="pct"/>
            <w:shd w:val="clear" w:color="000000" w:fill="FFFFFF"/>
            <w:vAlign w:val="center"/>
            <w:hideMark/>
          </w:tcPr>
          <w:p w14:paraId="212ACD64" w14:textId="77777777" w:rsidR="0085113F" w:rsidRPr="0085113F" w:rsidRDefault="0085113F" w:rsidP="0085113F">
            <w:pPr>
              <w:jc w:val="center"/>
            </w:pPr>
            <w:r w:rsidRPr="0085113F">
              <w:t>29,06%</w:t>
            </w:r>
          </w:p>
        </w:tc>
        <w:tc>
          <w:tcPr>
            <w:tcW w:w="195" w:type="pct"/>
            <w:shd w:val="clear" w:color="auto" w:fill="auto"/>
            <w:vAlign w:val="center"/>
            <w:hideMark/>
          </w:tcPr>
          <w:p w14:paraId="02163E04" w14:textId="77777777" w:rsidR="0085113F" w:rsidRPr="0085113F" w:rsidRDefault="0085113F" w:rsidP="0085113F">
            <w:pPr>
              <w:jc w:val="center"/>
            </w:pPr>
          </w:p>
        </w:tc>
        <w:tc>
          <w:tcPr>
            <w:tcW w:w="195" w:type="pct"/>
            <w:shd w:val="clear" w:color="auto" w:fill="auto"/>
            <w:vAlign w:val="center"/>
            <w:hideMark/>
          </w:tcPr>
          <w:p w14:paraId="2A55C24C" w14:textId="77777777" w:rsidR="0085113F" w:rsidRPr="0085113F" w:rsidRDefault="0085113F" w:rsidP="0085113F">
            <w:pPr>
              <w:jc w:val="center"/>
            </w:pPr>
            <w:r w:rsidRPr="0085113F">
              <w:t>1</w:t>
            </w:r>
          </w:p>
        </w:tc>
        <w:tc>
          <w:tcPr>
            <w:tcW w:w="194" w:type="pct"/>
            <w:shd w:val="clear" w:color="auto" w:fill="auto"/>
            <w:vAlign w:val="center"/>
            <w:hideMark/>
          </w:tcPr>
          <w:p w14:paraId="370BA2D9" w14:textId="77777777" w:rsidR="0085113F" w:rsidRPr="0085113F" w:rsidRDefault="0085113F" w:rsidP="0085113F">
            <w:pPr>
              <w:jc w:val="center"/>
            </w:pPr>
          </w:p>
        </w:tc>
        <w:tc>
          <w:tcPr>
            <w:tcW w:w="195" w:type="pct"/>
            <w:shd w:val="clear" w:color="auto" w:fill="auto"/>
            <w:vAlign w:val="center"/>
            <w:hideMark/>
          </w:tcPr>
          <w:p w14:paraId="54732304" w14:textId="77777777" w:rsidR="0085113F" w:rsidRPr="0085113F" w:rsidRDefault="0085113F" w:rsidP="0085113F">
            <w:pPr>
              <w:jc w:val="center"/>
            </w:pPr>
          </w:p>
        </w:tc>
        <w:tc>
          <w:tcPr>
            <w:tcW w:w="195" w:type="pct"/>
            <w:shd w:val="clear" w:color="auto" w:fill="auto"/>
            <w:vAlign w:val="center"/>
            <w:hideMark/>
          </w:tcPr>
          <w:p w14:paraId="60133588" w14:textId="77777777" w:rsidR="0085113F" w:rsidRPr="0085113F" w:rsidRDefault="0085113F" w:rsidP="0085113F">
            <w:pPr>
              <w:jc w:val="center"/>
            </w:pPr>
          </w:p>
        </w:tc>
        <w:tc>
          <w:tcPr>
            <w:tcW w:w="335" w:type="pct"/>
            <w:shd w:val="clear" w:color="000000" w:fill="FFFFFF"/>
            <w:vAlign w:val="center"/>
            <w:hideMark/>
          </w:tcPr>
          <w:p w14:paraId="5BF97D85" w14:textId="77777777" w:rsidR="0085113F" w:rsidRPr="0085113F" w:rsidRDefault="0085113F" w:rsidP="0085113F">
            <w:pPr>
              <w:jc w:val="center"/>
            </w:pPr>
            <w:r w:rsidRPr="0085113F">
              <w:t>2:00:00</w:t>
            </w:r>
          </w:p>
        </w:tc>
        <w:tc>
          <w:tcPr>
            <w:tcW w:w="344" w:type="pct"/>
            <w:shd w:val="clear" w:color="000000" w:fill="FFFFFF"/>
            <w:vAlign w:val="center"/>
            <w:hideMark/>
          </w:tcPr>
          <w:p w14:paraId="0D512C5D" w14:textId="77777777" w:rsidR="0085113F" w:rsidRPr="0085113F" w:rsidRDefault="0085113F" w:rsidP="0085113F">
            <w:pPr>
              <w:jc w:val="center"/>
            </w:pPr>
            <w:r w:rsidRPr="0085113F">
              <w:t>4:00:00</w:t>
            </w:r>
          </w:p>
        </w:tc>
        <w:tc>
          <w:tcPr>
            <w:tcW w:w="348" w:type="pct"/>
            <w:shd w:val="clear" w:color="000000" w:fill="FFFFFF"/>
            <w:vAlign w:val="center"/>
            <w:hideMark/>
          </w:tcPr>
          <w:p w14:paraId="7E1FA57A" w14:textId="77777777" w:rsidR="0085113F" w:rsidRPr="0085113F" w:rsidRDefault="0085113F" w:rsidP="0085113F">
            <w:pPr>
              <w:jc w:val="center"/>
            </w:pPr>
            <w:r w:rsidRPr="0085113F">
              <w:t>3:00:00</w:t>
            </w:r>
          </w:p>
        </w:tc>
        <w:tc>
          <w:tcPr>
            <w:tcW w:w="427" w:type="pct"/>
            <w:shd w:val="clear" w:color="000000" w:fill="FFFFFF"/>
            <w:vAlign w:val="center"/>
            <w:hideMark/>
          </w:tcPr>
          <w:p w14:paraId="1F1C3448" w14:textId="77777777" w:rsidR="0085113F" w:rsidRPr="0085113F" w:rsidRDefault="0085113F" w:rsidP="0085113F">
            <w:pPr>
              <w:jc w:val="center"/>
            </w:pPr>
            <w:r w:rsidRPr="0085113F">
              <w:t>148:48:00</w:t>
            </w:r>
          </w:p>
        </w:tc>
      </w:tr>
    </w:tbl>
    <w:p w14:paraId="7B31909B" w14:textId="77777777" w:rsidR="0085113F" w:rsidRPr="00847639" w:rsidRDefault="0085113F" w:rsidP="00191127">
      <w:pPr>
        <w:suppressAutoHyphens/>
        <w:sectPr w:rsidR="0085113F" w:rsidRPr="00847639" w:rsidSect="009951D9">
          <w:pgSz w:w="16838" w:h="11906" w:orient="landscape"/>
          <w:pgMar w:top="1701" w:right="1134" w:bottom="851" w:left="1134" w:header="709" w:footer="709" w:gutter="0"/>
          <w:cols w:space="708"/>
          <w:docGrid w:linePitch="360"/>
        </w:sectPr>
      </w:pPr>
    </w:p>
    <w:p w14:paraId="378586EA" w14:textId="77777777" w:rsidR="00191127" w:rsidRPr="00D25E2B" w:rsidRDefault="00191127" w:rsidP="00191127">
      <w:pPr>
        <w:suppressAutoHyphens/>
        <w:spacing w:before="240" w:line="300" w:lineRule="auto"/>
        <w:ind w:firstLine="709"/>
        <w:jc w:val="both"/>
        <w:rPr>
          <w:sz w:val="28"/>
          <w:szCs w:val="28"/>
        </w:rPr>
      </w:pPr>
      <w:r w:rsidRPr="00D25E2B">
        <w:rPr>
          <w:sz w:val="28"/>
          <w:szCs w:val="28"/>
        </w:rPr>
        <w:lastRenderedPageBreak/>
        <w:t xml:space="preserve">Штатная численность сотрудников должности </w:t>
      </w:r>
      <w:r w:rsidRPr="00191127">
        <w:rPr>
          <w:sz w:val="28"/>
          <w:szCs w:val="28"/>
        </w:rPr>
        <w:t>специалист по закупкам</w:t>
      </w:r>
      <w:r>
        <w:rPr>
          <w:sz w:val="28"/>
          <w:szCs w:val="28"/>
        </w:rPr>
        <w:t xml:space="preserve"> </w:t>
      </w:r>
      <w:r w:rsidRPr="00D25E2B">
        <w:rPr>
          <w:sz w:val="28"/>
          <w:szCs w:val="28"/>
        </w:rPr>
        <w:t>вычисляется по формуле:</w:t>
      </w:r>
    </w:p>
    <w:p w14:paraId="18959B8C" w14:textId="77777777" w:rsidR="00191127" w:rsidRPr="00D25E2B" w:rsidRDefault="00191127" w:rsidP="00191127">
      <w:pPr>
        <w:suppressAutoHyphens/>
        <w:spacing w:line="300" w:lineRule="auto"/>
        <w:ind w:firstLine="709"/>
        <w:jc w:val="both"/>
        <w:rPr>
          <w:sz w:val="28"/>
          <w:szCs w:val="28"/>
        </w:rPr>
      </w:pPr>
      <m:oMathPara>
        <m:oMath>
          <m:r>
            <m:rPr>
              <m:sty m:val="p"/>
            </m:rPr>
            <w:rPr>
              <w:rFonts w:ascii="Cambria Math" w:hAnsi="Cambria Math"/>
              <w:sz w:val="28"/>
              <w:szCs w:val="28"/>
            </w:rPr>
            <m:t>Чш=</m:t>
          </m:r>
          <m:f>
            <m:fPr>
              <m:ctrlPr>
                <w:rPr>
                  <w:rFonts w:ascii="Cambria Math" w:hAnsi="Cambria Math"/>
                  <w:i/>
                  <w:color w:val="000000"/>
                  <w:sz w:val="28"/>
                  <w:szCs w:val="28"/>
                </w:rPr>
              </m:ctrlPr>
            </m:fPr>
            <m:num>
              <m:r>
                <w:rPr>
                  <w:rFonts w:ascii="Cambria Math" w:hAnsi="Cambria Math"/>
                  <w:color w:val="000000"/>
                  <w:sz w:val="28"/>
                  <w:szCs w:val="28"/>
                </w:rPr>
                <m:t>853,50</m:t>
              </m:r>
            </m:num>
            <m:den>
              <m:r>
                <m:rPr>
                  <m:sty m:val="p"/>
                </m:rPr>
                <w:rPr>
                  <w:rFonts w:ascii="Cambria Math" w:hAnsi="Cambria Math"/>
                  <w:color w:val="000000"/>
                  <w:sz w:val="28"/>
                  <w:szCs w:val="28"/>
                </w:rPr>
                <m:t>1616</m:t>
              </m:r>
            </m:den>
          </m:f>
          <m:r>
            <w:rPr>
              <w:rFonts w:ascii="Cambria Math" w:hAnsi="Cambria Math"/>
              <w:color w:val="000000"/>
              <w:sz w:val="28"/>
              <w:szCs w:val="28"/>
            </w:rPr>
            <m:t>*1,01=0,53 (шт.ед.)</m:t>
          </m:r>
        </m:oMath>
      </m:oMathPara>
    </w:p>
    <w:p w14:paraId="3E7D09D9" w14:textId="77777777" w:rsidR="00191127" w:rsidRDefault="00191127" w:rsidP="00191127">
      <w:pPr>
        <w:widowControl w:val="0"/>
        <w:suppressAutoHyphens/>
        <w:autoSpaceDN w:val="0"/>
        <w:spacing w:before="240" w:after="240" w:line="300" w:lineRule="auto"/>
        <w:ind w:firstLine="709"/>
        <w:contextualSpacing/>
        <w:jc w:val="both"/>
        <w:rPr>
          <w:rFonts w:eastAsia="SimSun" w:cs="Mangal"/>
          <w:color w:val="000000"/>
          <w:kern w:val="3"/>
          <w:sz w:val="28"/>
          <w:szCs w:val="28"/>
          <w:lang w:eastAsia="zh-CN" w:bidi="hi-IN"/>
        </w:rPr>
      </w:pPr>
      <w:r w:rsidRPr="00D25E2B">
        <w:rPr>
          <w:rFonts w:eastAsia="SimSun" w:cs="Mangal"/>
          <w:color w:val="000000"/>
          <w:kern w:val="3"/>
          <w:sz w:val="28"/>
          <w:szCs w:val="28"/>
          <w:lang w:eastAsia="zh-CN" w:bidi="ru-RU"/>
        </w:rPr>
        <w:t xml:space="preserve">При определении расчетного количества ставок используется правило </w:t>
      </w:r>
      <w:r>
        <w:rPr>
          <w:rFonts w:eastAsia="SimSun" w:cs="Mangal"/>
          <w:kern w:val="3"/>
          <w:sz w:val="28"/>
          <w:szCs w:val="28"/>
          <w:lang w:eastAsia="zh-CN" w:bidi="ru-RU"/>
        </w:rPr>
        <w:t>округления из таблицы №2</w:t>
      </w:r>
      <w:r w:rsidRPr="00D25E2B">
        <w:rPr>
          <w:rFonts w:eastAsia="SimSun" w:cs="Mangal"/>
          <w:color w:val="000000"/>
          <w:kern w:val="3"/>
          <w:sz w:val="28"/>
          <w:szCs w:val="28"/>
          <w:lang w:eastAsia="zh-CN" w:bidi="ru-RU"/>
        </w:rPr>
        <w:t xml:space="preserve">«Правила округления расчетного количества ставок». </w:t>
      </w:r>
      <w:r w:rsidRPr="00D25E2B">
        <w:rPr>
          <w:rFonts w:eastAsia="SimSun" w:cs="Mangal"/>
          <w:color w:val="000000"/>
          <w:kern w:val="3"/>
          <w:sz w:val="28"/>
          <w:szCs w:val="28"/>
          <w:lang w:eastAsia="zh-CN" w:bidi="hi-IN"/>
        </w:rPr>
        <w:t>Используя данные правила округления, в</w:t>
      </w:r>
      <w:r>
        <w:rPr>
          <w:sz w:val="28"/>
          <w:szCs w:val="28"/>
        </w:rPr>
        <w:t xml:space="preserve"> МКУК «Киикский КДЦ» </w:t>
      </w:r>
      <w:r w:rsidRPr="00D25E2B">
        <w:rPr>
          <w:rFonts w:eastAsia="SimSun" w:cs="Mangal"/>
          <w:color w:val="000000"/>
          <w:kern w:val="3"/>
          <w:sz w:val="28"/>
          <w:szCs w:val="28"/>
          <w:lang w:eastAsia="zh-CN" w:bidi="hi-IN"/>
        </w:rPr>
        <w:t xml:space="preserve">рекомендуется принять к учету </w:t>
      </w:r>
      <w:r>
        <w:rPr>
          <w:rFonts w:eastAsia="SimSun" w:cs="Mangal"/>
          <w:color w:val="000000"/>
          <w:kern w:val="3"/>
          <w:sz w:val="28"/>
          <w:szCs w:val="28"/>
          <w:lang w:eastAsia="zh-CN" w:bidi="hi-IN"/>
        </w:rPr>
        <w:t>0,</w:t>
      </w:r>
      <w:r w:rsidR="0085113F">
        <w:rPr>
          <w:rFonts w:eastAsia="SimSun" w:cs="Mangal"/>
          <w:color w:val="000000"/>
          <w:kern w:val="3"/>
          <w:sz w:val="28"/>
          <w:szCs w:val="28"/>
          <w:lang w:eastAsia="zh-CN" w:bidi="hi-IN"/>
        </w:rPr>
        <w:t>50</w:t>
      </w:r>
      <w:r>
        <w:rPr>
          <w:rFonts w:eastAsia="SimSun" w:cs="Mangal"/>
          <w:color w:val="000000"/>
          <w:kern w:val="3"/>
          <w:sz w:val="28"/>
          <w:szCs w:val="28"/>
          <w:lang w:eastAsia="zh-CN" w:bidi="hi-IN"/>
        </w:rPr>
        <w:t xml:space="preserve"> шт. ед.</w:t>
      </w:r>
      <w:r w:rsidRPr="00D25E2B">
        <w:rPr>
          <w:rFonts w:eastAsia="SimSun" w:cs="Mangal"/>
          <w:color w:val="000000"/>
          <w:kern w:val="3"/>
          <w:sz w:val="28"/>
          <w:szCs w:val="28"/>
          <w:lang w:eastAsia="zh-CN" w:bidi="hi-IN"/>
        </w:rPr>
        <w:t xml:space="preserve"> на должность </w:t>
      </w:r>
      <w:r w:rsidRPr="00191127">
        <w:rPr>
          <w:rFonts w:eastAsia="SimSun" w:cs="Mangal"/>
          <w:color w:val="000000"/>
          <w:kern w:val="3"/>
          <w:sz w:val="28"/>
          <w:szCs w:val="28"/>
          <w:lang w:eastAsia="zh-CN" w:bidi="hi-IN"/>
        </w:rPr>
        <w:t>специалист по закупкам</w:t>
      </w:r>
      <w:r w:rsidRPr="00D810BD">
        <w:rPr>
          <w:rFonts w:eastAsia="SimSun" w:cs="Mangal"/>
          <w:color w:val="000000"/>
          <w:kern w:val="3"/>
          <w:sz w:val="28"/>
          <w:szCs w:val="28"/>
          <w:lang w:eastAsia="zh-CN" w:bidi="hi-IN"/>
        </w:rPr>
        <w:t xml:space="preserve"> </w:t>
      </w:r>
      <w:r w:rsidRPr="00D25E2B">
        <w:rPr>
          <w:rFonts w:eastAsia="SimSun" w:cs="Mangal"/>
          <w:color w:val="000000"/>
          <w:kern w:val="3"/>
          <w:sz w:val="28"/>
          <w:szCs w:val="28"/>
          <w:lang w:eastAsia="zh-CN" w:bidi="hi-IN"/>
        </w:rPr>
        <w:t>для выполнения трудовых процессов при организационно-тех</w:t>
      </w:r>
      <w:r>
        <w:rPr>
          <w:rFonts w:eastAsia="SimSun" w:cs="Mangal"/>
          <w:color w:val="000000"/>
          <w:kern w:val="3"/>
          <w:sz w:val="28"/>
          <w:szCs w:val="28"/>
          <w:lang w:eastAsia="zh-CN" w:bidi="hi-IN"/>
        </w:rPr>
        <w:t>нических условиях их выполнения.</w:t>
      </w:r>
    </w:p>
    <w:p w14:paraId="5DEFA851" w14:textId="77777777" w:rsidR="00191127" w:rsidRDefault="00191127" w:rsidP="00191127">
      <w:pPr>
        <w:widowControl w:val="0"/>
        <w:suppressAutoHyphens/>
        <w:autoSpaceDN w:val="0"/>
        <w:spacing w:before="240" w:after="240" w:line="300" w:lineRule="auto"/>
        <w:ind w:firstLine="709"/>
        <w:contextualSpacing/>
        <w:jc w:val="both"/>
        <w:rPr>
          <w:rFonts w:eastAsia="SimSun" w:cs="Mangal"/>
          <w:color w:val="000000"/>
          <w:kern w:val="3"/>
          <w:sz w:val="28"/>
          <w:szCs w:val="28"/>
          <w:lang w:eastAsia="zh-CN" w:bidi="hi-IN"/>
        </w:rPr>
      </w:pPr>
    </w:p>
    <w:p w14:paraId="4E190723" w14:textId="77777777" w:rsidR="00191127" w:rsidRDefault="00191127" w:rsidP="00191127">
      <w:pPr>
        <w:pStyle w:val="1"/>
        <w:suppressAutoHyphens/>
        <w:spacing w:before="0" w:line="300" w:lineRule="auto"/>
        <w:jc w:val="center"/>
        <w:rPr>
          <w:rFonts w:ascii="Times New Roman" w:hAnsi="Times New Roman" w:cs="Times New Roman"/>
          <w:b/>
          <w:color w:val="auto"/>
          <w:sz w:val="28"/>
          <w:szCs w:val="28"/>
        </w:rPr>
      </w:pPr>
      <w:bookmarkStart w:id="56" w:name="_Toc132419924"/>
      <w:r>
        <w:rPr>
          <w:rFonts w:ascii="Times New Roman" w:hAnsi="Times New Roman" w:cs="Times New Roman"/>
          <w:b/>
          <w:color w:val="auto"/>
          <w:sz w:val="28"/>
          <w:szCs w:val="28"/>
        </w:rPr>
        <w:t>2.</w:t>
      </w:r>
      <w:r w:rsidR="0085113F">
        <w:rPr>
          <w:rFonts w:ascii="Times New Roman" w:hAnsi="Times New Roman" w:cs="Times New Roman"/>
          <w:b/>
          <w:color w:val="auto"/>
          <w:sz w:val="28"/>
          <w:szCs w:val="28"/>
        </w:rPr>
        <w:t>8</w:t>
      </w:r>
      <w:r w:rsidRPr="00CD40CC">
        <w:rPr>
          <w:rFonts w:ascii="Times New Roman" w:hAnsi="Times New Roman" w:cs="Times New Roman"/>
          <w:b/>
          <w:color w:val="auto"/>
          <w:sz w:val="28"/>
          <w:szCs w:val="28"/>
        </w:rPr>
        <w:t>.</w:t>
      </w:r>
      <w:r>
        <w:rPr>
          <w:rFonts w:ascii="Times New Roman" w:hAnsi="Times New Roman" w:cs="Times New Roman"/>
          <w:b/>
          <w:color w:val="auto"/>
          <w:sz w:val="28"/>
          <w:szCs w:val="28"/>
        </w:rPr>
        <w:t xml:space="preserve"> </w:t>
      </w:r>
      <w:r w:rsidR="0085113F" w:rsidRPr="0085113F">
        <w:rPr>
          <w:rFonts w:ascii="Times New Roman" w:hAnsi="Times New Roman" w:cs="Times New Roman"/>
          <w:b/>
          <w:color w:val="auto"/>
          <w:sz w:val="28"/>
          <w:szCs w:val="28"/>
        </w:rPr>
        <w:t>Методист</w:t>
      </w:r>
      <w:bookmarkEnd w:id="56"/>
    </w:p>
    <w:p w14:paraId="3133B025" w14:textId="77777777" w:rsidR="00191127" w:rsidRPr="00163820" w:rsidRDefault="00191127" w:rsidP="00191127">
      <w:pPr>
        <w:suppressAutoHyphens/>
        <w:autoSpaceDE w:val="0"/>
        <w:autoSpaceDN w:val="0"/>
        <w:adjustRightInd w:val="0"/>
        <w:spacing w:line="300" w:lineRule="auto"/>
        <w:ind w:firstLine="709"/>
        <w:jc w:val="both"/>
        <w:rPr>
          <w:sz w:val="28"/>
          <w:szCs w:val="28"/>
        </w:rPr>
      </w:pPr>
      <w:r w:rsidRPr="00163820">
        <w:rPr>
          <w:sz w:val="28"/>
          <w:szCs w:val="28"/>
        </w:rPr>
        <w:t xml:space="preserve">Должностные обязанности сотрудника по должности </w:t>
      </w:r>
      <w:r w:rsidR="0085113F">
        <w:rPr>
          <w:sz w:val="28"/>
          <w:szCs w:val="28"/>
        </w:rPr>
        <w:t>м</w:t>
      </w:r>
      <w:r w:rsidR="0085113F" w:rsidRPr="0085113F">
        <w:rPr>
          <w:sz w:val="28"/>
          <w:szCs w:val="28"/>
        </w:rPr>
        <w:t>етодист</w:t>
      </w:r>
      <w:r>
        <w:rPr>
          <w:sz w:val="28"/>
          <w:szCs w:val="28"/>
        </w:rPr>
        <w:t xml:space="preserve"> </w:t>
      </w:r>
      <w:r w:rsidRPr="00163820">
        <w:rPr>
          <w:sz w:val="28"/>
          <w:szCs w:val="28"/>
        </w:rPr>
        <w:t xml:space="preserve">соответствуют должностной инструкции </w:t>
      </w:r>
      <w:r>
        <w:rPr>
          <w:sz w:val="28"/>
          <w:szCs w:val="28"/>
        </w:rPr>
        <w:t>МКУК «Киикский КДЦ»</w:t>
      </w:r>
      <w:r w:rsidRPr="00163820">
        <w:rPr>
          <w:sz w:val="28"/>
          <w:szCs w:val="28"/>
        </w:rPr>
        <w:t xml:space="preserve"> утвержденной </w:t>
      </w:r>
      <w:r>
        <w:rPr>
          <w:sz w:val="28"/>
          <w:szCs w:val="28"/>
        </w:rPr>
        <w:t>руководителем</w:t>
      </w:r>
      <w:r w:rsidRPr="00163820">
        <w:rPr>
          <w:sz w:val="28"/>
          <w:szCs w:val="28"/>
        </w:rPr>
        <w:t xml:space="preserve"> учреждения.</w:t>
      </w:r>
    </w:p>
    <w:p w14:paraId="26F93A88" w14:textId="048196BF" w:rsidR="00191127" w:rsidRPr="00CC47D5" w:rsidRDefault="00191127" w:rsidP="00191127">
      <w:pPr>
        <w:tabs>
          <w:tab w:val="left" w:pos="1120"/>
        </w:tabs>
        <w:suppressAutoHyphens/>
        <w:spacing w:line="300" w:lineRule="auto"/>
        <w:ind w:firstLine="709"/>
        <w:jc w:val="both"/>
        <w:rPr>
          <w:color w:val="000000"/>
          <w:sz w:val="28"/>
          <w:szCs w:val="28"/>
          <w:lang w:eastAsia="en-US"/>
        </w:rPr>
      </w:pPr>
      <w:r w:rsidRPr="00CC47D5">
        <w:rPr>
          <w:rFonts w:eastAsia="Calibri"/>
          <w:sz w:val="28"/>
          <w:szCs w:val="28"/>
          <w:lang w:eastAsia="en-US"/>
        </w:rPr>
        <w:t xml:space="preserve">По должности </w:t>
      </w:r>
      <w:r w:rsidR="0085113F" w:rsidRPr="0085113F">
        <w:rPr>
          <w:rFonts w:eastAsia="Calibri"/>
          <w:sz w:val="28"/>
          <w:szCs w:val="28"/>
          <w:lang w:eastAsia="en-US"/>
        </w:rPr>
        <w:t>методист</w:t>
      </w:r>
      <w:r>
        <w:rPr>
          <w:rFonts w:eastAsia="Calibri"/>
          <w:sz w:val="28"/>
          <w:szCs w:val="28"/>
          <w:lang w:eastAsia="en-US"/>
        </w:rPr>
        <w:t xml:space="preserve"> </w:t>
      </w:r>
      <w:r w:rsidRPr="00CC47D5">
        <w:rPr>
          <w:rFonts w:eastAsia="Calibri"/>
          <w:sz w:val="28"/>
          <w:szCs w:val="28"/>
          <w:lang w:eastAsia="en-US"/>
        </w:rPr>
        <w:t>был определен фактический баланс рабочего времени</w:t>
      </w:r>
      <w:r w:rsidRPr="00CC47D5">
        <w:rPr>
          <w:color w:val="000000"/>
          <w:sz w:val="28"/>
          <w:szCs w:val="28"/>
          <w:lang w:eastAsia="en-US"/>
        </w:rPr>
        <w:t xml:space="preserve">. Сводка элементов затрат рабочего времени по итогам проведения </w:t>
      </w:r>
      <w:proofErr w:type="spellStart"/>
      <w:r w:rsidRPr="00CC47D5">
        <w:rPr>
          <w:color w:val="000000"/>
          <w:sz w:val="28"/>
          <w:szCs w:val="28"/>
          <w:lang w:eastAsia="en-US"/>
        </w:rPr>
        <w:t>самофотографий</w:t>
      </w:r>
      <w:proofErr w:type="spellEnd"/>
      <w:r>
        <w:rPr>
          <w:color w:val="000000"/>
          <w:sz w:val="28"/>
          <w:szCs w:val="28"/>
          <w:lang w:eastAsia="en-US"/>
        </w:rPr>
        <w:t xml:space="preserve"> </w:t>
      </w:r>
      <w:r w:rsidR="000C66A0">
        <w:rPr>
          <w:color w:val="000000"/>
          <w:sz w:val="28"/>
          <w:szCs w:val="28"/>
          <w:lang w:eastAsia="en-US"/>
        </w:rPr>
        <w:t>5</w:t>
      </w:r>
      <w:r w:rsidRPr="00CC47D5">
        <w:rPr>
          <w:color w:val="000000"/>
          <w:sz w:val="28"/>
          <w:szCs w:val="28"/>
          <w:lang w:eastAsia="en-US"/>
        </w:rPr>
        <w:t xml:space="preserve"> рабочих дней рассматриваемого сотрудника представлена в таблице №</w:t>
      </w:r>
      <w:r w:rsidR="0085113F">
        <w:rPr>
          <w:color w:val="000000"/>
          <w:sz w:val="28"/>
          <w:szCs w:val="28"/>
          <w:lang w:eastAsia="en-US"/>
        </w:rPr>
        <w:t>11</w:t>
      </w:r>
    </w:p>
    <w:p w14:paraId="42474AFF" w14:textId="77777777" w:rsidR="00191127" w:rsidRDefault="00191127" w:rsidP="00191127">
      <w:pPr>
        <w:pStyle w:val="af9"/>
        <w:suppressAutoHyphens/>
        <w:spacing w:after="0"/>
        <w:jc w:val="right"/>
        <w:rPr>
          <w:i w:val="0"/>
          <w:color w:val="auto"/>
          <w:sz w:val="20"/>
          <w:szCs w:val="20"/>
        </w:rPr>
      </w:pPr>
      <w:r w:rsidRPr="00CC47D5">
        <w:rPr>
          <w:i w:val="0"/>
          <w:color w:val="auto"/>
          <w:sz w:val="20"/>
          <w:szCs w:val="20"/>
        </w:rPr>
        <w:t xml:space="preserve">Таблица </w:t>
      </w:r>
      <w:r w:rsidRPr="00CC47D5">
        <w:rPr>
          <w:i w:val="0"/>
          <w:color w:val="auto"/>
          <w:sz w:val="20"/>
          <w:szCs w:val="20"/>
        </w:rPr>
        <w:fldChar w:fldCharType="begin"/>
      </w:r>
      <w:r w:rsidRPr="00CC47D5">
        <w:rPr>
          <w:i w:val="0"/>
          <w:color w:val="auto"/>
          <w:sz w:val="20"/>
          <w:szCs w:val="20"/>
        </w:rPr>
        <w:instrText xml:space="preserve"> SEQ Таблица \* ARABIC </w:instrText>
      </w:r>
      <w:r w:rsidRPr="00CC47D5">
        <w:rPr>
          <w:i w:val="0"/>
          <w:color w:val="auto"/>
          <w:sz w:val="20"/>
          <w:szCs w:val="20"/>
        </w:rPr>
        <w:fldChar w:fldCharType="separate"/>
      </w:r>
      <w:r w:rsidR="0085113F">
        <w:rPr>
          <w:i w:val="0"/>
          <w:noProof/>
          <w:color w:val="auto"/>
          <w:sz w:val="20"/>
          <w:szCs w:val="20"/>
        </w:rPr>
        <w:t>11</w:t>
      </w:r>
      <w:r w:rsidRPr="00CC47D5">
        <w:rPr>
          <w:i w:val="0"/>
          <w:color w:val="auto"/>
          <w:sz w:val="20"/>
          <w:szCs w:val="20"/>
        </w:rPr>
        <w:fldChar w:fldCharType="end"/>
      </w:r>
      <w:r w:rsidRPr="00CC47D5">
        <w:rPr>
          <w:i w:val="0"/>
          <w:color w:val="auto"/>
          <w:sz w:val="20"/>
          <w:szCs w:val="20"/>
        </w:rPr>
        <w:t xml:space="preserve"> «Фактический баланс рабочего времени</w:t>
      </w:r>
      <w:r>
        <w:rPr>
          <w:i w:val="0"/>
          <w:color w:val="auto"/>
          <w:sz w:val="20"/>
          <w:szCs w:val="20"/>
        </w:rPr>
        <w:t xml:space="preserve"> </w:t>
      </w:r>
      <w:r w:rsidR="0085113F" w:rsidRPr="0085113F">
        <w:rPr>
          <w:i w:val="0"/>
          <w:color w:val="auto"/>
          <w:sz w:val="20"/>
          <w:szCs w:val="20"/>
        </w:rPr>
        <w:t>методист методист</w:t>
      </w:r>
      <w:r w:rsidR="0085113F">
        <w:rPr>
          <w:i w:val="0"/>
          <w:color w:val="auto"/>
          <w:sz w:val="20"/>
          <w:szCs w:val="20"/>
        </w:rPr>
        <w:t>а</w:t>
      </w:r>
      <w:r w:rsidRPr="00CC47D5">
        <w:rPr>
          <w:i w:val="0"/>
          <w:color w:val="auto"/>
          <w:sz w:val="20"/>
          <w:szCs w:val="20"/>
        </w:rPr>
        <w:t>»</w:t>
      </w:r>
    </w:p>
    <w:tbl>
      <w:tblPr>
        <w:tblStyle w:val="14"/>
        <w:tblW w:w="5000" w:type="pct"/>
        <w:jc w:val="center"/>
        <w:tblLook w:val="04A0" w:firstRow="1" w:lastRow="0" w:firstColumn="1" w:lastColumn="0" w:noHBand="0" w:noVBand="1"/>
      </w:tblPr>
      <w:tblGrid>
        <w:gridCol w:w="438"/>
        <w:gridCol w:w="689"/>
        <w:gridCol w:w="2401"/>
        <w:gridCol w:w="944"/>
        <w:gridCol w:w="946"/>
        <w:gridCol w:w="946"/>
        <w:gridCol w:w="947"/>
        <w:gridCol w:w="947"/>
        <w:gridCol w:w="1086"/>
      </w:tblGrid>
      <w:tr w:rsidR="00191127" w:rsidRPr="00737E9C" w14:paraId="745541D8" w14:textId="77777777" w:rsidTr="0085113F">
        <w:trPr>
          <w:trHeight w:val="379"/>
          <w:jc w:val="center"/>
        </w:trPr>
        <w:tc>
          <w:tcPr>
            <w:tcW w:w="234" w:type="pct"/>
            <w:vMerge w:val="restart"/>
            <w:vAlign w:val="center"/>
            <w:hideMark/>
          </w:tcPr>
          <w:p w14:paraId="4414FF70" w14:textId="77777777" w:rsidR="00191127" w:rsidRPr="00737E9C" w:rsidRDefault="00191127" w:rsidP="00191127">
            <w:pPr>
              <w:jc w:val="center"/>
              <w:rPr>
                <w:rFonts w:eastAsia="Calibri"/>
                <w:b/>
                <w:bCs/>
                <w:sz w:val="22"/>
                <w:szCs w:val="22"/>
                <w:lang w:eastAsia="en-US"/>
              </w:rPr>
            </w:pPr>
            <w:r w:rsidRPr="00737E9C">
              <w:rPr>
                <w:rFonts w:eastAsia="Calibri"/>
                <w:b/>
                <w:bCs/>
                <w:sz w:val="22"/>
                <w:szCs w:val="22"/>
                <w:lang w:eastAsia="en-US"/>
              </w:rPr>
              <w:t>№</w:t>
            </w:r>
          </w:p>
        </w:tc>
        <w:tc>
          <w:tcPr>
            <w:tcW w:w="369" w:type="pct"/>
            <w:vMerge w:val="restart"/>
            <w:vAlign w:val="center"/>
            <w:hideMark/>
          </w:tcPr>
          <w:p w14:paraId="74984D9E" w14:textId="77777777" w:rsidR="00191127" w:rsidRPr="00737E9C" w:rsidRDefault="00191127" w:rsidP="00191127">
            <w:pPr>
              <w:jc w:val="center"/>
              <w:rPr>
                <w:rFonts w:eastAsia="Calibri"/>
                <w:b/>
                <w:bCs/>
                <w:sz w:val="22"/>
                <w:szCs w:val="22"/>
                <w:lang w:eastAsia="en-US"/>
              </w:rPr>
            </w:pPr>
            <w:r w:rsidRPr="00737E9C">
              <w:rPr>
                <w:rFonts w:eastAsia="Calibri"/>
                <w:b/>
                <w:bCs/>
                <w:sz w:val="22"/>
                <w:szCs w:val="22"/>
                <w:lang w:eastAsia="en-US"/>
              </w:rPr>
              <w:t>Индекс</w:t>
            </w:r>
          </w:p>
        </w:tc>
        <w:tc>
          <w:tcPr>
            <w:tcW w:w="1285" w:type="pct"/>
            <w:vMerge w:val="restart"/>
            <w:vAlign w:val="center"/>
            <w:hideMark/>
          </w:tcPr>
          <w:p w14:paraId="11E68FC0" w14:textId="77777777" w:rsidR="00191127" w:rsidRPr="00737E9C" w:rsidRDefault="00191127" w:rsidP="00191127">
            <w:pPr>
              <w:jc w:val="center"/>
              <w:rPr>
                <w:rFonts w:eastAsia="Calibri"/>
                <w:b/>
                <w:bCs/>
                <w:sz w:val="22"/>
                <w:szCs w:val="22"/>
                <w:lang w:eastAsia="en-US"/>
              </w:rPr>
            </w:pPr>
            <w:r w:rsidRPr="00737E9C">
              <w:rPr>
                <w:rFonts w:eastAsia="Calibri"/>
                <w:b/>
                <w:bCs/>
                <w:sz w:val="22"/>
                <w:szCs w:val="22"/>
                <w:lang w:eastAsia="en-US"/>
              </w:rPr>
              <w:t xml:space="preserve">Наименование </w:t>
            </w:r>
          </w:p>
          <w:p w14:paraId="55257B36" w14:textId="77777777" w:rsidR="0085113F" w:rsidRDefault="00191127" w:rsidP="00191127">
            <w:pPr>
              <w:jc w:val="center"/>
              <w:rPr>
                <w:rFonts w:eastAsia="Calibri"/>
                <w:b/>
                <w:bCs/>
                <w:sz w:val="22"/>
                <w:szCs w:val="22"/>
                <w:lang w:eastAsia="en-US"/>
              </w:rPr>
            </w:pPr>
            <w:r w:rsidRPr="00737E9C">
              <w:rPr>
                <w:rFonts w:eastAsia="Calibri"/>
                <w:b/>
                <w:bCs/>
                <w:sz w:val="22"/>
                <w:szCs w:val="22"/>
                <w:lang w:eastAsia="en-US"/>
              </w:rPr>
              <w:t>затрат рабочего</w:t>
            </w:r>
          </w:p>
          <w:p w14:paraId="19F4A4E1" w14:textId="77777777" w:rsidR="00191127" w:rsidRPr="00737E9C" w:rsidRDefault="00191127" w:rsidP="00191127">
            <w:pPr>
              <w:jc w:val="center"/>
              <w:rPr>
                <w:rFonts w:eastAsia="Calibri"/>
                <w:b/>
                <w:bCs/>
                <w:sz w:val="22"/>
                <w:szCs w:val="22"/>
                <w:lang w:eastAsia="en-US"/>
              </w:rPr>
            </w:pPr>
            <w:r w:rsidRPr="00737E9C">
              <w:rPr>
                <w:rFonts w:eastAsia="Calibri"/>
                <w:b/>
                <w:bCs/>
                <w:sz w:val="22"/>
                <w:szCs w:val="22"/>
                <w:lang w:eastAsia="en-US"/>
              </w:rPr>
              <w:t xml:space="preserve"> времени</w:t>
            </w:r>
          </w:p>
        </w:tc>
        <w:tc>
          <w:tcPr>
            <w:tcW w:w="2531" w:type="pct"/>
            <w:gridSpan w:val="5"/>
            <w:vAlign w:val="center"/>
            <w:hideMark/>
          </w:tcPr>
          <w:p w14:paraId="5966128B" w14:textId="77777777" w:rsidR="00191127" w:rsidRPr="00737E9C" w:rsidRDefault="00191127" w:rsidP="00191127">
            <w:pPr>
              <w:jc w:val="center"/>
              <w:rPr>
                <w:rFonts w:eastAsia="Calibri"/>
                <w:b/>
                <w:bCs/>
                <w:sz w:val="22"/>
                <w:szCs w:val="22"/>
                <w:lang w:eastAsia="en-US"/>
              </w:rPr>
            </w:pPr>
            <w:r w:rsidRPr="00737E9C">
              <w:rPr>
                <w:rFonts w:eastAsia="Calibri"/>
                <w:b/>
                <w:bCs/>
                <w:sz w:val="22"/>
                <w:szCs w:val="22"/>
                <w:lang w:eastAsia="en-US"/>
              </w:rPr>
              <w:t>№ наблюдательного листа</w:t>
            </w:r>
          </w:p>
        </w:tc>
        <w:tc>
          <w:tcPr>
            <w:tcW w:w="581" w:type="pct"/>
            <w:vMerge w:val="restart"/>
            <w:vAlign w:val="center"/>
            <w:hideMark/>
          </w:tcPr>
          <w:p w14:paraId="3BE25149" w14:textId="77777777" w:rsidR="00191127" w:rsidRPr="00737E9C" w:rsidRDefault="00191127" w:rsidP="00191127">
            <w:pPr>
              <w:jc w:val="center"/>
              <w:rPr>
                <w:rFonts w:eastAsia="Calibri"/>
                <w:b/>
                <w:bCs/>
                <w:sz w:val="22"/>
                <w:szCs w:val="22"/>
                <w:lang w:eastAsia="en-US"/>
              </w:rPr>
            </w:pPr>
            <w:r w:rsidRPr="00737E9C">
              <w:rPr>
                <w:rFonts w:eastAsia="Calibri"/>
                <w:b/>
                <w:bCs/>
                <w:sz w:val="22"/>
                <w:szCs w:val="22"/>
                <w:lang w:eastAsia="en-US"/>
              </w:rPr>
              <w:t>Среднее значение</w:t>
            </w:r>
          </w:p>
        </w:tc>
      </w:tr>
      <w:tr w:rsidR="00191127" w:rsidRPr="00737E9C" w14:paraId="79218F3D" w14:textId="77777777" w:rsidTr="0085113F">
        <w:trPr>
          <w:trHeight w:val="516"/>
          <w:jc w:val="center"/>
        </w:trPr>
        <w:tc>
          <w:tcPr>
            <w:tcW w:w="234" w:type="pct"/>
            <w:vMerge/>
            <w:vAlign w:val="center"/>
            <w:hideMark/>
          </w:tcPr>
          <w:p w14:paraId="05CC03FE" w14:textId="77777777" w:rsidR="00191127" w:rsidRPr="00737E9C" w:rsidRDefault="00191127" w:rsidP="00191127">
            <w:pPr>
              <w:jc w:val="center"/>
              <w:rPr>
                <w:rFonts w:eastAsia="Calibri"/>
                <w:b/>
                <w:bCs/>
                <w:sz w:val="22"/>
                <w:szCs w:val="22"/>
                <w:lang w:eastAsia="en-US"/>
              </w:rPr>
            </w:pPr>
          </w:p>
        </w:tc>
        <w:tc>
          <w:tcPr>
            <w:tcW w:w="369" w:type="pct"/>
            <w:vMerge/>
            <w:vAlign w:val="center"/>
            <w:hideMark/>
          </w:tcPr>
          <w:p w14:paraId="7EC1D8F3" w14:textId="77777777" w:rsidR="00191127" w:rsidRPr="00737E9C" w:rsidRDefault="00191127" w:rsidP="00191127">
            <w:pPr>
              <w:jc w:val="center"/>
              <w:rPr>
                <w:rFonts w:eastAsia="Calibri"/>
                <w:b/>
                <w:bCs/>
                <w:sz w:val="22"/>
                <w:szCs w:val="22"/>
                <w:lang w:eastAsia="en-US"/>
              </w:rPr>
            </w:pPr>
          </w:p>
        </w:tc>
        <w:tc>
          <w:tcPr>
            <w:tcW w:w="1285" w:type="pct"/>
            <w:vMerge/>
            <w:vAlign w:val="center"/>
            <w:hideMark/>
          </w:tcPr>
          <w:p w14:paraId="6DACCC86" w14:textId="77777777" w:rsidR="00191127" w:rsidRPr="00737E9C" w:rsidRDefault="00191127" w:rsidP="00191127">
            <w:pPr>
              <w:jc w:val="center"/>
              <w:rPr>
                <w:rFonts w:eastAsia="Calibri"/>
                <w:b/>
                <w:bCs/>
                <w:sz w:val="22"/>
                <w:szCs w:val="22"/>
                <w:lang w:eastAsia="en-US"/>
              </w:rPr>
            </w:pPr>
          </w:p>
        </w:tc>
        <w:tc>
          <w:tcPr>
            <w:tcW w:w="505" w:type="pct"/>
            <w:vAlign w:val="center"/>
            <w:hideMark/>
          </w:tcPr>
          <w:p w14:paraId="192F2067" w14:textId="77777777" w:rsidR="00191127" w:rsidRPr="00737E9C" w:rsidRDefault="00191127" w:rsidP="00191127">
            <w:pPr>
              <w:jc w:val="center"/>
              <w:rPr>
                <w:rFonts w:eastAsia="Calibri"/>
                <w:b/>
                <w:bCs/>
                <w:sz w:val="22"/>
                <w:szCs w:val="22"/>
                <w:lang w:eastAsia="en-US"/>
              </w:rPr>
            </w:pPr>
            <w:r w:rsidRPr="00737E9C">
              <w:rPr>
                <w:rFonts w:eastAsia="Calibri"/>
                <w:b/>
                <w:bCs/>
                <w:sz w:val="22"/>
                <w:szCs w:val="22"/>
                <w:lang w:eastAsia="en-US"/>
              </w:rPr>
              <w:t>№1</w:t>
            </w:r>
          </w:p>
        </w:tc>
        <w:tc>
          <w:tcPr>
            <w:tcW w:w="506" w:type="pct"/>
            <w:vAlign w:val="center"/>
            <w:hideMark/>
          </w:tcPr>
          <w:p w14:paraId="3FFABC4D" w14:textId="77777777" w:rsidR="00191127" w:rsidRPr="00737E9C" w:rsidRDefault="00191127" w:rsidP="00191127">
            <w:pPr>
              <w:jc w:val="center"/>
              <w:rPr>
                <w:rFonts w:eastAsia="Calibri"/>
                <w:b/>
                <w:bCs/>
                <w:sz w:val="22"/>
                <w:szCs w:val="22"/>
                <w:lang w:eastAsia="en-US"/>
              </w:rPr>
            </w:pPr>
            <w:r w:rsidRPr="00737E9C">
              <w:rPr>
                <w:rFonts w:eastAsia="Calibri"/>
                <w:b/>
                <w:bCs/>
                <w:sz w:val="22"/>
                <w:szCs w:val="22"/>
                <w:lang w:eastAsia="en-US"/>
              </w:rPr>
              <w:t>№2</w:t>
            </w:r>
          </w:p>
        </w:tc>
        <w:tc>
          <w:tcPr>
            <w:tcW w:w="506" w:type="pct"/>
            <w:vAlign w:val="center"/>
            <w:hideMark/>
          </w:tcPr>
          <w:p w14:paraId="1116A83F" w14:textId="77777777" w:rsidR="00191127" w:rsidRPr="00737E9C" w:rsidRDefault="00191127" w:rsidP="00191127">
            <w:pPr>
              <w:jc w:val="center"/>
              <w:rPr>
                <w:rFonts w:eastAsia="Calibri"/>
                <w:b/>
                <w:bCs/>
                <w:sz w:val="22"/>
                <w:szCs w:val="22"/>
                <w:lang w:eastAsia="en-US"/>
              </w:rPr>
            </w:pPr>
            <w:r w:rsidRPr="00737E9C">
              <w:rPr>
                <w:rFonts w:eastAsia="Calibri"/>
                <w:b/>
                <w:bCs/>
                <w:sz w:val="22"/>
                <w:szCs w:val="22"/>
                <w:lang w:eastAsia="en-US"/>
              </w:rPr>
              <w:t>№3</w:t>
            </w:r>
          </w:p>
        </w:tc>
        <w:tc>
          <w:tcPr>
            <w:tcW w:w="507" w:type="pct"/>
            <w:vAlign w:val="center"/>
          </w:tcPr>
          <w:p w14:paraId="2D413D4C" w14:textId="77777777" w:rsidR="00191127" w:rsidRPr="00737E9C" w:rsidRDefault="00191127" w:rsidP="00191127">
            <w:pPr>
              <w:jc w:val="center"/>
              <w:rPr>
                <w:rFonts w:eastAsia="Calibri"/>
                <w:b/>
                <w:bCs/>
                <w:sz w:val="22"/>
                <w:szCs w:val="22"/>
                <w:lang w:eastAsia="en-US"/>
              </w:rPr>
            </w:pPr>
            <w:r w:rsidRPr="00737E9C">
              <w:rPr>
                <w:rFonts w:eastAsia="Calibri"/>
                <w:b/>
                <w:bCs/>
                <w:sz w:val="22"/>
                <w:szCs w:val="22"/>
                <w:lang w:eastAsia="en-US"/>
              </w:rPr>
              <w:t>№4</w:t>
            </w:r>
          </w:p>
        </w:tc>
        <w:tc>
          <w:tcPr>
            <w:tcW w:w="507" w:type="pct"/>
            <w:vAlign w:val="center"/>
          </w:tcPr>
          <w:p w14:paraId="3AD9603B" w14:textId="77777777" w:rsidR="00191127" w:rsidRPr="00737E9C" w:rsidRDefault="00191127" w:rsidP="00191127">
            <w:pPr>
              <w:jc w:val="center"/>
              <w:rPr>
                <w:rFonts w:eastAsia="Calibri"/>
                <w:b/>
                <w:bCs/>
                <w:sz w:val="22"/>
                <w:szCs w:val="22"/>
                <w:lang w:eastAsia="en-US"/>
              </w:rPr>
            </w:pPr>
            <w:r w:rsidRPr="00737E9C">
              <w:rPr>
                <w:rFonts w:eastAsia="Calibri"/>
                <w:b/>
                <w:bCs/>
                <w:sz w:val="22"/>
                <w:szCs w:val="22"/>
                <w:lang w:eastAsia="en-US"/>
              </w:rPr>
              <w:t>№5</w:t>
            </w:r>
          </w:p>
        </w:tc>
        <w:tc>
          <w:tcPr>
            <w:tcW w:w="581" w:type="pct"/>
            <w:vMerge/>
            <w:vAlign w:val="center"/>
            <w:hideMark/>
          </w:tcPr>
          <w:p w14:paraId="404D862F" w14:textId="77777777" w:rsidR="00191127" w:rsidRPr="00737E9C" w:rsidRDefault="00191127" w:rsidP="00191127">
            <w:pPr>
              <w:jc w:val="center"/>
              <w:rPr>
                <w:rFonts w:eastAsia="Calibri"/>
                <w:b/>
                <w:bCs/>
                <w:sz w:val="22"/>
                <w:szCs w:val="22"/>
                <w:lang w:eastAsia="en-US"/>
              </w:rPr>
            </w:pPr>
          </w:p>
        </w:tc>
      </w:tr>
      <w:tr w:rsidR="00191127" w:rsidRPr="00737E9C" w14:paraId="0F9A15EC" w14:textId="77777777" w:rsidTr="0085113F">
        <w:trPr>
          <w:trHeight w:val="223"/>
          <w:jc w:val="center"/>
        </w:trPr>
        <w:tc>
          <w:tcPr>
            <w:tcW w:w="234" w:type="pct"/>
            <w:noWrap/>
            <w:vAlign w:val="center"/>
            <w:hideMark/>
          </w:tcPr>
          <w:p w14:paraId="17811305"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1</w:t>
            </w:r>
          </w:p>
        </w:tc>
        <w:tc>
          <w:tcPr>
            <w:tcW w:w="369" w:type="pct"/>
            <w:noWrap/>
            <w:vAlign w:val="center"/>
            <w:hideMark/>
          </w:tcPr>
          <w:p w14:paraId="4DC36408"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2</w:t>
            </w:r>
          </w:p>
        </w:tc>
        <w:tc>
          <w:tcPr>
            <w:tcW w:w="1285" w:type="pct"/>
            <w:noWrap/>
            <w:vAlign w:val="center"/>
            <w:hideMark/>
          </w:tcPr>
          <w:p w14:paraId="5BE1701B"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3</w:t>
            </w:r>
          </w:p>
        </w:tc>
        <w:tc>
          <w:tcPr>
            <w:tcW w:w="505" w:type="pct"/>
            <w:noWrap/>
            <w:vAlign w:val="center"/>
            <w:hideMark/>
          </w:tcPr>
          <w:p w14:paraId="7296968B"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4</w:t>
            </w:r>
          </w:p>
        </w:tc>
        <w:tc>
          <w:tcPr>
            <w:tcW w:w="506" w:type="pct"/>
            <w:noWrap/>
            <w:vAlign w:val="center"/>
            <w:hideMark/>
          </w:tcPr>
          <w:p w14:paraId="161A516D"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5</w:t>
            </w:r>
          </w:p>
        </w:tc>
        <w:tc>
          <w:tcPr>
            <w:tcW w:w="506" w:type="pct"/>
            <w:noWrap/>
            <w:vAlign w:val="center"/>
            <w:hideMark/>
          </w:tcPr>
          <w:p w14:paraId="0AB2910D"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6</w:t>
            </w:r>
          </w:p>
        </w:tc>
        <w:tc>
          <w:tcPr>
            <w:tcW w:w="507" w:type="pct"/>
            <w:vAlign w:val="center"/>
          </w:tcPr>
          <w:p w14:paraId="7F735A03"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7</w:t>
            </w:r>
          </w:p>
        </w:tc>
        <w:tc>
          <w:tcPr>
            <w:tcW w:w="507" w:type="pct"/>
            <w:vAlign w:val="center"/>
          </w:tcPr>
          <w:p w14:paraId="0751316F"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8</w:t>
            </w:r>
          </w:p>
        </w:tc>
        <w:tc>
          <w:tcPr>
            <w:tcW w:w="581" w:type="pct"/>
            <w:noWrap/>
            <w:vAlign w:val="center"/>
            <w:hideMark/>
          </w:tcPr>
          <w:p w14:paraId="50E22B0B"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9</w:t>
            </w:r>
          </w:p>
        </w:tc>
      </w:tr>
      <w:tr w:rsidR="00191127" w:rsidRPr="00737E9C" w14:paraId="1E50B2E2" w14:textId="77777777" w:rsidTr="0085113F">
        <w:trPr>
          <w:trHeight w:val="630"/>
          <w:jc w:val="center"/>
        </w:trPr>
        <w:tc>
          <w:tcPr>
            <w:tcW w:w="234" w:type="pct"/>
            <w:noWrap/>
            <w:vAlign w:val="center"/>
            <w:hideMark/>
          </w:tcPr>
          <w:p w14:paraId="2547B8CE"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1</w:t>
            </w:r>
          </w:p>
        </w:tc>
        <w:tc>
          <w:tcPr>
            <w:tcW w:w="369" w:type="pct"/>
            <w:vAlign w:val="center"/>
            <w:hideMark/>
          </w:tcPr>
          <w:p w14:paraId="4B8987E8"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ПЗ</w:t>
            </w:r>
          </w:p>
        </w:tc>
        <w:tc>
          <w:tcPr>
            <w:tcW w:w="1285" w:type="pct"/>
            <w:vAlign w:val="center"/>
            <w:hideMark/>
          </w:tcPr>
          <w:p w14:paraId="762FBDA6" w14:textId="77777777" w:rsidR="00191127" w:rsidRPr="00737E9C" w:rsidRDefault="00191127" w:rsidP="00191127">
            <w:pPr>
              <w:jc w:val="both"/>
              <w:rPr>
                <w:rFonts w:eastAsia="Calibri"/>
                <w:sz w:val="22"/>
                <w:szCs w:val="22"/>
                <w:lang w:eastAsia="en-US"/>
              </w:rPr>
            </w:pPr>
            <w:r w:rsidRPr="00737E9C">
              <w:rPr>
                <w:rFonts w:eastAsia="Calibri"/>
                <w:sz w:val="22"/>
                <w:szCs w:val="22"/>
                <w:lang w:eastAsia="en-US"/>
              </w:rPr>
              <w:t>Подготовительно-заключительное время</w:t>
            </w:r>
          </w:p>
        </w:tc>
        <w:tc>
          <w:tcPr>
            <w:tcW w:w="505" w:type="pct"/>
            <w:noWrap/>
            <w:vAlign w:val="center"/>
          </w:tcPr>
          <w:p w14:paraId="208B7880"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0:10:00</w:t>
            </w:r>
          </w:p>
        </w:tc>
        <w:tc>
          <w:tcPr>
            <w:tcW w:w="506" w:type="pct"/>
            <w:noWrap/>
            <w:vAlign w:val="center"/>
          </w:tcPr>
          <w:p w14:paraId="219A8F42"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0:10:00</w:t>
            </w:r>
          </w:p>
        </w:tc>
        <w:tc>
          <w:tcPr>
            <w:tcW w:w="506" w:type="pct"/>
            <w:noWrap/>
            <w:vAlign w:val="center"/>
          </w:tcPr>
          <w:p w14:paraId="417698C4"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0:10:00</w:t>
            </w:r>
          </w:p>
        </w:tc>
        <w:tc>
          <w:tcPr>
            <w:tcW w:w="507" w:type="pct"/>
            <w:vAlign w:val="center"/>
          </w:tcPr>
          <w:p w14:paraId="7DCF5D1C"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0:10:00</w:t>
            </w:r>
          </w:p>
        </w:tc>
        <w:tc>
          <w:tcPr>
            <w:tcW w:w="507" w:type="pct"/>
            <w:vAlign w:val="center"/>
          </w:tcPr>
          <w:p w14:paraId="1733E712" w14:textId="77777777" w:rsidR="00191127" w:rsidRPr="00737E9C" w:rsidRDefault="00191127" w:rsidP="0085113F">
            <w:pPr>
              <w:jc w:val="center"/>
              <w:rPr>
                <w:rFonts w:eastAsia="Calibri"/>
                <w:sz w:val="22"/>
                <w:szCs w:val="22"/>
                <w:lang w:eastAsia="en-US"/>
              </w:rPr>
            </w:pPr>
            <w:r w:rsidRPr="00737E9C">
              <w:rPr>
                <w:rFonts w:eastAsia="Calibri"/>
                <w:sz w:val="22"/>
                <w:szCs w:val="22"/>
                <w:lang w:eastAsia="en-US"/>
              </w:rPr>
              <w:t>0:</w:t>
            </w:r>
            <w:r w:rsidR="0085113F">
              <w:rPr>
                <w:rFonts w:eastAsia="Calibri"/>
                <w:sz w:val="22"/>
                <w:szCs w:val="22"/>
                <w:lang w:eastAsia="en-US"/>
              </w:rPr>
              <w:t>05</w:t>
            </w:r>
            <w:r w:rsidRPr="00737E9C">
              <w:rPr>
                <w:rFonts w:eastAsia="Calibri"/>
                <w:sz w:val="22"/>
                <w:szCs w:val="22"/>
                <w:lang w:eastAsia="en-US"/>
              </w:rPr>
              <w:t>:00</w:t>
            </w:r>
          </w:p>
        </w:tc>
        <w:tc>
          <w:tcPr>
            <w:tcW w:w="581" w:type="pct"/>
            <w:noWrap/>
            <w:vAlign w:val="center"/>
          </w:tcPr>
          <w:p w14:paraId="3D346698" w14:textId="77777777" w:rsidR="00191127" w:rsidRPr="00737E9C" w:rsidRDefault="00191127" w:rsidP="0085113F">
            <w:pPr>
              <w:jc w:val="center"/>
              <w:rPr>
                <w:rFonts w:eastAsia="Calibri"/>
                <w:sz w:val="22"/>
                <w:szCs w:val="22"/>
                <w:lang w:eastAsia="en-US"/>
              </w:rPr>
            </w:pPr>
            <w:r w:rsidRPr="00737E9C">
              <w:rPr>
                <w:rFonts w:eastAsia="Calibri"/>
                <w:sz w:val="22"/>
                <w:szCs w:val="22"/>
                <w:lang w:eastAsia="en-US"/>
              </w:rPr>
              <w:t>0:</w:t>
            </w:r>
            <w:r w:rsidR="0085113F">
              <w:rPr>
                <w:rFonts w:eastAsia="Calibri"/>
                <w:sz w:val="22"/>
                <w:szCs w:val="22"/>
                <w:lang w:eastAsia="en-US"/>
              </w:rPr>
              <w:t>09</w:t>
            </w:r>
            <w:r w:rsidRPr="00737E9C">
              <w:rPr>
                <w:rFonts w:eastAsia="Calibri"/>
                <w:sz w:val="22"/>
                <w:szCs w:val="22"/>
                <w:lang w:eastAsia="en-US"/>
              </w:rPr>
              <w:t>:00</w:t>
            </w:r>
          </w:p>
        </w:tc>
      </w:tr>
      <w:tr w:rsidR="0085113F" w:rsidRPr="00737E9C" w14:paraId="61A9E7AB" w14:textId="77777777" w:rsidTr="0085113F">
        <w:trPr>
          <w:trHeight w:val="345"/>
          <w:jc w:val="center"/>
        </w:trPr>
        <w:tc>
          <w:tcPr>
            <w:tcW w:w="234" w:type="pct"/>
            <w:noWrap/>
            <w:vAlign w:val="center"/>
            <w:hideMark/>
          </w:tcPr>
          <w:p w14:paraId="18EB3D87" w14:textId="77777777" w:rsidR="0085113F" w:rsidRPr="00737E9C" w:rsidRDefault="0085113F" w:rsidP="0085113F">
            <w:pPr>
              <w:jc w:val="center"/>
              <w:rPr>
                <w:rFonts w:eastAsia="Calibri"/>
                <w:sz w:val="22"/>
                <w:szCs w:val="22"/>
                <w:lang w:eastAsia="en-US"/>
              </w:rPr>
            </w:pPr>
            <w:r w:rsidRPr="00737E9C">
              <w:rPr>
                <w:rFonts w:eastAsia="Calibri"/>
                <w:sz w:val="22"/>
                <w:szCs w:val="22"/>
                <w:lang w:eastAsia="en-US"/>
              </w:rPr>
              <w:t>2</w:t>
            </w:r>
          </w:p>
        </w:tc>
        <w:tc>
          <w:tcPr>
            <w:tcW w:w="369" w:type="pct"/>
            <w:vAlign w:val="center"/>
            <w:hideMark/>
          </w:tcPr>
          <w:p w14:paraId="13A42B14" w14:textId="77777777" w:rsidR="0085113F" w:rsidRPr="00737E9C" w:rsidRDefault="0085113F" w:rsidP="0085113F">
            <w:pPr>
              <w:jc w:val="center"/>
              <w:rPr>
                <w:rFonts w:eastAsia="Calibri"/>
                <w:sz w:val="22"/>
                <w:szCs w:val="22"/>
                <w:lang w:eastAsia="en-US"/>
              </w:rPr>
            </w:pPr>
            <w:r w:rsidRPr="00737E9C">
              <w:rPr>
                <w:rFonts w:eastAsia="Calibri"/>
                <w:sz w:val="22"/>
                <w:szCs w:val="22"/>
                <w:lang w:eastAsia="en-US"/>
              </w:rPr>
              <w:t>ОП</w:t>
            </w:r>
          </w:p>
        </w:tc>
        <w:tc>
          <w:tcPr>
            <w:tcW w:w="1285" w:type="pct"/>
            <w:vAlign w:val="center"/>
            <w:hideMark/>
          </w:tcPr>
          <w:p w14:paraId="1C15593D" w14:textId="77777777" w:rsidR="0085113F" w:rsidRPr="00737E9C" w:rsidRDefault="0085113F" w:rsidP="0085113F">
            <w:pPr>
              <w:jc w:val="both"/>
              <w:rPr>
                <w:rFonts w:eastAsia="Calibri"/>
                <w:sz w:val="22"/>
                <w:szCs w:val="22"/>
                <w:lang w:eastAsia="en-US"/>
              </w:rPr>
            </w:pPr>
            <w:r w:rsidRPr="00737E9C">
              <w:rPr>
                <w:rFonts w:eastAsia="Calibri"/>
                <w:sz w:val="22"/>
                <w:szCs w:val="22"/>
                <w:lang w:eastAsia="en-US"/>
              </w:rPr>
              <w:t>Основное время выполнения работ</w:t>
            </w:r>
          </w:p>
        </w:tc>
        <w:tc>
          <w:tcPr>
            <w:tcW w:w="505" w:type="pct"/>
            <w:noWrap/>
            <w:vAlign w:val="center"/>
          </w:tcPr>
          <w:p w14:paraId="7A0D2AC2" w14:textId="77777777" w:rsidR="0085113F" w:rsidRPr="00737E9C" w:rsidRDefault="0085113F" w:rsidP="0085113F">
            <w:pPr>
              <w:jc w:val="center"/>
              <w:rPr>
                <w:rFonts w:eastAsia="Calibri"/>
                <w:sz w:val="22"/>
                <w:szCs w:val="22"/>
                <w:lang w:eastAsia="en-US"/>
              </w:rPr>
            </w:pPr>
            <w:r>
              <w:rPr>
                <w:rFonts w:eastAsia="Calibri"/>
                <w:sz w:val="22"/>
                <w:szCs w:val="22"/>
                <w:lang w:eastAsia="en-US"/>
              </w:rPr>
              <w:t>3:40</w:t>
            </w:r>
            <w:r w:rsidRPr="00737E9C">
              <w:rPr>
                <w:rFonts w:eastAsia="Calibri"/>
                <w:sz w:val="22"/>
                <w:szCs w:val="22"/>
                <w:lang w:eastAsia="en-US"/>
              </w:rPr>
              <w:t>:00</w:t>
            </w:r>
          </w:p>
        </w:tc>
        <w:tc>
          <w:tcPr>
            <w:tcW w:w="506" w:type="pct"/>
            <w:noWrap/>
            <w:vAlign w:val="center"/>
          </w:tcPr>
          <w:p w14:paraId="662E5E1E" w14:textId="77777777" w:rsidR="0085113F" w:rsidRPr="00737E9C" w:rsidRDefault="0085113F" w:rsidP="0085113F">
            <w:pPr>
              <w:jc w:val="center"/>
              <w:rPr>
                <w:rFonts w:eastAsia="Calibri"/>
                <w:sz w:val="22"/>
                <w:szCs w:val="22"/>
                <w:lang w:eastAsia="en-US"/>
              </w:rPr>
            </w:pPr>
            <w:r>
              <w:rPr>
                <w:rFonts w:eastAsia="Calibri"/>
                <w:sz w:val="22"/>
                <w:szCs w:val="22"/>
                <w:lang w:eastAsia="en-US"/>
              </w:rPr>
              <w:t>3:40</w:t>
            </w:r>
            <w:r w:rsidRPr="00737E9C">
              <w:rPr>
                <w:rFonts w:eastAsia="Calibri"/>
                <w:sz w:val="22"/>
                <w:szCs w:val="22"/>
                <w:lang w:eastAsia="en-US"/>
              </w:rPr>
              <w:t>:00</w:t>
            </w:r>
          </w:p>
        </w:tc>
        <w:tc>
          <w:tcPr>
            <w:tcW w:w="506" w:type="pct"/>
            <w:noWrap/>
            <w:vAlign w:val="center"/>
          </w:tcPr>
          <w:p w14:paraId="1BDD98AA" w14:textId="77777777" w:rsidR="0085113F" w:rsidRPr="00737E9C" w:rsidRDefault="0085113F" w:rsidP="0085113F">
            <w:pPr>
              <w:jc w:val="center"/>
              <w:rPr>
                <w:rFonts w:eastAsia="Calibri"/>
                <w:sz w:val="22"/>
                <w:szCs w:val="22"/>
                <w:lang w:eastAsia="en-US"/>
              </w:rPr>
            </w:pPr>
            <w:r>
              <w:rPr>
                <w:rFonts w:eastAsia="Calibri"/>
                <w:sz w:val="22"/>
                <w:szCs w:val="22"/>
                <w:lang w:eastAsia="en-US"/>
              </w:rPr>
              <w:t>3:40</w:t>
            </w:r>
            <w:r w:rsidRPr="00737E9C">
              <w:rPr>
                <w:rFonts w:eastAsia="Calibri"/>
                <w:sz w:val="22"/>
                <w:szCs w:val="22"/>
                <w:lang w:eastAsia="en-US"/>
              </w:rPr>
              <w:t>:00</w:t>
            </w:r>
          </w:p>
        </w:tc>
        <w:tc>
          <w:tcPr>
            <w:tcW w:w="507" w:type="pct"/>
            <w:vAlign w:val="center"/>
          </w:tcPr>
          <w:p w14:paraId="1F367D96" w14:textId="77777777" w:rsidR="0085113F" w:rsidRPr="00737E9C" w:rsidRDefault="0085113F" w:rsidP="0085113F">
            <w:pPr>
              <w:jc w:val="center"/>
              <w:rPr>
                <w:rFonts w:eastAsia="Calibri"/>
                <w:sz w:val="22"/>
                <w:szCs w:val="22"/>
                <w:lang w:eastAsia="en-US"/>
              </w:rPr>
            </w:pPr>
            <w:r>
              <w:rPr>
                <w:rFonts w:eastAsia="Calibri"/>
                <w:sz w:val="22"/>
                <w:szCs w:val="22"/>
                <w:lang w:eastAsia="en-US"/>
              </w:rPr>
              <w:t>3:40</w:t>
            </w:r>
            <w:r w:rsidRPr="00737E9C">
              <w:rPr>
                <w:rFonts w:eastAsia="Calibri"/>
                <w:sz w:val="22"/>
                <w:szCs w:val="22"/>
                <w:lang w:eastAsia="en-US"/>
              </w:rPr>
              <w:t>:00</w:t>
            </w:r>
          </w:p>
        </w:tc>
        <w:tc>
          <w:tcPr>
            <w:tcW w:w="507" w:type="pct"/>
            <w:vAlign w:val="center"/>
          </w:tcPr>
          <w:p w14:paraId="087CB671" w14:textId="77777777" w:rsidR="0085113F" w:rsidRPr="00737E9C" w:rsidRDefault="0085113F" w:rsidP="0085113F">
            <w:pPr>
              <w:jc w:val="center"/>
              <w:rPr>
                <w:rFonts w:eastAsia="Calibri"/>
                <w:sz w:val="22"/>
                <w:szCs w:val="22"/>
                <w:lang w:eastAsia="en-US"/>
              </w:rPr>
            </w:pPr>
            <w:r>
              <w:rPr>
                <w:rFonts w:eastAsia="Calibri"/>
                <w:sz w:val="22"/>
                <w:szCs w:val="22"/>
                <w:lang w:eastAsia="en-US"/>
              </w:rPr>
              <w:t>1:55</w:t>
            </w:r>
            <w:r w:rsidRPr="00737E9C">
              <w:rPr>
                <w:rFonts w:eastAsia="Calibri"/>
                <w:sz w:val="22"/>
                <w:szCs w:val="22"/>
                <w:lang w:eastAsia="en-US"/>
              </w:rPr>
              <w:t>:00</w:t>
            </w:r>
          </w:p>
        </w:tc>
        <w:tc>
          <w:tcPr>
            <w:tcW w:w="581" w:type="pct"/>
            <w:noWrap/>
            <w:vAlign w:val="center"/>
          </w:tcPr>
          <w:p w14:paraId="336FC373" w14:textId="77777777" w:rsidR="0085113F" w:rsidRPr="00737E9C" w:rsidRDefault="0085113F" w:rsidP="0085113F">
            <w:pPr>
              <w:jc w:val="center"/>
              <w:rPr>
                <w:rFonts w:eastAsia="Calibri"/>
                <w:sz w:val="22"/>
                <w:szCs w:val="22"/>
                <w:lang w:eastAsia="en-US"/>
              </w:rPr>
            </w:pPr>
            <w:r>
              <w:rPr>
                <w:rFonts w:eastAsia="Calibri"/>
                <w:sz w:val="22"/>
                <w:szCs w:val="22"/>
                <w:lang w:eastAsia="en-US"/>
              </w:rPr>
              <w:t>3:19</w:t>
            </w:r>
            <w:r w:rsidRPr="00737E9C">
              <w:rPr>
                <w:rFonts w:eastAsia="Calibri"/>
                <w:sz w:val="22"/>
                <w:szCs w:val="22"/>
                <w:lang w:eastAsia="en-US"/>
              </w:rPr>
              <w:t>:00</w:t>
            </w:r>
          </w:p>
        </w:tc>
      </w:tr>
      <w:tr w:rsidR="00191127" w:rsidRPr="00737E9C" w14:paraId="0B825F3D" w14:textId="77777777" w:rsidTr="0085113F">
        <w:trPr>
          <w:trHeight w:val="630"/>
          <w:jc w:val="center"/>
        </w:trPr>
        <w:tc>
          <w:tcPr>
            <w:tcW w:w="234" w:type="pct"/>
            <w:noWrap/>
            <w:vAlign w:val="center"/>
            <w:hideMark/>
          </w:tcPr>
          <w:p w14:paraId="4E29839B"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3</w:t>
            </w:r>
          </w:p>
        </w:tc>
        <w:tc>
          <w:tcPr>
            <w:tcW w:w="369" w:type="pct"/>
            <w:vAlign w:val="center"/>
            <w:hideMark/>
          </w:tcPr>
          <w:p w14:paraId="29AAAE25"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ОТЛ</w:t>
            </w:r>
          </w:p>
        </w:tc>
        <w:tc>
          <w:tcPr>
            <w:tcW w:w="1285" w:type="pct"/>
            <w:vAlign w:val="center"/>
            <w:hideMark/>
          </w:tcPr>
          <w:p w14:paraId="13E79D4E" w14:textId="77777777" w:rsidR="00191127" w:rsidRPr="00737E9C" w:rsidRDefault="00191127" w:rsidP="00191127">
            <w:pPr>
              <w:jc w:val="both"/>
              <w:rPr>
                <w:rFonts w:eastAsia="Calibri"/>
                <w:sz w:val="22"/>
                <w:szCs w:val="22"/>
                <w:lang w:eastAsia="en-US"/>
              </w:rPr>
            </w:pPr>
            <w:r w:rsidRPr="00737E9C">
              <w:rPr>
                <w:rFonts w:eastAsia="Calibri"/>
                <w:sz w:val="22"/>
                <w:szCs w:val="22"/>
                <w:lang w:eastAsia="en-US"/>
              </w:rPr>
              <w:t>Время на естественные надобности</w:t>
            </w:r>
          </w:p>
        </w:tc>
        <w:tc>
          <w:tcPr>
            <w:tcW w:w="505" w:type="pct"/>
            <w:noWrap/>
            <w:vAlign w:val="center"/>
          </w:tcPr>
          <w:p w14:paraId="378A8756"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0:10:00</w:t>
            </w:r>
          </w:p>
        </w:tc>
        <w:tc>
          <w:tcPr>
            <w:tcW w:w="506" w:type="pct"/>
            <w:noWrap/>
            <w:vAlign w:val="center"/>
          </w:tcPr>
          <w:p w14:paraId="5876CB74"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0:10:00</w:t>
            </w:r>
          </w:p>
        </w:tc>
        <w:tc>
          <w:tcPr>
            <w:tcW w:w="506" w:type="pct"/>
            <w:noWrap/>
            <w:vAlign w:val="center"/>
          </w:tcPr>
          <w:p w14:paraId="6067F97B"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0:10:00</w:t>
            </w:r>
          </w:p>
        </w:tc>
        <w:tc>
          <w:tcPr>
            <w:tcW w:w="507" w:type="pct"/>
            <w:vAlign w:val="center"/>
          </w:tcPr>
          <w:p w14:paraId="0FDAC372"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0:10:00</w:t>
            </w:r>
          </w:p>
        </w:tc>
        <w:tc>
          <w:tcPr>
            <w:tcW w:w="507" w:type="pct"/>
            <w:vAlign w:val="center"/>
          </w:tcPr>
          <w:p w14:paraId="5688A522" w14:textId="77777777" w:rsidR="00191127" w:rsidRPr="00737E9C" w:rsidRDefault="00191127" w:rsidP="0085113F">
            <w:pPr>
              <w:jc w:val="center"/>
              <w:rPr>
                <w:rFonts w:eastAsia="Calibri"/>
                <w:sz w:val="22"/>
                <w:szCs w:val="22"/>
                <w:lang w:eastAsia="en-US"/>
              </w:rPr>
            </w:pPr>
            <w:r w:rsidRPr="00737E9C">
              <w:rPr>
                <w:rFonts w:eastAsia="Calibri"/>
                <w:sz w:val="22"/>
                <w:szCs w:val="22"/>
                <w:lang w:eastAsia="en-US"/>
              </w:rPr>
              <w:t>0:</w:t>
            </w:r>
            <w:r w:rsidR="0085113F">
              <w:rPr>
                <w:rFonts w:eastAsia="Calibri"/>
                <w:sz w:val="22"/>
                <w:szCs w:val="22"/>
                <w:lang w:eastAsia="en-US"/>
              </w:rPr>
              <w:t>0</w:t>
            </w:r>
            <w:r w:rsidRPr="00737E9C">
              <w:rPr>
                <w:rFonts w:eastAsia="Calibri"/>
                <w:sz w:val="22"/>
                <w:szCs w:val="22"/>
                <w:lang w:eastAsia="en-US"/>
              </w:rPr>
              <w:t>0:00</w:t>
            </w:r>
          </w:p>
        </w:tc>
        <w:tc>
          <w:tcPr>
            <w:tcW w:w="581" w:type="pct"/>
            <w:noWrap/>
            <w:vAlign w:val="center"/>
          </w:tcPr>
          <w:p w14:paraId="5333F672" w14:textId="77777777" w:rsidR="00191127" w:rsidRPr="00737E9C" w:rsidRDefault="00191127" w:rsidP="0085113F">
            <w:pPr>
              <w:jc w:val="center"/>
              <w:rPr>
                <w:rFonts w:eastAsia="Calibri"/>
                <w:sz w:val="22"/>
                <w:szCs w:val="22"/>
                <w:lang w:eastAsia="en-US"/>
              </w:rPr>
            </w:pPr>
            <w:r w:rsidRPr="00737E9C">
              <w:rPr>
                <w:rFonts w:eastAsia="Calibri"/>
                <w:sz w:val="22"/>
                <w:szCs w:val="22"/>
                <w:lang w:eastAsia="en-US"/>
              </w:rPr>
              <w:t>0:</w:t>
            </w:r>
            <w:r w:rsidR="0085113F">
              <w:rPr>
                <w:rFonts w:eastAsia="Calibri"/>
                <w:sz w:val="22"/>
                <w:szCs w:val="22"/>
                <w:lang w:eastAsia="en-US"/>
              </w:rPr>
              <w:t>08</w:t>
            </w:r>
            <w:r w:rsidRPr="00737E9C">
              <w:rPr>
                <w:rFonts w:eastAsia="Calibri"/>
                <w:sz w:val="22"/>
                <w:szCs w:val="22"/>
                <w:lang w:eastAsia="en-US"/>
              </w:rPr>
              <w:t>:00</w:t>
            </w:r>
          </w:p>
        </w:tc>
      </w:tr>
      <w:tr w:rsidR="00191127" w:rsidRPr="00737E9C" w14:paraId="5A251EF8" w14:textId="77777777" w:rsidTr="0085113F">
        <w:trPr>
          <w:trHeight w:val="379"/>
          <w:jc w:val="center"/>
        </w:trPr>
        <w:tc>
          <w:tcPr>
            <w:tcW w:w="234" w:type="pct"/>
            <w:noWrap/>
            <w:vAlign w:val="center"/>
            <w:hideMark/>
          </w:tcPr>
          <w:p w14:paraId="238C6940"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4</w:t>
            </w:r>
          </w:p>
        </w:tc>
        <w:tc>
          <w:tcPr>
            <w:tcW w:w="369" w:type="pct"/>
            <w:noWrap/>
            <w:vAlign w:val="center"/>
            <w:hideMark/>
          </w:tcPr>
          <w:p w14:paraId="5CAE77AB" w14:textId="77777777" w:rsidR="00191127" w:rsidRPr="00737E9C" w:rsidRDefault="00191127" w:rsidP="00191127">
            <w:pPr>
              <w:jc w:val="center"/>
              <w:rPr>
                <w:rFonts w:eastAsia="Calibri"/>
                <w:sz w:val="22"/>
                <w:szCs w:val="22"/>
                <w:lang w:eastAsia="en-US"/>
              </w:rPr>
            </w:pPr>
          </w:p>
        </w:tc>
        <w:tc>
          <w:tcPr>
            <w:tcW w:w="1285" w:type="pct"/>
            <w:noWrap/>
            <w:vAlign w:val="center"/>
            <w:hideMark/>
          </w:tcPr>
          <w:p w14:paraId="2C31B689" w14:textId="77777777" w:rsidR="00191127" w:rsidRPr="00737E9C" w:rsidRDefault="00191127" w:rsidP="00191127">
            <w:pPr>
              <w:jc w:val="both"/>
              <w:rPr>
                <w:rFonts w:eastAsia="Calibri"/>
                <w:sz w:val="22"/>
                <w:szCs w:val="22"/>
                <w:lang w:eastAsia="en-US"/>
              </w:rPr>
            </w:pPr>
            <w:r w:rsidRPr="00737E9C">
              <w:rPr>
                <w:rFonts w:eastAsia="Calibri"/>
                <w:sz w:val="22"/>
                <w:szCs w:val="22"/>
                <w:lang w:eastAsia="en-US"/>
              </w:rPr>
              <w:t>Итого, мин</w:t>
            </w:r>
          </w:p>
        </w:tc>
        <w:tc>
          <w:tcPr>
            <w:tcW w:w="505" w:type="pct"/>
            <w:noWrap/>
            <w:vAlign w:val="center"/>
          </w:tcPr>
          <w:p w14:paraId="0A347054" w14:textId="77777777" w:rsidR="00191127" w:rsidRPr="00737E9C" w:rsidRDefault="00191127" w:rsidP="0085113F">
            <w:pPr>
              <w:jc w:val="center"/>
              <w:rPr>
                <w:rFonts w:eastAsia="Calibri"/>
                <w:sz w:val="22"/>
                <w:szCs w:val="22"/>
                <w:lang w:eastAsia="en-US"/>
              </w:rPr>
            </w:pPr>
            <w:r>
              <w:rPr>
                <w:rFonts w:eastAsia="Calibri"/>
                <w:sz w:val="22"/>
                <w:szCs w:val="22"/>
                <w:lang w:eastAsia="en-US"/>
              </w:rPr>
              <w:t>4:</w:t>
            </w:r>
            <w:r w:rsidR="0085113F">
              <w:rPr>
                <w:rFonts w:eastAsia="Calibri"/>
                <w:sz w:val="22"/>
                <w:szCs w:val="22"/>
                <w:lang w:eastAsia="en-US"/>
              </w:rPr>
              <w:t>0</w:t>
            </w:r>
            <w:r>
              <w:rPr>
                <w:rFonts w:eastAsia="Calibri"/>
                <w:sz w:val="22"/>
                <w:szCs w:val="22"/>
                <w:lang w:eastAsia="en-US"/>
              </w:rPr>
              <w:t>0</w:t>
            </w:r>
            <w:r w:rsidRPr="00737E9C">
              <w:rPr>
                <w:rFonts w:eastAsia="Calibri"/>
                <w:sz w:val="22"/>
                <w:szCs w:val="22"/>
                <w:lang w:eastAsia="en-US"/>
              </w:rPr>
              <w:t>:00</w:t>
            </w:r>
          </w:p>
        </w:tc>
        <w:tc>
          <w:tcPr>
            <w:tcW w:w="506" w:type="pct"/>
            <w:noWrap/>
            <w:vAlign w:val="center"/>
          </w:tcPr>
          <w:p w14:paraId="18C5EFBB" w14:textId="77777777" w:rsidR="00191127" w:rsidRPr="00737E9C" w:rsidRDefault="00191127" w:rsidP="0085113F">
            <w:pPr>
              <w:jc w:val="center"/>
              <w:rPr>
                <w:rFonts w:eastAsia="Calibri"/>
                <w:sz w:val="22"/>
                <w:szCs w:val="22"/>
                <w:lang w:eastAsia="en-US"/>
              </w:rPr>
            </w:pPr>
            <w:r>
              <w:rPr>
                <w:rFonts w:eastAsia="Calibri"/>
                <w:sz w:val="22"/>
                <w:szCs w:val="22"/>
                <w:lang w:eastAsia="en-US"/>
              </w:rPr>
              <w:t>4:</w:t>
            </w:r>
            <w:r w:rsidR="0085113F">
              <w:rPr>
                <w:rFonts w:eastAsia="Calibri"/>
                <w:sz w:val="22"/>
                <w:szCs w:val="22"/>
                <w:lang w:eastAsia="en-US"/>
              </w:rPr>
              <w:t>0</w:t>
            </w:r>
            <w:r>
              <w:rPr>
                <w:rFonts w:eastAsia="Calibri"/>
                <w:sz w:val="22"/>
                <w:szCs w:val="22"/>
                <w:lang w:eastAsia="en-US"/>
              </w:rPr>
              <w:t>0</w:t>
            </w:r>
            <w:r w:rsidRPr="00737E9C">
              <w:rPr>
                <w:rFonts w:eastAsia="Calibri"/>
                <w:sz w:val="22"/>
                <w:szCs w:val="22"/>
                <w:lang w:eastAsia="en-US"/>
              </w:rPr>
              <w:t>:00</w:t>
            </w:r>
          </w:p>
        </w:tc>
        <w:tc>
          <w:tcPr>
            <w:tcW w:w="506" w:type="pct"/>
            <w:noWrap/>
            <w:vAlign w:val="center"/>
          </w:tcPr>
          <w:p w14:paraId="7C8A88A9" w14:textId="77777777" w:rsidR="00191127" w:rsidRPr="00737E9C" w:rsidRDefault="00191127" w:rsidP="0085113F">
            <w:pPr>
              <w:jc w:val="center"/>
              <w:rPr>
                <w:rFonts w:eastAsia="Calibri"/>
                <w:sz w:val="22"/>
                <w:szCs w:val="22"/>
                <w:lang w:eastAsia="en-US"/>
              </w:rPr>
            </w:pPr>
            <w:r>
              <w:rPr>
                <w:rFonts w:eastAsia="Calibri"/>
                <w:sz w:val="22"/>
                <w:szCs w:val="22"/>
                <w:lang w:eastAsia="en-US"/>
              </w:rPr>
              <w:t>4:</w:t>
            </w:r>
            <w:r w:rsidR="0085113F">
              <w:rPr>
                <w:rFonts w:eastAsia="Calibri"/>
                <w:sz w:val="22"/>
                <w:szCs w:val="22"/>
                <w:lang w:eastAsia="en-US"/>
              </w:rPr>
              <w:t>0</w:t>
            </w:r>
            <w:r>
              <w:rPr>
                <w:rFonts w:eastAsia="Calibri"/>
                <w:sz w:val="22"/>
                <w:szCs w:val="22"/>
                <w:lang w:eastAsia="en-US"/>
              </w:rPr>
              <w:t>0</w:t>
            </w:r>
            <w:r w:rsidRPr="00737E9C">
              <w:rPr>
                <w:rFonts w:eastAsia="Calibri"/>
                <w:sz w:val="22"/>
                <w:szCs w:val="22"/>
                <w:lang w:eastAsia="en-US"/>
              </w:rPr>
              <w:t>:00</w:t>
            </w:r>
          </w:p>
        </w:tc>
        <w:tc>
          <w:tcPr>
            <w:tcW w:w="507" w:type="pct"/>
            <w:vAlign w:val="center"/>
          </w:tcPr>
          <w:p w14:paraId="69A9B048" w14:textId="77777777" w:rsidR="00191127" w:rsidRPr="00737E9C" w:rsidRDefault="00191127" w:rsidP="0085113F">
            <w:pPr>
              <w:jc w:val="center"/>
              <w:rPr>
                <w:rFonts w:eastAsia="Calibri"/>
                <w:sz w:val="22"/>
                <w:szCs w:val="22"/>
                <w:lang w:eastAsia="en-US"/>
              </w:rPr>
            </w:pPr>
            <w:r>
              <w:rPr>
                <w:rFonts w:eastAsia="Calibri"/>
                <w:sz w:val="22"/>
                <w:szCs w:val="22"/>
                <w:lang w:eastAsia="en-US"/>
              </w:rPr>
              <w:t>4:</w:t>
            </w:r>
            <w:r w:rsidR="0085113F">
              <w:rPr>
                <w:rFonts w:eastAsia="Calibri"/>
                <w:sz w:val="22"/>
                <w:szCs w:val="22"/>
                <w:lang w:eastAsia="en-US"/>
              </w:rPr>
              <w:t>0</w:t>
            </w:r>
            <w:r>
              <w:rPr>
                <w:rFonts w:eastAsia="Calibri"/>
                <w:sz w:val="22"/>
                <w:szCs w:val="22"/>
                <w:lang w:eastAsia="en-US"/>
              </w:rPr>
              <w:t>0</w:t>
            </w:r>
            <w:r w:rsidRPr="00737E9C">
              <w:rPr>
                <w:rFonts w:eastAsia="Calibri"/>
                <w:sz w:val="22"/>
                <w:szCs w:val="22"/>
                <w:lang w:eastAsia="en-US"/>
              </w:rPr>
              <w:t>:00</w:t>
            </w:r>
          </w:p>
        </w:tc>
        <w:tc>
          <w:tcPr>
            <w:tcW w:w="507" w:type="pct"/>
            <w:vAlign w:val="center"/>
          </w:tcPr>
          <w:p w14:paraId="2DDCA1C9" w14:textId="77777777" w:rsidR="00191127" w:rsidRPr="00737E9C" w:rsidRDefault="0085113F" w:rsidP="00191127">
            <w:pPr>
              <w:jc w:val="center"/>
              <w:rPr>
                <w:rFonts w:eastAsia="Calibri"/>
                <w:sz w:val="22"/>
                <w:szCs w:val="22"/>
                <w:lang w:eastAsia="en-US"/>
              </w:rPr>
            </w:pPr>
            <w:r>
              <w:rPr>
                <w:rFonts w:eastAsia="Calibri"/>
                <w:sz w:val="22"/>
                <w:szCs w:val="22"/>
                <w:lang w:eastAsia="en-US"/>
              </w:rPr>
              <w:t>2:00:00</w:t>
            </w:r>
          </w:p>
        </w:tc>
        <w:tc>
          <w:tcPr>
            <w:tcW w:w="581" w:type="pct"/>
            <w:noWrap/>
            <w:vAlign w:val="center"/>
          </w:tcPr>
          <w:p w14:paraId="04375784" w14:textId="77777777" w:rsidR="00191127" w:rsidRPr="00737E9C" w:rsidRDefault="0085113F" w:rsidP="00191127">
            <w:pPr>
              <w:jc w:val="center"/>
              <w:rPr>
                <w:rFonts w:eastAsia="Calibri"/>
                <w:sz w:val="22"/>
                <w:szCs w:val="22"/>
                <w:lang w:eastAsia="en-US"/>
              </w:rPr>
            </w:pPr>
            <w:r>
              <w:rPr>
                <w:rFonts w:eastAsia="Calibri"/>
                <w:sz w:val="22"/>
                <w:szCs w:val="22"/>
                <w:lang w:eastAsia="en-US"/>
              </w:rPr>
              <w:t>3:36</w:t>
            </w:r>
            <w:r w:rsidR="00191127" w:rsidRPr="00737E9C">
              <w:rPr>
                <w:rFonts w:eastAsia="Calibri"/>
                <w:sz w:val="22"/>
                <w:szCs w:val="22"/>
                <w:lang w:eastAsia="en-US"/>
              </w:rPr>
              <w:t>:00</w:t>
            </w:r>
          </w:p>
        </w:tc>
      </w:tr>
      <w:tr w:rsidR="0085113F" w:rsidRPr="00737E9C" w14:paraId="4BB866F2" w14:textId="77777777" w:rsidTr="0085113F">
        <w:trPr>
          <w:trHeight w:val="645"/>
          <w:jc w:val="center"/>
        </w:trPr>
        <w:tc>
          <w:tcPr>
            <w:tcW w:w="1888" w:type="pct"/>
            <w:gridSpan w:val="3"/>
            <w:vAlign w:val="center"/>
            <w:hideMark/>
          </w:tcPr>
          <w:p w14:paraId="5D21FCE3" w14:textId="77777777" w:rsidR="0085113F" w:rsidRPr="00737E9C" w:rsidRDefault="0085113F" w:rsidP="0085113F">
            <w:pPr>
              <w:jc w:val="center"/>
              <w:rPr>
                <w:rFonts w:eastAsia="Calibri"/>
                <w:b/>
                <w:bCs/>
                <w:sz w:val="22"/>
                <w:szCs w:val="22"/>
                <w:lang w:eastAsia="en-US"/>
              </w:rPr>
            </w:pPr>
            <w:r w:rsidRPr="00737E9C">
              <w:rPr>
                <w:rFonts w:eastAsia="Calibri"/>
                <w:b/>
                <w:bCs/>
                <w:sz w:val="22"/>
                <w:szCs w:val="22"/>
                <w:lang w:eastAsia="en-US"/>
              </w:rPr>
              <w:t>Итого коэффициент использования оперативного времени, %</w:t>
            </w:r>
          </w:p>
        </w:tc>
        <w:tc>
          <w:tcPr>
            <w:tcW w:w="505" w:type="pct"/>
            <w:noWrap/>
            <w:vAlign w:val="center"/>
          </w:tcPr>
          <w:p w14:paraId="7BEF86C6" w14:textId="77777777" w:rsidR="0085113F" w:rsidRPr="00737E9C" w:rsidRDefault="0085113F" w:rsidP="0085113F">
            <w:pPr>
              <w:jc w:val="center"/>
              <w:rPr>
                <w:rFonts w:eastAsia="Calibri"/>
                <w:b/>
                <w:bCs/>
                <w:color w:val="000000"/>
                <w:sz w:val="22"/>
                <w:szCs w:val="22"/>
                <w:lang w:eastAsia="en-US"/>
              </w:rPr>
            </w:pPr>
            <w:r>
              <w:rPr>
                <w:rFonts w:eastAsia="Calibri"/>
                <w:b/>
                <w:bCs/>
                <w:color w:val="000000"/>
                <w:sz w:val="22"/>
                <w:szCs w:val="22"/>
                <w:lang w:eastAsia="en-US"/>
              </w:rPr>
              <w:t>91,67</w:t>
            </w:r>
            <w:r w:rsidRPr="00737E9C">
              <w:rPr>
                <w:rFonts w:eastAsia="Calibri"/>
                <w:b/>
                <w:bCs/>
                <w:color w:val="000000"/>
                <w:sz w:val="22"/>
                <w:szCs w:val="22"/>
                <w:lang w:eastAsia="en-US"/>
              </w:rPr>
              <w:t>%</w:t>
            </w:r>
          </w:p>
        </w:tc>
        <w:tc>
          <w:tcPr>
            <w:tcW w:w="506" w:type="pct"/>
            <w:noWrap/>
            <w:vAlign w:val="center"/>
          </w:tcPr>
          <w:p w14:paraId="2F1252DE" w14:textId="77777777" w:rsidR="0085113F" w:rsidRPr="00737E9C" w:rsidRDefault="0085113F" w:rsidP="0085113F">
            <w:pPr>
              <w:jc w:val="center"/>
              <w:rPr>
                <w:rFonts w:eastAsia="Calibri"/>
                <w:b/>
                <w:bCs/>
                <w:color w:val="000000"/>
                <w:sz w:val="22"/>
                <w:szCs w:val="22"/>
                <w:lang w:eastAsia="en-US"/>
              </w:rPr>
            </w:pPr>
            <w:r>
              <w:rPr>
                <w:rFonts w:eastAsia="Calibri"/>
                <w:b/>
                <w:bCs/>
                <w:color w:val="000000"/>
                <w:sz w:val="22"/>
                <w:szCs w:val="22"/>
                <w:lang w:eastAsia="en-US"/>
              </w:rPr>
              <w:t>91,67</w:t>
            </w:r>
            <w:r w:rsidRPr="00737E9C">
              <w:rPr>
                <w:rFonts w:eastAsia="Calibri"/>
                <w:b/>
                <w:bCs/>
                <w:color w:val="000000"/>
                <w:sz w:val="22"/>
                <w:szCs w:val="22"/>
                <w:lang w:eastAsia="en-US"/>
              </w:rPr>
              <w:t>%</w:t>
            </w:r>
          </w:p>
        </w:tc>
        <w:tc>
          <w:tcPr>
            <w:tcW w:w="506" w:type="pct"/>
            <w:noWrap/>
            <w:vAlign w:val="center"/>
          </w:tcPr>
          <w:p w14:paraId="6D01C8B7" w14:textId="77777777" w:rsidR="0085113F" w:rsidRPr="00737E9C" w:rsidRDefault="0085113F" w:rsidP="0085113F">
            <w:pPr>
              <w:jc w:val="center"/>
              <w:rPr>
                <w:rFonts w:eastAsia="Calibri"/>
                <w:b/>
                <w:bCs/>
                <w:color w:val="000000"/>
                <w:sz w:val="22"/>
                <w:szCs w:val="22"/>
                <w:lang w:eastAsia="en-US"/>
              </w:rPr>
            </w:pPr>
            <w:r>
              <w:rPr>
                <w:rFonts w:eastAsia="Calibri"/>
                <w:b/>
                <w:bCs/>
                <w:color w:val="000000"/>
                <w:sz w:val="22"/>
                <w:szCs w:val="22"/>
                <w:lang w:eastAsia="en-US"/>
              </w:rPr>
              <w:t>91,67</w:t>
            </w:r>
            <w:r w:rsidRPr="00737E9C">
              <w:rPr>
                <w:rFonts w:eastAsia="Calibri"/>
                <w:b/>
                <w:bCs/>
                <w:color w:val="000000"/>
                <w:sz w:val="22"/>
                <w:szCs w:val="22"/>
                <w:lang w:eastAsia="en-US"/>
              </w:rPr>
              <w:t>%</w:t>
            </w:r>
          </w:p>
        </w:tc>
        <w:tc>
          <w:tcPr>
            <w:tcW w:w="507" w:type="pct"/>
            <w:vAlign w:val="center"/>
          </w:tcPr>
          <w:p w14:paraId="787E0BEA" w14:textId="77777777" w:rsidR="0085113F" w:rsidRPr="00737E9C" w:rsidRDefault="0085113F" w:rsidP="0085113F">
            <w:pPr>
              <w:jc w:val="center"/>
              <w:rPr>
                <w:rFonts w:eastAsia="Calibri"/>
                <w:b/>
                <w:bCs/>
                <w:color w:val="000000"/>
                <w:sz w:val="22"/>
                <w:szCs w:val="22"/>
                <w:lang w:eastAsia="en-US"/>
              </w:rPr>
            </w:pPr>
            <w:r>
              <w:rPr>
                <w:rFonts w:eastAsia="Calibri"/>
                <w:b/>
                <w:bCs/>
                <w:color w:val="000000"/>
                <w:sz w:val="22"/>
                <w:szCs w:val="22"/>
                <w:lang w:eastAsia="en-US"/>
              </w:rPr>
              <w:t>91,67</w:t>
            </w:r>
            <w:r w:rsidRPr="00737E9C">
              <w:rPr>
                <w:rFonts w:eastAsia="Calibri"/>
                <w:b/>
                <w:bCs/>
                <w:color w:val="000000"/>
                <w:sz w:val="22"/>
                <w:szCs w:val="22"/>
                <w:lang w:eastAsia="en-US"/>
              </w:rPr>
              <w:t>%</w:t>
            </w:r>
          </w:p>
        </w:tc>
        <w:tc>
          <w:tcPr>
            <w:tcW w:w="507" w:type="pct"/>
            <w:vAlign w:val="center"/>
          </w:tcPr>
          <w:p w14:paraId="169BFE88" w14:textId="77777777" w:rsidR="0085113F" w:rsidRPr="00737E9C" w:rsidRDefault="0085113F" w:rsidP="0085113F">
            <w:pPr>
              <w:jc w:val="center"/>
              <w:rPr>
                <w:rFonts w:eastAsia="Calibri"/>
                <w:b/>
                <w:bCs/>
                <w:color w:val="000000"/>
                <w:sz w:val="22"/>
                <w:szCs w:val="22"/>
                <w:lang w:eastAsia="en-US"/>
              </w:rPr>
            </w:pPr>
            <w:r>
              <w:rPr>
                <w:rFonts w:eastAsia="Calibri"/>
                <w:b/>
                <w:bCs/>
                <w:color w:val="000000"/>
                <w:sz w:val="22"/>
                <w:szCs w:val="22"/>
                <w:lang w:eastAsia="en-US"/>
              </w:rPr>
              <w:t>95,83</w:t>
            </w:r>
            <w:r w:rsidRPr="00737E9C">
              <w:rPr>
                <w:rFonts w:eastAsia="Calibri"/>
                <w:b/>
                <w:bCs/>
                <w:color w:val="000000"/>
                <w:sz w:val="22"/>
                <w:szCs w:val="22"/>
                <w:lang w:eastAsia="en-US"/>
              </w:rPr>
              <w:t>%</w:t>
            </w:r>
          </w:p>
        </w:tc>
        <w:tc>
          <w:tcPr>
            <w:tcW w:w="581" w:type="pct"/>
            <w:noWrap/>
            <w:vAlign w:val="center"/>
          </w:tcPr>
          <w:p w14:paraId="798057E2" w14:textId="77777777" w:rsidR="0085113F" w:rsidRPr="00737E9C" w:rsidRDefault="0085113F" w:rsidP="0085113F">
            <w:pPr>
              <w:jc w:val="center"/>
              <w:rPr>
                <w:rFonts w:eastAsia="Calibri"/>
                <w:b/>
                <w:bCs/>
                <w:color w:val="000000"/>
                <w:sz w:val="22"/>
                <w:szCs w:val="22"/>
                <w:lang w:eastAsia="en-US"/>
              </w:rPr>
            </w:pPr>
            <w:r>
              <w:rPr>
                <w:rFonts w:eastAsia="Calibri"/>
                <w:b/>
                <w:bCs/>
                <w:color w:val="000000"/>
                <w:sz w:val="22"/>
                <w:szCs w:val="22"/>
                <w:lang w:eastAsia="en-US"/>
              </w:rPr>
              <w:t>92,13</w:t>
            </w:r>
            <w:r w:rsidRPr="00737E9C">
              <w:rPr>
                <w:rFonts w:eastAsia="Calibri"/>
                <w:b/>
                <w:bCs/>
                <w:color w:val="000000"/>
                <w:sz w:val="22"/>
                <w:szCs w:val="22"/>
                <w:lang w:eastAsia="en-US"/>
              </w:rPr>
              <w:t>%</w:t>
            </w:r>
          </w:p>
        </w:tc>
      </w:tr>
    </w:tbl>
    <w:p w14:paraId="7C5236D7" w14:textId="77777777" w:rsidR="00191127" w:rsidRPr="00737E9C" w:rsidRDefault="00191127" w:rsidP="00191127">
      <w:pPr>
        <w:spacing w:before="100" w:beforeAutospacing="1" w:line="276" w:lineRule="auto"/>
        <w:ind w:firstLine="709"/>
        <w:jc w:val="center"/>
        <w:rPr>
          <w:rFonts w:eastAsia="Calibri"/>
          <w:sz w:val="28"/>
          <w:szCs w:val="22"/>
          <w:lang w:eastAsia="en-US"/>
        </w:rPr>
      </w:pPr>
      <w:r w:rsidRPr="00737E9C">
        <w:rPr>
          <w:rFonts w:eastAsia="Calibri"/>
          <w:noProof/>
          <w:sz w:val="28"/>
          <w:szCs w:val="22"/>
        </w:rPr>
        <w:lastRenderedPageBreak/>
        <w:drawing>
          <wp:inline distT="0" distB="0" distL="0" distR="0" wp14:anchorId="1DCE0292" wp14:editId="03454FCB">
            <wp:extent cx="5305812" cy="1614115"/>
            <wp:effectExtent l="0" t="0" r="9525" b="571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90EC9A4" w14:textId="77777777" w:rsidR="00191127" w:rsidRDefault="00191127" w:rsidP="00191127">
      <w:pPr>
        <w:tabs>
          <w:tab w:val="left" w:pos="1120"/>
        </w:tabs>
        <w:suppressAutoHyphens/>
        <w:spacing w:line="300" w:lineRule="auto"/>
        <w:ind w:firstLine="709"/>
        <w:jc w:val="both"/>
        <w:rPr>
          <w:rFonts w:eastAsia="Calibri"/>
          <w:sz w:val="28"/>
          <w:szCs w:val="28"/>
          <w:lang w:eastAsia="en-US"/>
        </w:rPr>
      </w:pPr>
      <w:r w:rsidRPr="00C52696">
        <w:rPr>
          <w:rFonts w:eastAsia="Calibri"/>
          <w:sz w:val="28"/>
          <w:szCs w:val="28"/>
          <w:lang w:eastAsia="en-US"/>
        </w:rPr>
        <w:t xml:space="preserve">На основании полученных данных согласно </w:t>
      </w:r>
      <w:proofErr w:type="spellStart"/>
      <w:r w:rsidRPr="00C52696">
        <w:rPr>
          <w:rFonts w:eastAsia="Calibri"/>
          <w:sz w:val="28"/>
          <w:szCs w:val="28"/>
          <w:lang w:eastAsia="en-US"/>
        </w:rPr>
        <w:t>самофотографиям</w:t>
      </w:r>
      <w:proofErr w:type="spellEnd"/>
      <w:r w:rsidRPr="00C52696">
        <w:rPr>
          <w:rFonts w:eastAsia="Calibri"/>
          <w:sz w:val="28"/>
          <w:szCs w:val="28"/>
          <w:lang w:eastAsia="en-US"/>
        </w:rPr>
        <w:t xml:space="preserve"> рабочих дней </w:t>
      </w:r>
      <w:r w:rsidR="0085113F" w:rsidRPr="0085113F">
        <w:rPr>
          <w:rFonts w:eastAsia="Calibri"/>
          <w:sz w:val="28"/>
          <w:szCs w:val="28"/>
          <w:lang w:eastAsia="en-US"/>
        </w:rPr>
        <w:t>методист</w:t>
      </w:r>
      <w:r w:rsidR="0085113F">
        <w:rPr>
          <w:rFonts w:eastAsia="Calibri"/>
          <w:sz w:val="28"/>
          <w:szCs w:val="28"/>
          <w:lang w:eastAsia="en-US"/>
        </w:rPr>
        <w:t>а</w:t>
      </w:r>
      <w:r w:rsidRPr="00C52696">
        <w:rPr>
          <w:rFonts w:eastAsia="Calibri"/>
          <w:sz w:val="28"/>
          <w:szCs w:val="28"/>
          <w:lang w:eastAsia="en-US"/>
        </w:rPr>
        <w:t xml:space="preserve">, временные затраты рабочего времени соответствуют установленному графику </w:t>
      </w:r>
      <w:r>
        <w:rPr>
          <w:sz w:val="28"/>
          <w:szCs w:val="28"/>
        </w:rPr>
        <w:t>МКУК «Киикский КДЦ»</w:t>
      </w:r>
      <w:r w:rsidRPr="00C52696">
        <w:rPr>
          <w:rFonts w:eastAsia="Calibri"/>
          <w:sz w:val="28"/>
          <w:szCs w:val="28"/>
          <w:lang w:eastAsia="en-US"/>
        </w:rPr>
        <w:t xml:space="preserve">. График рабочего времени не превышает </w:t>
      </w:r>
      <w:r>
        <w:rPr>
          <w:rFonts w:eastAsia="Calibri"/>
          <w:sz w:val="28"/>
          <w:szCs w:val="28"/>
          <w:lang w:eastAsia="en-US"/>
        </w:rPr>
        <w:t>36</w:t>
      </w:r>
      <w:r w:rsidRPr="00C52696">
        <w:rPr>
          <w:rFonts w:eastAsia="Calibri"/>
          <w:sz w:val="28"/>
          <w:szCs w:val="28"/>
          <w:lang w:eastAsia="en-US"/>
        </w:rPr>
        <w:t xml:space="preserve"> часов в неделю и отвечает норме часов рабочего времени, предусмотренной</w:t>
      </w:r>
      <w:r>
        <w:rPr>
          <w:rFonts w:eastAsia="Calibri"/>
          <w:sz w:val="28"/>
          <w:szCs w:val="28"/>
          <w:lang w:eastAsia="en-US"/>
        </w:rPr>
        <w:t xml:space="preserve"> законодательством согласно ст. 320</w:t>
      </w:r>
      <w:r w:rsidRPr="00C52696">
        <w:rPr>
          <w:rFonts w:eastAsia="Calibri"/>
          <w:sz w:val="28"/>
          <w:szCs w:val="28"/>
          <w:lang w:eastAsia="en-US"/>
        </w:rPr>
        <w:t xml:space="preserve"> ТК РФ. Большая доля затрат времени рабочего дня приходится на выполнение оперативной работы, которая составляет </w:t>
      </w:r>
      <w:r w:rsidR="0085113F">
        <w:rPr>
          <w:rFonts w:eastAsia="Calibri"/>
          <w:sz w:val="28"/>
          <w:szCs w:val="28"/>
          <w:lang w:eastAsia="en-US"/>
        </w:rPr>
        <w:t>92,13</w:t>
      </w:r>
      <w:r w:rsidRPr="00C52696">
        <w:rPr>
          <w:rFonts w:eastAsia="Calibri"/>
          <w:sz w:val="28"/>
          <w:szCs w:val="28"/>
          <w:lang w:eastAsia="en-US"/>
        </w:rPr>
        <w:t xml:space="preserve">% от продолжительности смены. Исходя из этих данных, можно сделать вывод, что сотрудник должности </w:t>
      </w:r>
      <w:r w:rsidR="0085113F" w:rsidRPr="0085113F">
        <w:rPr>
          <w:rFonts w:eastAsia="Calibri"/>
          <w:sz w:val="28"/>
          <w:szCs w:val="28"/>
          <w:lang w:eastAsia="en-US"/>
        </w:rPr>
        <w:t>методист</w:t>
      </w:r>
      <w:r>
        <w:rPr>
          <w:rFonts w:eastAsia="Calibri"/>
          <w:sz w:val="28"/>
          <w:szCs w:val="28"/>
          <w:lang w:eastAsia="en-US"/>
        </w:rPr>
        <w:t xml:space="preserve"> </w:t>
      </w:r>
      <w:r w:rsidRPr="00C52696">
        <w:rPr>
          <w:rFonts w:eastAsia="Calibri"/>
          <w:sz w:val="28"/>
          <w:szCs w:val="28"/>
          <w:lang w:eastAsia="en-US"/>
        </w:rPr>
        <w:t xml:space="preserve">выполняет свои функциональные обязанности с высокой эффективностью использования времени рабочего дня. Также стоит отметить, что в структуре затрат рабочего времени отсутствуют затраты рабочего времени на перерывы по организационно–техническим причинам, что свидетельствует об оптимальной организации рабочего процесса. Кроме того, выполняются перерывы на отдых при выполнении работ, которые составляют </w:t>
      </w:r>
      <w:r>
        <w:rPr>
          <w:rFonts w:eastAsia="Calibri"/>
          <w:sz w:val="28"/>
          <w:szCs w:val="28"/>
          <w:lang w:eastAsia="en-US"/>
        </w:rPr>
        <w:t>3,71</w:t>
      </w:r>
      <w:r w:rsidRPr="00C52696">
        <w:rPr>
          <w:rFonts w:eastAsia="Calibri"/>
          <w:sz w:val="28"/>
          <w:szCs w:val="28"/>
          <w:lang w:eastAsia="en-US"/>
        </w:rPr>
        <w:t>% от продолжительности рабочего дня, что соответствует перерывам на отдых в зависимости от степени монотонности и темпа труда, установленным Приказом Министерства труда и социальной защиты РФ от 31 мая 2013 г. № 235 «Об утверждении методических рекомендаций для федеральных органов исполнительной власти по разработке типовых отраслевых норм труда.</w:t>
      </w:r>
    </w:p>
    <w:p w14:paraId="475A9C60" w14:textId="77777777" w:rsidR="00191127" w:rsidRDefault="00191127" w:rsidP="00191127">
      <w:pPr>
        <w:tabs>
          <w:tab w:val="left" w:pos="1120"/>
        </w:tabs>
        <w:suppressAutoHyphens/>
        <w:spacing w:line="300" w:lineRule="auto"/>
        <w:ind w:firstLine="709"/>
        <w:jc w:val="both"/>
        <w:rPr>
          <w:rFonts w:eastAsia="Calibri"/>
          <w:sz w:val="28"/>
          <w:szCs w:val="28"/>
          <w:lang w:eastAsia="en-US"/>
        </w:rPr>
      </w:pPr>
      <w:r w:rsidRPr="00782385">
        <w:rPr>
          <w:rFonts w:eastAsia="Calibri"/>
          <w:sz w:val="28"/>
          <w:szCs w:val="28"/>
          <w:lang w:eastAsia="en-US"/>
        </w:rPr>
        <w:t xml:space="preserve">Расчет нормативной численности </w:t>
      </w:r>
      <w:r w:rsidR="0085113F" w:rsidRPr="0085113F">
        <w:rPr>
          <w:rFonts w:eastAsia="Calibri"/>
          <w:sz w:val="28"/>
          <w:szCs w:val="28"/>
          <w:lang w:eastAsia="en-US"/>
        </w:rPr>
        <w:t>методист</w:t>
      </w:r>
      <w:r w:rsidR="0085113F">
        <w:rPr>
          <w:rFonts w:eastAsia="Calibri"/>
          <w:sz w:val="28"/>
          <w:szCs w:val="28"/>
          <w:lang w:eastAsia="en-US"/>
        </w:rPr>
        <w:t>а</w:t>
      </w:r>
      <w:r>
        <w:rPr>
          <w:rFonts w:eastAsia="Calibri"/>
          <w:sz w:val="28"/>
          <w:szCs w:val="28"/>
          <w:lang w:eastAsia="en-US"/>
        </w:rPr>
        <w:t xml:space="preserve"> </w:t>
      </w:r>
      <w:r w:rsidRPr="00782385">
        <w:rPr>
          <w:rFonts w:eastAsia="Calibri"/>
          <w:sz w:val="28"/>
          <w:szCs w:val="28"/>
          <w:lang w:eastAsia="en-US"/>
        </w:rPr>
        <w:t xml:space="preserve">проводился на основе Приказа Министерства труда и социальной защиты РФ от 30 сентября 2013 года № 504 «Об утверждении методических рекомендаций для государственных (муниципальных) учреждений по разработке систем нормирования труда». На объем </w:t>
      </w:r>
      <w:r>
        <w:rPr>
          <w:rFonts w:eastAsia="Calibri"/>
          <w:sz w:val="28"/>
          <w:szCs w:val="28"/>
          <w:lang w:eastAsia="en-US"/>
        </w:rPr>
        <w:t xml:space="preserve">работ </w:t>
      </w:r>
      <w:r w:rsidR="0085113F">
        <w:rPr>
          <w:rFonts w:eastAsia="Calibri"/>
          <w:sz w:val="28"/>
          <w:szCs w:val="28"/>
          <w:lang w:eastAsia="en-US"/>
        </w:rPr>
        <w:t xml:space="preserve">методиста </w:t>
      </w:r>
      <w:r w:rsidRPr="00782385">
        <w:rPr>
          <w:rFonts w:eastAsia="Calibri"/>
          <w:sz w:val="28"/>
          <w:szCs w:val="28"/>
          <w:lang w:eastAsia="en-US"/>
        </w:rPr>
        <w:t xml:space="preserve">аналитически–исследовательским методом были разработаны локальные нормы времени с учетом подготовительно–заключительного времени. На основании самостоятельно разработанных локальных норм труда были определены трудозатраты за год, которые составили </w:t>
      </w:r>
      <w:r w:rsidR="003E3470">
        <w:rPr>
          <w:rFonts w:eastAsia="Calibri"/>
          <w:sz w:val="28"/>
          <w:szCs w:val="28"/>
          <w:lang w:eastAsia="en-US"/>
        </w:rPr>
        <w:t>889,30</w:t>
      </w:r>
      <w:r w:rsidRPr="00782385">
        <w:rPr>
          <w:rFonts w:eastAsia="Calibri"/>
          <w:sz w:val="28"/>
          <w:szCs w:val="28"/>
          <w:lang w:eastAsia="en-US"/>
        </w:rPr>
        <w:t xml:space="preserve"> чел./час., таблица №</w:t>
      </w:r>
      <w:r w:rsidR="0085113F">
        <w:rPr>
          <w:rFonts w:eastAsia="Calibri"/>
          <w:sz w:val="28"/>
          <w:szCs w:val="28"/>
          <w:lang w:eastAsia="en-US"/>
        </w:rPr>
        <w:t>12</w:t>
      </w:r>
    </w:p>
    <w:p w14:paraId="7A2DFC31" w14:textId="77777777" w:rsidR="00191127" w:rsidRPr="00CF5DCD" w:rsidRDefault="00191127" w:rsidP="00191127">
      <w:pPr>
        <w:widowControl w:val="0"/>
        <w:suppressAutoHyphens/>
        <w:autoSpaceDN w:val="0"/>
        <w:spacing w:before="240" w:after="240" w:line="276" w:lineRule="auto"/>
        <w:contextualSpacing/>
        <w:jc w:val="both"/>
        <w:rPr>
          <w:rFonts w:eastAsia="SimSun" w:cs="Mangal"/>
          <w:color w:val="000000"/>
          <w:kern w:val="3"/>
          <w:sz w:val="28"/>
          <w:szCs w:val="28"/>
          <w:lang w:eastAsia="zh-CN" w:bidi="hi-IN"/>
        </w:rPr>
        <w:sectPr w:rsidR="00191127" w:rsidRPr="00CF5DCD" w:rsidSect="005854FF">
          <w:footerReference w:type="default" r:id="rId20"/>
          <w:footerReference w:type="first" r:id="rId21"/>
          <w:pgSz w:w="11906" w:h="16838"/>
          <w:pgMar w:top="1134" w:right="851" w:bottom="1134" w:left="1701" w:header="709" w:footer="709" w:gutter="0"/>
          <w:cols w:space="708"/>
          <w:titlePg/>
          <w:docGrid w:linePitch="360"/>
        </w:sectPr>
      </w:pPr>
    </w:p>
    <w:p w14:paraId="5130E487" w14:textId="77777777" w:rsidR="00191127" w:rsidRPr="003E3470" w:rsidRDefault="00191127" w:rsidP="003E3470">
      <w:pPr>
        <w:pStyle w:val="af9"/>
        <w:suppressAutoHyphens/>
        <w:spacing w:after="0"/>
        <w:jc w:val="right"/>
        <w:rPr>
          <w:i w:val="0"/>
          <w:color w:val="auto"/>
          <w:sz w:val="20"/>
          <w:szCs w:val="20"/>
        </w:rPr>
      </w:pPr>
      <w:r w:rsidRPr="004A7847">
        <w:rPr>
          <w:i w:val="0"/>
          <w:color w:val="auto"/>
          <w:sz w:val="20"/>
          <w:szCs w:val="20"/>
        </w:rPr>
        <w:lastRenderedPageBreak/>
        <w:t xml:space="preserve">Таблица </w:t>
      </w:r>
      <w:r w:rsidRPr="004A7847">
        <w:rPr>
          <w:i w:val="0"/>
          <w:color w:val="auto"/>
          <w:sz w:val="20"/>
          <w:szCs w:val="20"/>
        </w:rPr>
        <w:fldChar w:fldCharType="begin"/>
      </w:r>
      <w:r w:rsidRPr="004A7847">
        <w:rPr>
          <w:i w:val="0"/>
          <w:color w:val="auto"/>
          <w:sz w:val="20"/>
          <w:szCs w:val="20"/>
        </w:rPr>
        <w:instrText xml:space="preserve"> SEQ Таблица \* ARABIC </w:instrText>
      </w:r>
      <w:r w:rsidRPr="004A7847">
        <w:rPr>
          <w:i w:val="0"/>
          <w:color w:val="auto"/>
          <w:sz w:val="20"/>
          <w:szCs w:val="20"/>
        </w:rPr>
        <w:fldChar w:fldCharType="separate"/>
      </w:r>
      <w:r w:rsidR="0085113F">
        <w:rPr>
          <w:i w:val="0"/>
          <w:noProof/>
          <w:color w:val="auto"/>
          <w:sz w:val="20"/>
          <w:szCs w:val="20"/>
        </w:rPr>
        <w:t>12</w:t>
      </w:r>
      <w:r w:rsidRPr="004A7847">
        <w:rPr>
          <w:i w:val="0"/>
          <w:color w:val="auto"/>
          <w:sz w:val="20"/>
          <w:szCs w:val="20"/>
        </w:rPr>
        <w:fldChar w:fldCharType="end"/>
      </w:r>
      <w:r w:rsidRPr="004A7847">
        <w:rPr>
          <w:i w:val="0"/>
          <w:color w:val="auto"/>
          <w:sz w:val="20"/>
          <w:szCs w:val="20"/>
        </w:rPr>
        <w:t xml:space="preserve"> - «Годовые трудозатраты сотрудника по должности – </w:t>
      </w:r>
      <w:r w:rsidR="0085113F" w:rsidRPr="0085113F">
        <w:rPr>
          <w:i w:val="0"/>
          <w:color w:val="auto"/>
          <w:sz w:val="20"/>
          <w:szCs w:val="20"/>
        </w:rPr>
        <w:t>методист</w:t>
      </w:r>
      <w:r w:rsidRPr="004A7847">
        <w:rPr>
          <w:i w:val="0"/>
          <w:color w:val="auto"/>
          <w:sz w:val="20"/>
          <w:szCs w:val="20"/>
        </w:rPr>
        <w:t>»</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562"/>
        <w:gridCol w:w="849"/>
        <w:gridCol w:w="569"/>
        <w:gridCol w:w="569"/>
        <w:gridCol w:w="566"/>
        <w:gridCol w:w="569"/>
        <w:gridCol w:w="569"/>
        <w:gridCol w:w="978"/>
        <w:gridCol w:w="1004"/>
        <w:gridCol w:w="1016"/>
        <w:gridCol w:w="1246"/>
      </w:tblGrid>
      <w:tr w:rsidR="003E3470" w:rsidRPr="003E3470" w14:paraId="0AB87CD3" w14:textId="77777777" w:rsidTr="003E3470">
        <w:trPr>
          <w:trHeight w:val="67"/>
        </w:trPr>
        <w:tc>
          <w:tcPr>
            <w:tcW w:w="1746" w:type="pct"/>
            <w:shd w:val="clear" w:color="000000" w:fill="FFFFFF"/>
            <w:vAlign w:val="center"/>
            <w:hideMark/>
          </w:tcPr>
          <w:p w14:paraId="5BBBEB47" w14:textId="77777777" w:rsidR="003E3470" w:rsidRPr="003E3470" w:rsidRDefault="003E3470" w:rsidP="003E3470">
            <w:pPr>
              <w:jc w:val="right"/>
              <w:rPr>
                <w:b/>
                <w:bCs/>
              </w:rPr>
            </w:pPr>
            <w:r w:rsidRPr="003E3470">
              <w:rPr>
                <w:b/>
                <w:bCs/>
              </w:rPr>
              <w:t>Учреждение, структурное подразделение:</w:t>
            </w:r>
          </w:p>
        </w:tc>
        <w:tc>
          <w:tcPr>
            <w:tcW w:w="3254" w:type="pct"/>
            <w:gridSpan w:val="11"/>
            <w:shd w:val="clear" w:color="000000" w:fill="FFFFFF"/>
            <w:vAlign w:val="center"/>
            <w:hideMark/>
          </w:tcPr>
          <w:p w14:paraId="533DF3A2" w14:textId="77777777" w:rsidR="003E3470" w:rsidRPr="003E3470" w:rsidRDefault="003E3470" w:rsidP="003E3470">
            <w:r w:rsidRPr="003E3470">
              <w:t>МКУК «Киикский КДЦ»</w:t>
            </w:r>
          </w:p>
        </w:tc>
      </w:tr>
      <w:tr w:rsidR="003E3470" w:rsidRPr="003E3470" w14:paraId="01BCE33E" w14:textId="77777777" w:rsidTr="003E3470">
        <w:trPr>
          <w:trHeight w:val="67"/>
        </w:trPr>
        <w:tc>
          <w:tcPr>
            <w:tcW w:w="1746" w:type="pct"/>
            <w:shd w:val="clear" w:color="000000" w:fill="FFFFFF"/>
            <w:vAlign w:val="center"/>
            <w:hideMark/>
          </w:tcPr>
          <w:p w14:paraId="62995E80" w14:textId="77777777" w:rsidR="003E3470" w:rsidRPr="003E3470" w:rsidRDefault="003E3470" w:rsidP="003E3470">
            <w:pPr>
              <w:jc w:val="right"/>
              <w:rPr>
                <w:b/>
                <w:bCs/>
              </w:rPr>
            </w:pPr>
            <w:r w:rsidRPr="003E3470">
              <w:rPr>
                <w:b/>
                <w:bCs/>
              </w:rPr>
              <w:t>Должность:</w:t>
            </w:r>
          </w:p>
        </w:tc>
        <w:tc>
          <w:tcPr>
            <w:tcW w:w="3254" w:type="pct"/>
            <w:gridSpan w:val="11"/>
            <w:shd w:val="clear" w:color="000000" w:fill="FFFFFF"/>
            <w:vAlign w:val="center"/>
            <w:hideMark/>
          </w:tcPr>
          <w:p w14:paraId="30CB4904" w14:textId="77777777" w:rsidR="003E3470" w:rsidRPr="003E3470" w:rsidRDefault="003E3470" w:rsidP="003E3470">
            <w:r w:rsidRPr="003E3470">
              <w:t>методист</w:t>
            </w:r>
          </w:p>
        </w:tc>
      </w:tr>
      <w:tr w:rsidR="003E3470" w:rsidRPr="003E3470" w14:paraId="0EEDD6DF" w14:textId="77777777" w:rsidTr="003E3470">
        <w:trPr>
          <w:trHeight w:val="67"/>
        </w:trPr>
        <w:tc>
          <w:tcPr>
            <w:tcW w:w="1746" w:type="pct"/>
            <w:vMerge w:val="restart"/>
            <w:shd w:val="clear" w:color="000000" w:fill="FFFFFF"/>
            <w:vAlign w:val="center"/>
            <w:hideMark/>
          </w:tcPr>
          <w:p w14:paraId="46666B42" w14:textId="77777777" w:rsidR="003E3470" w:rsidRDefault="003E3470" w:rsidP="003E3470">
            <w:pPr>
              <w:jc w:val="center"/>
              <w:rPr>
                <w:b/>
                <w:bCs/>
              </w:rPr>
            </w:pPr>
            <w:r w:rsidRPr="003E3470">
              <w:rPr>
                <w:b/>
                <w:bCs/>
              </w:rPr>
              <w:t>Наименование трудовой операции</w:t>
            </w:r>
          </w:p>
          <w:p w14:paraId="622DA37C" w14:textId="77777777" w:rsidR="003E3470" w:rsidRPr="003E3470" w:rsidRDefault="003E3470" w:rsidP="003E3470">
            <w:pPr>
              <w:jc w:val="center"/>
              <w:rPr>
                <w:b/>
                <w:bCs/>
              </w:rPr>
            </w:pPr>
            <w:r w:rsidRPr="003E3470">
              <w:rPr>
                <w:b/>
                <w:bCs/>
              </w:rPr>
              <w:t xml:space="preserve"> (процесса)</w:t>
            </w:r>
          </w:p>
        </w:tc>
        <w:tc>
          <w:tcPr>
            <w:tcW w:w="535" w:type="pct"/>
            <w:vMerge w:val="restart"/>
            <w:shd w:val="clear" w:color="000000" w:fill="FFFFFF"/>
            <w:vAlign w:val="center"/>
            <w:hideMark/>
          </w:tcPr>
          <w:p w14:paraId="0BE5BB18" w14:textId="77777777" w:rsidR="003E3470" w:rsidRPr="003E3470" w:rsidRDefault="003E3470" w:rsidP="003E3470">
            <w:pPr>
              <w:jc w:val="center"/>
              <w:rPr>
                <w:b/>
                <w:bCs/>
              </w:rPr>
            </w:pPr>
            <w:r w:rsidRPr="003E3470">
              <w:rPr>
                <w:b/>
                <w:bCs/>
              </w:rPr>
              <w:t>Единица измерения (при отсутствии - "1 операция / 1 процесс)"</w:t>
            </w:r>
          </w:p>
        </w:tc>
        <w:tc>
          <w:tcPr>
            <w:tcW w:w="291" w:type="pct"/>
            <w:vMerge w:val="restart"/>
            <w:shd w:val="clear" w:color="000000" w:fill="FFFFFF"/>
            <w:vAlign w:val="center"/>
            <w:hideMark/>
          </w:tcPr>
          <w:p w14:paraId="0747428B" w14:textId="77777777" w:rsidR="003E3470" w:rsidRPr="003E3470" w:rsidRDefault="003E3470" w:rsidP="003E3470">
            <w:pPr>
              <w:jc w:val="center"/>
              <w:rPr>
                <w:b/>
                <w:bCs/>
              </w:rPr>
            </w:pPr>
            <w:r w:rsidRPr="003E3470">
              <w:rPr>
                <w:b/>
                <w:bCs/>
              </w:rPr>
              <w:t>Доля в общем объеме, %</w:t>
            </w:r>
          </w:p>
        </w:tc>
        <w:tc>
          <w:tcPr>
            <w:tcW w:w="974" w:type="pct"/>
            <w:gridSpan w:val="5"/>
            <w:shd w:val="clear" w:color="000000" w:fill="FFFFFF"/>
            <w:vAlign w:val="center"/>
            <w:hideMark/>
          </w:tcPr>
          <w:p w14:paraId="53D07229" w14:textId="77777777" w:rsidR="003E3470" w:rsidRPr="003E3470" w:rsidRDefault="003E3470" w:rsidP="003E3470">
            <w:pPr>
              <w:jc w:val="center"/>
              <w:rPr>
                <w:b/>
                <w:bCs/>
              </w:rPr>
            </w:pPr>
            <w:r w:rsidRPr="003E3470">
              <w:rPr>
                <w:b/>
                <w:bCs/>
              </w:rPr>
              <w:t>Объем работ</w:t>
            </w:r>
            <w:r w:rsidRPr="003E3470">
              <w:rPr>
                <w:b/>
                <w:bCs/>
              </w:rPr>
              <w:br/>
              <w:t>(с учетом периодичности выполнения)</w:t>
            </w:r>
          </w:p>
        </w:tc>
        <w:tc>
          <w:tcPr>
            <w:tcW w:w="679" w:type="pct"/>
            <w:gridSpan w:val="2"/>
            <w:shd w:val="clear" w:color="000000" w:fill="FFFFFF"/>
            <w:vAlign w:val="center"/>
            <w:hideMark/>
          </w:tcPr>
          <w:p w14:paraId="7EB87A6A" w14:textId="77777777" w:rsidR="003E3470" w:rsidRPr="003E3470" w:rsidRDefault="003E3470" w:rsidP="003E3470">
            <w:pPr>
              <w:jc w:val="center"/>
              <w:rPr>
                <w:b/>
                <w:bCs/>
              </w:rPr>
            </w:pPr>
            <w:r w:rsidRPr="003E3470">
              <w:rPr>
                <w:b/>
                <w:bCs/>
              </w:rPr>
              <w:t>Трудозатраты на единицу объема работ, чел/час</w:t>
            </w:r>
          </w:p>
        </w:tc>
        <w:tc>
          <w:tcPr>
            <w:tcW w:w="348" w:type="pct"/>
            <w:vMerge w:val="restart"/>
            <w:shd w:val="clear" w:color="000000" w:fill="FFFFFF"/>
            <w:textDirection w:val="btLr"/>
            <w:vAlign w:val="center"/>
            <w:hideMark/>
          </w:tcPr>
          <w:p w14:paraId="063D2774" w14:textId="77777777" w:rsidR="003E3470" w:rsidRPr="003E3470" w:rsidRDefault="003E3470" w:rsidP="003E3470">
            <w:pPr>
              <w:jc w:val="center"/>
              <w:rPr>
                <w:b/>
                <w:bCs/>
              </w:rPr>
            </w:pPr>
            <w:r w:rsidRPr="003E3470">
              <w:rPr>
                <w:b/>
                <w:bCs/>
              </w:rPr>
              <w:t xml:space="preserve">Среднее значение, </w:t>
            </w:r>
            <w:proofErr w:type="spellStart"/>
            <w:proofErr w:type="gramStart"/>
            <w:r w:rsidRPr="003E3470">
              <w:rPr>
                <w:b/>
                <w:bCs/>
              </w:rPr>
              <w:t>чч:мм</w:t>
            </w:r>
            <w:proofErr w:type="gramEnd"/>
            <w:r w:rsidRPr="003E3470">
              <w:rPr>
                <w:b/>
                <w:bCs/>
              </w:rPr>
              <w:t>:сс</w:t>
            </w:r>
            <w:proofErr w:type="spellEnd"/>
          </w:p>
        </w:tc>
        <w:tc>
          <w:tcPr>
            <w:tcW w:w="427" w:type="pct"/>
            <w:vMerge w:val="restart"/>
            <w:shd w:val="clear" w:color="000000" w:fill="FFFFFF"/>
            <w:textDirection w:val="btLr"/>
            <w:vAlign w:val="center"/>
            <w:hideMark/>
          </w:tcPr>
          <w:p w14:paraId="731F32D4" w14:textId="77777777" w:rsidR="003E3470" w:rsidRPr="003E3470" w:rsidRDefault="003E3470" w:rsidP="003E3470">
            <w:pPr>
              <w:jc w:val="center"/>
              <w:rPr>
                <w:b/>
                <w:bCs/>
              </w:rPr>
            </w:pPr>
            <w:r w:rsidRPr="003E3470">
              <w:rPr>
                <w:b/>
                <w:bCs/>
              </w:rPr>
              <w:t xml:space="preserve">Годовые трудозатраты, </w:t>
            </w:r>
            <w:proofErr w:type="spellStart"/>
            <w:proofErr w:type="gramStart"/>
            <w:r w:rsidRPr="003E3470">
              <w:rPr>
                <w:b/>
                <w:bCs/>
              </w:rPr>
              <w:t>чч:мм</w:t>
            </w:r>
            <w:proofErr w:type="gramEnd"/>
            <w:r w:rsidRPr="003E3470">
              <w:rPr>
                <w:b/>
                <w:bCs/>
              </w:rPr>
              <w:t>:сс</w:t>
            </w:r>
            <w:proofErr w:type="spellEnd"/>
          </w:p>
        </w:tc>
      </w:tr>
      <w:tr w:rsidR="003E3470" w:rsidRPr="003E3470" w14:paraId="68CDBFFD" w14:textId="77777777" w:rsidTr="003E3470">
        <w:trPr>
          <w:trHeight w:val="2332"/>
        </w:trPr>
        <w:tc>
          <w:tcPr>
            <w:tcW w:w="1746" w:type="pct"/>
            <w:vMerge/>
            <w:vAlign w:val="center"/>
            <w:hideMark/>
          </w:tcPr>
          <w:p w14:paraId="5558D332" w14:textId="77777777" w:rsidR="003E3470" w:rsidRPr="003E3470" w:rsidRDefault="003E3470" w:rsidP="003E3470">
            <w:pPr>
              <w:rPr>
                <w:b/>
                <w:bCs/>
              </w:rPr>
            </w:pPr>
          </w:p>
        </w:tc>
        <w:tc>
          <w:tcPr>
            <w:tcW w:w="535" w:type="pct"/>
            <w:vMerge/>
            <w:vAlign w:val="center"/>
            <w:hideMark/>
          </w:tcPr>
          <w:p w14:paraId="4BAB091E" w14:textId="77777777" w:rsidR="003E3470" w:rsidRPr="003E3470" w:rsidRDefault="003E3470" w:rsidP="003E3470">
            <w:pPr>
              <w:rPr>
                <w:b/>
                <w:bCs/>
              </w:rPr>
            </w:pPr>
          </w:p>
        </w:tc>
        <w:tc>
          <w:tcPr>
            <w:tcW w:w="291" w:type="pct"/>
            <w:vMerge/>
            <w:vAlign w:val="center"/>
            <w:hideMark/>
          </w:tcPr>
          <w:p w14:paraId="7B89A993" w14:textId="77777777" w:rsidR="003E3470" w:rsidRPr="003E3470" w:rsidRDefault="003E3470" w:rsidP="003E3470">
            <w:pPr>
              <w:rPr>
                <w:b/>
                <w:bCs/>
              </w:rPr>
            </w:pPr>
          </w:p>
        </w:tc>
        <w:tc>
          <w:tcPr>
            <w:tcW w:w="195" w:type="pct"/>
            <w:shd w:val="clear" w:color="000000" w:fill="FFFFFF"/>
            <w:textDirection w:val="btLr"/>
            <w:vAlign w:val="center"/>
            <w:hideMark/>
          </w:tcPr>
          <w:p w14:paraId="6B3B58E5" w14:textId="77777777" w:rsidR="003E3470" w:rsidRPr="003E3470" w:rsidRDefault="003E3470" w:rsidP="003E3470">
            <w:pPr>
              <w:jc w:val="center"/>
              <w:rPr>
                <w:b/>
                <w:bCs/>
              </w:rPr>
            </w:pPr>
            <w:r w:rsidRPr="003E3470">
              <w:rPr>
                <w:b/>
                <w:bCs/>
              </w:rPr>
              <w:t>Ежедневно</w:t>
            </w:r>
          </w:p>
        </w:tc>
        <w:tc>
          <w:tcPr>
            <w:tcW w:w="195" w:type="pct"/>
            <w:shd w:val="clear" w:color="000000" w:fill="FFFFFF"/>
            <w:textDirection w:val="btLr"/>
            <w:vAlign w:val="center"/>
            <w:hideMark/>
          </w:tcPr>
          <w:p w14:paraId="5ECE49FE" w14:textId="77777777" w:rsidR="003E3470" w:rsidRPr="003E3470" w:rsidRDefault="003E3470" w:rsidP="003E3470">
            <w:pPr>
              <w:jc w:val="center"/>
              <w:rPr>
                <w:b/>
                <w:bCs/>
              </w:rPr>
            </w:pPr>
            <w:r w:rsidRPr="003E3470">
              <w:rPr>
                <w:b/>
                <w:bCs/>
              </w:rPr>
              <w:t>Еженедельно</w:t>
            </w:r>
          </w:p>
        </w:tc>
        <w:tc>
          <w:tcPr>
            <w:tcW w:w="194" w:type="pct"/>
            <w:shd w:val="clear" w:color="000000" w:fill="FFFFFF"/>
            <w:textDirection w:val="btLr"/>
            <w:vAlign w:val="center"/>
            <w:hideMark/>
          </w:tcPr>
          <w:p w14:paraId="2AF97868" w14:textId="77777777" w:rsidR="003E3470" w:rsidRPr="003E3470" w:rsidRDefault="003E3470" w:rsidP="003E3470">
            <w:pPr>
              <w:jc w:val="center"/>
              <w:rPr>
                <w:b/>
                <w:bCs/>
              </w:rPr>
            </w:pPr>
            <w:r w:rsidRPr="003E3470">
              <w:rPr>
                <w:b/>
                <w:bCs/>
              </w:rPr>
              <w:t>Ежемесячно</w:t>
            </w:r>
          </w:p>
        </w:tc>
        <w:tc>
          <w:tcPr>
            <w:tcW w:w="195" w:type="pct"/>
            <w:shd w:val="clear" w:color="000000" w:fill="FFFFFF"/>
            <w:textDirection w:val="btLr"/>
            <w:vAlign w:val="center"/>
            <w:hideMark/>
          </w:tcPr>
          <w:p w14:paraId="3F8CED2C" w14:textId="77777777" w:rsidR="003E3470" w:rsidRPr="003E3470" w:rsidRDefault="003E3470" w:rsidP="003E3470">
            <w:pPr>
              <w:jc w:val="center"/>
              <w:rPr>
                <w:b/>
                <w:bCs/>
              </w:rPr>
            </w:pPr>
            <w:r w:rsidRPr="003E3470">
              <w:rPr>
                <w:b/>
                <w:bCs/>
              </w:rPr>
              <w:t>Ежеквартально</w:t>
            </w:r>
          </w:p>
        </w:tc>
        <w:tc>
          <w:tcPr>
            <w:tcW w:w="195" w:type="pct"/>
            <w:shd w:val="clear" w:color="000000" w:fill="FFFFFF"/>
            <w:textDirection w:val="btLr"/>
            <w:vAlign w:val="center"/>
            <w:hideMark/>
          </w:tcPr>
          <w:p w14:paraId="1C737E17" w14:textId="77777777" w:rsidR="003E3470" w:rsidRPr="003E3470" w:rsidRDefault="003E3470" w:rsidP="003E3470">
            <w:pPr>
              <w:jc w:val="center"/>
              <w:rPr>
                <w:b/>
                <w:bCs/>
              </w:rPr>
            </w:pPr>
            <w:r w:rsidRPr="003E3470">
              <w:rPr>
                <w:b/>
                <w:bCs/>
              </w:rPr>
              <w:t>Ежегодно</w:t>
            </w:r>
          </w:p>
        </w:tc>
        <w:tc>
          <w:tcPr>
            <w:tcW w:w="335" w:type="pct"/>
            <w:shd w:val="clear" w:color="000000" w:fill="FFFFFF"/>
            <w:textDirection w:val="btLr"/>
            <w:vAlign w:val="center"/>
            <w:hideMark/>
          </w:tcPr>
          <w:p w14:paraId="15B8E850" w14:textId="77777777" w:rsidR="003E3470" w:rsidRPr="003E3470" w:rsidRDefault="003E3470" w:rsidP="003E3470">
            <w:pPr>
              <w:jc w:val="center"/>
              <w:rPr>
                <w:b/>
                <w:bCs/>
              </w:rPr>
            </w:pPr>
            <w:r w:rsidRPr="003E3470">
              <w:rPr>
                <w:b/>
                <w:bCs/>
              </w:rPr>
              <w:t xml:space="preserve">Минимальная продолжительность </w:t>
            </w:r>
            <w:proofErr w:type="gramStart"/>
            <w:r w:rsidRPr="003E3470">
              <w:rPr>
                <w:b/>
                <w:bCs/>
              </w:rPr>
              <w:t>работы ,</w:t>
            </w:r>
            <w:proofErr w:type="gramEnd"/>
            <w:r w:rsidRPr="003E3470">
              <w:rPr>
                <w:b/>
                <w:bCs/>
              </w:rPr>
              <w:t xml:space="preserve"> </w:t>
            </w:r>
            <w:proofErr w:type="spellStart"/>
            <w:r w:rsidRPr="003E3470">
              <w:rPr>
                <w:b/>
                <w:bCs/>
              </w:rPr>
              <w:t>чч:мм:сс</w:t>
            </w:r>
            <w:proofErr w:type="spellEnd"/>
          </w:p>
        </w:tc>
        <w:tc>
          <w:tcPr>
            <w:tcW w:w="344" w:type="pct"/>
            <w:shd w:val="clear" w:color="000000" w:fill="FFFFFF"/>
            <w:textDirection w:val="btLr"/>
            <w:vAlign w:val="center"/>
            <w:hideMark/>
          </w:tcPr>
          <w:p w14:paraId="71B50220" w14:textId="77777777" w:rsidR="003E3470" w:rsidRPr="003E3470" w:rsidRDefault="003E3470" w:rsidP="003E3470">
            <w:pPr>
              <w:jc w:val="center"/>
              <w:rPr>
                <w:b/>
                <w:bCs/>
              </w:rPr>
            </w:pPr>
            <w:r w:rsidRPr="003E3470">
              <w:rPr>
                <w:b/>
                <w:bCs/>
              </w:rPr>
              <w:t xml:space="preserve">Максимальная продолжительность работы, </w:t>
            </w:r>
            <w:proofErr w:type="spellStart"/>
            <w:proofErr w:type="gramStart"/>
            <w:r w:rsidRPr="003E3470">
              <w:rPr>
                <w:b/>
                <w:bCs/>
              </w:rPr>
              <w:t>чч:мм</w:t>
            </w:r>
            <w:proofErr w:type="gramEnd"/>
            <w:r w:rsidRPr="003E3470">
              <w:rPr>
                <w:b/>
                <w:bCs/>
              </w:rPr>
              <w:t>:сс</w:t>
            </w:r>
            <w:proofErr w:type="spellEnd"/>
          </w:p>
        </w:tc>
        <w:tc>
          <w:tcPr>
            <w:tcW w:w="348" w:type="pct"/>
            <w:vMerge/>
            <w:vAlign w:val="center"/>
            <w:hideMark/>
          </w:tcPr>
          <w:p w14:paraId="481F8740" w14:textId="77777777" w:rsidR="003E3470" w:rsidRPr="003E3470" w:rsidRDefault="003E3470" w:rsidP="003E3470">
            <w:pPr>
              <w:rPr>
                <w:b/>
                <w:bCs/>
              </w:rPr>
            </w:pPr>
          </w:p>
        </w:tc>
        <w:tc>
          <w:tcPr>
            <w:tcW w:w="427" w:type="pct"/>
            <w:vMerge/>
            <w:vAlign w:val="center"/>
            <w:hideMark/>
          </w:tcPr>
          <w:p w14:paraId="7C948560" w14:textId="77777777" w:rsidR="003E3470" w:rsidRPr="003E3470" w:rsidRDefault="003E3470" w:rsidP="003E3470">
            <w:pPr>
              <w:rPr>
                <w:b/>
                <w:bCs/>
              </w:rPr>
            </w:pPr>
          </w:p>
        </w:tc>
      </w:tr>
      <w:tr w:rsidR="003E3470" w:rsidRPr="003E3470" w14:paraId="7EB462DA" w14:textId="77777777" w:rsidTr="003E3470">
        <w:trPr>
          <w:trHeight w:val="310"/>
        </w:trPr>
        <w:tc>
          <w:tcPr>
            <w:tcW w:w="1746" w:type="pct"/>
            <w:shd w:val="clear" w:color="000000" w:fill="FFFFFF"/>
            <w:vAlign w:val="center"/>
            <w:hideMark/>
          </w:tcPr>
          <w:p w14:paraId="384B4086" w14:textId="77777777" w:rsidR="003E3470" w:rsidRPr="003E3470" w:rsidRDefault="003E3470" w:rsidP="003E3470">
            <w:pPr>
              <w:jc w:val="center"/>
            </w:pPr>
            <w:r w:rsidRPr="003E3470">
              <w:t>Гр.1</w:t>
            </w:r>
          </w:p>
        </w:tc>
        <w:tc>
          <w:tcPr>
            <w:tcW w:w="535" w:type="pct"/>
            <w:shd w:val="clear" w:color="000000" w:fill="FFFFFF"/>
            <w:vAlign w:val="center"/>
            <w:hideMark/>
          </w:tcPr>
          <w:p w14:paraId="39F738EF" w14:textId="77777777" w:rsidR="003E3470" w:rsidRPr="003E3470" w:rsidRDefault="003E3470" w:rsidP="003E3470">
            <w:pPr>
              <w:jc w:val="center"/>
            </w:pPr>
            <w:r w:rsidRPr="003E3470">
              <w:t>Гр.2</w:t>
            </w:r>
          </w:p>
        </w:tc>
        <w:tc>
          <w:tcPr>
            <w:tcW w:w="291" w:type="pct"/>
            <w:shd w:val="clear" w:color="000000" w:fill="FFFFFF"/>
            <w:vAlign w:val="center"/>
            <w:hideMark/>
          </w:tcPr>
          <w:p w14:paraId="5C500403" w14:textId="77777777" w:rsidR="003E3470" w:rsidRPr="003E3470" w:rsidRDefault="003E3470" w:rsidP="003E3470">
            <w:pPr>
              <w:jc w:val="center"/>
            </w:pPr>
            <w:r w:rsidRPr="003E3470">
              <w:t>Гр.3</w:t>
            </w:r>
          </w:p>
        </w:tc>
        <w:tc>
          <w:tcPr>
            <w:tcW w:w="195" w:type="pct"/>
            <w:shd w:val="clear" w:color="000000" w:fill="FFFFFF"/>
            <w:vAlign w:val="center"/>
            <w:hideMark/>
          </w:tcPr>
          <w:p w14:paraId="04B6C31B" w14:textId="77777777" w:rsidR="003E3470" w:rsidRPr="003E3470" w:rsidRDefault="003E3470" w:rsidP="003E3470">
            <w:pPr>
              <w:jc w:val="center"/>
            </w:pPr>
            <w:r w:rsidRPr="003E3470">
              <w:t>Гр.4</w:t>
            </w:r>
          </w:p>
        </w:tc>
        <w:tc>
          <w:tcPr>
            <w:tcW w:w="195" w:type="pct"/>
            <w:shd w:val="clear" w:color="000000" w:fill="FFFFFF"/>
            <w:vAlign w:val="center"/>
            <w:hideMark/>
          </w:tcPr>
          <w:p w14:paraId="72679861" w14:textId="77777777" w:rsidR="003E3470" w:rsidRPr="003E3470" w:rsidRDefault="003E3470" w:rsidP="003E3470">
            <w:pPr>
              <w:jc w:val="center"/>
            </w:pPr>
            <w:r w:rsidRPr="003E3470">
              <w:t>Гр.5</w:t>
            </w:r>
          </w:p>
        </w:tc>
        <w:tc>
          <w:tcPr>
            <w:tcW w:w="194" w:type="pct"/>
            <w:shd w:val="clear" w:color="000000" w:fill="FFFFFF"/>
            <w:vAlign w:val="center"/>
            <w:hideMark/>
          </w:tcPr>
          <w:p w14:paraId="0B4DBC93" w14:textId="77777777" w:rsidR="003E3470" w:rsidRPr="003E3470" w:rsidRDefault="003E3470" w:rsidP="003E3470">
            <w:pPr>
              <w:jc w:val="center"/>
            </w:pPr>
            <w:r w:rsidRPr="003E3470">
              <w:t>Гр.6</w:t>
            </w:r>
          </w:p>
        </w:tc>
        <w:tc>
          <w:tcPr>
            <w:tcW w:w="195" w:type="pct"/>
            <w:shd w:val="clear" w:color="000000" w:fill="FFFFFF"/>
            <w:vAlign w:val="center"/>
            <w:hideMark/>
          </w:tcPr>
          <w:p w14:paraId="40480647" w14:textId="77777777" w:rsidR="003E3470" w:rsidRPr="003E3470" w:rsidRDefault="003E3470" w:rsidP="003E3470">
            <w:pPr>
              <w:jc w:val="center"/>
            </w:pPr>
            <w:r w:rsidRPr="003E3470">
              <w:t>Гр.7</w:t>
            </w:r>
          </w:p>
        </w:tc>
        <w:tc>
          <w:tcPr>
            <w:tcW w:w="195" w:type="pct"/>
            <w:shd w:val="clear" w:color="000000" w:fill="FFFFFF"/>
            <w:vAlign w:val="center"/>
            <w:hideMark/>
          </w:tcPr>
          <w:p w14:paraId="2625B872" w14:textId="77777777" w:rsidR="003E3470" w:rsidRPr="003E3470" w:rsidRDefault="003E3470" w:rsidP="003E3470">
            <w:pPr>
              <w:jc w:val="center"/>
            </w:pPr>
            <w:r w:rsidRPr="003E3470">
              <w:t>Гр.8</w:t>
            </w:r>
          </w:p>
        </w:tc>
        <w:tc>
          <w:tcPr>
            <w:tcW w:w="335" w:type="pct"/>
            <w:shd w:val="clear" w:color="000000" w:fill="FFFFFF"/>
            <w:vAlign w:val="center"/>
            <w:hideMark/>
          </w:tcPr>
          <w:p w14:paraId="1021C169" w14:textId="77777777" w:rsidR="003E3470" w:rsidRPr="003E3470" w:rsidRDefault="003E3470" w:rsidP="003E3470">
            <w:pPr>
              <w:jc w:val="center"/>
            </w:pPr>
            <w:r w:rsidRPr="003E3470">
              <w:t>Гр.9</w:t>
            </w:r>
          </w:p>
        </w:tc>
        <w:tc>
          <w:tcPr>
            <w:tcW w:w="344" w:type="pct"/>
            <w:shd w:val="clear" w:color="000000" w:fill="FFFFFF"/>
            <w:vAlign w:val="center"/>
            <w:hideMark/>
          </w:tcPr>
          <w:p w14:paraId="7A05A45F" w14:textId="77777777" w:rsidR="003E3470" w:rsidRPr="003E3470" w:rsidRDefault="003E3470" w:rsidP="003E3470">
            <w:pPr>
              <w:jc w:val="center"/>
            </w:pPr>
            <w:r w:rsidRPr="003E3470">
              <w:t>Гр.10</w:t>
            </w:r>
          </w:p>
        </w:tc>
        <w:tc>
          <w:tcPr>
            <w:tcW w:w="348" w:type="pct"/>
            <w:shd w:val="clear" w:color="000000" w:fill="FFFFFF"/>
            <w:vAlign w:val="center"/>
            <w:hideMark/>
          </w:tcPr>
          <w:p w14:paraId="457FB870" w14:textId="77777777" w:rsidR="003E3470" w:rsidRPr="003E3470" w:rsidRDefault="003E3470" w:rsidP="003E3470">
            <w:pPr>
              <w:jc w:val="center"/>
            </w:pPr>
            <w:r w:rsidRPr="003E3470">
              <w:t>Гр.11</w:t>
            </w:r>
          </w:p>
        </w:tc>
        <w:tc>
          <w:tcPr>
            <w:tcW w:w="427" w:type="pct"/>
            <w:shd w:val="clear" w:color="000000" w:fill="FFFFFF"/>
            <w:vAlign w:val="center"/>
            <w:hideMark/>
          </w:tcPr>
          <w:p w14:paraId="4FD37821" w14:textId="77777777" w:rsidR="003E3470" w:rsidRPr="003E3470" w:rsidRDefault="003E3470" w:rsidP="003E3470">
            <w:pPr>
              <w:jc w:val="center"/>
            </w:pPr>
            <w:r w:rsidRPr="003E3470">
              <w:t>Гр. 12</w:t>
            </w:r>
          </w:p>
        </w:tc>
      </w:tr>
      <w:tr w:rsidR="003E3470" w:rsidRPr="003E3470" w14:paraId="4B2A5D5B" w14:textId="77777777" w:rsidTr="003E3470">
        <w:trPr>
          <w:trHeight w:val="300"/>
        </w:trPr>
        <w:tc>
          <w:tcPr>
            <w:tcW w:w="1746" w:type="pct"/>
            <w:shd w:val="clear" w:color="000000" w:fill="FFFFFF"/>
            <w:vAlign w:val="center"/>
            <w:hideMark/>
          </w:tcPr>
          <w:p w14:paraId="69412F5E" w14:textId="77777777" w:rsidR="003E3470" w:rsidRPr="003E3470" w:rsidRDefault="003E3470" w:rsidP="003E3470">
            <w:pPr>
              <w:rPr>
                <w:b/>
                <w:bCs/>
              </w:rPr>
            </w:pPr>
            <w:r w:rsidRPr="003E3470">
              <w:rPr>
                <w:b/>
                <w:bCs/>
              </w:rPr>
              <w:t xml:space="preserve"> ОБЩИЙ ОБЪЕМ РАБОТ </w:t>
            </w:r>
          </w:p>
        </w:tc>
        <w:tc>
          <w:tcPr>
            <w:tcW w:w="535" w:type="pct"/>
            <w:shd w:val="clear" w:color="000000" w:fill="FFFFFF"/>
            <w:vAlign w:val="center"/>
            <w:hideMark/>
          </w:tcPr>
          <w:p w14:paraId="04C311D4" w14:textId="77777777" w:rsidR="003E3470" w:rsidRPr="003E3470" w:rsidRDefault="003E3470" w:rsidP="003E3470">
            <w:pPr>
              <w:rPr>
                <w:b/>
                <w:bCs/>
              </w:rPr>
            </w:pPr>
            <w:r w:rsidRPr="003E3470">
              <w:rPr>
                <w:b/>
                <w:bCs/>
              </w:rPr>
              <w:t> </w:t>
            </w:r>
          </w:p>
        </w:tc>
        <w:tc>
          <w:tcPr>
            <w:tcW w:w="291" w:type="pct"/>
            <w:shd w:val="clear" w:color="000000" w:fill="FFFFFF"/>
            <w:vAlign w:val="center"/>
            <w:hideMark/>
          </w:tcPr>
          <w:p w14:paraId="4A8F9BFA" w14:textId="77777777" w:rsidR="003E3470" w:rsidRPr="003E3470" w:rsidRDefault="003E3470" w:rsidP="003E3470">
            <w:pPr>
              <w:jc w:val="center"/>
              <w:rPr>
                <w:b/>
                <w:bCs/>
              </w:rPr>
            </w:pPr>
            <w:r w:rsidRPr="003E3470">
              <w:rPr>
                <w:b/>
                <w:bCs/>
              </w:rPr>
              <w:t>100%</w:t>
            </w:r>
          </w:p>
        </w:tc>
        <w:tc>
          <w:tcPr>
            <w:tcW w:w="195" w:type="pct"/>
            <w:shd w:val="clear" w:color="000000" w:fill="FFFFFF"/>
            <w:vAlign w:val="center"/>
            <w:hideMark/>
          </w:tcPr>
          <w:p w14:paraId="025F94E0" w14:textId="77777777" w:rsidR="003E3470" w:rsidRPr="003E3470" w:rsidRDefault="003E3470" w:rsidP="003E3470">
            <w:pPr>
              <w:rPr>
                <w:b/>
                <w:bCs/>
              </w:rPr>
            </w:pPr>
            <w:r w:rsidRPr="003E3470">
              <w:rPr>
                <w:b/>
                <w:bCs/>
              </w:rPr>
              <w:t> </w:t>
            </w:r>
          </w:p>
        </w:tc>
        <w:tc>
          <w:tcPr>
            <w:tcW w:w="195" w:type="pct"/>
            <w:shd w:val="clear" w:color="000000" w:fill="FFFFFF"/>
            <w:vAlign w:val="center"/>
            <w:hideMark/>
          </w:tcPr>
          <w:p w14:paraId="27DEFAB1" w14:textId="77777777" w:rsidR="003E3470" w:rsidRPr="003E3470" w:rsidRDefault="003E3470" w:rsidP="003E3470">
            <w:pPr>
              <w:rPr>
                <w:b/>
                <w:bCs/>
              </w:rPr>
            </w:pPr>
            <w:r w:rsidRPr="003E3470">
              <w:rPr>
                <w:b/>
                <w:bCs/>
              </w:rPr>
              <w:t> </w:t>
            </w:r>
          </w:p>
        </w:tc>
        <w:tc>
          <w:tcPr>
            <w:tcW w:w="194" w:type="pct"/>
            <w:shd w:val="clear" w:color="000000" w:fill="FFFFFF"/>
            <w:vAlign w:val="center"/>
            <w:hideMark/>
          </w:tcPr>
          <w:p w14:paraId="30441D50" w14:textId="77777777" w:rsidR="003E3470" w:rsidRPr="003E3470" w:rsidRDefault="003E3470" w:rsidP="003E3470">
            <w:pPr>
              <w:rPr>
                <w:b/>
                <w:bCs/>
              </w:rPr>
            </w:pPr>
            <w:r w:rsidRPr="003E3470">
              <w:rPr>
                <w:b/>
                <w:bCs/>
              </w:rPr>
              <w:t> </w:t>
            </w:r>
          </w:p>
        </w:tc>
        <w:tc>
          <w:tcPr>
            <w:tcW w:w="195" w:type="pct"/>
            <w:shd w:val="clear" w:color="000000" w:fill="FFFFFF"/>
            <w:vAlign w:val="center"/>
            <w:hideMark/>
          </w:tcPr>
          <w:p w14:paraId="40255BB5" w14:textId="77777777" w:rsidR="003E3470" w:rsidRPr="003E3470" w:rsidRDefault="003E3470" w:rsidP="003E3470">
            <w:pPr>
              <w:rPr>
                <w:b/>
                <w:bCs/>
              </w:rPr>
            </w:pPr>
            <w:r w:rsidRPr="003E3470">
              <w:rPr>
                <w:b/>
                <w:bCs/>
              </w:rPr>
              <w:t> </w:t>
            </w:r>
          </w:p>
        </w:tc>
        <w:tc>
          <w:tcPr>
            <w:tcW w:w="195" w:type="pct"/>
            <w:shd w:val="clear" w:color="000000" w:fill="FFFFFF"/>
            <w:vAlign w:val="center"/>
            <w:hideMark/>
          </w:tcPr>
          <w:p w14:paraId="743BF9D4" w14:textId="77777777" w:rsidR="003E3470" w:rsidRPr="003E3470" w:rsidRDefault="003E3470" w:rsidP="003E3470">
            <w:pPr>
              <w:rPr>
                <w:b/>
                <w:bCs/>
              </w:rPr>
            </w:pPr>
            <w:r w:rsidRPr="003E3470">
              <w:rPr>
                <w:b/>
                <w:bCs/>
              </w:rPr>
              <w:t> </w:t>
            </w:r>
          </w:p>
        </w:tc>
        <w:tc>
          <w:tcPr>
            <w:tcW w:w="335" w:type="pct"/>
            <w:shd w:val="clear" w:color="000000" w:fill="FFFFFF"/>
            <w:vAlign w:val="center"/>
            <w:hideMark/>
          </w:tcPr>
          <w:p w14:paraId="3BEC3A5E" w14:textId="77777777" w:rsidR="003E3470" w:rsidRPr="003E3470" w:rsidRDefault="003E3470" w:rsidP="003E3470">
            <w:pPr>
              <w:rPr>
                <w:b/>
                <w:bCs/>
              </w:rPr>
            </w:pPr>
            <w:r w:rsidRPr="003E3470">
              <w:rPr>
                <w:b/>
                <w:bCs/>
              </w:rPr>
              <w:t> </w:t>
            </w:r>
          </w:p>
        </w:tc>
        <w:tc>
          <w:tcPr>
            <w:tcW w:w="344" w:type="pct"/>
            <w:shd w:val="clear" w:color="000000" w:fill="FFFFFF"/>
            <w:vAlign w:val="center"/>
            <w:hideMark/>
          </w:tcPr>
          <w:p w14:paraId="708807D4" w14:textId="77777777" w:rsidR="003E3470" w:rsidRPr="003E3470" w:rsidRDefault="003E3470" w:rsidP="003E3470">
            <w:pPr>
              <w:rPr>
                <w:b/>
                <w:bCs/>
              </w:rPr>
            </w:pPr>
            <w:r w:rsidRPr="003E3470">
              <w:rPr>
                <w:b/>
                <w:bCs/>
              </w:rPr>
              <w:t> </w:t>
            </w:r>
          </w:p>
        </w:tc>
        <w:tc>
          <w:tcPr>
            <w:tcW w:w="348" w:type="pct"/>
            <w:shd w:val="clear" w:color="000000" w:fill="FFFFFF"/>
            <w:vAlign w:val="center"/>
            <w:hideMark/>
          </w:tcPr>
          <w:p w14:paraId="2DA14E7F" w14:textId="77777777" w:rsidR="003E3470" w:rsidRPr="003E3470" w:rsidRDefault="003E3470" w:rsidP="003E3470">
            <w:pPr>
              <w:rPr>
                <w:b/>
                <w:bCs/>
              </w:rPr>
            </w:pPr>
            <w:r w:rsidRPr="003E3470">
              <w:rPr>
                <w:b/>
                <w:bCs/>
              </w:rPr>
              <w:t> </w:t>
            </w:r>
          </w:p>
        </w:tc>
        <w:tc>
          <w:tcPr>
            <w:tcW w:w="427" w:type="pct"/>
            <w:shd w:val="clear" w:color="000000" w:fill="FFFFFF"/>
            <w:vAlign w:val="center"/>
            <w:hideMark/>
          </w:tcPr>
          <w:p w14:paraId="204D28FE" w14:textId="77777777" w:rsidR="003E3470" w:rsidRPr="003E3470" w:rsidRDefault="003E3470" w:rsidP="003E3470">
            <w:pPr>
              <w:jc w:val="center"/>
              <w:rPr>
                <w:b/>
                <w:bCs/>
              </w:rPr>
            </w:pPr>
            <w:r w:rsidRPr="003E3470">
              <w:rPr>
                <w:b/>
                <w:bCs/>
              </w:rPr>
              <w:t>889:18:30</w:t>
            </w:r>
          </w:p>
        </w:tc>
      </w:tr>
      <w:tr w:rsidR="003E3470" w:rsidRPr="003E3470" w14:paraId="4F7C5600" w14:textId="77777777" w:rsidTr="003E3470">
        <w:trPr>
          <w:trHeight w:val="67"/>
        </w:trPr>
        <w:tc>
          <w:tcPr>
            <w:tcW w:w="4573" w:type="pct"/>
            <w:gridSpan w:val="11"/>
            <w:shd w:val="clear" w:color="000000" w:fill="FFFFFF"/>
            <w:vAlign w:val="center"/>
            <w:hideMark/>
          </w:tcPr>
          <w:p w14:paraId="334C5808" w14:textId="77777777" w:rsidR="003E3470" w:rsidRPr="003E3470" w:rsidRDefault="003E3470" w:rsidP="003E3470">
            <w:pPr>
              <w:jc w:val="center"/>
              <w:rPr>
                <w:b/>
                <w:bCs/>
              </w:rPr>
            </w:pPr>
            <w:r w:rsidRPr="003E3470">
              <w:rPr>
                <w:b/>
                <w:bCs/>
              </w:rPr>
              <w:t>Подготовительно-заключительные работы</w:t>
            </w:r>
          </w:p>
        </w:tc>
        <w:tc>
          <w:tcPr>
            <w:tcW w:w="427" w:type="pct"/>
            <w:shd w:val="clear" w:color="000000" w:fill="FFFFFF"/>
            <w:vAlign w:val="center"/>
            <w:hideMark/>
          </w:tcPr>
          <w:p w14:paraId="12D9FAEF" w14:textId="77777777" w:rsidR="003E3470" w:rsidRPr="003E3470" w:rsidRDefault="003E3470" w:rsidP="003E3470">
            <w:pPr>
              <w:jc w:val="center"/>
              <w:rPr>
                <w:b/>
                <w:bCs/>
              </w:rPr>
            </w:pPr>
            <w:r w:rsidRPr="003E3470">
              <w:rPr>
                <w:b/>
                <w:bCs/>
              </w:rPr>
              <w:t>92:37:30</w:t>
            </w:r>
          </w:p>
        </w:tc>
      </w:tr>
      <w:tr w:rsidR="003E3470" w:rsidRPr="003E3470" w14:paraId="5C17054B" w14:textId="77777777" w:rsidTr="003E3470">
        <w:trPr>
          <w:trHeight w:val="67"/>
        </w:trPr>
        <w:tc>
          <w:tcPr>
            <w:tcW w:w="1746" w:type="pct"/>
            <w:shd w:val="clear" w:color="000000" w:fill="FFFFFF"/>
            <w:vAlign w:val="center"/>
            <w:hideMark/>
          </w:tcPr>
          <w:p w14:paraId="6FFC1A29" w14:textId="77777777" w:rsidR="003E3470" w:rsidRPr="003E3470" w:rsidRDefault="003E3470" w:rsidP="003E3470">
            <w:pPr>
              <w:jc w:val="both"/>
            </w:pPr>
            <w:r w:rsidRPr="003E3470">
              <w:t>Просмотр электронной почты</w:t>
            </w:r>
          </w:p>
        </w:tc>
        <w:tc>
          <w:tcPr>
            <w:tcW w:w="535" w:type="pct"/>
            <w:shd w:val="clear" w:color="000000" w:fill="FFFFFF"/>
            <w:vAlign w:val="center"/>
            <w:hideMark/>
          </w:tcPr>
          <w:p w14:paraId="358480C5" w14:textId="77777777" w:rsidR="003E3470" w:rsidRPr="003E3470" w:rsidRDefault="003E3470" w:rsidP="003E3470">
            <w:pPr>
              <w:jc w:val="center"/>
            </w:pPr>
            <w:r w:rsidRPr="003E3470">
              <w:t xml:space="preserve"> 1 просмотр </w:t>
            </w:r>
          </w:p>
        </w:tc>
        <w:tc>
          <w:tcPr>
            <w:tcW w:w="291" w:type="pct"/>
            <w:shd w:val="clear" w:color="000000" w:fill="FFFFFF"/>
            <w:vAlign w:val="center"/>
            <w:hideMark/>
          </w:tcPr>
          <w:p w14:paraId="374CD25E" w14:textId="77777777" w:rsidR="003E3470" w:rsidRPr="003E3470" w:rsidRDefault="003E3470" w:rsidP="003E3470">
            <w:pPr>
              <w:jc w:val="center"/>
            </w:pPr>
            <w:r w:rsidRPr="003E3470">
              <w:t>6,94%</w:t>
            </w:r>
          </w:p>
        </w:tc>
        <w:tc>
          <w:tcPr>
            <w:tcW w:w="195" w:type="pct"/>
            <w:shd w:val="clear" w:color="000000" w:fill="FFFFFF"/>
            <w:vAlign w:val="center"/>
            <w:hideMark/>
          </w:tcPr>
          <w:p w14:paraId="192F40F5" w14:textId="77777777" w:rsidR="003E3470" w:rsidRPr="003E3470" w:rsidRDefault="003E3470" w:rsidP="003E3470">
            <w:pPr>
              <w:jc w:val="center"/>
            </w:pPr>
            <w:r w:rsidRPr="003E3470">
              <w:t>2</w:t>
            </w:r>
          </w:p>
        </w:tc>
        <w:tc>
          <w:tcPr>
            <w:tcW w:w="195" w:type="pct"/>
            <w:shd w:val="clear" w:color="000000" w:fill="FFFFFF"/>
            <w:vAlign w:val="center"/>
            <w:hideMark/>
          </w:tcPr>
          <w:p w14:paraId="44DBC48E" w14:textId="77777777" w:rsidR="003E3470" w:rsidRPr="003E3470" w:rsidRDefault="003E3470" w:rsidP="003E3470">
            <w:pPr>
              <w:jc w:val="center"/>
            </w:pPr>
          </w:p>
        </w:tc>
        <w:tc>
          <w:tcPr>
            <w:tcW w:w="194" w:type="pct"/>
            <w:shd w:val="clear" w:color="000000" w:fill="FFFFFF"/>
            <w:vAlign w:val="center"/>
            <w:hideMark/>
          </w:tcPr>
          <w:p w14:paraId="3E10555A" w14:textId="77777777" w:rsidR="003E3470" w:rsidRPr="003E3470" w:rsidRDefault="003E3470" w:rsidP="003E3470">
            <w:pPr>
              <w:jc w:val="center"/>
            </w:pPr>
          </w:p>
        </w:tc>
        <w:tc>
          <w:tcPr>
            <w:tcW w:w="195" w:type="pct"/>
            <w:shd w:val="clear" w:color="000000" w:fill="FFFFFF"/>
            <w:vAlign w:val="center"/>
            <w:hideMark/>
          </w:tcPr>
          <w:p w14:paraId="13A72867" w14:textId="77777777" w:rsidR="003E3470" w:rsidRPr="003E3470" w:rsidRDefault="003E3470" w:rsidP="003E3470">
            <w:pPr>
              <w:jc w:val="center"/>
            </w:pPr>
          </w:p>
        </w:tc>
        <w:tc>
          <w:tcPr>
            <w:tcW w:w="195" w:type="pct"/>
            <w:shd w:val="clear" w:color="000000" w:fill="FFFFFF"/>
            <w:vAlign w:val="center"/>
            <w:hideMark/>
          </w:tcPr>
          <w:p w14:paraId="0EC5AE92" w14:textId="77777777" w:rsidR="003E3470" w:rsidRPr="003E3470" w:rsidRDefault="003E3470" w:rsidP="003E3470">
            <w:pPr>
              <w:jc w:val="center"/>
            </w:pPr>
          </w:p>
        </w:tc>
        <w:tc>
          <w:tcPr>
            <w:tcW w:w="335" w:type="pct"/>
            <w:shd w:val="clear" w:color="000000" w:fill="FFFFFF"/>
            <w:vAlign w:val="center"/>
            <w:hideMark/>
          </w:tcPr>
          <w:p w14:paraId="50C6BE87" w14:textId="77777777" w:rsidR="003E3470" w:rsidRPr="003E3470" w:rsidRDefault="003E3470" w:rsidP="003E3470">
            <w:pPr>
              <w:jc w:val="center"/>
            </w:pPr>
            <w:r w:rsidRPr="003E3470">
              <w:t>0:05:00</w:t>
            </w:r>
          </w:p>
        </w:tc>
        <w:tc>
          <w:tcPr>
            <w:tcW w:w="344" w:type="pct"/>
            <w:shd w:val="clear" w:color="000000" w:fill="FFFFFF"/>
            <w:vAlign w:val="center"/>
            <w:hideMark/>
          </w:tcPr>
          <w:p w14:paraId="73881050" w14:textId="77777777" w:rsidR="003E3470" w:rsidRPr="003E3470" w:rsidRDefault="003E3470" w:rsidP="003E3470">
            <w:pPr>
              <w:jc w:val="center"/>
            </w:pPr>
            <w:r w:rsidRPr="003E3470">
              <w:t>0:10:00</w:t>
            </w:r>
          </w:p>
        </w:tc>
        <w:tc>
          <w:tcPr>
            <w:tcW w:w="348" w:type="pct"/>
            <w:shd w:val="clear" w:color="000000" w:fill="FFFFFF"/>
            <w:vAlign w:val="center"/>
            <w:hideMark/>
          </w:tcPr>
          <w:p w14:paraId="45E6D402" w14:textId="77777777" w:rsidR="003E3470" w:rsidRPr="003E3470" w:rsidRDefault="003E3470" w:rsidP="003E3470">
            <w:pPr>
              <w:jc w:val="center"/>
            </w:pPr>
            <w:r w:rsidRPr="003E3470">
              <w:t>0:07:30</w:t>
            </w:r>
          </w:p>
        </w:tc>
        <w:tc>
          <w:tcPr>
            <w:tcW w:w="427" w:type="pct"/>
            <w:shd w:val="clear" w:color="000000" w:fill="FFFFFF"/>
            <w:vAlign w:val="center"/>
            <w:hideMark/>
          </w:tcPr>
          <w:p w14:paraId="43602FD0" w14:textId="77777777" w:rsidR="003E3470" w:rsidRPr="003E3470" w:rsidRDefault="003E3470" w:rsidP="003E3470">
            <w:pPr>
              <w:jc w:val="center"/>
            </w:pPr>
            <w:r w:rsidRPr="003E3470">
              <w:t>61:45:00</w:t>
            </w:r>
          </w:p>
        </w:tc>
      </w:tr>
      <w:tr w:rsidR="003E3470" w:rsidRPr="003E3470" w14:paraId="0F8F5AD0" w14:textId="77777777" w:rsidTr="003E3470">
        <w:trPr>
          <w:trHeight w:val="67"/>
        </w:trPr>
        <w:tc>
          <w:tcPr>
            <w:tcW w:w="1746" w:type="pct"/>
            <w:shd w:val="clear" w:color="000000" w:fill="FFFFFF"/>
            <w:vAlign w:val="center"/>
            <w:hideMark/>
          </w:tcPr>
          <w:p w14:paraId="7A32FA11" w14:textId="77777777" w:rsidR="003E3470" w:rsidRPr="003E3470" w:rsidRDefault="003E3470" w:rsidP="003E3470">
            <w:pPr>
              <w:jc w:val="both"/>
            </w:pPr>
            <w:r w:rsidRPr="003E3470">
              <w:t>Перерыв на отдых</w:t>
            </w:r>
          </w:p>
        </w:tc>
        <w:tc>
          <w:tcPr>
            <w:tcW w:w="535" w:type="pct"/>
            <w:shd w:val="clear" w:color="000000" w:fill="FFFFFF"/>
            <w:vAlign w:val="center"/>
            <w:hideMark/>
          </w:tcPr>
          <w:p w14:paraId="10B046A1" w14:textId="77777777" w:rsidR="003E3470" w:rsidRPr="003E3470" w:rsidRDefault="003E3470" w:rsidP="003E3470">
            <w:pPr>
              <w:jc w:val="center"/>
            </w:pPr>
            <w:r w:rsidRPr="003E3470">
              <w:t xml:space="preserve"> 1 перерыв </w:t>
            </w:r>
          </w:p>
        </w:tc>
        <w:tc>
          <w:tcPr>
            <w:tcW w:w="291" w:type="pct"/>
            <w:shd w:val="clear" w:color="000000" w:fill="FFFFFF"/>
            <w:vAlign w:val="center"/>
            <w:hideMark/>
          </w:tcPr>
          <w:p w14:paraId="55924A0E" w14:textId="77777777" w:rsidR="003E3470" w:rsidRPr="003E3470" w:rsidRDefault="003E3470" w:rsidP="003E3470">
            <w:pPr>
              <w:jc w:val="center"/>
            </w:pPr>
            <w:r w:rsidRPr="003E3470">
              <w:t>3,47%</w:t>
            </w:r>
          </w:p>
        </w:tc>
        <w:tc>
          <w:tcPr>
            <w:tcW w:w="195" w:type="pct"/>
            <w:shd w:val="clear" w:color="000000" w:fill="FFFFFF"/>
            <w:vAlign w:val="center"/>
            <w:hideMark/>
          </w:tcPr>
          <w:p w14:paraId="682FE46F" w14:textId="77777777" w:rsidR="003E3470" w:rsidRPr="003E3470" w:rsidRDefault="003E3470" w:rsidP="003E3470">
            <w:pPr>
              <w:jc w:val="center"/>
            </w:pPr>
            <w:r w:rsidRPr="003E3470">
              <w:t>1</w:t>
            </w:r>
          </w:p>
        </w:tc>
        <w:tc>
          <w:tcPr>
            <w:tcW w:w="195" w:type="pct"/>
            <w:shd w:val="clear" w:color="000000" w:fill="FFFFFF"/>
            <w:vAlign w:val="center"/>
            <w:hideMark/>
          </w:tcPr>
          <w:p w14:paraId="105B5F01" w14:textId="77777777" w:rsidR="003E3470" w:rsidRPr="003E3470" w:rsidRDefault="003E3470" w:rsidP="003E3470">
            <w:pPr>
              <w:jc w:val="center"/>
            </w:pPr>
          </w:p>
        </w:tc>
        <w:tc>
          <w:tcPr>
            <w:tcW w:w="194" w:type="pct"/>
            <w:shd w:val="clear" w:color="000000" w:fill="FFFFFF"/>
            <w:vAlign w:val="center"/>
            <w:hideMark/>
          </w:tcPr>
          <w:p w14:paraId="1C585353" w14:textId="77777777" w:rsidR="003E3470" w:rsidRPr="003E3470" w:rsidRDefault="003E3470" w:rsidP="003E3470">
            <w:pPr>
              <w:jc w:val="center"/>
            </w:pPr>
          </w:p>
        </w:tc>
        <w:tc>
          <w:tcPr>
            <w:tcW w:w="195" w:type="pct"/>
            <w:shd w:val="clear" w:color="000000" w:fill="FFFFFF"/>
            <w:vAlign w:val="center"/>
            <w:hideMark/>
          </w:tcPr>
          <w:p w14:paraId="03816635" w14:textId="77777777" w:rsidR="003E3470" w:rsidRPr="003E3470" w:rsidRDefault="003E3470" w:rsidP="003E3470">
            <w:pPr>
              <w:jc w:val="center"/>
            </w:pPr>
          </w:p>
        </w:tc>
        <w:tc>
          <w:tcPr>
            <w:tcW w:w="195" w:type="pct"/>
            <w:shd w:val="clear" w:color="000000" w:fill="FFFFFF"/>
            <w:vAlign w:val="center"/>
            <w:hideMark/>
          </w:tcPr>
          <w:p w14:paraId="163AA492" w14:textId="77777777" w:rsidR="003E3470" w:rsidRPr="003E3470" w:rsidRDefault="003E3470" w:rsidP="003E3470">
            <w:pPr>
              <w:jc w:val="center"/>
            </w:pPr>
          </w:p>
        </w:tc>
        <w:tc>
          <w:tcPr>
            <w:tcW w:w="335" w:type="pct"/>
            <w:shd w:val="clear" w:color="000000" w:fill="FFFFFF"/>
            <w:vAlign w:val="center"/>
            <w:hideMark/>
          </w:tcPr>
          <w:p w14:paraId="62C83A0C" w14:textId="77777777" w:rsidR="003E3470" w:rsidRPr="003E3470" w:rsidRDefault="003E3470" w:rsidP="003E3470">
            <w:pPr>
              <w:jc w:val="center"/>
            </w:pPr>
            <w:r w:rsidRPr="003E3470">
              <w:t>0:05:00</w:t>
            </w:r>
          </w:p>
        </w:tc>
        <w:tc>
          <w:tcPr>
            <w:tcW w:w="344" w:type="pct"/>
            <w:shd w:val="clear" w:color="000000" w:fill="FFFFFF"/>
            <w:vAlign w:val="center"/>
            <w:hideMark/>
          </w:tcPr>
          <w:p w14:paraId="3667C35D" w14:textId="77777777" w:rsidR="003E3470" w:rsidRPr="003E3470" w:rsidRDefault="003E3470" w:rsidP="003E3470">
            <w:pPr>
              <w:jc w:val="center"/>
            </w:pPr>
            <w:r w:rsidRPr="003E3470">
              <w:t>0:10:00</w:t>
            </w:r>
          </w:p>
        </w:tc>
        <w:tc>
          <w:tcPr>
            <w:tcW w:w="348" w:type="pct"/>
            <w:shd w:val="clear" w:color="000000" w:fill="FFFFFF"/>
            <w:vAlign w:val="center"/>
            <w:hideMark/>
          </w:tcPr>
          <w:p w14:paraId="45BE9AEE" w14:textId="77777777" w:rsidR="003E3470" w:rsidRPr="003E3470" w:rsidRDefault="003E3470" w:rsidP="003E3470">
            <w:pPr>
              <w:jc w:val="center"/>
            </w:pPr>
            <w:r w:rsidRPr="003E3470">
              <w:t>0:07:30</w:t>
            </w:r>
          </w:p>
        </w:tc>
        <w:tc>
          <w:tcPr>
            <w:tcW w:w="427" w:type="pct"/>
            <w:shd w:val="clear" w:color="000000" w:fill="FFFFFF"/>
            <w:vAlign w:val="center"/>
            <w:hideMark/>
          </w:tcPr>
          <w:p w14:paraId="3C4A75A0" w14:textId="77777777" w:rsidR="003E3470" w:rsidRPr="003E3470" w:rsidRDefault="003E3470" w:rsidP="003E3470">
            <w:pPr>
              <w:jc w:val="center"/>
            </w:pPr>
            <w:r w:rsidRPr="003E3470">
              <w:t>30:52:30</w:t>
            </w:r>
          </w:p>
        </w:tc>
      </w:tr>
      <w:tr w:rsidR="003E3470" w:rsidRPr="003E3470" w14:paraId="3B304C3E" w14:textId="77777777" w:rsidTr="003E3470">
        <w:trPr>
          <w:trHeight w:val="67"/>
        </w:trPr>
        <w:tc>
          <w:tcPr>
            <w:tcW w:w="4573" w:type="pct"/>
            <w:gridSpan w:val="11"/>
            <w:shd w:val="clear" w:color="000000" w:fill="FFFFFF"/>
            <w:vAlign w:val="center"/>
            <w:hideMark/>
          </w:tcPr>
          <w:p w14:paraId="099B8F52" w14:textId="77777777" w:rsidR="003E3470" w:rsidRPr="003E3470" w:rsidRDefault="003E3470" w:rsidP="003E3470">
            <w:pPr>
              <w:jc w:val="center"/>
            </w:pPr>
            <w:r w:rsidRPr="003E3470">
              <w:rPr>
                <w:b/>
                <w:bCs/>
              </w:rPr>
              <w:t>Административная работа</w:t>
            </w:r>
          </w:p>
        </w:tc>
        <w:tc>
          <w:tcPr>
            <w:tcW w:w="427" w:type="pct"/>
            <w:shd w:val="clear" w:color="000000" w:fill="FFFFFF"/>
            <w:vAlign w:val="center"/>
            <w:hideMark/>
          </w:tcPr>
          <w:p w14:paraId="2FD5E148" w14:textId="77777777" w:rsidR="003E3470" w:rsidRPr="003E3470" w:rsidRDefault="003E3470" w:rsidP="003E3470">
            <w:pPr>
              <w:jc w:val="center"/>
              <w:rPr>
                <w:b/>
                <w:bCs/>
              </w:rPr>
            </w:pPr>
            <w:r w:rsidRPr="003E3470">
              <w:rPr>
                <w:b/>
                <w:bCs/>
              </w:rPr>
              <w:t>118:41:00</w:t>
            </w:r>
          </w:p>
        </w:tc>
      </w:tr>
      <w:tr w:rsidR="003E3470" w:rsidRPr="003E3470" w14:paraId="0996F6E0" w14:textId="77777777" w:rsidTr="003E3470">
        <w:trPr>
          <w:trHeight w:val="67"/>
        </w:trPr>
        <w:tc>
          <w:tcPr>
            <w:tcW w:w="1746" w:type="pct"/>
            <w:shd w:val="clear" w:color="000000" w:fill="FFFFFF"/>
            <w:vAlign w:val="center"/>
            <w:hideMark/>
          </w:tcPr>
          <w:p w14:paraId="46E9AC22" w14:textId="77777777" w:rsidR="003E3470" w:rsidRPr="003E3470" w:rsidRDefault="003E3470" w:rsidP="003E3470">
            <w:r w:rsidRPr="003E3470">
              <w:t>Обсуждение вопросов с сотрудниками учреждения</w:t>
            </w:r>
          </w:p>
        </w:tc>
        <w:tc>
          <w:tcPr>
            <w:tcW w:w="535" w:type="pct"/>
            <w:shd w:val="clear" w:color="000000" w:fill="FFFFFF"/>
            <w:vAlign w:val="center"/>
            <w:hideMark/>
          </w:tcPr>
          <w:p w14:paraId="0D7D6461" w14:textId="77777777" w:rsidR="003E3470" w:rsidRPr="003E3470" w:rsidRDefault="003E3470" w:rsidP="003E3470">
            <w:pPr>
              <w:jc w:val="center"/>
            </w:pPr>
            <w:r w:rsidRPr="003E3470">
              <w:t xml:space="preserve"> 1 сотрудник </w:t>
            </w:r>
          </w:p>
        </w:tc>
        <w:tc>
          <w:tcPr>
            <w:tcW w:w="291" w:type="pct"/>
            <w:shd w:val="clear" w:color="000000" w:fill="FFFFFF"/>
            <w:vAlign w:val="center"/>
            <w:hideMark/>
          </w:tcPr>
          <w:p w14:paraId="1E80906B" w14:textId="77777777" w:rsidR="003E3470" w:rsidRPr="003E3470" w:rsidRDefault="003E3470" w:rsidP="003E3470">
            <w:pPr>
              <w:jc w:val="center"/>
            </w:pPr>
            <w:r w:rsidRPr="003E3470">
              <w:t>6,94%</w:t>
            </w:r>
          </w:p>
        </w:tc>
        <w:tc>
          <w:tcPr>
            <w:tcW w:w="195" w:type="pct"/>
            <w:shd w:val="clear" w:color="000000" w:fill="FFFFFF"/>
            <w:vAlign w:val="center"/>
            <w:hideMark/>
          </w:tcPr>
          <w:p w14:paraId="45310EAB" w14:textId="77777777" w:rsidR="003E3470" w:rsidRPr="003E3470" w:rsidRDefault="003E3470" w:rsidP="003E3470">
            <w:pPr>
              <w:jc w:val="center"/>
            </w:pPr>
            <w:r w:rsidRPr="003E3470">
              <w:t>2</w:t>
            </w:r>
          </w:p>
        </w:tc>
        <w:tc>
          <w:tcPr>
            <w:tcW w:w="195" w:type="pct"/>
            <w:shd w:val="clear" w:color="000000" w:fill="FFFFFF"/>
            <w:vAlign w:val="center"/>
            <w:hideMark/>
          </w:tcPr>
          <w:p w14:paraId="060CA000" w14:textId="77777777" w:rsidR="003E3470" w:rsidRPr="003E3470" w:rsidRDefault="003E3470" w:rsidP="003E3470">
            <w:pPr>
              <w:jc w:val="center"/>
            </w:pPr>
          </w:p>
        </w:tc>
        <w:tc>
          <w:tcPr>
            <w:tcW w:w="194" w:type="pct"/>
            <w:shd w:val="clear" w:color="000000" w:fill="FFFFFF"/>
            <w:vAlign w:val="center"/>
            <w:hideMark/>
          </w:tcPr>
          <w:p w14:paraId="2D62C65D" w14:textId="77777777" w:rsidR="003E3470" w:rsidRPr="003E3470" w:rsidRDefault="003E3470" w:rsidP="003E3470">
            <w:pPr>
              <w:jc w:val="center"/>
            </w:pPr>
          </w:p>
        </w:tc>
        <w:tc>
          <w:tcPr>
            <w:tcW w:w="195" w:type="pct"/>
            <w:shd w:val="clear" w:color="000000" w:fill="FFFFFF"/>
            <w:vAlign w:val="center"/>
            <w:hideMark/>
          </w:tcPr>
          <w:p w14:paraId="4160B7A0" w14:textId="77777777" w:rsidR="003E3470" w:rsidRPr="003E3470" w:rsidRDefault="003E3470" w:rsidP="003E3470">
            <w:pPr>
              <w:jc w:val="center"/>
            </w:pPr>
          </w:p>
        </w:tc>
        <w:tc>
          <w:tcPr>
            <w:tcW w:w="195" w:type="pct"/>
            <w:shd w:val="clear" w:color="000000" w:fill="FFFFFF"/>
            <w:vAlign w:val="center"/>
            <w:hideMark/>
          </w:tcPr>
          <w:p w14:paraId="367146CC" w14:textId="77777777" w:rsidR="003E3470" w:rsidRPr="003E3470" w:rsidRDefault="003E3470" w:rsidP="003E3470">
            <w:pPr>
              <w:jc w:val="center"/>
            </w:pPr>
          </w:p>
        </w:tc>
        <w:tc>
          <w:tcPr>
            <w:tcW w:w="335" w:type="pct"/>
            <w:shd w:val="clear" w:color="000000" w:fill="FFFFFF"/>
            <w:vAlign w:val="center"/>
            <w:hideMark/>
          </w:tcPr>
          <w:p w14:paraId="32B5D980" w14:textId="77777777" w:rsidR="003E3470" w:rsidRPr="003E3470" w:rsidRDefault="003E3470" w:rsidP="003E3470">
            <w:pPr>
              <w:jc w:val="center"/>
            </w:pPr>
            <w:r w:rsidRPr="003E3470">
              <w:t>0:05:00</w:t>
            </w:r>
          </w:p>
        </w:tc>
        <w:tc>
          <w:tcPr>
            <w:tcW w:w="344" w:type="pct"/>
            <w:shd w:val="clear" w:color="000000" w:fill="FFFFFF"/>
            <w:vAlign w:val="center"/>
            <w:hideMark/>
          </w:tcPr>
          <w:p w14:paraId="0565D1BB" w14:textId="77777777" w:rsidR="003E3470" w:rsidRPr="003E3470" w:rsidRDefault="003E3470" w:rsidP="003E3470">
            <w:pPr>
              <w:jc w:val="center"/>
            </w:pPr>
            <w:r w:rsidRPr="003E3470">
              <w:t>0:10:00</w:t>
            </w:r>
          </w:p>
        </w:tc>
        <w:tc>
          <w:tcPr>
            <w:tcW w:w="348" w:type="pct"/>
            <w:shd w:val="clear" w:color="000000" w:fill="FFFFFF"/>
            <w:vAlign w:val="center"/>
            <w:hideMark/>
          </w:tcPr>
          <w:p w14:paraId="2E2B9853" w14:textId="77777777" w:rsidR="003E3470" w:rsidRPr="003E3470" w:rsidRDefault="003E3470" w:rsidP="003E3470">
            <w:pPr>
              <w:jc w:val="center"/>
            </w:pPr>
            <w:r w:rsidRPr="003E3470">
              <w:t>0:07:30</w:t>
            </w:r>
          </w:p>
        </w:tc>
        <w:tc>
          <w:tcPr>
            <w:tcW w:w="427" w:type="pct"/>
            <w:shd w:val="clear" w:color="000000" w:fill="FFFFFF"/>
            <w:vAlign w:val="center"/>
            <w:hideMark/>
          </w:tcPr>
          <w:p w14:paraId="597F7421" w14:textId="77777777" w:rsidR="003E3470" w:rsidRPr="003E3470" w:rsidRDefault="003E3470" w:rsidP="003E3470">
            <w:pPr>
              <w:jc w:val="center"/>
            </w:pPr>
            <w:r w:rsidRPr="003E3470">
              <w:t>61:45:00</w:t>
            </w:r>
          </w:p>
        </w:tc>
      </w:tr>
      <w:tr w:rsidR="003E3470" w:rsidRPr="003E3470" w14:paraId="7874B7E5" w14:textId="77777777" w:rsidTr="003E3470">
        <w:trPr>
          <w:trHeight w:val="67"/>
        </w:trPr>
        <w:tc>
          <w:tcPr>
            <w:tcW w:w="1746" w:type="pct"/>
            <w:shd w:val="clear" w:color="000000" w:fill="FFFFFF"/>
            <w:vAlign w:val="center"/>
            <w:hideMark/>
          </w:tcPr>
          <w:p w14:paraId="7F899D87" w14:textId="77777777" w:rsidR="003E3470" w:rsidRPr="003E3470" w:rsidRDefault="003E3470" w:rsidP="003E3470">
            <w:r w:rsidRPr="003E3470">
              <w:t>Телефонные переговоры</w:t>
            </w:r>
          </w:p>
        </w:tc>
        <w:tc>
          <w:tcPr>
            <w:tcW w:w="535" w:type="pct"/>
            <w:shd w:val="clear" w:color="000000" w:fill="FFFFFF"/>
            <w:vAlign w:val="center"/>
            <w:hideMark/>
          </w:tcPr>
          <w:p w14:paraId="5D6D400C" w14:textId="7F717123" w:rsidR="003E3470" w:rsidRPr="003E3470" w:rsidRDefault="008E2E90" w:rsidP="003E3470">
            <w:pPr>
              <w:jc w:val="center"/>
            </w:pPr>
            <w:r>
              <w:t>1</w:t>
            </w:r>
            <w:r w:rsidR="003E3470" w:rsidRPr="003E3470">
              <w:t xml:space="preserve"> разговор </w:t>
            </w:r>
          </w:p>
        </w:tc>
        <w:tc>
          <w:tcPr>
            <w:tcW w:w="291" w:type="pct"/>
            <w:shd w:val="clear" w:color="000000" w:fill="FFFFFF"/>
            <w:vAlign w:val="center"/>
            <w:hideMark/>
          </w:tcPr>
          <w:p w14:paraId="433EFDE0" w14:textId="77777777" w:rsidR="003E3470" w:rsidRPr="003E3470" w:rsidRDefault="003E3470" w:rsidP="003E3470">
            <w:pPr>
              <w:jc w:val="center"/>
            </w:pPr>
            <w:r w:rsidRPr="003E3470">
              <w:t>3,70%</w:t>
            </w:r>
          </w:p>
        </w:tc>
        <w:tc>
          <w:tcPr>
            <w:tcW w:w="195" w:type="pct"/>
            <w:shd w:val="clear" w:color="000000" w:fill="FFFFFF"/>
            <w:vAlign w:val="center"/>
            <w:hideMark/>
          </w:tcPr>
          <w:p w14:paraId="629E5B55" w14:textId="77777777" w:rsidR="003E3470" w:rsidRPr="003E3470" w:rsidRDefault="003E3470" w:rsidP="003E3470">
            <w:pPr>
              <w:jc w:val="center"/>
            </w:pPr>
            <w:r w:rsidRPr="003E3470">
              <w:t>2</w:t>
            </w:r>
          </w:p>
        </w:tc>
        <w:tc>
          <w:tcPr>
            <w:tcW w:w="195" w:type="pct"/>
            <w:shd w:val="clear" w:color="000000" w:fill="FFFFFF"/>
            <w:vAlign w:val="center"/>
            <w:hideMark/>
          </w:tcPr>
          <w:p w14:paraId="7022A75D" w14:textId="77777777" w:rsidR="003E3470" w:rsidRPr="003E3470" w:rsidRDefault="003E3470" w:rsidP="003E3470">
            <w:pPr>
              <w:jc w:val="center"/>
            </w:pPr>
          </w:p>
        </w:tc>
        <w:tc>
          <w:tcPr>
            <w:tcW w:w="194" w:type="pct"/>
            <w:shd w:val="clear" w:color="000000" w:fill="FFFFFF"/>
            <w:vAlign w:val="center"/>
            <w:hideMark/>
          </w:tcPr>
          <w:p w14:paraId="7C7B92AB" w14:textId="77777777" w:rsidR="003E3470" w:rsidRPr="003E3470" w:rsidRDefault="003E3470" w:rsidP="003E3470">
            <w:pPr>
              <w:jc w:val="center"/>
            </w:pPr>
          </w:p>
        </w:tc>
        <w:tc>
          <w:tcPr>
            <w:tcW w:w="195" w:type="pct"/>
            <w:shd w:val="clear" w:color="000000" w:fill="FFFFFF"/>
            <w:vAlign w:val="center"/>
            <w:hideMark/>
          </w:tcPr>
          <w:p w14:paraId="2BB69BF0" w14:textId="77777777" w:rsidR="003E3470" w:rsidRPr="003E3470" w:rsidRDefault="003E3470" w:rsidP="003E3470">
            <w:pPr>
              <w:jc w:val="center"/>
            </w:pPr>
          </w:p>
        </w:tc>
        <w:tc>
          <w:tcPr>
            <w:tcW w:w="195" w:type="pct"/>
            <w:shd w:val="clear" w:color="000000" w:fill="FFFFFF"/>
            <w:vAlign w:val="center"/>
            <w:hideMark/>
          </w:tcPr>
          <w:p w14:paraId="17891CBC" w14:textId="77777777" w:rsidR="003E3470" w:rsidRPr="003E3470" w:rsidRDefault="003E3470" w:rsidP="003E3470">
            <w:pPr>
              <w:jc w:val="center"/>
            </w:pPr>
          </w:p>
        </w:tc>
        <w:tc>
          <w:tcPr>
            <w:tcW w:w="335" w:type="pct"/>
            <w:shd w:val="clear" w:color="000000" w:fill="FFFFFF"/>
            <w:vAlign w:val="center"/>
            <w:hideMark/>
          </w:tcPr>
          <w:p w14:paraId="022003E9" w14:textId="77777777" w:rsidR="003E3470" w:rsidRPr="003E3470" w:rsidRDefault="003E3470" w:rsidP="003E3470">
            <w:pPr>
              <w:jc w:val="center"/>
            </w:pPr>
            <w:r w:rsidRPr="003E3470">
              <w:t>0:03:00</w:t>
            </w:r>
          </w:p>
        </w:tc>
        <w:tc>
          <w:tcPr>
            <w:tcW w:w="344" w:type="pct"/>
            <w:shd w:val="clear" w:color="000000" w:fill="FFFFFF"/>
            <w:vAlign w:val="center"/>
            <w:hideMark/>
          </w:tcPr>
          <w:p w14:paraId="2142AA2F" w14:textId="77777777" w:rsidR="003E3470" w:rsidRPr="003E3470" w:rsidRDefault="003E3470" w:rsidP="003E3470">
            <w:pPr>
              <w:jc w:val="center"/>
            </w:pPr>
            <w:r w:rsidRPr="003E3470">
              <w:t>0:05:00</w:t>
            </w:r>
          </w:p>
        </w:tc>
        <w:tc>
          <w:tcPr>
            <w:tcW w:w="348" w:type="pct"/>
            <w:shd w:val="clear" w:color="000000" w:fill="FFFFFF"/>
            <w:vAlign w:val="center"/>
            <w:hideMark/>
          </w:tcPr>
          <w:p w14:paraId="15878AD2" w14:textId="77777777" w:rsidR="003E3470" w:rsidRPr="003E3470" w:rsidRDefault="003E3470" w:rsidP="003E3470">
            <w:pPr>
              <w:jc w:val="center"/>
            </w:pPr>
            <w:r w:rsidRPr="003E3470">
              <w:t>0:04:00</w:t>
            </w:r>
          </w:p>
        </w:tc>
        <w:tc>
          <w:tcPr>
            <w:tcW w:w="427" w:type="pct"/>
            <w:shd w:val="clear" w:color="000000" w:fill="FFFFFF"/>
            <w:vAlign w:val="center"/>
            <w:hideMark/>
          </w:tcPr>
          <w:p w14:paraId="0BE5582F" w14:textId="77777777" w:rsidR="003E3470" w:rsidRPr="003E3470" w:rsidRDefault="003E3470" w:rsidP="003E3470">
            <w:pPr>
              <w:jc w:val="center"/>
            </w:pPr>
            <w:r w:rsidRPr="003E3470">
              <w:t>32:56:00</w:t>
            </w:r>
          </w:p>
        </w:tc>
      </w:tr>
      <w:tr w:rsidR="003E3470" w:rsidRPr="003E3470" w14:paraId="068AF314" w14:textId="77777777" w:rsidTr="003E3470">
        <w:trPr>
          <w:trHeight w:val="67"/>
        </w:trPr>
        <w:tc>
          <w:tcPr>
            <w:tcW w:w="1746" w:type="pct"/>
            <w:shd w:val="clear" w:color="000000" w:fill="FFFFFF"/>
            <w:vAlign w:val="center"/>
            <w:hideMark/>
          </w:tcPr>
          <w:p w14:paraId="30BFCE91" w14:textId="77777777" w:rsidR="003E3470" w:rsidRPr="003E3470" w:rsidRDefault="003E3470" w:rsidP="003E3470">
            <w:r w:rsidRPr="003E3470">
              <w:t>Повышение квалификации, стажерские площадки</w:t>
            </w:r>
          </w:p>
        </w:tc>
        <w:tc>
          <w:tcPr>
            <w:tcW w:w="535" w:type="pct"/>
            <w:shd w:val="clear" w:color="000000" w:fill="FFFFFF"/>
            <w:vAlign w:val="center"/>
            <w:hideMark/>
          </w:tcPr>
          <w:p w14:paraId="49646C9D" w14:textId="77777777" w:rsidR="003E3470" w:rsidRPr="003E3470" w:rsidRDefault="003E3470" w:rsidP="003E3470">
            <w:pPr>
              <w:jc w:val="center"/>
            </w:pPr>
            <w:r w:rsidRPr="003E3470">
              <w:t xml:space="preserve"> 1 программа обучения </w:t>
            </w:r>
          </w:p>
        </w:tc>
        <w:tc>
          <w:tcPr>
            <w:tcW w:w="291" w:type="pct"/>
            <w:shd w:val="clear" w:color="000000" w:fill="FFFFFF"/>
            <w:vAlign w:val="center"/>
            <w:hideMark/>
          </w:tcPr>
          <w:p w14:paraId="2CA79801" w14:textId="77777777" w:rsidR="003E3470" w:rsidRPr="003E3470" w:rsidRDefault="003E3470" w:rsidP="003E3470">
            <w:pPr>
              <w:jc w:val="center"/>
            </w:pPr>
            <w:r w:rsidRPr="003E3470">
              <w:t>1,01%</w:t>
            </w:r>
          </w:p>
        </w:tc>
        <w:tc>
          <w:tcPr>
            <w:tcW w:w="195" w:type="pct"/>
            <w:shd w:val="clear" w:color="000000" w:fill="FFFFFF"/>
            <w:vAlign w:val="center"/>
            <w:hideMark/>
          </w:tcPr>
          <w:p w14:paraId="347F3774" w14:textId="77777777" w:rsidR="003E3470" w:rsidRPr="003E3470" w:rsidRDefault="003E3470" w:rsidP="003E3470">
            <w:pPr>
              <w:jc w:val="center"/>
            </w:pPr>
          </w:p>
        </w:tc>
        <w:tc>
          <w:tcPr>
            <w:tcW w:w="195" w:type="pct"/>
            <w:shd w:val="clear" w:color="000000" w:fill="FFFFFF"/>
            <w:vAlign w:val="center"/>
            <w:hideMark/>
          </w:tcPr>
          <w:p w14:paraId="0F7F35DC" w14:textId="77777777" w:rsidR="003E3470" w:rsidRPr="003E3470" w:rsidRDefault="003E3470" w:rsidP="003E3470">
            <w:pPr>
              <w:jc w:val="center"/>
            </w:pPr>
          </w:p>
        </w:tc>
        <w:tc>
          <w:tcPr>
            <w:tcW w:w="194" w:type="pct"/>
            <w:shd w:val="clear" w:color="000000" w:fill="FFFFFF"/>
            <w:vAlign w:val="center"/>
            <w:hideMark/>
          </w:tcPr>
          <w:p w14:paraId="1E41EECC" w14:textId="77777777" w:rsidR="003E3470" w:rsidRPr="003E3470" w:rsidRDefault="003E3470" w:rsidP="003E3470">
            <w:pPr>
              <w:jc w:val="center"/>
            </w:pPr>
          </w:p>
        </w:tc>
        <w:tc>
          <w:tcPr>
            <w:tcW w:w="195" w:type="pct"/>
            <w:shd w:val="clear" w:color="000000" w:fill="FFFFFF"/>
            <w:vAlign w:val="center"/>
            <w:hideMark/>
          </w:tcPr>
          <w:p w14:paraId="6272D296" w14:textId="77777777" w:rsidR="003E3470" w:rsidRPr="003E3470" w:rsidRDefault="003E3470" w:rsidP="003E3470">
            <w:pPr>
              <w:jc w:val="center"/>
            </w:pPr>
          </w:p>
        </w:tc>
        <w:tc>
          <w:tcPr>
            <w:tcW w:w="195" w:type="pct"/>
            <w:shd w:val="clear" w:color="000000" w:fill="FFFFFF"/>
            <w:vAlign w:val="center"/>
            <w:hideMark/>
          </w:tcPr>
          <w:p w14:paraId="6A05B375" w14:textId="77777777" w:rsidR="003E3470" w:rsidRPr="003E3470" w:rsidRDefault="003E3470" w:rsidP="003E3470">
            <w:pPr>
              <w:jc w:val="center"/>
            </w:pPr>
            <w:r w:rsidRPr="003E3470">
              <w:t>1</w:t>
            </w:r>
          </w:p>
        </w:tc>
        <w:tc>
          <w:tcPr>
            <w:tcW w:w="335" w:type="pct"/>
            <w:shd w:val="clear" w:color="000000" w:fill="FFFFFF"/>
            <w:vAlign w:val="center"/>
            <w:hideMark/>
          </w:tcPr>
          <w:p w14:paraId="77C29014" w14:textId="77777777" w:rsidR="003E3470" w:rsidRPr="003E3470" w:rsidRDefault="003E3470" w:rsidP="003E3470">
            <w:pPr>
              <w:jc w:val="center"/>
            </w:pPr>
            <w:r w:rsidRPr="003E3470">
              <w:t>8:00:00</w:t>
            </w:r>
          </w:p>
        </w:tc>
        <w:tc>
          <w:tcPr>
            <w:tcW w:w="344" w:type="pct"/>
            <w:shd w:val="clear" w:color="000000" w:fill="FFFFFF"/>
            <w:vAlign w:val="center"/>
            <w:hideMark/>
          </w:tcPr>
          <w:p w14:paraId="7E1E43C7" w14:textId="77777777" w:rsidR="003E3470" w:rsidRPr="003E3470" w:rsidRDefault="003E3470" w:rsidP="003E3470">
            <w:pPr>
              <w:jc w:val="center"/>
            </w:pPr>
            <w:r w:rsidRPr="003E3470">
              <w:t>10:00:0</w:t>
            </w:r>
          </w:p>
        </w:tc>
        <w:tc>
          <w:tcPr>
            <w:tcW w:w="348" w:type="pct"/>
            <w:shd w:val="clear" w:color="000000" w:fill="FFFFFF"/>
            <w:vAlign w:val="center"/>
            <w:hideMark/>
          </w:tcPr>
          <w:p w14:paraId="6A1B1483" w14:textId="77777777" w:rsidR="003E3470" w:rsidRPr="003E3470" w:rsidRDefault="003E3470" w:rsidP="003E3470">
            <w:pPr>
              <w:jc w:val="center"/>
            </w:pPr>
            <w:r w:rsidRPr="003E3470">
              <w:t>9:00:00</w:t>
            </w:r>
          </w:p>
        </w:tc>
        <w:tc>
          <w:tcPr>
            <w:tcW w:w="427" w:type="pct"/>
            <w:shd w:val="clear" w:color="000000" w:fill="FFFFFF"/>
            <w:vAlign w:val="center"/>
            <w:hideMark/>
          </w:tcPr>
          <w:p w14:paraId="2BEEE319" w14:textId="77777777" w:rsidR="003E3470" w:rsidRPr="003E3470" w:rsidRDefault="003E3470" w:rsidP="003E3470">
            <w:pPr>
              <w:jc w:val="center"/>
            </w:pPr>
            <w:r w:rsidRPr="003E3470">
              <w:t>9:00:00</w:t>
            </w:r>
          </w:p>
        </w:tc>
      </w:tr>
      <w:tr w:rsidR="003E3470" w:rsidRPr="003E3470" w14:paraId="3A95BBA7" w14:textId="77777777" w:rsidTr="003E3470">
        <w:trPr>
          <w:trHeight w:val="67"/>
        </w:trPr>
        <w:tc>
          <w:tcPr>
            <w:tcW w:w="1746" w:type="pct"/>
            <w:shd w:val="clear" w:color="000000" w:fill="FFFFFF"/>
            <w:vAlign w:val="center"/>
            <w:hideMark/>
          </w:tcPr>
          <w:p w14:paraId="1B9BF433" w14:textId="77777777" w:rsidR="003E3470" w:rsidRPr="003E3470" w:rsidRDefault="003E3470" w:rsidP="003E3470">
            <w:r w:rsidRPr="003E3470">
              <w:t>Изучение нормативно-правовых актов</w:t>
            </w:r>
          </w:p>
        </w:tc>
        <w:tc>
          <w:tcPr>
            <w:tcW w:w="535" w:type="pct"/>
            <w:shd w:val="clear" w:color="000000" w:fill="FFFFFF"/>
            <w:vAlign w:val="center"/>
            <w:hideMark/>
          </w:tcPr>
          <w:p w14:paraId="48F40944" w14:textId="77777777" w:rsidR="003E3470" w:rsidRPr="003E3470" w:rsidRDefault="003E3470" w:rsidP="003E3470">
            <w:pPr>
              <w:jc w:val="center"/>
            </w:pPr>
            <w:r w:rsidRPr="003E3470">
              <w:t xml:space="preserve"> 1 НПА </w:t>
            </w:r>
          </w:p>
        </w:tc>
        <w:tc>
          <w:tcPr>
            <w:tcW w:w="291" w:type="pct"/>
            <w:shd w:val="clear" w:color="000000" w:fill="FFFFFF"/>
            <w:vAlign w:val="center"/>
            <w:hideMark/>
          </w:tcPr>
          <w:p w14:paraId="55144D25" w14:textId="77777777" w:rsidR="003E3470" w:rsidRPr="003E3470" w:rsidRDefault="003E3470" w:rsidP="003E3470">
            <w:pPr>
              <w:jc w:val="center"/>
            </w:pPr>
            <w:r w:rsidRPr="003E3470">
              <w:t>1,69%</w:t>
            </w:r>
          </w:p>
        </w:tc>
        <w:tc>
          <w:tcPr>
            <w:tcW w:w="195" w:type="pct"/>
            <w:shd w:val="clear" w:color="000000" w:fill="FFFFFF"/>
            <w:vAlign w:val="center"/>
            <w:hideMark/>
          </w:tcPr>
          <w:p w14:paraId="06E05D4F" w14:textId="77777777" w:rsidR="003E3470" w:rsidRPr="003E3470" w:rsidRDefault="003E3470" w:rsidP="003E3470">
            <w:pPr>
              <w:jc w:val="center"/>
            </w:pPr>
          </w:p>
        </w:tc>
        <w:tc>
          <w:tcPr>
            <w:tcW w:w="195" w:type="pct"/>
            <w:shd w:val="clear" w:color="000000" w:fill="FFFFFF"/>
            <w:vAlign w:val="center"/>
            <w:hideMark/>
          </w:tcPr>
          <w:p w14:paraId="68686382" w14:textId="77777777" w:rsidR="003E3470" w:rsidRPr="003E3470" w:rsidRDefault="003E3470" w:rsidP="003E3470">
            <w:pPr>
              <w:jc w:val="center"/>
            </w:pPr>
          </w:p>
        </w:tc>
        <w:tc>
          <w:tcPr>
            <w:tcW w:w="194" w:type="pct"/>
            <w:shd w:val="clear" w:color="000000" w:fill="FFFFFF"/>
            <w:vAlign w:val="center"/>
            <w:hideMark/>
          </w:tcPr>
          <w:p w14:paraId="07BE5AD5" w14:textId="77777777" w:rsidR="003E3470" w:rsidRPr="003E3470" w:rsidRDefault="003E3470" w:rsidP="003E3470">
            <w:pPr>
              <w:jc w:val="center"/>
            </w:pPr>
            <w:r w:rsidRPr="003E3470">
              <w:t>1</w:t>
            </w:r>
          </w:p>
        </w:tc>
        <w:tc>
          <w:tcPr>
            <w:tcW w:w="195" w:type="pct"/>
            <w:shd w:val="clear" w:color="000000" w:fill="FFFFFF"/>
            <w:vAlign w:val="center"/>
            <w:hideMark/>
          </w:tcPr>
          <w:p w14:paraId="2CAF405F" w14:textId="77777777" w:rsidR="003E3470" w:rsidRPr="003E3470" w:rsidRDefault="003E3470" w:rsidP="003E3470">
            <w:pPr>
              <w:jc w:val="center"/>
            </w:pPr>
          </w:p>
        </w:tc>
        <w:tc>
          <w:tcPr>
            <w:tcW w:w="195" w:type="pct"/>
            <w:shd w:val="clear" w:color="000000" w:fill="FFFFFF"/>
            <w:vAlign w:val="center"/>
            <w:hideMark/>
          </w:tcPr>
          <w:p w14:paraId="5A454FAE" w14:textId="77777777" w:rsidR="003E3470" w:rsidRPr="003E3470" w:rsidRDefault="003E3470" w:rsidP="003E3470">
            <w:pPr>
              <w:jc w:val="center"/>
            </w:pPr>
          </w:p>
        </w:tc>
        <w:tc>
          <w:tcPr>
            <w:tcW w:w="335" w:type="pct"/>
            <w:shd w:val="clear" w:color="000000" w:fill="FFFFFF"/>
            <w:vAlign w:val="center"/>
            <w:hideMark/>
          </w:tcPr>
          <w:p w14:paraId="300EB7E1" w14:textId="77777777" w:rsidR="003E3470" w:rsidRPr="003E3470" w:rsidRDefault="003E3470" w:rsidP="003E3470">
            <w:pPr>
              <w:jc w:val="center"/>
            </w:pPr>
            <w:r w:rsidRPr="003E3470">
              <w:t>1:00:00</w:t>
            </w:r>
          </w:p>
        </w:tc>
        <w:tc>
          <w:tcPr>
            <w:tcW w:w="344" w:type="pct"/>
            <w:shd w:val="clear" w:color="000000" w:fill="FFFFFF"/>
            <w:vAlign w:val="center"/>
            <w:hideMark/>
          </w:tcPr>
          <w:p w14:paraId="3FB0FB45" w14:textId="77777777" w:rsidR="003E3470" w:rsidRPr="003E3470" w:rsidRDefault="003E3470" w:rsidP="003E3470">
            <w:pPr>
              <w:jc w:val="center"/>
            </w:pPr>
            <w:r w:rsidRPr="003E3470">
              <w:t>1:30:00</w:t>
            </w:r>
          </w:p>
        </w:tc>
        <w:tc>
          <w:tcPr>
            <w:tcW w:w="348" w:type="pct"/>
            <w:shd w:val="clear" w:color="000000" w:fill="FFFFFF"/>
            <w:vAlign w:val="center"/>
            <w:hideMark/>
          </w:tcPr>
          <w:p w14:paraId="03A45951" w14:textId="77777777" w:rsidR="003E3470" w:rsidRPr="003E3470" w:rsidRDefault="003E3470" w:rsidP="003E3470">
            <w:pPr>
              <w:jc w:val="center"/>
            </w:pPr>
            <w:r w:rsidRPr="003E3470">
              <w:t>1:15:00</w:t>
            </w:r>
          </w:p>
        </w:tc>
        <w:tc>
          <w:tcPr>
            <w:tcW w:w="427" w:type="pct"/>
            <w:shd w:val="clear" w:color="000000" w:fill="FFFFFF"/>
            <w:vAlign w:val="center"/>
            <w:hideMark/>
          </w:tcPr>
          <w:p w14:paraId="53032455" w14:textId="77777777" w:rsidR="003E3470" w:rsidRPr="003E3470" w:rsidRDefault="003E3470" w:rsidP="003E3470">
            <w:pPr>
              <w:jc w:val="center"/>
            </w:pPr>
            <w:r w:rsidRPr="003E3470">
              <w:t>15:00:00</w:t>
            </w:r>
          </w:p>
        </w:tc>
      </w:tr>
      <w:tr w:rsidR="003E3470" w:rsidRPr="003E3470" w14:paraId="27801F05" w14:textId="77777777" w:rsidTr="003E3470">
        <w:trPr>
          <w:trHeight w:val="67"/>
        </w:trPr>
        <w:tc>
          <w:tcPr>
            <w:tcW w:w="4573" w:type="pct"/>
            <w:gridSpan w:val="11"/>
            <w:shd w:val="clear" w:color="000000" w:fill="FFFFFF"/>
            <w:vAlign w:val="center"/>
            <w:hideMark/>
          </w:tcPr>
          <w:p w14:paraId="1D4CC94A" w14:textId="77777777" w:rsidR="003E3470" w:rsidRPr="003E3470" w:rsidRDefault="003E3470" w:rsidP="003E3470">
            <w:pPr>
              <w:jc w:val="center"/>
              <w:rPr>
                <w:b/>
                <w:bCs/>
              </w:rPr>
            </w:pPr>
            <w:r w:rsidRPr="003E3470">
              <w:rPr>
                <w:b/>
                <w:bCs/>
              </w:rPr>
              <w:t>Оперативная работа</w:t>
            </w:r>
          </w:p>
        </w:tc>
        <w:tc>
          <w:tcPr>
            <w:tcW w:w="427" w:type="pct"/>
            <w:shd w:val="clear" w:color="000000" w:fill="FFFFFF"/>
            <w:vAlign w:val="center"/>
            <w:hideMark/>
          </w:tcPr>
          <w:p w14:paraId="25D2EAA2" w14:textId="77777777" w:rsidR="003E3470" w:rsidRPr="003E3470" w:rsidRDefault="003E3470" w:rsidP="003E3470">
            <w:pPr>
              <w:jc w:val="center"/>
              <w:rPr>
                <w:b/>
                <w:bCs/>
              </w:rPr>
            </w:pPr>
            <w:r w:rsidRPr="003E3470">
              <w:rPr>
                <w:b/>
                <w:bCs/>
              </w:rPr>
              <w:t>678:00:00</w:t>
            </w:r>
          </w:p>
        </w:tc>
      </w:tr>
      <w:tr w:rsidR="003E3470" w:rsidRPr="003E3470" w14:paraId="13A2FFBF" w14:textId="77777777" w:rsidTr="003E3470">
        <w:trPr>
          <w:trHeight w:val="67"/>
        </w:trPr>
        <w:tc>
          <w:tcPr>
            <w:tcW w:w="1746" w:type="pct"/>
            <w:shd w:val="clear" w:color="auto" w:fill="auto"/>
            <w:vAlign w:val="center"/>
            <w:hideMark/>
          </w:tcPr>
          <w:p w14:paraId="7932D84E" w14:textId="77777777" w:rsidR="003E3470" w:rsidRPr="003E3470" w:rsidRDefault="003E3470" w:rsidP="003E3470">
            <w:pPr>
              <w:rPr>
                <w:color w:val="000000"/>
              </w:rPr>
            </w:pPr>
            <w:r w:rsidRPr="003E3470">
              <w:rPr>
                <w:color w:val="000000"/>
              </w:rPr>
              <w:t>Подготовка праздничных сценариев, концертных программ и участие в них в случае их проведения;</w:t>
            </w:r>
          </w:p>
        </w:tc>
        <w:tc>
          <w:tcPr>
            <w:tcW w:w="535" w:type="pct"/>
            <w:shd w:val="clear" w:color="auto" w:fill="auto"/>
            <w:vAlign w:val="center"/>
            <w:hideMark/>
          </w:tcPr>
          <w:p w14:paraId="2EA13235" w14:textId="77777777" w:rsidR="003E3470" w:rsidRPr="003E3470" w:rsidRDefault="003E3470" w:rsidP="003E3470">
            <w:pPr>
              <w:jc w:val="center"/>
              <w:rPr>
                <w:color w:val="000000"/>
              </w:rPr>
            </w:pPr>
            <w:r w:rsidRPr="003E3470">
              <w:rPr>
                <w:color w:val="000000"/>
              </w:rPr>
              <w:t>1 процесс</w:t>
            </w:r>
          </w:p>
        </w:tc>
        <w:tc>
          <w:tcPr>
            <w:tcW w:w="291" w:type="pct"/>
            <w:shd w:val="clear" w:color="000000" w:fill="FFFFFF"/>
            <w:vAlign w:val="center"/>
            <w:hideMark/>
          </w:tcPr>
          <w:p w14:paraId="790FD71E" w14:textId="77777777" w:rsidR="003E3470" w:rsidRPr="003E3470" w:rsidRDefault="003E3470" w:rsidP="003E3470">
            <w:pPr>
              <w:jc w:val="center"/>
            </w:pPr>
            <w:r w:rsidRPr="003E3470">
              <w:t>6,75%</w:t>
            </w:r>
          </w:p>
        </w:tc>
        <w:tc>
          <w:tcPr>
            <w:tcW w:w="195" w:type="pct"/>
            <w:shd w:val="clear" w:color="auto" w:fill="auto"/>
            <w:vAlign w:val="center"/>
            <w:hideMark/>
          </w:tcPr>
          <w:p w14:paraId="6FBC9F1E" w14:textId="77777777" w:rsidR="003E3470" w:rsidRPr="003E3470" w:rsidRDefault="003E3470" w:rsidP="003E3470">
            <w:pPr>
              <w:jc w:val="center"/>
              <w:rPr>
                <w:color w:val="003366"/>
              </w:rPr>
            </w:pPr>
          </w:p>
        </w:tc>
        <w:tc>
          <w:tcPr>
            <w:tcW w:w="195" w:type="pct"/>
            <w:shd w:val="clear" w:color="auto" w:fill="auto"/>
            <w:vAlign w:val="center"/>
            <w:hideMark/>
          </w:tcPr>
          <w:p w14:paraId="3231409A" w14:textId="77777777" w:rsidR="003E3470" w:rsidRPr="003E3470" w:rsidRDefault="003E3470" w:rsidP="003E3470">
            <w:pPr>
              <w:jc w:val="center"/>
              <w:rPr>
                <w:color w:val="003366"/>
              </w:rPr>
            </w:pPr>
          </w:p>
        </w:tc>
        <w:tc>
          <w:tcPr>
            <w:tcW w:w="194" w:type="pct"/>
            <w:shd w:val="clear" w:color="auto" w:fill="auto"/>
            <w:vAlign w:val="center"/>
            <w:hideMark/>
          </w:tcPr>
          <w:p w14:paraId="268833C8" w14:textId="77777777" w:rsidR="003E3470" w:rsidRPr="003E3470" w:rsidRDefault="003E3470" w:rsidP="003E3470">
            <w:pPr>
              <w:jc w:val="center"/>
              <w:rPr>
                <w:color w:val="003366"/>
              </w:rPr>
            </w:pPr>
            <w:r w:rsidRPr="003E3470">
              <w:rPr>
                <w:color w:val="003366"/>
              </w:rPr>
              <w:t>1</w:t>
            </w:r>
          </w:p>
        </w:tc>
        <w:tc>
          <w:tcPr>
            <w:tcW w:w="195" w:type="pct"/>
            <w:shd w:val="clear" w:color="auto" w:fill="auto"/>
            <w:vAlign w:val="center"/>
            <w:hideMark/>
          </w:tcPr>
          <w:p w14:paraId="52373F58" w14:textId="77777777" w:rsidR="003E3470" w:rsidRPr="003E3470" w:rsidRDefault="003E3470" w:rsidP="003E3470">
            <w:pPr>
              <w:jc w:val="center"/>
              <w:rPr>
                <w:color w:val="000000"/>
              </w:rPr>
            </w:pPr>
          </w:p>
        </w:tc>
        <w:tc>
          <w:tcPr>
            <w:tcW w:w="195" w:type="pct"/>
            <w:shd w:val="clear" w:color="auto" w:fill="auto"/>
            <w:vAlign w:val="center"/>
            <w:hideMark/>
          </w:tcPr>
          <w:p w14:paraId="2C85FBF2" w14:textId="77777777" w:rsidR="003E3470" w:rsidRPr="003E3470" w:rsidRDefault="003E3470" w:rsidP="003E3470">
            <w:pPr>
              <w:jc w:val="center"/>
              <w:rPr>
                <w:color w:val="000000"/>
              </w:rPr>
            </w:pPr>
          </w:p>
        </w:tc>
        <w:tc>
          <w:tcPr>
            <w:tcW w:w="335" w:type="pct"/>
            <w:shd w:val="clear" w:color="000000" w:fill="FFFFFF"/>
            <w:vAlign w:val="center"/>
            <w:hideMark/>
          </w:tcPr>
          <w:p w14:paraId="2B1F38C0" w14:textId="77777777" w:rsidR="003E3470" w:rsidRPr="003E3470" w:rsidRDefault="003E3470" w:rsidP="003E3470">
            <w:pPr>
              <w:jc w:val="center"/>
            </w:pPr>
            <w:r w:rsidRPr="003E3470">
              <w:t>4:00:00</w:t>
            </w:r>
          </w:p>
        </w:tc>
        <w:tc>
          <w:tcPr>
            <w:tcW w:w="344" w:type="pct"/>
            <w:shd w:val="clear" w:color="000000" w:fill="FFFFFF"/>
            <w:vAlign w:val="center"/>
            <w:hideMark/>
          </w:tcPr>
          <w:p w14:paraId="67D0DC50" w14:textId="77777777" w:rsidR="003E3470" w:rsidRPr="003E3470" w:rsidRDefault="003E3470" w:rsidP="003E3470">
            <w:pPr>
              <w:jc w:val="center"/>
            </w:pPr>
            <w:r w:rsidRPr="003E3470">
              <w:t>6:00:00</w:t>
            </w:r>
          </w:p>
        </w:tc>
        <w:tc>
          <w:tcPr>
            <w:tcW w:w="348" w:type="pct"/>
            <w:shd w:val="clear" w:color="000000" w:fill="FFFFFF"/>
            <w:vAlign w:val="center"/>
            <w:hideMark/>
          </w:tcPr>
          <w:p w14:paraId="52A0DC9A" w14:textId="77777777" w:rsidR="003E3470" w:rsidRPr="003E3470" w:rsidRDefault="003E3470" w:rsidP="003E3470">
            <w:pPr>
              <w:jc w:val="center"/>
            </w:pPr>
            <w:r w:rsidRPr="003E3470">
              <w:t>5:00:00</w:t>
            </w:r>
          </w:p>
        </w:tc>
        <w:tc>
          <w:tcPr>
            <w:tcW w:w="427" w:type="pct"/>
            <w:shd w:val="clear" w:color="000000" w:fill="FFFFFF"/>
            <w:vAlign w:val="center"/>
            <w:hideMark/>
          </w:tcPr>
          <w:p w14:paraId="003BDD3C" w14:textId="77777777" w:rsidR="003E3470" w:rsidRPr="003E3470" w:rsidRDefault="003E3470" w:rsidP="003E3470">
            <w:pPr>
              <w:jc w:val="center"/>
            </w:pPr>
            <w:r w:rsidRPr="003E3470">
              <w:t>60:00:00</w:t>
            </w:r>
          </w:p>
        </w:tc>
      </w:tr>
      <w:tr w:rsidR="003E3470" w:rsidRPr="003E3470" w14:paraId="640272CF" w14:textId="77777777" w:rsidTr="003E3470">
        <w:trPr>
          <w:trHeight w:val="67"/>
        </w:trPr>
        <w:tc>
          <w:tcPr>
            <w:tcW w:w="1746" w:type="pct"/>
            <w:shd w:val="clear" w:color="auto" w:fill="auto"/>
            <w:vAlign w:val="center"/>
            <w:hideMark/>
          </w:tcPr>
          <w:p w14:paraId="6F39F7A9" w14:textId="77777777" w:rsidR="003E3470" w:rsidRPr="003E3470" w:rsidRDefault="003E3470" w:rsidP="003E3470">
            <w:pPr>
              <w:rPr>
                <w:color w:val="000000"/>
              </w:rPr>
            </w:pPr>
            <w:r w:rsidRPr="003E3470">
              <w:rPr>
                <w:color w:val="000000"/>
              </w:rPr>
              <w:lastRenderedPageBreak/>
              <w:t>Ведение кружковой деятельности (может быть руководителем кружка, любительского объединения и др.)</w:t>
            </w:r>
          </w:p>
        </w:tc>
        <w:tc>
          <w:tcPr>
            <w:tcW w:w="535" w:type="pct"/>
            <w:shd w:val="clear" w:color="auto" w:fill="auto"/>
            <w:vAlign w:val="center"/>
            <w:hideMark/>
          </w:tcPr>
          <w:p w14:paraId="1DDEFC39" w14:textId="77777777" w:rsidR="003E3470" w:rsidRPr="003E3470" w:rsidRDefault="003E3470" w:rsidP="003E3470">
            <w:pPr>
              <w:jc w:val="center"/>
              <w:rPr>
                <w:color w:val="000000"/>
              </w:rPr>
            </w:pPr>
            <w:r w:rsidRPr="003E3470">
              <w:rPr>
                <w:color w:val="000000"/>
              </w:rPr>
              <w:t>1 процесс</w:t>
            </w:r>
          </w:p>
        </w:tc>
        <w:tc>
          <w:tcPr>
            <w:tcW w:w="291" w:type="pct"/>
            <w:shd w:val="clear" w:color="000000" w:fill="FFFFFF"/>
            <w:vAlign w:val="center"/>
            <w:hideMark/>
          </w:tcPr>
          <w:p w14:paraId="0E7EDD11" w14:textId="77777777" w:rsidR="003E3470" w:rsidRPr="003E3470" w:rsidRDefault="003E3470" w:rsidP="003E3470">
            <w:pPr>
              <w:jc w:val="center"/>
            </w:pPr>
            <w:r w:rsidRPr="003E3470">
              <w:t>19,52%</w:t>
            </w:r>
          </w:p>
        </w:tc>
        <w:tc>
          <w:tcPr>
            <w:tcW w:w="195" w:type="pct"/>
            <w:shd w:val="clear" w:color="auto" w:fill="auto"/>
            <w:vAlign w:val="center"/>
            <w:hideMark/>
          </w:tcPr>
          <w:p w14:paraId="33F39E28" w14:textId="77777777" w:rsidR="003E3470" w:rsidRPr="003E3470" w:rsidRDefault="003E3470" w:rsidP="003E3470">
            <w:pPr>
              <w:jc w:val="center"/>
            </w:pPr>
          </w:p>
        </w:tc>
        <w:tc>
          <w:tcPr>
            <w:tcW w:w="195" w:type="pct"/>
            <w:shd w:val="clear" w:color="auto" w:fill="auto"/>
            <w:vAlign w:val="center"/>
            <w:hideMark/>
          </w:tcPr>
          <w:p w14:paraId="24073B3A" w14:textId="77777777" w:rsidR="003E3470" w:rsidRPr="003E3470" w:rsidRDefault="003E3470" w:rsidP="003E3470">
            <w:pPr>
              <w:jc w:val="center"/>
            </w:pPr>
            <w:r w:rsidRPr="003E3470">
              <w:t>1</w:t>
            </w:r>
          </w:p>
        </w:tc>
        <w:tc>
          <w:tcPr>
            <w:tcW w:w="194" w:type="pct"/>
            <w:shd w:val="clear" w:color="auto" w:fill="auto"/>
            <w:vAlign w:val="center"/>
            <w:hideMark/>
          </w:tcPr>
          <w:p w14:paraId="4477D99E" w14:textId="77777777" w:rsidR="003E3470" w:rsidRPr="003E3470" w:rsidRDefault="003E3470" w:rsidP="003E3470">
            <w:pPr>
              <w:jc w:val="center"/>
            </w:pPr>
          </w:p>
        </w:tc>
        <w:tc>
          <w:tcPr>
            <w:tcW w:w="195" w:type="pct"/>
            <w:shd w:val="clear" w:color="auto" w:fill="auto"/>
            <w:vAlign w:val="center"/>
            <w:hideMark/>
          </w:tcPr>
          <w:p w14:paraId="44E4490E" w14:textId="77777777" w:rsidR="003E3470" w:rsidRPr="003E3470" w:rsidRDefault="003E3470" w:rsidP="003E3470">
            <w:pPr>
              <w:jc w:val="center"/>
            </w:pPr>
          </w:p>
        </w:tc>
        <w:tc>
          <w:tcPr>
            <w:tcW w:w="195" w:type="pct"/>
            <w:shd w:val="clear" w:color="auto" w:fill="auto"/>
            <w:vAlign w:val="center"/>
            <w:hideMark/>
          </w:tcPr>
          <w:p w14:paraId="04D382F1" w14:textId="77777777" w:rsidR="003E3470" w:rsidRPr="003E3470" w:rsidRDefault="003E3470" w:rsidP="003E3470">
            <w:pPr>
              <w:jc w:val="center"/>
            </w:pPr>
          </w:p>
        </w:tc>
        <w:tc>
          <w:tcPr>
            <w:tcW w:w="335" w:type="pct"/>
            <w:shd w:val="clear" w:color="000000" w:fill="FFFFFF"/>
            <w:vAlign w:val="center"/>
            <w:hideMark/>
          </w:tcPr>
          <w:p w14:paraId="41531DC2" w14:textId="77777777" w:rsidR="003E3470" w:rsidRPr="003E3470" w:rsidRDefault="003E3470" w:rsidP="003E3470">
            <w:pPr>
              <w:jc w:val="center"/>
            </w:pPr>
            <w:r w:rsidRPr="003E3470">
              <w:t>3:00:00</w:t>
            </w:r>
          </w:p>
        </w:tc>
        <w:tc>
          <w:tcPr>
            <w:tcW w:w="344" w:type="pct"/>
            <w:shd w:val="clear" w:color="000000" w:fill="FFFFFF"/>
            <w:vAlign w:val="center"/>
            <w:hideMark/>
          </w:tcPr>
          <w:p w14:paraId="2CA97CE3" w14:textId="77777777" w:rsidR="003E3470" w:rsidRPr="003E3470" w:rsidRDefault="003E3470" w:rsidP="003E3470">
            <w:pPr>
              <w:jc w:val="center"/>
            </w:pPr>
            <w:r w:rsidRPr="003E3470">
              <w:t>4:00:00</w:t>
            </w:r>
          </w:p>
        </w:tc>
        <w:tc>
          <w:tcPr>
            <w:tcW w:w="348" w:type="pct"/>
            <w:shd w:val="clear" w:color="000000" w:fill="FFFFFF"/>
            <w:vAlign w:val="center"/>
            <w:hideMark/>
          </w:tcPr>
          <w:p w14:paraId="7D28C908" w14:textId="77777777" w:rsidR="003E3470" w:rsidRPr="003E3470" w:rsidRDefault="003E3470" w:rsidP="003E3470">
            <w:pPr>
              <w:jc w:val="center"/>
            </w:pPr>
            <w:r w:rsidRPr="003E3470">
              <w:t>3:30:00</w:t>
            </w:r>
          </w:p>
        </w:tc>
        <w:tc>
          <w:tcPr>
            <w:tcW w:w="427" w:type="pct"/>
            <w:shd w:val="clear" w:color="000000" w:fill="FFFFFF"/>
            <w:vAlign w:val="center"/>
            <w:hideMark/>
          </w:tcPr>
          <w:p w14:paraId="20B53D6E" w14:textId="77777777" w:rsidR="003E3470" w:rsidRPr="003E3470" w:rsidRDefault="003E3470" w:rsidP="003E3470">
            <w:pPr>
              <w:jc w:val="center"/>
            </w:pPr>
            <w:r w:rsidRPr="003E3470">
              <w:t>173:36:00</w:t>
            </w:r>
          </w:p>
        </w:tc>
      </w:tr>
      <w:tr w:rsidR="003E3470" w:rsidRPr="003E3470" w14:paraId="1D79D971" w14:textId="77777777" w:rsidTr="003E3470">
        <w:trPr>
          <w:trHeight w:val="67"/>
        </w:trPr>
        <w:tc>
          <w:tcPr>
            <w:tcW w:w="1746" w:type="pct"/>
            <w:shd w:val="clear" w:color="auto" w:fill="auto"/>
            <w:vAlign w:val="center"/>
            <w:hideMark/>
          </w:tcPr>
          <w:p w14:paraId="4CFB64D6" w14:textId="77777777" w:rsidR="003E3470" w:rsidRPr="003E3470" w:rsidRDefault="003E3470" w:rsidP="003E3470">
            <w:pPr>
              <w:rPr>
                <w:color w:val="000000"/>
              </w:rPr>
            </w:pPr>
            <w:r w:rsidRPr="003E3470">
              <w:rPr>
                <w:color w:val="000000"/>
              </w:rPr>
              <w:t>Составление планов и тематических программ</w:t>
            </w:r>
          </w:p>
        </w:tc>
        <w:tc>
          <w:tcPr>
            <w:tcW w:w="535" w:type="pct"/>
            <w:shd w:val="clear" w:color="auto" w:fill="auto"/>
            <w:vAlign w:val="center"/>
            <w:hideMark/>
          </w:tcPr>
          <w:p w14:paraId="63584653" w14:textId="77777777" w:rsidR="003E3470" w:rsidRPr="003E3470" w:rsidRDefault="003E3470" w:rsidP="003E3470">
            <w:pPr>
              <w:jc w:val="center"/>
              <w:rPr>
                <w:color w:val="000000"/>
              </w:rPr>
            </w:pPr>
            <w:r w:rsidRPr="003E3470">
              <w:rPr>
                <w:color w:val="000000"/>
              </w:rPr>
              <w:t>1 процесс</w:t>
            </w:r>
          </w:p>
        </w:tc>
        <w:tc>
          <w:tcPr>
            <w:tcW w:w="291" w:type="pct"/>
            <w:shd w:val="clear" w:color="000000" w:fill="FFFFFF"/>
            <w:vAlign w:val="center"/>
            <w:hideMark/>
          </w:tcPr>
          <w:p w14:paraId="4C8EBD29" w14:textId="77777777" w:rsidR="003E3470" w:rsidRPr="003E3470" w:rsidRDefault="003E3470" w:rsidP="003E3470">
            <w:pPr>
              <w:jc w:val="center"/>
            </w:pPr>
            <w:r w:rsidRPr="003E3470">
              <w:t>4,72%</w:t>
            </w:r>
          </w:p>
        </w:tc>
        <w:tc>
          <w:tcPr>
            <w:tcW w:w="195" w:type="pct"/>
            <w:shd w:val="clear" w:color="auto" w:fill="auto"/>
            <w:vAlign w:val="center"/>
            <w:hideMark/>
          </w:tcPr>
          <w:p w14:paraId="1AFBB406" w14:textId="77777777" w:rsidR="003E3470" w:rsidRPr="003E3470" w:rsidRDefault="003E3470" w:rsidP="003E3470">
            <w:pPr>
              <w:jc w:val="center"/>
            </w:pPr>
          </w:p>
        </w:tc>
        <w:tc>
          <w:tcPr>
            <w:tcW w:w="195" w:type="pct"/>
            <w:shd w:val="clear" w:color="auto" w:fill="auto"/>
            <w:vAlign w:val="center"/>
            <w:hideMark/>
          </w:tcPr>
          <w:p w14:paraId="453613C2" w14:textId="77777777" w:rsidR="003E3470" w:rsidRPr="003E3470" w:rsidRDefault="003E3470" w:rsidP="003E3470">
            <w:pPr>
              <w:jc w:val="center"/>
            </w:pPr>
          </w:p>
        </w:tc>
        <w:tc>
          <w:tcPr>
            <w:tcW w:w="194" w:type="pct"/>
            <w:shd w:val="clear" w:color="auto" w:fill="auto"/>
            <w:vAlign w:val="center"/>
            <w:hideMark/>
          </w:tcPr>
          <w:p w14:paraId="46A0E18D" w14:textId="77777777" w:rsidR="003E3470" w:rsidRPr="003E3470" w:rsidRDefault="003E3470" w:rsidP="003E3470">
            <w:pPr>
              <w:jc w:val="center"/>
            </w:pPr>
            <w:r w:rsidRPr="003E3470">
              <w:t>1</w:t>
            </w:r>
          </w:p>
        </w:tc>
        <w:tc>
          <w:tcPr>
            <w:tcW w:w="195" w:type="pct"/>
            <w:shd w:val="clear" w:color="auto" w:fill="auto"/>
            <w:vAlign w:val="center"/>
            <w:hideMark/>
          </w:tcPr>
          <w:p w14:paraId="24F9C387" w14:textId="77777777" w:rsidR="003E3470" w:rsidRPr="003E3470" w:rsidRDefault="003E3470" w:rsidP="003E3470">
            <w:pPr>
              <w:jc w:val="center"/>
            </w:pPr>
          </w:p>
        </w:tc>
        <w:tc>
          <w:tcPr>
            <w:tcW w:w="195" w:type="pct"/>
            <w:shd w:val="clear" w:color="auto" w:fill="auto"/>
            <w:vAlign w:val="center"/>
            <w:hideMark/>
          </w:tcPr>
          <w:p w14:paraId="1CCEDBB3" w14:textId="77777777" w:rsidR="003E3470" w:rsidRPr="003E3470" w:rsidRDefault="003E3470" w:rsidP="003E3470">
            <w:pPr>
              <w:jc w:val="center"/>
            </w:pPr>
          </w:p>
        </w:tc>
        <w:tc>
          <w:tcPr>
            <w:tcW w:w="335" w:type="pct"/>
            <w:shd w:val="clear" w:color="000000" w:fill="FFFFFF"/>
            <w:vAlign w:val="center"/>
            <w:hideMark/>
          </w:tcPr>
          <w:p w14:paraId="46CF2AB5" w14:textId="77777777" w:rsidR="003E3470" w:rsidRPr="003E3470" w:rsidRDefault="003E3470" w:rsidP="003E3470">
            <w:pPr>
              <w:jc w:val="center"/>
            </w:pPr>
            <w:r w:rsidRPr="003E3470">
              <w:t>3:00:00</w:t>
            </w:r>
          </w:p>
        </w:tc>
        <w:tc>
          <w:tcPr>
            <w:tcW w:w="344" w:type="pct"/>
            <w:shd w:val="clear" w:color="000000" w:fill="FFFFFF"/>
            <w:vAlign w:val="center"/>
            <w:hideMark/>
          </w:tcPr>
          <w:p w14:paraId="14A642F0" w14:textId="77777777" w:rsidR="003E3470" w:rsidRPr="003E3470" w:rsidRDefault="003E3470" w:rsidP="003E3470">
            <w:pPr>
              <w:jc w:val="center"/>
            </w:pPr>
            <w:r w:rsidRPr="003E3470">
              <w:t>4:00:00</w:t>
            </w:r>
          </w:p>
        </w:tc>
        <w:tc>
          <w:tcPr>
            <w:tcW w:w="348" w:type="pct"/>
            <w:shd w:val="clear" w:color="000000" w:fill="FFFFFF"/>
            <w:vAlign w:val="center"/>
            <w:hideMark/>
          </w:tcPr>
          <w:p w14:paraId="4962BB37" w14:textId="77777777" w:rsidR="003E3470" w:rsidRPr="003E3470" w:rsidRDefault="003E3470" w:rsidP="003E3470">
            <w:pPr>
              <w:jc w:val="center"/>
            </w:pPr>
            <w:r w:rsidRPr="003E3470">
              <w:t>3:30:00</w:t>
            </w:r>
          </w:p>
        </w:tc>
        <w:tc>
          <w:tcPr>
            <w:tcW w:w="427" w:type="pct"/>
            <w:shd w:val="clear" w:color="000000" w:fill="FFFFFF"/>
            <w:vAlign w:val="center"/>
            <w:hideMark/>
          </w:tcPr>
          <w:p w14:paraId="6BB51880" w14:textId="77777777" w:rsidR="003E3470" w:rsidRPr="003E3470" w:rsidRDefault="003E3470" w:rsidP="003E3470">
            <w:pPr>
              <w:jc w:val="center"/>
            </w:pPr>
            <w:r w:rsidRPr="003E3470">
              <w:t>42:00:00</w:t>
            </w:r>
          </w:p>
        </w:tc>
      </w:tr>
      <w:tr w:rsidR="003E3470" w:rsidRPr="003E3470" w14:paraId="59C8EA1A" w14:textId="77777777" w:rsidTr="003E3470">
        <w:trPr>
          <w:trHeight w:val="67"/>
        </w:trPr>
        <w:tc>
          <w:tcPr>
            <w:tcW w:w="1746" w:type="pct"/>
            <w:shd w:val="clear" w:color="auto" w:fill="auto"/>
            <w:vAlign w:val="center"/>
            <w:hideMark/>
          </w:tcPr>
          <w:p w14:paraId="6697901A" w14:textId="77777777" w:rsidR="003E3470" w:rsidRPr="003E3470" w:rsidRDefault="003E3470" w:rsidP="003E3470">
            <w:pPr>
              <w:rPr>
                <w:color w:val="000000"/>
              </w:rPr>
            </w:pPr>
            <w:r w:rsidRPr="003E3470">
              <w:rPr>
                <w:color w:val="000000"/>
              </w:rPr>
              <w:t>Проводит групповые и индивидуальные консультации для специалистов культуры по разработке программ, оценочных средств, циклов занятий, досуговых мероприятий и других методических материалов;</w:t>
            </w:r>
          </w:p>
        </w:tc>
        <w:tc>
          <w:tcPr>
            <w:tcW w:w="535" w:type="pct"/>
            <w:shd w:val="clear" w:color="auto" w:fill="auto"/>
            <w:vAlign w:val="center"/>
            <w:hideMark/>
          </w:tcPr>
          <w:p w14:paraId="5F801D4B" w14:textId="77777777" w:rsidR="003E3470" w:rsidRPr="003E3470" w:rsidRDefault="003E3470" w:rsidP="003E3470">
            <w:pPr>
              <w:jc w:val="center"/>
              <w:rPr>
                <w:color w:val="000000"/>
              </w:rPr>
            </w:pPr>
            <w:r w:rsidRPr="003E3470">
              <w:rPr>
                <w:color w:val="000000"/>
              </w:rPr>
              <w:t>1 процесс</w:t>
            </w:r>
          </w:p>
        </w:tc>
        <w:tc>
          <w:tcPr>
            <w:tcW w:w="291" w:type="pct"/>
            <w:shd w:val="clear" w:color="000000" w:fill="FFFFFF"/>
            <w:vAlign w:val="center"/>
            <w:hideMark/>
          </w:tcPr>
          <w:p w14:paraId="50F0BD02" w14:textId="77777777" w:rsidR="003E3470" w:rsidRPr="003E3470" w:rsidRDefault="003E3470" w:rsidP="003E3470">
            <w:pPr>
              <w:jc w:val="center"/>
            </w:pPr>
            <w:r w:rsidRPr="003E3470">
              <w:t>8,37%</w:t>
            </w:r>
          </w:p>
        </w:tc>
        <w:tc>
          <w:tcPr>
            <w:tcW w:w="195" w:type="pct"/>
            <w:shd w:val="clear" w:color="auto" w:fill="auto"/>
            <w:vAlign w:val="center"/>
            <w:hideMark/>
          </w:tcPr>
          <w:p w14:paraId="3E8FCBBF" w14:textId="77777777" w:rsidR="003E3470" w:rsidRPr="003E3470" w:rsidRDefault="003E3470" w:rsidP="003E3470">
            <w:pPr>
              <w:jc w:val="center"/>
            </w:pPr>
          </w:p>
        </w:tc>
        <w:tc>
          <w:tcPr>
            <w:tcW w:w="195" w:type="pct"/>
            <w:shd w:val="clear" w:color="auto" w:fill="auto"/>
            <w:vAlign w:val="center"/>
            <w:hideMark/>
          </w:tcPr>
          <w:p w14:paraId="2D8825F2" w14:textId="77777777" w:rsidR="003E3470" w:rsidRPr="003E3470" w:rsidRDefault="003E3470" w:rsidP="003E3470">
            <w:pPr>
              <w:jc w:val="center"/>
            </w:pPr>
            <w:r w:rsidRPr="003E3470">
              <w:t>1</w:t>
            </w:r>
          </w:p>
        </w:tc>
        <w:tc>
          <w:tcPr>
            <w:tcW w:w="194" w:type="pct"/>
            <w:shd w:val="clear" w:color="auto" w:fill="auto"/>
            <w:vAlign w:val="center"/>
            <w:hideMark/>
          </w:tcPr>
          <w:p w14:paraId="5B247A4C" w14:textId="77777777" w:rsidR="003E3470" w:rsidRPr="003E3470" w:rsidRDefault="003E3470" w:rsidP="003E3470">
            <w:pPr>
              <w:jc w:val="center"/>
            </w:pPr>
          </w:p>
        </w:tc>
        <w:tc>
          <w:tcPr>
            <w:tcW w:w="195" w:type="pct"/>
            <w:shd w:val="clear" w:color="auto" w:fill="auto"/>
            <w:vAlign w:val="center"/>
            <w:hideMark/>
          </w:tcPr>
          <w:p w14:paraId="21749718" w14:textId="77777777" w:rsidR="003E3470" w:rsidRPr="003E3470" w:rsidRDefault="003E3470" w:rsidP="003E3470">
            <w:pPr>
              <w:jc w:val="center"/>
            </w:pPr>
          </w:p>
        </w:tc>
        <w:tc>
          <w:tcPr>
            <w:tcW w:w="195" w:type="pct"/>
            <w:shd w:val="clear" w:color="auto" w:fill="auto"/>
            <w:vAlign w:val="center"/>
            <w:hideMark/>
          </w:tcPr>
          <w:p w14:paraId="10D53343" w14:textId="77777777" w:rsidR="003E3470" w:rsidRPr="003E3470" w:rsidRDefault="003E3470" w:rsidP="003E3470">
            <w:pPr>
              <w:jc w:val="center"/>
            </w:pPr>
          </w:p>
        </w:tc>
        <w:tc>
          <w:tcPr>
            <w:tcW w:w="335" w:type="pct"/>
            <w:shd w:val="clear" w:color="000000" w:fill="FFFFFF"/>
            <w:vAlign w:val="center"/>
            <w:hideMark/>
          </w:tcPr>
          <w:p w14:paraId="5E1C4603" w14:textId="77777777" w:rsidR="003E3470" w:rsidRPr="003E3470" w:rsidRDefault="003E3470" w:rsidP="003E3470">
            <w:pPr>
              <w:jc w:val="center"/>
            </w:pPr>
            <w:r w:rsidRPr="003E3470">
              <w:t>1:00:00</w:t>
            </w:r>
          </w:p>
        </w:tc>
        <w:tc>
          <w:tcPr>
            <w:tcW w:w="344" w:type="pct"/>
            <w:shd w:val="clear" w:color="000000" w:fill="FFFFFF"/>
            <w:vAlign w:val="center"/>
            <w:hideMark/>
          </w:tcPr>
          <w:p w14:paraId="7DB6D586" w14:textId="77777777" w:rsidR="003E3470" w:rsidRPr="003E3470" w:rsidRDefault="003E3470" w:rsidP="003E3470">
            <w:pPr>
              <w:jc w:val="center"/>
            </w:pPr>
            <w:r w:rsidRPr="003E3470">
              <w:t>2:00:00</w:t>
            </w:r>
          </w:p>
        </w:tc>
        <w:tc>
          <w:tcPr>
            <w:tcW w:w="348" w:type="pct"/>
            <w:shd w:val="clear" w:color="000000" w:fill="FFFFFF"/>
            <w:vAlign w:val="center"/>
            <w:hideMark/>
          </w:tcPr>
          <w:p w14:paraId="6A2A8038" w14:textId="77777777" w:rsidR="003E3470" w:rsidRPr="003E3470" w:rsidRDefault="003E3470" w:rsidP="003E3470">
            <w:pPr>
              <w:jc w:val="center"/>
            </w:pPr>
            <w:r w:rsidRPr="003E3470">
              <w:t>1:30:00</w:t>
            </w:r>
          </w:p>
        </w:tc>
        <w:tc>
          <w:tcPr>
            <w:tcW w:w="427" w:type="pct"/>
            <w:shd w:val="clear" w:color="000000" w:fill="FFFFFF"/>
            <w:vAlign w:val="center"/>
            <w:hideMark/>
          </w:tcPr>
          <w:p w14:paraId="7B85DF00" w14:textId="77777777" w:rsidR="003E3470" w:rsidRPr="003E3470" w:rsidRDefault="003E3470" w:rsidP="003E3470">
            <w:pPr>
              <w:jc w:val="center"/>
            </w:pPr>
            <w:r w:rsidRPr="003E3470">
              <w:t>74:24:00</w:t>
            </w:r>
          </w:p>
        </w:tc>
      </w:tr>
      <w:tr w:rsidR="003E3470" w:rsidRPr="003E3470" w14:paraId="23A3A24A" w14:textId="77777777" w:rsidTr="003E3470">
        <w:trPr>
          <w:trHeight w:val="67"/>
        </w:trPr>
        <w:tc>
          <w:tcPr>
            <w:tcW w:w="1746" w:type="pct"/>
            <w:shd w:val="clear" w:color="auto" w:fill="auto"/>
            <w:vAlign w:val="center"/>
            <w:hideMark/>
          </w:tcPr>
          <w:p w14:paraId="0BC9BEE4" w14:textId="77777777" w:rsidR="003E3470" w:rsidRPr="003E3470" w:rsidRDefault="003E3470" w:rsidP="003E3470">
            <w:pPr>
              <w:rPr>
                <w:color w:val="000000"/>
              </w:rPr>
            </w:pPr>
            <w:r w:rsidRPr="003E3470">
              <w:rPr>
                <w:color w:val="000000"/>
              </w:rPr>
              <w:t>Оказывает профессиональную поддержку оформления и презентации специалистам культуры своего опыта и другие.</w:t>
            </w:r>
          </w:p>
        </w:tc>
        <w:tc>
          <w:tcPr>
            <w:tcW w:w="535" w:type="pct"/>
            <w:shd w:val="clear" w:color="auto" w:fill="auto"/>
            <w:vAlign w:val="center"/>
            <w:hideMark/>
          </w:tcPr>
          <w:p w14:paraId="55ACE354" w14:textId="77777777" w:rsidR="003E3470" w:rsidRPr="003E3470" w:rsidRDefault="003E3470" w:rsidP="003E3470">
            <w:pPr>
              <w:jc w:val="center"/>
              <w:rPr>
                <w:color w:val="000000"/>
              </w:rPr>
            </w:pPr>
            <w:r w:rsidRPr="003E3470">
              <w:rPr>
                <w:color w:val="000000"/>
              </w:rPr>
              <w:t>1 процесс</w:t>
            </w:r>
          </w:p>
        </w:tc>
        <w:tc>
          <w:tcPr>
            <w:tcW w:w="291" w:type="pct"/>
            <w:shd w:val="clear" w:color="000000" w:fill="FFFFFF"/>
            <w:vAlign w:val="center"/>
            <w:hideMark/>
          </w:tcPr>
          <w:p w14:paraId="6499F7B0" w14:textId="77777777" w:rsidR="003E3470" w:rsidRPr="003E3470" w:rsidRDefault="003E3470" w:rsidP="003E3470">
            <w:pPr>
              <w:jc w:val="center"/>
            </w:pPr>
            <w:r w:rsidRPr="003E3470">
              <w:t>4,05%</w:t>
            </w:r>
          </w:p>
        </w:tc>
        <w:tc>
          <w:tcPr>
            <w:tcW w:w="195" w:type="pct"/>
            <w:shd w:val="clear" w:color="auto" w:fill="auto"/>
            <w:vAlign w:val="center"/>
            <w:hideMark/>
          </w:tcPr>
          <w:p w14:paraId="01C0038B" w14:textId="77777777" w:rsidR="003E3470" w:rsidRPr="003E3470" w:rsidRDefault="003E3470" w:rsidP="003E3470">
            <w:pPr>
              <w:jc w:val="center"/>
            </w:pPr>
          </w:p>
        </w:tc>
        <w:tc>
          <w:tcPr>
            <w:tcW w:w="195" w:type="pct"/>
            <w:shd w:val="clear" w:color="auto" w:fill="auto"/>
            <w:vAlign w:val="center"/>
            <w:hideMark/>
          </w:tcPr>
          <w:p w14:paraId="3E548E7D" w14:textId="77777777" w:rsidR="003E3470" w:rsidRPr="003E3470" w:rsidRDefault="003E3470" w:rsidP="003E3470">
            <w:pPr>
              <w:jc w:val="center"/>
            </w:pPr>
          </w:p>
        </w:tc>
        <w:tc>
          <w:tcPr>
            <w:tcW w:w="194" w:type="pct"/>
            <w:shd w:val="clear" w:color="auto" w:fill="auto"/>
            <w:vAlign w:val="center"/>
            <w:hideMark/>
          </w:tcPr>
          <w:p w14:paraId="4CEB2495" w14:textId="77777777" w:rsidR="003E3470" w:rsidRPr="003E3470" w:rsidRDefault="003E3470" w:rsidP="003E3470">
            <w:pPr>
              <w:jc w:val="center"/>
            </w:pPr>
            <w:r w:rsidRPr="003E3470">
              <w:t>1</w:t>
            </w:r>
          </w:p>
        </w:tc>
        <w:tc>
          <w:tcPr>
            <w:tcW w:w="195" w:type="pct"/>
            <w:shd w:val="clear" w:color="auto" w:fill="auto"/>
            <w:vAlign w:val="center"/>
            <w:hideMark/>
          </w:tcPr>
          <w:p w14:paraId="73E74A6F" w14:textId="77777777" w:rsidR="003E3470" w:rsidRPr="003E3470" w:rsidRDefault="003E3470" w:rsidP="003E3470">
            <w:pPr>
              <w:jc w:val="center"/>
            </w:pPr>
          </w:p>
        </w:tc>
        <w:tc>
          <w:tcPr>
            <w:tcW w:w="195" w:type="pct"/>
            <w:shd w:val="clear" w:color="auto" w:fill="auto"/>
            <w:vAlign w:val="center"/>
            <w:hideMark/>
          </w:tcPr>
          <w:p w14:paraId="0B1F6A28" w14:textId="77777777" w:rsidR="003E3470" w:rsidRPr="003E3470" w:rsidRDefault="003E3470" w:rsidP="003E3470">
            <w:pPr>
              <w:jc w:val="center"/>
            </w:pPr>
          </w:p>
        </w:tc>
        <w:tc>
          <w:tcPr>
            <w:tcW w:w="335" w:type="pct"/>
            <w:shd w:val="clear" w:color="000000" w:fill="FFFFFF"/>
            <w:vAlign w:val="center"/>
            <w:hideMark/>
          </w:tcPr>
          <w:p w14:paraId="4F382E50" w14:textId="77777777" w:rsidR="003E3470" w:rsidRPr="003E3470" w:rsidRDefault="003E3470" w:rsidP="003E3470">
            <w:pPr>
              <w:jc w:val="center"/>
            </w:pPr>
            <w:r w:rsidRPr="003E3470">
              <w:t>2:00:00</w:t>
            </w:r>
          </w:p>
        </w:tc>
        <w:tc>
          <w:tcPr>
            <w:tcW w:w="344" w:type="pct"/>
            <w:shd w:val="clear" w:color="000000" w:fill="FFFFFF"/>
            <w:vAlign w:val="center"/>
            <w:hideMark/>
          </w:tcPr>
          <w:p w14:paraId="39558C3A" w14:textId="77777777" w:rsidR="003E3470" w:rsidRPr="003E3470" w:rsidRDefault="003E3470" w:rsidP="003E3470">
            <w:pPr>
              <w:jc w:val="center"/>
            </w:pPr>
            <w:r w:rsidRPr="003E3470">
              <w:t>4:00:00</w:t>
            </w:r>
          </w:p>
        </w:tc>
        <w:tc>
          <w:tcPr>
            <w:tcW w:w="348" w:type="pct"/>
            <w:shd w:val="clear" w:color="000000" w:fill="FFFFFF"/>
            <w:vAlign w:val="center"/>
            <w:hideMark/>
          </w:tcPr>
          <w:p w14:paraId="21F16CC2" w14:textId="77777777" w:rsidR="003E3470" w:rsidRPr="003E3470" w:rsidRDefault="003E3470" w:rsidP="003E3470">
            <w:pPr>
              <w:jc w:val="center"/>
            </w:pPr>
            <w:r w:rsidRPr="003E3470">
              <w:t>3:00:00</w:t>
            </w:r>
          </w:p>
        </w:tc>
        <w:tc>
          <w:tcPr>
            <w:tcW w:w="427" w:type="pct"/>
            <w:shd w:val="clear" w:color="000000" w:fill="FFFFFF"/>
            <w:vAlign w:val="center"/>
            <w:hideMark/>
          </w:tcPr>
          <w:p w14:paraId="45E6003B" w14:textId="77777777" w:rsidR="003E3470" w:rsidRPr="003E3470" w:rsidRDefault="003E3470" w:rsidP="003E3470">
            <w:pPr>
              <w:jc w:val="center"/>
            </w:pPr>
            <w:r w:rsidRPr="003E3470">
              <w:t>36:00:00</w:t>
            </w:r>
          </w:p>
        </w:tc>
      </w:tr>
      <w:tr w:rsidR="003E3470" w:rsidRPr="003E3470" w14:paraId="5B0C7E61" w14:textId="77777777" w:rsidTr="003E3470">
        <w:trPr>
          <w:trHeight w:val="67"/>
        </w:trPr>
        <w:tc>
          <w:tcPr>
            <w:tcW w:w="1746" w:type="pct"/>
            <w:shd w:val="clear" w:color="auto" w:fill="auto"/>
            <w:vAlign w:val="center"/>
            <w:hideMark/>
          </w:tcPr>
          <w:p w14:paraId="5795B5F7" w14:textId="77777777" w:rsidR="003E3470" w:rsidRPr="003E3470" w:rsidRDefault="003E3470" w:rsidP="003E3470">
            <w:pPr>
              <w:rPr>
                <w:color w:val="000000"/>
              </w:rPr>
            </w:pPr>
            <w:r w:rsidRPr="003E3470">
              <w:rPr>
                <w:color w:val="000000"/>
              </w:rPr>
              <w:t>Оформление необходимой документации, в т. ч. для кадровой службы и бухгалтерии;</w:t>
            </w:r>
          </w:p>
        </w:tc>
        <w:tc>
          <w:tcPr>
            <w:tcW w:w="535" w:type="pct"/>
            <w:shd w:val="clear" w:color="auto" w:fill="auto"/>
            <w:vAlign w:val="center"/>
            <w:hideMark/>
          </w:tcPr>
          <w:p w14:paraId="2572B0B4" w14:textId="77777777" w:rsidR="003E3470" w:rsidRPr="003E3470" w:rsidRDefault="003E3470" w:rsidP="003E3470">
            <w:pPr>
              <w:jc w:val="center"/>
              <w:rPr>
                <w:color w:val="000000"/>
              </w:rPr>
            </w:pPr>
            <w:r w:rsidRPr="003E3470">
              <w:rPr>
                <w:color w:val="000000"/>
              </w:rPr>
              <w:t>1 процесс</w:t>
            </w:r>
          </w:p>
        </w:tc>
        <w:tc>
          <w:tcPr>
            <w:tcW w:w="291" w:type="pct"/>
            <w:shd w:val="clear" w:color="000000" w:fill="FFFFFF"/>
            <w:vAlign w:val="center"/>
            <w:hideMark/>
          </w:tcPr>
          <w:p w14:paraId="3BF1B96A" w14:textId="77777777" w:rsidR="003E3470" w:rsidRPr="003E3470" w:rsidRDefault="003E3470" w:rsidP="003E3470">
            <w:pPr>
              <w:jc w:val="center"/>
            </w:pPr>
            <w:r w:rsidRPr="003E3470">
              <w:t>6,75%</w:t>
            </w:r>
          </w:p>
        </w:tc>
        <w:tc>
          <w:tcPr>
            <w:tcW w:w="195" w:type="pct"/>
            <w:shd w:val="clear" w:color="auto" w:fill="auto"/>
            <w:vAlign w:val="center"/>
            <w:hideMark/>
          </w:tcPr>
          <w:p w14:paraId="4362F10C" w14:textId="77777777" w:rsidR="003E3470" w:rsidRPr="003E3470" w:rsidRDefault="003E3470" w:rsidP="003E3470">
            <w:pPr>
              <w:jc w:val="center"/>
            </w:pPr>
          </w:p>
        </w:tc>
        <w:tc>
          <w:tcPr>
            <w:tcW w:w="195" w:type="pct"/>
            <w:shd w:val="clear" w:color="auto" w:fill="auto"/>
            <w:vAlign w:val="center"/>
            <w:hideMark/>
          </w:tcPr>
          <w:p w14:paraId="45C63585" w14:textId="77777777" w:rsidR="003E3470" w:rsidRPr="003E3470" w:rsidRDefault="003E3470" w:rsidP="003E3470">
            <w:pPr>
              <w:jc w:val="center"/>
            </w:pPr>
          </w:p>
        </w:tc>
        <w:tc>
          <w:tcPr>
            <w:tcW w:w="194" w:type="pct"/>
            <w:shd w:val="clear" w:color="auto" w:fill="auto"/>
            <w:vAlign w:val="center"/>
            <w:hideMark/>
          </w:tcPr>
          <w:p w14:paraId="60001930" w14:textId="77777777" w:rsidR="003E3470" w:rsidRPr="003E3470" w:rsidRDefault="003E3470" w:rsidP="003E3470">
            <w:pPr>
              <w:jc w:val="center"/>
            </w:pPr>
            <w:r w:rsidRPr="003E3470">
              <w:t>1</w:t>
            </w:r>
          </w:p>
        </w:tc>
        <w:tc>
          <w:tcPr>
            <w:tcW w:w="195" w:type="pct"/>
            <w:shd w:val="clear" w:color="auto" w:fill="auto"/>
            <w:vAlign w:val="center"/>
            <w:hideMark/>
          </w:tcPr>
          <w:p w14:paraId="7ED33986" w14:textId="77777777" w:rsidR="003E3470" w:rsidRPr="003E3470" w:rsidRDefault="003E3470" w:rsidP="003E3470">
            <w:pPr>
              <w:jc w:val="center"/>
            </w:pPr>
          </w:p>
        </w:tc>
        <w:tc>
          <w:tcPr>
            <w:tcW w:w="195" w:type="pct"/>
            <w:shd w:val="clear" w:color="auto" w:fill="auto"/>
            <w:vAlign w:val="center"/>
            <w:hideMark/>
          </w:tcPr>
          <w:p w14:paraId="0852C9E3" w14:textId="77777777" w:rsidR="003E3470" w:rsidRPr="003E3470" w:rsidRDefault="003E3470" w:rsidP="003E3470">
            <w:pPr>
              <w:jc w:val="center"/>
            </w:pPr>
          </w:p>
        </w:tc>
        <w:tc>
          <w:tcPr>
            <w:tcW w:w="335" w:type="pct"/>
            <w:shd w:val="clear" w:color="000000" w:fill="FFFFFF"/>
            <w:vAlign w:val="center"/>
            <w:hideMark/>
          </w:tcPr>
          <w:p w14:paraId="6B17B4D9" w14:textId="77777777" w:rsidR="003E3470" w:rsidRPr="003E3470" w:rsidRDefault="003E3470" w:rsidP="003E3470">
            <w:pPr>
              <w:jc w:val="center"/>
            </w:pPr>
            <w:r w:rsidRPr="003E3470">
              <w:t>4:00:00</w:t>
            </w:r>
          </w:p>
        </w:tc>
        <w:tc>
          <w:tcPr>
            <w:tcW w:w="344" w:type="pct"/>
            <w:shd w:val="clear" w:color="000000" w:fill="FFFFFF"/>
            <w:vAlign w:val="center"/>
            <w:hideMark/>
          </w:tcPr>
          <w:p w14:paraId="0781C932" w14:textId="77777777" w:rsidR="003E3470" w:rsidRPr="003E3470" w:rsidRDefault="003E3470" w:rsidP="003E3470">
            <w:pPr>
              <w:jc w:val="center"/>
            </w:pPr>
            <w:r w:rsidRPr="003E3470">
              <w:t>6:00:00</w:t>
            </w:r>
          </w:p>
        </w:tc>
        <w:tc>
          <w:tcPr>
            <w:tcW w:w="348" w:type="pct"/>
            <w:shd w:val="clear" w:color="000000" w:fill="FFFFFF"/>
            <w:vAlign w:val="center"/>
            <w:hideMark/>
          </w:tcPr>
          <w:p w14:paraId="1910270F" w14:textId="77777777" w:rsidR="003E3470" w:rsidRPr="003E3470" w:rsidRDefault="003E3470" w:rsidP="003E3470">
            <w:pPr>
              <w:jc w:val="center"/>
            </w:pPr>
            <w:r w:rsidRPr="003E3470">
              <w:t>5:00:00</w:t>
            </w:r>
          </w:p>
        </w:tc>
        <w:tc>
          <w:tcPr>
            <w:tcW w:w="427" w:type="pct"/>
            <w:shd w:val="clear" w:color="000000" w:fill="FFFFFF"/>
            <w:vAlign w:val="center"/>
            <w:hideMark/>
          </w:tcPr>
          <w:p w14:paraId="1BB71E27" w14:textId="77777777" w:rsidR="003E3470" w:rsidRPr="003E3470" w:rsidRDefault="003E3470" w:rsidP="003E3470">
            <w:pPr>
              <w:jc w:val="center"/>
            </w:pPr>
            <w:r w:rsidRPr="003E3470">
              <w:t>60:00:00</w:t>
            </w:r>
          </w:p>
        </w:tc>
      </w:tr>
      <w:tr w:rsidR="003E3470" w:rsidRPr="003E3470" w14:paraId="6327D4A6" w14:textId="77777777" w:rsidTr="003E3470">
        <w:trPr>
          <w:trHeight w:val="67"/>
        </w:trPr>
        <w:tc>
          <w:tcPr>
            <w:tcW w:w="1746" w:type="pct"/>
            <w:shd w:val="clear" w:color="auto" w:fill="auto"/>
            <w:vAlign w:val="center"/>
            <w:hideMark/>
          </w:tcPr>
          <w:p w14:paraId="095942A2" w14:textId="77777777" w:rsidR="003E3470" w:rsidRPr="003E3470" w:rsidRDefault="003E3470" w:rsidP="003E3470">
            <w:pPr>
              <w:rPr>
                <w:color w:val="000000"/>
              </w:rPr>
            </w:pPr>
            <w:r w:rsidRPr="003E3470">
              <w:rPr>
                <w:color w:val="000000"/>
              </w:rPr>
              <w:t>Утверждение методических разработок (собственных);</w:t>
            </w:r>
          </w:p>
        </w:tc>
        <w:tc>
          <w:tcPr>
            <w:tcW w:w="535" w:type="pct"/>
            <w:shd w:val="clear" w:color="auto" w:fill="auto"/>
            <w:vAlign w:val="center"/>
            <w:hideMark/>
          </w:tcPr>
          <w:p w14:paraId="405DE9D6" w14:textId="77777777" w:rsidR="003E3470" w:rsidRPr="003E3470" w:rsidRDefault="003E3470" w:rsidP="003E3470">
            <w:pPr>
              <w:jc w:val="center"/>
              <w:rPr>
                <w:color w:val="000000"/>
              </w:rPr>
            </w:pPr>
            <w:r w:rsidRPr="003E3470">
              <w:rPr>
                <w:color w:val="000000"/>
              </w:rPr>
              <w:t>1 процесс</w:t>
            </w:r>
          </w:p>
        </w:tc>
        <w:tc>
          <w:tcPr>
            <w:tcW w:w="291" w:type="pct"/>
            <w:shd w:val="clear" w:color="000000" w:fill="FFFFFF"/>
            <w:vAlign w:val="center"/>
            <w:hideMark/>
          </w:tcPr>
          <w:p w14:paraId="6DE09E4A" w14:textId="77777777" w:rsidR="003E3470" w:rsidRPr="003E3470" w:rsidRDefault="003E3470" w:rsidP="003E3470">
            <w:pPr>
              <w:jc w:val="center"/>
            </w:pPr>
            <w:r w:rsidRPr="003E3470">
              <w:t>3,15%</w:t>
            </w:r>
          </w:p>
        </w:tc>
        <w:tc>
          <w:tcPr>
            <w:tcW w:w="195" w:type="pct"/>
            <w:shd w:val="clear" w:color="auto" w:fill="auto"/>
            <w:vAlign w:val="center"/>
            <w:hideMark/>
          </w:tcPr>
          <w:p w14:paraId="5D257E22" w14:textId="77777777" w:rsidR="003E3470" w:rsidRPr="003E3470" w:rsidRDefault="003E3470" w:rsidP="003E3470">
            <w:pPr>
              <w:jc w:val="center"/>
            </w:pPr>
          </w:p>
        </w:tc>
        <w:tc>
          <w:tcPr>
            <w:tcW w:w="195" w:type="pct"/>
            <w:shd w:val="clear" w:color="auto" w:fill="auto"/>
            <w:vAlign w:val="center"/>
            <w:hideMark/>
          </w:tcPr>
          <w:p w14:paraId="0264C4EF" w14:textId="77777777" w:rsidR="003E3470" w:rsidRPr="003E3470" w:rsidRDefault="003E3470" w:rsidP="003E3470">
            <w:pPr>
              <w:jc w:val="center"/>
            </w:pPr>
          </w:p>
        </w:tc>
        <w:tc>
          <w:tcPr>
            <w:tcW w:w="194" w:type="pct"/>
            <w:shd w:val="clear" w:color="auto" w:fill="auto"/>
            <w:vAlign w:val="center"/>
            <w:hideMark/>
          </w:tcPr>
          <w:p w14:paraId="6EE3AB7C" w14:textId="77777777" w:rsidR="003E3470" w:rsidRPr="003E3470" w:rsidRDefault="003E3470" w:rsidP="003E3470">
            <w:pPr>
              <w:jc w:val="center"/>
            </w:pPr>
          </w:p>
        </w:tc>
        <w:tc>
          <w:tcPr>
            <w:tcW w:w="195" w:type="pct"/>
            <w:shd w:val="clear" w:color="auto" w:fill="auto"/>
            <w:vAlign w:val="center"/>
            <w:hideMark/>
          </w:tcPr>
          <w:p w14:paraId="2F36A9C3" w14:textId="77777777" w:rsidR="003E3470" w:rsidRPr="003E3470" w:rsidRDefault="003E3470" w:rsidP="003E3470">
            <w:pPr>
              <w:jc w:val="center"/>
            </w:pPr>
            <w:r w:rsidRPr="003E3470">
              <w:t>1</w:t>
            </w:r>
          </w:p>
        </w:tc>
        <w:tc>
          <w:tcPr>
            <w:tcW w:w="195" w:type="pct"/>
            <w:shd w:val="clear" w:color="auto" w:fill="auto"/>
            <w:vAlign w:val="center"/>
            <w:hideMark/>
          </w:tcPr>
          <w:p w14:paraId="5F1B7607" w14:textId="77777777" w:rsidR="003E3470" w:rsidRPr="003E3470" w:rsidRDefault="003E3470" w:rsidP="003E3470">
            <w:pPr>
              <w:jc w:val="center"/>
            </w:pPr>
          </w:p>
        </w:tc>
        <w:tc>
          <w:tcPr>
            <w:tcW w:w="335" w:type="pct"/>
            <w:shd w:val="clear" w:color="000000" w:fill="FFFFFF"/>
            <w:vAlign w:val="center"/>
            <w:hideMark/>
          </w:tcPr>
          <w:p w14:paraId="3B8BE2BB" w14:textId="77777777" w:rsidR="003E3470" w:rsidRPr="003E3470" w:rsidRDefault="003E3470" w:rsidP="003E3470">
            <w:pPr>
              <w:jc w:val="center"/>
            </w:pPr>
            <w:r w:rsidRPr="003E3470">
              <w:t>6:00:00</w:t>
            </w:r>
          </w:p>
        </w:tc>
        <w:tc>
          <w:tcPr>
            <w:tcW w:w="344" w:type="pct"/>
            <w:shd w:val="clear" w:color="000000" w:fill="FFFFFF"/>
            <w:vAlign w:val="center"/>
            <w:hideMark/>
          </w:tcPr>
          <w:p w14:paraId="0085E0E7" w14:textId="77777777" w:rsidR="003E3470" w:rsidRPr="003E3470" w:rsidRDefault="003E3470" w:rsidP="003E3470">
            <w:pPr>
              <w:jc w:val="center"/>
            </w:pPr>
            <w:r w:rsidRPr="003E3470">
              <w:t>8:00:00</w:t>
            </w:r>
          </w:p>
        </w:tc>
        <w:tc>
          <w:tcPr>
            <w:tcW w:w="348" w:type="pct"/>
            <w:shd w:val="clear" w:color="000000" w:fill="FFFFFF"/>
            <w:vAlign w:val="center"/>
            <w:hideMark/>
          </w:tcPr>
          <w:p w14:paraId="2B119D8A" w14:textId="77777777" w:rsidR="003E3470" w:rsidRPr="003E3470" w:rsidRDefault="003E3470" w:rsidP="003E3470">
            <w:pPr>
              <w:jc w:val="center"/>
            </w:pPr>
            <w:r w:rsidRPr="003E3470">
              <w:t>7:00:00</w:t>
            </w:r>
          </w:p>
        </w:tc>
        <w:tc>
          <w:tcPr>
            <w:tcW w:w="427" w:type="pct"/>
            <w:shd w:val="clear" w:color="000000" w:fill="FFFFFF"/>
            <w:vAlign w:val="center"/>
            <w:hideMark/>
          </w:tcPr>
          <w:p w14:paraId="5DD583A2" w14:textId="77777777" w:rsidR="003E3470" w:rsidRPr="003E3470" w:rsidRDefault="003E3470" w:rsidP="003E3470">
            <w:pPr>
              <w:jc w:val="center"/>
            </w:pPr>
            <w:r w:rsidRPr="003E3470">
              <w:t>28:00:00</w:t>
            </w:r>
          </w:p>
        </w:tc>
      </w:tr>
      <w:tr w:rsidR="003E3470" w:rsidRPr="003E3470" w14:paraId="4C2F0A8A" w14:textId="77777777" w:rsidTr="003E3470">
        <w:trPr>
          <w:trHeight w:val="67"/>
        </w:trPr>
        <w:tc>
          <w:tcPr>
            <w:tcW w:w="1746" w:type="pct"/>
            <w:shd w:val="clear" w:color="auto" w:fill="auto"/>
            <w:vAlign w:val="center"/>
            <w:hideMark/>
          </w:tcPr>
          <w:p w14:paraId="0A15D0F4" w14:textId="77777777" w:rsidR="003E3470" w:rsidRPr="003E3470" w:rsidRDefault="003E3470" w:rsidP="003E3470">
            <w:pPr>
              <w:rPr>
                <w:color w:val="000000"/>
              </w:rPr>
            </w:pPr>
            <w:r w:rsidRPr="003E3470">
              <w:rPr>
                <w:color w:val="000000"/>
              </w:rPr>
              <w:t>Оказание помощи, в т. ч. консультативной, сотрудникам ДК в наборе, формировании тематических групп для занятий различными видами творческой деятельности, участие в организации их работы;</w:t>
            </w:r>
          </w:p>
        </w:tc>
        <w:tc>
          <w:tcPr>
            <w:tcW w:w="535" w:type="pct"/>
            <w:shd w:val="clear" w:color="auto" w:fill="auto"/>
            <w:vAlign w:val="center"/>
            <w:hideMark/>
          </w:tcPr>
          <w:p w14:paraId="01FDE2A8" w14:textId="77777777" w:rsidR="003E3470" w:rsidRPr="003E3470" w:rsidRDefault="003E3470" w:rsidP="003E3470">
            <w:pPr>
              <w:jc w:val="center"/>
              <w:rPr>
                <w:color w:val="000000"/>
              </w:rPr>
            </w:pPr>
            <w:r w:rsidRPr="003E3470">
              <w:rPr>
                <w:color w:val="000000"/>
              </w:rPr>
              <w:t>1 процесс</w:t>
            </w:r>
          </w:p>
        </w:tc>
        <w:tc>
          <w:tcPr>
            <w:tcW w:w="291" w:type="pct"/>
            <w:shd w:val="clear" w:color="000000" w:fill="FFFFFF"/>
            <w:vAlign w:val="center"/>
            <w:hideMark/>
          </w:tcPr>
          <w:p w14:paraId="03ECFB7C" w14:textId="77777777" w:rsidR="003E3470" w:rsidRPr="003E3470" w:rsidRDefault="003E3470" w:rsidP="003E3470">
            <w:pPr>
              <w:jc w:val="center"/>
            </w:pPr>
            <w:r w:rsidRPr="003E3470">
              <w:t>6,07%</w:t>
            </w:r>
          </w:p>
        </w:tc>
        <w:tc>
          <w:tcPr>
            <w:tcW w:w="195" w:type="pct"/>
            <w:shd w:val="clear" w:color="auto" w:fill="auto"/>
            <w:vAlign w:val="center"/>
            <w:hideMark/>
          </w:tcPr>
          <w:p w14:paraId="35787D38" w14:textId="77777777" w:rsidR="003E3470" w:rsidRPr="003E3470" w:rsidRDefault="003E3470" w:rsidP="003E3470">
            <w:pPr>
              <w:jc w:val="center"/>
            </w:pPr>
          </w:p>
        </w:tc>
        <w:tc>
          <w:tcPr>
            <w:tcW w:w="195" w:type="pct"/>
            <w:shd w:val="clear" w:color="auto" w:fill="auto"/>
            <w:vAlign w:val="center"/>
            <w:hideMark/>
          </w:tcPr>
          <w:p w14:paraId="6A68AE84" w14:textId="77777777" w:rsidR="003E3470" w:rsidRPr="003E3470" w:rsidRDefault="003E3470" w:rsidP="003E3470">
            <w:pPr>
              <w:jc w:val="center"/>
            </w:pPr>
          </w:p>
        </w:tc>
        <w:tc>
          <w:tcPr>
            <w:tcW w:w="194" w:type="pct"/>
            <w:shd w:val="clear" w:color="auto" w:fill="auto"/>
            <w:vAlign w:val="center"/>
            <w:hideMark/>
          </w:tcPr>
          <w:p w14:paraId="4CFBDF0F" w14:textId="77777777" w:rsidR="003E3470" w:rsidRPr="003E3470" w:rsidRDefault="003E3470" w:rsidP="003E3470">
            <w:pPr>
              <w:jc w:val="center"/>
            </w:pPr>
            <w:r w:rsidRPr="003E3470">
              <w:t>1</w:t>
            </w:r>
          </w:p>
        </w:tc>
        <w:tc>
          <w:tcPr>
            <w:tcW w:w="195" w:type="pct"/>
            <w:shd w:val="clear" w:color="auto" w:fill="auto"/>
            <w:vAlign w:val="center"/>
            <w:hideMark/>
          </w:tcPr>
          <w:p w14:paraId="75A92BDF" w14:textId="77777777" w:rsidR="003E3470" w:rsidRPr="003E3470" w:rsidRDefault="003E3470" w:rsidP="003E3470">
            <w:pPr>
              <w:jc w:val="center"/>
            </w:pPr>
          </w:p>
        </w:tc>
        <w:tc>
          <w:tcPr>
            <w:tcW w:w="195" w:type="pct"/>
            <w:shd w:val="clear" w:color="auto" w:fill="auto"/>
            <w:vAlign w:val="center"/>
            <w:hideMark/>
          </w:tcPr>
          <w:p w14:paraId="7604F9A7" w14:textId="77777777" w:rsidR="003E3470" w:rsidRPr="003E3470" w:rsidRDefault="003E3470" w:rsidP="003E3470">
            <w:pPr>
              <w:jc w:val="center"/>
            </w:pPr>
          </w:p>
        </w:tc>
        <w:tc>
          <w:tcPr>
            <w:tcW w:w="335" w:type="pct"/>
            <w:shd w:val="clear" w:color="000000" w:fill="FFFFFF"/>
            <w:vAlign w:val="center"/>
            <w:hideMark/>
          </w:tcPr>
          <w:p w14:paraId="37EA6E62" w14:textId="77777777" w:rsidR="003E3470" w:rsidRPr="003E3470" w:rsidRDefault="003E3470" w:rsidP="003E3470">
            <w:pPr>
              <w:jc w:val="center"/>
            </w:pPr>
            <w:r w:rsidRPr="003E3470">
              <w:t>3:00:00</w:t>
            </w:r>
          </w:p>
        </w:tc>
        <w:tc>
          <w:tcPr>
            <w:tcW w:w="344" w:type="pct"/>
            <w:shd w:val="clear" w:color="000000" w:fill="FFFFFF"/>
            <w:vAlign w:val="center"/>
            <w:hideMark/>
          </w:tcPr>
          <w:p w14:paraId="3799830A" w14:textId="77777777" w:rsidR="003E3470" w:rsidRPr="003E3470" w:rsidRDefault="003E3470" w:rsidP="003E3470">
            <w:pPr>
              <w:jc w:val="center"/>
            </w:pPr>
            <w:r w:rsidRPr="003E3470">
              <w:t>6:00:00</w:t>
            </w:r>
          </w:p>
        </w:tc>
        <w:tc>
          <w:tcPr>
            <w:tcW w:w="348" w:type="pct"/>
            <w:shd w:val="clear" w:color="000000" w:fill="FFFFFF"/>
            <w:vAlign w:val="center"/>
            <w:hideMark/>
          </w:tcPr>
          <w:p w14:paraId="1744DD85" w14:textId="77777777" w:rsidR="003E3470" w:rsidRPr="003E3470" w:rsidRDefault="003E3470" w:rsidP="003E3470">
            <w:pPr>
              <w:jc w:val="center"/>
            </w:pPr>
            <w:r w:rsidRPr="003E3470">
              <w:t>4:30:00</w:t>
            </w:r>
          </w:p>
        </w:tc>
        <w:tc>
          <w:tcPr>
            <w:tcW w:w="427" w:type="pct"/>
            <w:shd w:val="clear" w:color="000000" w:fill="FFFFFF"/>
            <w:vAlign w:val="center"/>
            <w:hideMark/>
          </w:tcPr>
          <w:p w14:paraId="47F2E459" w14:textId="77777777" w:rsidR="003E3470" w:rsidRPr="003E3470" w:rsidRDefault="003E3470" w:rsidP="003E3470">
            <w:pPr>
              <w:jc w:val="center"/>
            </w:pPr>
            <w:r w:rsidRPr="003E3470">
              <w:t>54:00:00</w:t>
            </w:r>
          </w:p>
        </w:tc>
      </w:tr>
      <w:tr w:rsidR="003E3470" w:rsidRPr="003E3470" w14:paraId="2751E1EF" w14:textId="77777777" w:rsidTr="003E3470">
        <w:trPr>
          <w:trHeight w:val="67"/>
        </w:trPr>
        <w:tc>
          <w:tcPr>
            <w:tcW w:w="1746" w:type="pct"/>
            <w:shd w:val="clear" w:color="auto" w:fill="auto"/>
            <w:vAlign w:val="center"/>
            <w:hideMark/>
          </w:tcPr>
          <w:p w14:paraId="43B432AA" w14:textId="77777777" w:rsidR="003E3470" w:rsidRPr="003E3470" w:rsidRDefault="003E3470" w:rsidP="003E3470">
            <w:pPr>
              <w:rPr>
                <w:color w:val="000000"/>
              </w:rPr>
            </w:pPr>
            <w:r w:rsidRPr="003E3470">
              <w:rPr>
                <w:color w:val="000000"/>
              </w:rPr>
              <w:t>Осуществление контроля над работой сотрудников и несение ответственности за ее правильную организацию;</w:t>
            </w:r>
          </w:p>
        </w:tc>
        <w:tc>
          <w:tcPr>
            <w:tcW w:w="535" w:type="pct"/>
            <w:shd w:val="clear" w:color="auto" w:fill="auto"/>
            <w:vAlign w:val="center"/>
            <w:hideMark/>
          </w:tcPr>
          <w:p w14:paraId="73087820" w14:textId="77777777" w:rsidR="003E3470" w:rsidRPr="003E3470" w:rsidRDefault="003E3470" w:rsidP="003E3470">
            <w:pPr>
              <w:jc w:val="center"/>
              <w:rPr>
                <w:color w:val="000000"/>
              </w:rPr>
            </w:pPr>
            <w:r w:rsidRPr="003E3470">
              <w:rPr>
                <w:color w:val="000000"/>
              </w:rPr>
              <w:t>1 процесс</w:t>
            </w:r>
          </w:p>
        </w:tc>
        <w:tc>
          <w:tcPr>
            <w:tcW w:w="291" w:type="pct"/>
            <w:shd w:val="clear" w:color="000000" w:fill="FFFFFF"/>
            <w:vAlign w:val="center"/>
            <w:hideMark/>
          </w:tcPr>
          <w:p w14:paraId="26F551B2" w14:textId="77777777" w:rsidR="003E3470" w:rsidRPr="003E3470" w:rsidRDefault="003E3470" w:rsidP="003E3470">
            <w:pPr>
              <w:jc w:val="center"/>
            </w:pPr>
            <w:r w:rsidRPr="003E3470">
              <w:t>4,05%</w:t>
            </w:r>
          </w:p>
        </w:tc>
        <w:tc>
          <w:tcPr>
            <w:tcW w:w="195" w:type="pct"/>
            <w:shd w:val="clear" w:color="auto" w:fill="auto"/>
            <w:vAlign w:val="center"/>
            <w:hideMark/>
          </w:tcPr>
          <w:p w14:paraId="2C4BED10" w14:textId="77777777" w:rsidR="003E3470" w:rsidRPr="003E3470" w:rsidRDefault="003E3470" w:rsidP="003E3470">
            <w:pPr>
              <w:jc w:val="center"/>
            </w:pPr>
          </w:p>
        </w:tc>
        <w:tc>
          <w:tcPr>
            <w:tcW w:w="195" w:type="pct"/>
            <w:shd w:val="clear" w:color="auto" w:fill="auto"/>
            <w:vAlign w:val="center"/>
            <w:hideMark/>
          </w:tcPr>
          <w:p w14:paraId="77D238A7" w14:textId="77777777" w:rsidR="003E3470" w:rsidRPr="003E3470" w:rsidRDefault="003E3470" w:rsidP="003E3470">
            <w:pPr>
              <w:jc w:val="center"/>
            </w:pPr>
          </w:p>
        </w:tc>
        <w:tc>
          <w:tcPr>
            <w:tcW w:w="194" w:type="pct"/>
            <w:shd w:val="clear" w:color="auto" w:fill="auto"/>
            <w:vAlign w:val="center"/>
            <w:hideMark/>
          </w:tcPr>
          <w:p w14:paraId="56D46790" w14:textId="77777777" w:rsidR="003E3470" w:rsidRPr="003E3470" w:rsidRDefault="003E3470" w:rsidP="003E3470">
            <w:pPr>
              <w:jc w:val="center"/>
            </w:pPr>
            <w:r w:rsidRPr="003E3470">
              <w:t>1</w:t>
            </w:r>
          </w:p>
        </w:tc>
        <w:tc>
          <w:tcPr>
            <w:tcW w:w="195" w:type="pct"/>
            <w:shd w:val="clear" w:color="auto" w:fill="auto"/>
            <w:vAlign w:val="center"/>
            <w:hideMark/>
          </w:tcPr>
          <w:p w14:paraId="2D95D3C2" w14:textId="77777777" w:rsidR="003E3470" w:rsidRPr="003E3470" w:rsidRDefault="003E3470" w:rsidP="003E3470">
            <w:pPr>
              <w:jc w:val="center"/>
            </w:pPr>
          </w:p>
        </w:tc>
        <w:tc>
          <w:tcPr>
            <w:tcW w:w="195" w:type="pct"/>
            <w:shd w:val="clear" w:color="auto" w:fill="auto"/>
            <w:vAlign w:val="center"/>
            <w:hideMark/>
          </w:tcPr>
          <w:p w14:paraId="67E98826" w14:textId="77777777" w:rsidR="003E3470" w:rsidRPr="003E3470" w:rsidRDefault="003E3470" w:rsidP="003E3470">
            <w:pPr>
              <w:jc w:val="center"/>
            </w:pPr>
          </w:p>
        </w:tc>
        <w:tc>
          <w:tcPr>
            <w:tcW w:w="335" w:type="pct"/>
            <w:shd w:val="clear" w:color="000000" w:fill="FFFFFF"/>
            <w:vAlign w:val="center"/>
            <w:hideMark/>
          </w:tcPr>
          <w:p w14:paraId="05190F5F" w14:textId="77777777" w:rsidR="003E3470" w:rsidRPr="003E3470" w:rsidRDefault="003E3470" w:rsidP="003E3470">
            <w:pPr>
              <w:jc w:val="center"/>
            </w:pPr>
            <w:r w:rsidRPr="003E3470">
              <w:t>2:00:00</w:t>
            </w:r>
          </w:p>
        </w:tc>
        <w:tc>
          <w:tcPr>
            <w:tcW w:w="344" w:type="pct"/>
            <w:shd w:val="clear" w:color="000000" w:fill="FFFFFF"/>
            <w:vAlign w:val="center"/>
            <w:hideMark/>
          </w:tcPr>
          <w:p w14:paraId="2D6F62C4" w14:textId="77777777" w:rsidR="003E3470" w:rsidRPr="003E3470" w:rsidRDefault="003E3470" w:rsidP="003E3470">
            <w:pPr>
              <w:jc w:val="center"/>
            </w:pPr>
            <w:r w:rsidRPr="003E3470">
              <w:t>4:00:00</w:t>
            </w:r>
          </w:p>
        </w:tc>
        <w:tc>
          <w:tcPr>
            <w:tcW w:w="348" w:type="pct"/>
            <w:shd w:val="clear" w:color="000000" w:fill="FFFFFF"/>
            <w:vAlign w:val="center"/>
            <w:hideMark/>
          </w:tcPr>
          <w:p w14:paraId="252CB5F9" w14:textId="77777777" w:rsidR="003E3470" w:rsidRPr="003E3470" w:rsidRDefault="003E3470" w:rsidP="003E3470">
            <w:pPr>
              <w:jc w:val="center"/>
            </w:pPr>
            <w:r w:rsidRPr="003E3470">
              <w:t>3:00:00</w:t>
            </w:r>
          </w:p>
        </w:tc>
        <w:tc>
          <w:tcPr>
            <w:tcW w:w="427" w:type="pct"/>
            <w:shd w:val="clear" w:color="000000" w:fill="FFFFFF"/>
            <w:vAlign w:val="center"/>
            <w:hideMark/>
          </w:tcPr>
          <w:p w14:paraId="3F4DD0D9" w14:textId="77777777" w:rsidR="003E3470" w:rsidRPr="003E3470" w:rsidRDefault="003E3470" w:rsidP="003E3470">
            <w:pPr>
              <w:jc w:val="center"/>
            </w:pPr>
            <w:r w:rsidRPr="003E3470">
              <w:t>36:00:00</w:t>
            </w:r>
          </w:p>
        </w:tc>
      </w:tr>
      <w:tr w:rsidR="003E3470" w:rsidRPr="003E3470" w14:paraId="42027900" w14:textId="77777777" w:rsidTr="003E3470">
        <w:trPr>
          <w:trHeight w:val="67"/>
        </w:trPr>
        <w:tc>
          <w:tcPr>
            <w:tcW w:w="1746" w:type="pct"/>
            <w:shd w:val="clear" w:color="auto" w:fill="auto"/>
            <w:vAlign w:val="center"/>
            <w:hideMark/>
          </w:tcPr>
          <w:p w14:paraId="0B556425" w14:textId="77777777" w:rsidR="003E3470" w:rsidRPr="003E3470" w:rsidRDefault="003E3470" w:rsidP="003E3470">
            <w:pPr>
              <w:rPr>
                <w:color w:val="000000"/>
              </w:rPr>
            </w:pPr>
            <w:r w:rsidRPr="003E3470">
              <w:rPr>
                <w:color w:val="000000"/>
              </w:rPr>
              <w:t>Соблюдение требований техники безопасности, противопожарной безопасности и техники охраны труда;</w:t>
            </w:r>
          </w:p>
        </w:tc>
        <w:tc>
          <w:tcPr>
            <w:tcW w:w="535" w:type="pct"/>
            <w:shd w:val="clear" w:color="auto" w:fill="auto"/>
            <w:vAlign w:val="center"/>
            <w:hideMark/>
          </w:tcPr>
          <w:p w14:paraId="65EF9C82" w14:textId="77777777" w:rsidR="003E3470" w:rsidRPr="003E3470" w:rsidRDefault="003E3470" w:rsidP="003E3470">
            <w:pPr>
              <w:jc w:val="center"/>
              <w:rPr>
                <w:color w:val="000000"/>
              </w:rPr>
            </w:pPr>
            <w:r w:rsidRPr="003E3470">
              <w:rPr>
                <w:color w:val="000000"/>
              </w:rPr>
              <w:t>1 процесс</w:t>
            </w:r>
          </w:p>
        </w:tc>
        <w:tc>
          <w:tcPr>
            <w:tcW w:w="291" w:type="pct"/>
            <w:shd w:val="clear" w:color="000000" w:fill="FFFFFF"/>
            <w:vAlign w:val="center"/>
            <w:hideMark/>
          </w:tcPr>
          <w:p w14:paraId="3454027E" w14:textId="77777777" w:rsidR="003E3470" w:rsidRPr="003E3470" w:rsidRDefault="003E3470" w:rsidP="003E3470">
            <w:pPr>
              <w:jc w:val="center"/>
            </w:pPr>
            <w:r w:rsidRPr="003E3470">
              <w:t>3,37%</w:t>
            </w:r>
          </w:p>
        </w:tc>
        <w:tc>
          <w:tcPr>
            <w:tcW w:w="195" w:type="pct"/>
            <w:shd w:val="clear" w:color="auto" w:fill="auto"/>
            <w:vAlign w:val="center"/>
            <w:hideMark/>
          </w:tcPr>
          <w:p w14:paraId="15F05865" w14:textId="77777777" w:rsidR="003E3470" w:rsidRPr="003E3470" w:rsidRDefault="003E3470" w:rsidP="003E3470">
            <w:pPr>
              <w:jc w:val="center"/>
            </w:pPr>
          </w:p>
        </w:tc>
        <w:tc>
          <w:tcPr>
            <w:tcW w:w="195" w:type="pct"/>
            <w:shd w:val="clear" w:color="auto" w:fill="auto"/>
            <w:vAlign w:val="center"/>
            <w:hideMark/>
          </w:tcPr>
          <w:p w14:paraId="407BCC25" w14:textId="77777777" w:rsidR="003E3470" w:rsidRPr="003E3470" w:rsidRDefault="003E3470" w:rsidP="003E3470">
            <w:pPr>
              <w:jc w:val="center"/>
            </w:pPr>
          </w:p>
        </w:tc>
        <w:tc>
          <w:tcPr>
            <w:tcW w:w="194" w:type="pct"/>
            <w:shd w:val="clear" w:color="auto" w:fill="auto"/>
            <w:vAlign w:val="center"/>
            <w:hideMark/>
          </w:tcPr>
          <w:p w14:paraId="68537CC8" w14:textId="77777777" w:rsidR="003E3470" w:rsidRPr="003E3470" w:rsidRDefault="003E3470" w:rsidP="003E3470">
            <w:pPr>
              <w:jc w:val="center"/>
            </w:pPr>
            <w:r w:rsidRPr="003E3470">
              <w:t>1</w:t>
            </w:r>
          </w:p>
        </w:tc>
        <w:tc>
          <w:tcPr>
            <w:tcW w:w="195" w:type="pct"/>
            <w:shd w:val="clear" w:color="auto" w:fill="auto"/>
            <w:vAlign w:val="center"/>
            <w:hideMark/>
          </w:tcPr>
          <w:p w14:paraId="65E70096" w14:textId="77777777" w:rsidR="003E3470" w:rsidRPr="003E3470" w:rsidRDefault="003E3470" w:rsidP="003E3470">
            <w:pPr>
              <w:jc w:val="center"/>
            </w:pPr>
          </w:p>
        </w:tc>
        <w:tc>
          <w:tcPr>
            <w:tcW w:w="195" w:type="pct"/>
            <w:shd w:val="clear" w:color="auto" w:fill="auto"/>
            <w:vAlign w:val="center"/>
            <w:hideMark/>
          </w:tcPr>
          <w:p w14:paraId="6A0E64F7" w14:textId="77777777" w:rsidR="003E3470" w:rsidRPr="003E3470" w:rsidRDefault="003E3470" w:rsidP="003E3470">
            <w:pPr>
              <w:jc w:val="center"/>
            </w:pPr>
          </w:p>
        </w:tc>
        <w:tc>
          <w:tcPr>
            <w:tcW w:w="335" w:type="pct"/>
            <w:shd w:val="clear" w:color="000000" w:fill="FFFFFF"/>
            <w:vAlign w:val="center"/>
            <w:hideMark/>
          </w:tcPr>
          <w:p w14:paraId="454435D7" w14:textId="77777777" w:rsidR="003E3470" w:rsidRPr="003E3470" w:rsidRDefault="003E3470" w:rsidP="003E3470">
            <w:pPr>
              <w:jc w:val="center"/>
            </w:pPr>
            <w:r w:rsidRPr="003E3470">
              <w:t>2:00:00</w:t>
            </w:r>
          </w:p>
        </w:tc>
        <w:tc>
          <w:tcPr>
            <w:tcW w:w="344" w:type="pct"/>
            <w:shd w:val="clear" w:color="000000" w:fill="FFFFFF"/>
            <w:vAlign w:val="center"/>
            <w:hideMark/>
          </w:tcPr>
          <w:p w14:paraId="64D25856" w14:textId="77777777" w:rsidR="003E3470" w:rsidRPr="003E3470" w:rsidRDefault="003E3470" w:rsidP="003E3470">
            <w:pPr>
              <w:jc w:val="center"/>
            </w:pPr>
            <w:r w:rsidRPr="003E3470">
              <w:t>3:00:00</w:t>
            </w:r>
          </w:p>
        </w:tc>
        <w:tc>
          <w:tcPr>
            <w:tcW w:w="348" w:type="pct"/>
            <w:shd w:val="clear" w:color="000000" w:fill="FFFFFF"/>
            <w:vAlign w:val="center"/>
            <w:hideMark/>
          </w:tcPr>
          <w:p w14:paraId="7493D646" w14:textId="77777777" w:rsidR="003E3470" w:rsidRPr="003E3470" w:rsidRDefault="003E3470" w:rsidP="003E3470">
            <w:pPr>
              <w:jc w:val="center"/>
            </w:pPr>
            <w:r w:rsidRPr="003E3470">
              <w:t>2:30:00</w:t>
            </w:r>
          </w:p>
        </w:tc>
        <w:tc>
          <w:tcPr>
            <w:tcW w:w="427" w:type="pct"/>
            <w:shd w:val="clear" w:color="000000" w:fill="FFFFFF"/>
            <w:vAlign w:val="center"/>
            <w:hideMark/>
          </w:tcPr>
          <w:p w14:paraId="66901F02" w14:textId="77777777" w:rsidR="003E3470" w:rsidRPr="003E3470" w:rsidRDefault="003E3470" w:rsidP="003E3470">
            <w:pPr>
              <w:jc w:val="center"/>
            </w:pPr>
            <w:r w:rsidRPr="003E3470">
              <w:t>30:00:00</w:t>
            </w:r>
          </w:p>
        </w:tc>
      </w:tr>
      <w:tr w:rsidR="003E3470" w:rsidRPr="003E3470" w14:paraId="2D8A677D" w14:textId="77777777" w:rsidTr="003E3470">
        <w:trPr>
          <w:trHeight w:val="67"/>
        </w:trPr>
        <w:tc>
          <w:tcPr>
            <w:tcW w:w="1746" w:type="pct"/>
            <w:shd w:val="clear" w:color="auto" w:fill="auto"/>
            <w:vAlign w:val="center"/>
            <w:hideMark/>
          </w:tcPr>
          <w:p w14:paraId="73E8D6B4" w14:textId="77777777" w:rsidR="003E3470" w:rsidRPr="003E3470" w:rsidRDefault="003E3470" w:rsidP="003E3470">
            <w:pPr>
              <w:rPr>
                <w:color w:val="000000"/>
              </w:rPr>
            </w:pPr>
            <w:r w:rsidRPr="003E3470">
              <w:rPr>
                <w:color w:val="000000"/>
              </w:rPr>
              <w:t xml:space="preserve">Внедрение передового </w:t>
            </w:r>
            <w:proofErr w:type="gramStart"/>
            <w:r w:rsidRPr="003E3470">
              <w:rPr>
                <w:color w:val="000000"/>
              </w:rPr>
              <w:t>опыта  учреждений</w:t>
            </w:r>
            <w:proofErr w:type="gramEnd"/>
            <w:r w:rsidRPr="003E3470">
              <w:rPr>
                <w:color w:val="000000"/>
              </w:rPr>
              <w:t xml:space="preserve"> культурно-просветительной направленности</w:t>
            </w:r>
          </w:p>
        </w:tc>
        <w:tc>
          <w:tcPr>
            <w:tcW w:w="535" w:type="pct"/>
            <w:shd w:val="clear" w:color="auto" w:fill="auto"/>
            <w:vAlign w:val="center"/>
            <w:hideMark/>
          </w:tcPr>
          <w:p w14:paraId="4681B233" w14:textId="77777777" w:rsidR="003E3470" w:rsidRPr="003E3470" w:rsidRDefault="003E3470" w:rsidP="003E3470">
            <w:pPr>
              <w:jc w:val="center"/>
              <w:rPr>
                <w:color w:val="000000"/>
              </w:rPr>
            </w:pPr>
            <w:r w:rsidRPr="003E3470">
              <w:rPr>
                <w:color w:val="000000"/>
              </w:rPr>
              <w:t>1 процесс</w:t>
            </w:r>
          </w:p>
        </w:tc>
        <w:tc>
          <w:tcPr>
            <w:tcW w:w="291" w:type="pct"/>
            <w:shd w:val="clear" w:color="000000" w:fill="FFFFFF"/>
            <w:vAlign w:val="center"/>
            <w:hideMark/>
          </w:tcPr>
          <w:p w14:paraId="789E1D46" w14:textId="77777777" w:rsidR="003E3470" w:rsidRPr="003E3470" w:rsidRDefault="003E3470" w:rsidP="003E3470">
            <w:pPr>
              <w:jc w:val="center"/>
            </w:pPr>
            <w:r w:rsidRPr="003E3470">
              <w:t>4,72%</w:t>
            </w:r>
          </w:p>
        </w:tc>
        <w:tc>
          <w:tcPr>
            <w:tcW w:w="195" w:type="pct"/>
            <w:shd w:val="clear" w:color="auto" w:fill="auto"/>
            <w:vAlign w:val="center"/>
            <w:hideMark/>
          </w:tcPr>
          <w:p w14:paraId="64D602F5" w14:textId="77777777" w:rsidR="003E3470" w:rsidRPr="003E3470" w:rsidRDefault="003E3470" w:rsidP="003E3470">
            <w:pPr>
              <w:jc w:val="center"/>
            </w:pPr>
          </w:p>
        </w:tc>
        <w:tc>
          <w:tcPr>
            <w:tcW w:w="195" w:type="pct"/>
            <w:shd w:val="clear" w:color="auto" w:fill="auto"/>
            <w:vAlign w:val="center"/>
            <w:hideMark/>
          </w:tcPr>
          <w:p w14:paraId="013C6D04" w14:textId="77777777" w:rsidR="003E3470" w:rsidRPr="003E3470" w:rsidRDefault="003E3470" w:rsidP="003E3470">
            <w:pPr>
              <w:jc w:val="center"/>
            </w:pPr>
          </w:p>
        </w:tc>
        <w:tc>
          <w:tcPr>
            <w:tcW w:w="194" w:type="pct"/>
            <w:shd w:val="clear" w:color="auto" w:fill="auto"/>
            <w:vAlign w:val="center"/>
            <w:hideMark/>
          </w:tcPr>
          <w:p w14:paraId="062ED72C" w14:textId="77777777" w:rsidR="003E3470" w:rsidRPr="003E3470" w:rsidRDefault="003E3470" w:rsidP="003E3470">
            <w:pPr>
              <w:jc w:val="center"/>
            </w:pPr>
            <w:r w:rsidRPr="003E3470">
              <w:t>1</w:t>
            </w:r>
          </w:p>
        </w:tc>
        <w:tc>
          <w:tcPr>
            <w:tcW w:w="195" w:type="pct"/>
            <w:shd w:val="clear" w:color="auto" w:fill="auto"/>
            <w:vAlign w:val="center"/>
            <w:hideMark/>
          </w:tcPr>
          <w:p w14:paraId="4E01669C" w14:textId="77777777" w:rsidR="003E3470" w:rsidRPr="003E3470" w:rsidRDefault="003E3470" w:rsidP="003E3470">
            <w:pPr>
              <w:jc w:val="center"/>
            </w:pPr>
          </w:p>
        </w:tc>
        <w:tc>
          <w:tcPr>
            <w:tcW w:w="195" w:type="pct"/>
            <w:shd w:val="clear" w:color="auto" w:fill="auto"/>
            <w:vAlign w:val="center"/>
            <w:hideMark/>
          </w:tcPr>
          <w:p w14:paraId="26CA59C7" w14:textId="77777777" w:rsidR="003E3470" w:rsidRPr="003E3470" w:rsidRDefault="003E3470" w:rsidP="003E3470">
            <w:pPr>
              <w:jc w:val="center"/>
            </w:pPr>
          </w:p>
        </w:tc>
        <w:tc>
          <w:tcPr>
            <w:tcW w:w="335" w:type="pct"/>
            <w:shd w:val="clear" w:color="000000" w:fill="FFFFFF"/>
            <w:vAlign w:val="center"/>
            <w:hideMark/>
          </w:tcPr>
          <w:p w14:paraId="3BE2FF7C" w14:textId="77777777" w:rsidR="003E3470" w:rsidRPr="003E3470" w:rsidRDefault="003E3470" w:rsidP="003E3470">
            <w:pPr>
              <w:jc w:val="center"/>
            </w:pPr>
            <w:r w:rsidRPr="003E3470">
              <w:t>3:00:00</w:t>
            </w:r>
          </w:p>
        </w:tc>
        <w:tc>
          <w:tcPr>
            <w:tcW w:w="344" w:type="pct"/>
            <w:shd w:val="clear" w:color="000000" w:fill="FFFFFF"/>
            <w:vAlign w:val="center"/>
            <w:hideMark/>
          </w:tcPr>
          <w:p w14:paraId="0E7009DF" w14:textId="77777777" w:rsidR="003E3470" w:rsidRPr="003E3470" w:rsidRDefault="003E3470" w:rsidP="003E3470">
            <w:pPr>
              <w:jc w:val="center"/>
            </w:pPr>
            <w:r w:rsidRPr="003E3470">
              <w:t>4:00:00</w:t>
            </w:r>
          </w:p>
        </w:tc>
        <w:tc>
          <w:tcPr>
            <w:tcW w:w="348" w:type="pct"/>
            <w:shd w:val="clear" w:color="000000" w:fill="FFFFFF"/>
            <w:vAlign w:val="center"/>
            <w:hideMark/>
          </w:tcPr>
          <w:p w14:paraId="7B3770F9" w14:textId="77777777" w:rsidR="003E3470" w:rsidRPr="003E3470" w:rsidRDefault="003E3470" w:rsidP="003E3470">
            <w:pPr>
              <w:jc w:val="center"/>
            </w:pPr>
            <w:r w:rsidRPr="003E3470">
              <w:t>3:30:00</w:t>
            </w:r>
          </w:p>
        </w:tc>
        <w:tc>
          <w:tcPr>
            <w:tcW w:w="427" w:type="pct"/>
            <w:shd w:val="clear" w:color="000000" w:fill="FFFFFF"/>
            <w:vAlign w:val="center"/>
            <w:hideMark/>
          </w:tcPr>
          <w:p w14:paraId="18F5ECCE" w14:textId="77777777" w:rsidR="003E3470" w:rsidRPr="003E3470" w:rsidRDefault="003E3470" w:rsidP="003E3470">
            <w:pPr>
              <w:jc w:val="center"/>
            </w:pPr>
            <w:r w:rsidRPr="003E3470">
              <w:t>42:00:00</w:t>
            </w:r>
          </w:p>
        </w:tc>
      </w:tr>
      <w:tr w:rsidR="003E3470" w:rsidRPr="003E3470" w14:paraId="3D881E3E" w14:textId="77777777" w:rsidTr="003E3470">
        <w:trPr>
          <w:trHeight w:val="67"/>
        </w:trPr>
        <w:tc>
          <w:tcPr>
            <w:tcW w:w="1746" w:type="pct"/>
            <w:shd w:val="clear" w:color="auto" w:fill="auto"/>
            <w:vAlign w:val="center"/>
            <w:hideMark/>
          </w:tcPr>
          <w:p w14:paraId="31B0F948" w14:textId="77777777" w:rsidR="003E3470" w:rsidRPr="003E3470" w:rsidRDefault="003E3470" w:rsidP="003E3470">
            <w:pPr>
              <w:rPr>
                <w:color w:val="000000"/>
              </w:rPr>
            </w:pPr>
            <w:r w:rsidRPr="003E3470">
              <w:rPr>
                <w:color w:val="000000"/>
              </w:rPr>
              <w:t>Выполнение приказов и распоряжений руководства</w:t>
            </w:r>
          </w:p>
        </w:tc>
        <w:tc>
          <w:tcPr>
            <w:tcW w:w="535" w:type="pct"/>
            <w:shd w:val="clear" w:color="auto" w:fill="auto"/>
            <w:vAlign w:val="center"/>
            <w:hideMark/>
          </w:tcPr>
          <w:p w14:paraId="6D5814F2" w14:textId="77777777" w:rsidR="003E3470" w:rsidRPr="003E3470" w:rsidRDefault="003E3470" w:rsidP="003E3470">
            <w:pPr>
              <w:jc w:val="center"/>
              <w:rPr>
                <w:color w:val="000000"/>
              </w:rPr>
            </w:pPr>
            <w:r w:rsidRPr="003E3470">
              <w:rPr>
                <w:color w:val="000000"/>
              </w:rPr>
              <w:t>1 процесс</w:t>
            </w:r>
          </w:p>
        </w:tc>
        <w:tc>
          <w:tcPr>
            <w:tcW w:w="291" w:type="pct"/>
            <w:shd w:val="clear" w:color="000000" w:fill="FFFFFF"/>
            <w:vAlign w:val="center"/>
            <w:hideMark/>
          </w:tcPr>
          <w:p w14:paraId="6728874A" w14:textId="77777777" w:rsidR="003E3470" w:rsidRPr="003E3470" w:rsidRDefault="003E3470" w:rsidP="003E3470">
            <w:pPr>
              <w:jc w:val="center"/>
            </w:pPr>
            <w:r w:rsidRPr="003E3470">
              <w:t>4,72%</w:t>
            </w:r>
          </w:p>
        </w:tc>
        <w:tc>
          <w:tcPr>
            <w:tcW w:w="195" w:type="pct"/>
            <w:shd w:val="clear" w:color="auto" w:fill="auto"/>
            <w:vAlign w:val="center"/>
            <w:hideMark/>
          </w:tcPr>
          <w:p w14:paraId="18DB19FF" w14:textId="77777777" w:rsidR="003E3470" w:rsidRPr="003E3470" w:rsidRDefault="003E3470" w:rsidP="003E3470">
            <w:pPr>
              <w:jc w:val="center"/>
            </w:pPr>
          </w:p>
        </w:tc>
        <w:tc>
          <w:tcPr>
            <w:tcW w:w="195" w:type="pct"/>
            <w:shd w:val="clear" w:color="auto" w:fill="auto"/>
            <w:vAlign w:val="center"/>
            <w:hideMark/>
          </w:tcPr>
          <w:p w14:paraId="288105A2" w14:textId="77777777" w:rsidR="003E3470" w:rsidRPr="003E3470" w:rsidRDefault="003E3470" w:rsidP="003E3470">
            <w:pPr>
              <w:jc w:val="center"/>
            </w:pPr>
          </w:p>
        </w:tc>
        <w:tc>
          <w:tcPr>
            <w:tcW w:w="194" w:type="pct"/>
            <w:shd w:val="clear" w:color="auto" w:fill="auto"/>
            <w:vAlign w:val="center"/>
            <w:hideMark/>
          </w:tcPr>
          <w:p w14:paraId="78C1E1F4" w14:textId="77777777" w:rsidR="003E3470" w:rsidRPr="003E3470" w:rsidRDefault="003E3470" w:rsidP="003E3470">
            <w:pPr>
              <w:jc w:val="center"/>
            </w:pPr>
            <w:r w:rsidRPr="003E3470">
              <w:t>2</w:t>
            </w:r>
          </w:p>
        </w:tc>
        <w:tc>
          <w:tcPr>
            <w:tcW w:w="195" w:type="pct"/>
            <w:shd w:val="clear" w:color="auto" w:fill="auto"/>
            <w:vAlign w:val="center"/>
            <w:hideMark/>
          </w:tcPr>
          <w:p w14:paraId="41064022" w14:textId="77777777" w:rsidR="003E3470" w:rsidRPr="003E3470" w:rsidRDefault="003E3470" w:rsidP="003E3470">
            <w:pPr>
              <w:jc w:val="center"/>
            </w:pPr>
          </w:p>
        </w:tc>
        <w:tc>
          <w:tcPr>
            <w:tcW w:w="195" w:type="pct"/>
            <w:shd w:val="clear" w:color="auto" w:fill="auto"/>
            <w:vAlign w:val="center"/>
            <w:hideMark/>
          </w:tcPr>
          <w:p w14:paraId="27D720CF" w14:textId="77777777" w:rsidR="003E3470" w:rsidRPr="003E3470" w:rsidRDefault="003E3470" w:rsidP="003E3470">
            <w:pPr>
              <w:jc w:val="center"/>
            </w:pPr>
          </w:p>
        </w:tc>
        <w:tc>
          <w:tcPr>
            <w:tcW w:w="335" w:type="pct"/>
            <w:shd w:val="clear" w:color="000000" w:fill="FFFFFF"/>
            <w:vAlign w:val="center"/>
            <w:hideMark/>
          </w:tcPr>
          <w:p w14:paraId="0312717B" w14:textId="77777777" w:rsidR="003E3470" w:rsidRPr="003E3470" w:rsidRDefault="003E3470" w:rsidP="003E3470">
            <w:pPr>
              <w:jc w:val="center"/>
            </w:pPr>
            <w:r w:rsidRPr="003E3470">
              <w:t>1:30:00</w:t>
            </w:r>
          </w:p>
        </w:tc>
        <w:tc>
          <w:tcPr>
            <w:tcW w:w="344" w:type="pct"/>
            <w:shd w:val="clear" w:color="000000" w:fill="FFFFFF"/>
            <w:vAlign w:val="center"/>
            <w:hideMark/>
          </w:tcPr>
          <w:p w14:paraId="75982BB6" w14:textId="77777777" w:rsidR="003E3470" w:rsidRPr="003E3470" w:rsidRDefault="003E3470" w:rsidP="003E3470">
            <w:pPr>
              <w:jc w:val="center"/>
            </w:pPr>
            <w:r w:rsidRPr="003E3470">
              <w:t>2:00:00</w:t>
            </w:r>
          </w:p>
        </w:tc>
        <w:tc>
          <w:tcPr>
            <w:tcW w:w="348" w:type="pct"/>
            <w:shd w:val="clear" w:color="000000" w:fill="FFFFFF"/>
            <w:vAlign w:val="center"/>
            <w:hideMark/>
          </w:tcPr>
          <w:p w14:paraId="69D1CF84" w14:textId="77777777" w:rsidR="003E3470" w:rsidRPr="003E3470" w:rsidRDefault="003E3470" w:rsidP="003E3470">
            <w:pPr>
              <w:jc w:val="center"/>
            </w:pPr>
            <w:r w:rsidRPr="003E3470">
              <w:t>1:45:00</w:t>
            </w:r>
          </w:p>
        </w:tc>
        <w:tc>
          <w:tcPr>
            <w:tcW w:w="427" w:type="pct"/>
            <w:shd w:val="clear" w:color="000000" w:fill="FFFFFF"/>
            <w:vAlign w:val="center"/>
            <w:hideMark/>
          </w:tcPr>
          <w:p w14:paraId="3112E92D" w14:textId="77777777" w:rsidR="003E3470" w:rsidRPr="003E3470" w:rsidRDefault="003E3470" w:rsidP="003E3470">
            <w:pPr>
              <w:jc w:val="center"/>
            </w:pPr>
            <w:r w:rsidRPr="003E3470">
              <w:t>42:00:00</w:t>
            </w:r>
          </w:p>
        </w:tc>
      </w:tr>
    </w:tbl>
    <w:p w14:paraId="29FD0186" w14:textId="77777777" w:rsidR="003E3470" w:rsidRPr="00847639" w:rsidRDefault="003E3470" w:rsidP="00191127">
      <w:pPr>
        <w:suppressAutoHyphens/>
        <w:sectPr w:rsidR="003E3470" w:rsidRPr="00847639" w:rsidSect="009951D9">
          <w:pgSz w:w="16838" w:h="11906" w:orient="landscape"/>
          <w:pgMar w:top="1701" w:right="1134" w:bottom="851" w:left="1134" w:header="709" w:footer="709" w:gutter="0"/>
          <w:cols w:space="708"/>
          <w:docGrid w:linePitch="360"/>
        </w:sectPr>
      </w:pPr>
    </w:p>
    <w:p w14:paraId="6A3032B7" w14:textId="77777777" w:rsidR="00191127" w:rsidRPr="00D25E2B" w:rsidRDefault="00191127" w:rsidP="00191127">
      <w:pPr>
        <w:suppressAutoHyphens/>
        <w:spacing w:before="240" w:line="300" w:lineRule="auto"/>
        <w:ind w:firstLine="709"/>
        <w:jc w:val="both"/>
        <w:rPr>
          <w:sz w:val="28"/>
          <w:szCs w:val="28"/>
        </w:rPr>
      </w:pPr>
      <w:r w:rsidRPr="00D25E2B">
        <w:rPr>
          <w:sz w:val="28"/>
          <w:szCs w:val="28"/>
        </w:rPr>
        <w:lastRenderedPageBreak/>
        <w:t xml:space="preserve">Штатная численность сотрудников должности </w:t>
      </w:r>
      <w:r w:rsidR="0085113F" w:rsidRPr="0085113F">
        <w:rPr>
          <w:sz w:val="28"/>
          <w:szCs w:val="28"/>
        </w:rPr>
        <w:t>методист</w:t>
      </w:r>
      <w:r>
        <w:rPr>
          <w:sz w:val="28"/>
          <w:szCs w:val="28"/>
        </w:rPr>
        <w:t xml:space="preserve"> </w:t>
      </w:r>
      <w:r w:rsidRPr="00D25E2B">
        <w:rPr>
          <w:sz w:val="28"/>
          <w:szCs w:val="28"/>
        </w:rPr>
        <w:t>вычисляется по формуле:</w:t>
      </w:r>
    </w:p>
    <w:p w14:paraId="561689CB" w14:textId="77777777" w:rsidR="00191127" w:rsidRPr="00D25E2B" w:rsidRDefault="00191127" w:rsidP="00191127">
      <w:pPr>
        <w:suppressAutoHyphens/>
        <w:spacing w:line="300" w:lineRule="auto"/>
        <w:ind w:firstLine="709"/>
        <w:jc w:val="both"/>
        <w:rPr>
          <w:sz w:val="28"/>
          <w:szCs w:val="28"/>
        </w:rPr>
      </w:pPr>
      <m:oMathPara>
        <m:oMath>
          <m:r>
            <m:rPr>
              <m:sty m:val="p"/>
            </m:rPr>
            <w:rPr>
              <w:rFonts w:ascii="Cambria Math" w:hAnsi="Cambria Math"/>
              <w:sz w:val="28"/>
              <w:szCs w:val="28"/>
            </w:rPr>
            <m:t>Чш=</m:t>
          </m:r>
          <m:f>
            <m:fPr>
              <m:ctrlPr>
                <w:rPr>
                  <w:rFonts w:ascii="Cambria Math" w:hAnsi="Cambria Math"/>
                  <w:i/>
                  <w:color w:val="000000"/>
                  <w:sz w:val="28"/>
                  <w:szCs w:val="28"/>
                </w:rPr>
              </m:ctrlPr>
            </m:fPr>
            <m:num>
              <m:r>
                <w:rPr>
                  <w:rFonts w:ascii="Cambria Math" w:hAnsi="Cambria Math"/>
                  <w:color w:val="000000"/>
                  <w:sz w:val="28"/>
                  <w:szCs w:val="28"/>
                </w:rPr>
                <m:t>889,30</m:t>
              </m:r>
            </m:num>
            <m:den>
              <m:r>
                <m:rPr>
                  <m:sty m:val="p"/>
                </m:rPr>
                <w:rPr>
                  <w:rFonts w:ascii="Cambria Math" w:hAnsi="Cambria Math"/>
                  <w:color w:val="000000"/>
                  <w:sz w:val="28"/>
                  <w:szCs w:val="28"/>
                </w:rPr>
                <m:t>1616</m:t>
              </m:r>
            </m:den>
          </m:f>
          <m:r>
            <w:rPr>
              <w:rFonts w:ascii="Cambria Math" w:hAnsi="Cambria Math"/>
              <w:color w:val="000000"/>
              <w:sz w:val="28"/>
              <w:szCs w:val="28"/>
            </w:rPr>
            <m:t>*1,01=0,55 (шт.ед.)</m:t>
          </m:r>
        </m:oMath>
      </m:oMathPara>
    </w:p>
    <w:p w14:paraId="39B11F7E" w14:textId="48855375" w:rsidR="00191127" w:rsidRDefault="00191127" w:rsidP="00191127">
      <w:pPr>
        <w:widowControl w:val="0"/>
        <w:suppressAutoHyphens/>
        <w:autoSpaceDN w:val="0"/>
        <w:spacing w:before="240" w:after="240" w:line="300" w:lineRule="auto"/>
        <w:ind w:firstLine="709"/>
        <w:contextualSpacing/>
        <w:jc w:val="both"/>
        <w:rPr>
          <w:rFonts w:eastAsia="SimSun" w:cs="Mangal"/>
          <w:color w:val="000000"/>
          <w:kern w:val="3"/>
          <w:sz w:val="28"/>
          <w:szCs w:val="28"/>
          <w:lang w:eastAsia="zh-CN" w:bidi="hi-IN"/>
        </w:rPr>
      </w:pPr>
      <w:r w:rsidRPr="00D25E2B">
        <w:rPr>
          <w:rFonts w:eastAsia="SimSun" w:cs="Mangal"/>
          <w:color w:val="000000"/>
          <w:kern w:val="3"/>
          <w:sz w:val="28"/>
          <w:szCs w:val="28"/>
          <w:lang w:eastAsia="zh-CN" w:bidi="ru-RU"/>
        </w:rPr>
        <w:t xml:space="preserve">При определении расчетного количества ставок используется правило </w:t>
      </w:r>
      <w:r>
        <w:rPr>
          <w:rFonts w:eastAsia="SimSun" w:cs="Mangal"/>
          <w:kern w:val="3"/>
          <w:sz w:val="28"/>
          <w:szCs w:val="28"/>
          <w:lang w:eastAsia="zh-CN" w:bidi="ru-RU"/>
        </w:rPr>
        <w:t>округления из таблицы №2</w:t>
      </w:r>
      <w:r w:rsidR="008E2E90">
        <w:rPr>
          <w:rFonts w:eastAsia="SimSun" w:cs="Mangal"/>
          <w:kern w:val="3"/>
          <w:sz w:val="28"/>
          <w:szCs w:val="28"/>
          <w:lang w:eastAsia="zh-CN" w:bidi="ru-RU"/>
        </w:rPr>
        <w:t xml:space="preserve"> </w:t>
      </w:r>
      <w:r w:rsidRPr="00D25E2B">
        <w:rPr>
          <w:rFonts w:eastAsia="SimSun" w:cs="Mangal"/>
          <w:color w:val="000000"/>
          <w:kern w:val="3"/>
          <w:sz w:val="28"/>
          <w:szCs w:val="28"/>
          <w:lang w:eastAsia="zh-CN" w:bidi="ru-RU"/>
        </w:rPr>
        <w:t xml:space="preserve">«Правила округления расчетного количества ставок». </w:t>
      </w:r>
      <w:r w:rsidRPr="00D25E2B">
        <w:rPr>
          <w:rFonts w:eastAsia="SimSun" w:cs="Mangal"/>
          <w:color w:val="000000"/>
          <w:kern w:val="3"/>
          <w:sz w:val="28"/>
          <w:szCs w:val="28"/>
          <w:lang w:eastAsia="zh-CN" w:bidi="hi-IN"/>
        </w:rPr>
        <w:t xml:space="preserve">Используя данные правила округления, рекомендуется принять к учету </w:t>
      </w:r>
      <w:r>
        <w:rPr>
          <w:rFonts w:eastAsia="SimSun" w:cs="Mangal"/>
          <w:color w:val="000000"/>
          <w:kern w:val="3"/>
          <w:sz w:val="28"/>
          <w:szCs w:val="28"/>
          <w:lang w:eastAsia="zh-CN" w:bidi="hi-IN"/>
        </w:rPr>
        <w:t>0,</w:t>
      </w:r>
      <w:r w:rsidR="003E3470">
        <w:rPr>
          <w:rFonts w:eastAsia="SimSun" w:cs="Mangal"/>
          <w:color w:val="000000"/>
          <w:kern w:val="3"/>
          <w:sz w:val="28"/>
          <w:szCs w:val="28"/>
          <w:lang w:eastAsia="zh-CN" w:bidi="hi-IN"/>
        </w:rPr>
        <w:t>50</w:t>
      </w:r>
      <w:r>
        <w:rPr>
          <w:rFonts w:eastAsia="SimSun" w:cs="Mangal"/>
          <w:color w:val="000000"/>
          <w:kern w:val="3"/>
          <w:sz w:val="28"/>
          <w:szCs w:val="28"/>
          <w:lang w:eastAsia="zh-CN" w:bidi="hi-IN"/>
        </w:rPr>
        <w:t xml:space="preserve"> шт. ед.</w:t>
      </w:r>
      <w:r w:rsidRPr="00D25E2B">
        <w:rPr>
          <w:rFonts w:eastAsia="SimSun" w:cs="Mangal"/>
          <w:color w:val="000000"/>
          <w:kern w:val="3"/>
          <w:sz w:val="28"/>
          <w:szCs w:val="28"/>
          <w:lang w:eastAsia="zh-CN" w:bidi="hi-IN"/>
        </w:rPr>
        <w:t xml:space="preserve"> на должность </w:t>
      </w:r>
      <w:r w:rsidR="0085113F" w:rsidRPr="0085113F">
        <w:rPr>
          <w:rFonts w:eastAsia="SimSun" w:cs="Mangal"/>
          <w:color w:val="000000"/>
          <w:kern w:val="3"/>
          <w:sz w:val="28"/>
          <w:szCs w:val="28"/>
          <w:lang w:eastAsia="zh-CN" w:bidi="hi-IN"/>
        </w:rPr>
        <w:t>методист</w:t>
      </w:r>
      <w:r w:rsidRPr="00D810BD">
        <w:rPr>
          <w:rFonts w:eastAsia="SimSun" w:cs="Mangal"/>
          <w:color w:val="000000"/>
          <w:kern w:val="3"/>
          <w:sz w:val="28"/>
          <w:szCs w:val="28"/>
          <w:lang w:eastAsia="zh-CN" w:bidi="hi-IN"/>
        </w:rPr>
        <w:t xml:space="preserve"> </w:t>
      </w:r>
      <w:r w:rsidRPr="00D25E2B">
        <w:rPr>
          <w:rFonts w:eastAsia="SimSun" w:cs="Mangal"/>
          <w:color w:val="000000"/>
          <w:kern w:val="3"/>
          <w:sz w:val="28"/>
          <w:szCs w:val="28"/>
          <w:lang w:eastAsia="zh-CN" w:bidi="hi-IN"/>
        </w:rPr>
        <w:t>для выполнения трудовых процессов при организационно-тех</w:t>
      </w:r>
      <w:r>
        <w:rPr>
          <w:rFonts w:eastAsia="SimSun" w:cs="Mangal"/>
          <w:color w:val="000000"/>
          <w:kern w:val="3"/>
          <w:sz w:val="28"/>
          <w:szCs w:val="28"/>
          <w:lang w:eastAsia="zh-CN" w:bidi="hi-IN"/>
        </w:rPr>
        <w:t>нических условиях их выполнения.</w:t>
      </w:r>
    </w:p>
    <w:p w14:paraId="5B11EA15" w14:textId="2C7C404B" w:rsidR="003E3470" w:rsidRDefault="008E2E90" w:rsidP="00191127">
      <w:pPr>
        <w:widowControl w:val="0"/>
        <w:suppressAutoHyphens/>
        <w:autoSpaceDN w:val="0"/>
        <w:spacing w:before="240" w:after="240" w:line="300" w:lineRule="auto"/>
        <w:ind w:firstLine="709"/>
        <w:contextualSpacing/>
        <w:jc w:val="both"/>
        <w:rPr>
          <w:rFonts w:eastAsia="Calibri"/>
          <w:sz w:val="28"/>
          <w:szCs w:val="28"/>
          <w:lang w:eastAsia="en-US"/>
        </w:rPr>
      </w:pPr>
      <w:r>
        <w:rPr>
          <w:rFonts w:eastAsia="Calibri"/>
          <w:sz w:val="28"/>
          <w:szCs w:val="28"/>
          <w:lang w:eastAsia="en-US"/>
        </w:rPr>
        <w:t>Согласно таблице №4</w:t>
      </w:r>
      <w:r w:rsidRPr="00D05951">
        <w:rPr>
          <w:rFonts w:eastAsia="Calibri"/>
          <w:sz w:val="28"/>
          <w:szCs w:val="28"/>
          <w:lang w:eastAsia="en-US"/>
        </w:rPr>
        <w:t xml:space="preserve"> «Нормы численности работников, занятых организацией и проведением культурно-массовых мероприятий» – Приказ Министерства культуры РФ от 30 декабря 2015 г. N 3448 «Об утверждении типовых отраслевых норм труда на работы, выполняемые в культурно–досуговых учреждениях и других организациях культурно–досугового типа»</w:t>
      </w:r>
      <w:r w:rsidR="00584EF6">
        <w:rPr>
          <w:rFonts w:eastAsia="Calibri"/>
          <w:sz w:val="28"/>
          <w:szCs w:val="28"/>
          <w:lang w:eastAsia="en-US"/>
        </w:rPr>
        <w:t>.</w:t>
      </w:r>
    </w:p>
    <w:p w14:paraId="14BCE07A" w14:textId="77777777" w:rsidR="002A46EA" w:rsidRDefault="002A46EA" w:rsidP="002A46EA">
      <w:pPr>
        <w:widowControl w:val="0"/>
        <w:autoSpaceDE w:val="0"/>
        <w:autoSpaceDN w:val="0"/>
        <w:jc w:val="center"/>
        <w:rPr>
          <w:b/>
          <w:bCs/>
        </w:rPr>
      </w:pPr>
    </w:p>
    <w:p w14:paraId="40800F4A" w14:textId="27EB9B98" w:rsidR="002A46EA" w:rsidRPr="002A46EA" w:rsidRDefault="002A46EA" w:rsidP="002A46EA">
      <w:pPr>
        <w:widowControl w:val="0"/>
        <w:autoSpaceDE w:val="0"/>
        <w:autoSpaceDN w:val="0"/>
        <w:jc w:val="center"/>
      </w:pPr>
      <w:r w:rsidRPr="002A46EA">
        <w:rPr>
          <w:b/>
          <w:bCs/>
        </w:rPr>
        <w:t>Нормы численности работников, занятых рекламно-организационным и методическим обеспечением проведения культурно-массовых мероприятий (штатные единицы</w:t>
      </w:r>
      <w:r w:rsidRPr="002A46EA">
        <w:t>)</w:t>
      </w:r>
    </w:p>
    <w:p w14:paraId="0BD7660C" w14:textId="77777777" w:rsidR="002A46EA" w:rsidRPr="002A46EA" w:rsidRDefault="002A46EA" w:rsidP="002A46EA">
      <w:pPr>
        <w:widowControl w:val="0"/>
        <w:autoSpaceDE w:val="0"/>
        <w:autoSpaceDN w:val="0"/>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1871"/>
        <w:gridCol w:w="1169"/>
        <w:gridCol w:w="1169"/>
        <w:gridCol w:w="1169"/>
        <w:gridCol w:w="1169"/>
        <w:gridCol w:w="1173"/>
        <w:gridCol w:w="1871"/>
      </w:tblGrid>
      <w:tr w:rsidR="002A46EA" w:rsidRPr="002A46EA" w14:paraId="1B036C80" w14:textId="77777777" w:rsidTr="007753BC">
        <w:tc>
          <w:tcPr>
            <w:tcW w:w="1871" w:type="dxa"/>
            <w:vMerge w:val="restart"/>
            <w:tcBorders>
              <w:top w:val="single" w:sz="4" w:space="0" w:color="auto"/>
              <w:left w:val="single" w:sz="4" w:space="0" w:color="auto"/>
              <w:bottom w:val="single" w:sz="4" w:space="0" w:color="auto"/>
              <w:right w:val="single" w:sz="4" w:space="0" w:color="auto"/>
            </w:tcBorders>
            <w:hideMark/>
          </w:tcPr>
          <w:p w14:paraId="61729DDE" w14:textId="77777777" w:rsidR="002A46EA" w:rsidRPr="002A46EA" w:rsidRDefault="002A46EA" w:rsidP="002A46EA">
            <w:pPr>
              <w:widowControl w:val="0"/>
              <w:autoSpaceDE w:val="0"/>
              <w:autoSpaceDN w:val="0"/>
              <w:spacing w:line="256" w:lineRule="auto"/>
              <w:jc w:val="center"/>
              <w:rPr>
                <w:lang w:eastAsia="en-US"/>
              </w:rPr>
            </w:pPr>
            <w:r w:rsidRPr="002A46EA">
              <w:rPr>
                <w:lang w:eastAsia="en-US"/>
              </w:rPr>
              <w:t>Наименование должностей</w:t>
            </w:r>
          </w:p>
        </w:tc>
        <w:tc>
          <w:tcPr>
            <w:tcW w:w="7720" w:type="dxa"/>
            <w:gridSpan w:val="6"/>
            <w:tcBorders>
              <w:top w:val="single" w:sz="4" w:space="0" w:color="auto"/>
              <w:left w:val="single" w:sz="4" w:space="0" w:color="auto"/>
              <w:bottom w:val="single" w:sz="4" w:space="0" w:color="auto"/>
              <w:right w:val="single" w:sz="4" w:space="0" w:color="auto"/>
            </w:tcBorders>
            <w:hideMark/>
          </w:tcPr>
          <w:p w14:paraId="051F40BE" w14:textId="77777777" w:rsidR="002A46EA" w:rsidRPr="002A46EA" w:rsidRDefault="002A46EA" w:rsidP="002A46EA">
            <w:pPr>
              <w:widowControl w:val="0"/>
              <w:autoSpaceDE w:val="0"/>
              <w:autoSpaceDN w:val="0"/>
              <w:spacing w:line="256" w:lineRule="auto"/>
              <w:jc w:val="center"/>
              <w:rPr>
                <w:b/>
                <w:bCs/>
                <w:lang w:eastAsia="en-US"/>
              </w:rPr>
            </w:pPr>
            <w:r w:rsidRPr="002A46EA">
              <w:rPr>
                <w:b/>
                <w:bCs/>
                <w:lang w:eastAsia="en-US"/>
              </w:rPr>
              <w:t>Количество культурно-массовых мероприятий в год</w:t>
            </w:r>
          </w:p>
        </w:tc>
      </w:tr>
      <w:tr w:rsidR="002A46EA" w:rsidRPr="002A46EA" w14:paraId="4FA443E8" w14:textId="77777777" w:rsidTr="007753BC">
        <w:tc>
          <w:tcPr>
            <w:tcW w:w="1871" w:type="dxa"/>
            <w:vMerge/>
            <w:tcBorders>
              <w:top w:val="single" w:sz="4" w:space="0" w:color="auto"/>
              <w:left w:val="single" w:sz="4" w:space="0" w:color="auto"/>
              <w:bottom w:val="single" w:sz="4" w:space="0" w:color="auto"/>
              <w:right w:val="single" w:sz="4" w:space="0" w:color="auto"/>
            </w:tcBorders>
            <w:vAlign w:val="center"/>
            <w:hideMark/>
          </w:tcPr>
          <w:p w14:paraId="6D663C2B" w14:textId="77777777" w:rsidR="002A46EA" w:rsidRPr="002A46EA" w:rsidRDefault="002A46EA" w:rsidP="002A46EA">
            <w:pPr>
              <w:spacing w:line="259" w:lineRule="auto"/>
              <w:rPr>
                <w:lang w:eastAsia="en-US"/>
              </w:rPr>
            </w:pPr>
          </w:p>
        </w:tc>
        <w:tc>
          <w:tcPr>
            <w:tcW w:w="1169" w:type="dxa"/>
            <w:tcBorders>
              <w:top w:val="single" w:sz="4" w:space="0" w:color="auto"/>
              <w:left w:val="single" w:sz="4" w:space="0" w:color="auto"/>
              <w:bottom w:val="single" w:sz="4" w:space="0" w:color="auto"/>
              <w:right w:val="single" w:sz="4" w:space="0" w:color="auto"/>
            </w:tcBorders>
            <w:hideMark/>
          </w:tcPr>
          <w:p w14:paraId="061F3D61" w14:textId="77777777" w:rsidR="002A46EA" w:rsidRPr="002A46EA" w:rsidRDefault="002A46EA" w:rsidP="002A46EA">
            <w:pPr>
              <w:widowControl w:val="0"/>
              <w:autoSpaceDE w:val="0"/>
              <w:autoSpaceDN w:val="0"/>
              <w:spacing w:line="256" w:lineRule="auto"/>
              <w:jc w:val="center"/>
              <w:rPr>
                <w:lang w:eastAsia="en-US"/>
              </w:rPr>
            </w:pPr>
            <w:r w:rsidRPr="002A46EA">
              <w:rPr>
                <w:lang w:eastAsia="en-US"/>
              </w:rPr>
              <w:t>до 5</w:t>
            </w:r>
          </w:p>
        </w:tc>
        <w:tc>
          <w:tcPr>
            <w:tcW w:w="1169" w:type="dxa"/>
            <w:tcBorders>
              <w:top w:val="single" w:sz="4" w:space="0" w:color="auto"/>
              <w:left w:val="single" w:sz="4" w:space="0" w:color="auto"/>
              <w:bottom w:val="single" w:sz="4" w:space="0" w:color="auto"/>
              <w:right w:val="single" w:sz="4" w:space="0" w:color="auto"/>
            </w:tcBorders>
            <w:hideMark/>
          </w:tcPr>
          <w:p w14:paraId="77825A2C" w14:textId="77777777" w:rsidR="002A46EA" w:rsidRPr="002A46EA" w:rsidRDefault="002A46EA" w:rsidP="002A46EA">
            <w:pPr>
              <w:widowControl w:val="0"/>
              <w:autoSpaceDE w:val="0"/>
              <w:autoSpaceDN w:val="0"/>
              <w:spacing w:line="256" w:lineRule="auto"/>
              <w:jc w:val="center"/>
              <w:rPr>
                <w:b/>
                <w:lang w:eastAsia="en-US"/>
              </w:rPr>
            </w:pPr>
            <w:r w:rsidRPr="002A46EA">
              <w:rPr>
                <w:b/>
                <w:lang w:eastAsia="en-US"/>
              </w:rPr>
              <w:t>6 - 10</w:t>
            </w:r>
          </w:p>
        </w:tc>
        <w:tc>
          <w:tcPr>
            <w:tcW w:w="1169" w:type="dxa"/>
            <w:tcBorders>
              <w:top w:val="single" w:sz="4" w:space="0" w:color="auto"/>
              <w:left w:val="single" w:sz="4" w:space="0" w:color="auto"/>
              <w:bottom w:val="single" w:sz="4" w:space="0" w:color="auto"/>
              <w:right w:val="single" w:sz="4" w:space="0" w:color="auto"/>
            </w:tcBorders>
            <w:hideMark/>
          </w:tcPr>
          <w:p w14:paraId="5ECA4311" w14:textId="77777777" w:rsidR="002A46EA" w:rsidRPr="002A46EA" w:rsidRDefault="002A46EA" w:rsidP="002A46EA">
            <w:pPr>
              <w:widowControl w:val="0"/>
              <w:autoSpaceDE w:val="0"/>
              <w:autoSpaceDN w:val="0"/>
              <w:spacing w:line="256" w:lineRule="auto"/>
              <w:jc w:val="center"/>
              <w:rPr>
                <w:lang w:eastAsia="en-US"/>
              </w:rPr>
            </w:pPr>
            <w:r w:rsidRPr="002A46EA">
              <w:rPr>
                <w:lang w:eastAsia="en-US"/>
              </w:rPr>
              <w:t>11 - 25</w:t>
            </w:r>
          </w:p>
        </w:tc>
        <w:tc>
          <w:tcPr>
            <w:tcW w:w="1169" w:type="dxa"/>
            <w:tcBorders>
              <w:top w:val="single" w:sz="4" w:space="0" w:color="auto"/>
              <w:left w:val="single" w:sz="4" w:space="0" w:color="auto"/>
              <w:bottom w:val="single" w:sz="4" w:space="0" w:color="auto"/>
              <w:right w:val="single" w:sz="4" w:space="0" w:color="auto"/>
            </w:tcBorders>
            <w:hideMark/>
          </w:tcPr>
          <w:p w14:paraId="107BD166" w14:textId="77777777" w:rsidR="002A46EA" w:rsidRPr="002A46EA" w:rsidRDefault="002A46EA" w:rsidP="002A46EA">
            <w:pPr>
              <w:widowControl w:val="0"/>
              <w:autoSpaceDE w:val="0"/>
              <w:autoSpaceDN w:val="0"/>
              <w:spacing w:line="256" w:lineRule="auto"/>
              <w:jc w:val="center"/>
              <w:rPr>
                <w:lang w:eastAsia="en-US"/>
              </w:rPr>
            </w:pPr>
            <w:r w:rsidRPr="002A46EA">
              <w:rPr>
                <w:lang w:eastAsia="en-US"/>
              </w:rPr>
              <w:t>26 - 50</w:t>
            </w:r>
          </w:p>
        </w:tc>
        <w:tc>
          <w:tcPr>
            <w:tcW w:w="1173" w:type="dxa"/>
            <w:tcBorders>
              <w:top w:val="single" w:sz="4" w:space="0" w:color="auto"/>
              <w:left w:val="single" w:sz="4" w:space="0" w:color="auto"/>
              <w:bottom w:val="single" w:sz="4" w:space="0" w:color="auto"/>
              <w:right w:val="single" w:sz="4" w:space="0" w:color="auto"/>
            </w:tcBorders>
            <w:hideMark/>
          </w:tcPr>
          <w:p w14:paraId="791CF0F2" w14:textId="77777777" w:rsidR="002A46EA" w:rsidRPr="002A46EA" w:rsidRDefault="002A46EA" w:rsidP="002A46EA">
            <w:pPr>
              <w:widowControl w:val="0"/>
              <w:autoSpaceDE w:val="0"/>
              <w:autoSpaceDN w:val="0"/>
              <w:spacing w:line="256" w:lineRule="auto"/>
              <w:jc w:val="center"/>
              <w:rPr>
                <w:lang w:eastAsia="en-US"/>
              </w:rPr>
            </w:pPr>
            <w:r w:rsidRPr="002A46EA">
              <w:rPr>
                <w:lang w:eastAsia="en-US"/>
              </w:rPr>
              <w:t>51 - 75</w:t>
            </w:r>
          </w:p>
        </w:tc>
        <w:tc>
          <w:tcPr>
            <w:tcW w:w="1871" w:type="dxa"/>
            <w:tcBorders>
              <w:top w:val="single" w:sz="4" w:space="0" w:color="auto"/>
              <w:left w:val="single" w:sz="4" w:space="0" w:color="auto"/>
              <w:bottom w:val="single" w:sz="4" w:space="0" w:color="auto"/>
              <w:right w:val="single" w:sz="4" w:space="0" w:color="auto"/>
            </w:tcBorders>
            <w:hideMark/>
          </w:tcPr>
          <w:p w14:paraId="66546B46" w14:textId="77777777" w:rsidR="002A46EA" w:rsidRPr="002A46EA" w:rsidRDefault="002A46EA" w:rsidP="002A46EA">
            <w:pPr>
              <w:widowControl w:val="0"/>
              <w:autoSpaceDE w:val="0"/>
              <w:autoSpaceDN w:val="0"/>
              <w:spacing w:line="256" w:lineRule="auto"/>
              <w:jc w:val="center"/>
              <w:rPr>
                <w:bCs/>
                <w:iCs/>
                <w:lang w:eastAsia="en-US"/>
              </w:rPr>
            </w:pPr>
            <w:r w:rsidRPr="002A46EA">
              <w:rPr>
                <w:bCs/>
                <w:iCs/>
                <w:lang w:eastAsia="en-US"/>
              </w:rPr>
              <w:t>76 и выше</w:t>
            </w:r>
          </w:p>
        </w:tc>
      </w:tr>
      <w:tr w:rsidR="002A46EA" w:rsidRPr="002A46EA" w14:paraId="6C282013" w14:textId="77777777" w:rsidTr="007753BC">
        <w:tc>
          <w:tcPr>
            <w:tcW w:w="1871" w:type="dxa"/>
            <w:tcBorders>
              <w:top w:val="single" w:sz="4" w:space="0" w:color="auto"/>
              <w:left w:val="single" w:sz="4" w:space="0" w:color="auto"/>
              <w:bottom w:val="single" w:sz="4" w:space="0" w:color="auto"/>
              <w:right w:val="single" w:sz="4" w:space="0" w:color="auto"/>
            </w:tcBorders>
            <w:hideMark/>
          </w:tcPr>
          <w:p w14:paraId="6BCDEF33" w14:textId="77777777" w:rsidR="002A46EA" w:rsidRPr="002A46EA" w:rsidRDefault="002A46EA" w:rsidP="002A46EA">
            <w:pPr>
              <w:widowControl w:val="0"/>
              <w:autoSpaceDE w:val="0"/>
              <w:autoSpaceDN w:val="0"/>
              <w:spacing w:line="256" w:lineRule="auto"/>
              <w:jc w:val="center"/>
              <w:rPr>
                <w:lang w:eastAsia="en-US"/>
              </w:rPr>
            </w:pPr>
            <w:r w:rsidRPr="002A46EA">
              <w:rPr>
                <w:lang w:eastAsia="en-US"/>
              </w:rPr>
              <w:t>1</w:t>
            </w:r>
          </w:p>
        </w:tc>
        <w:tc>
          <w:tcPr>
            <w:tcW w:w="1169" w:type="dxa"/>
            <w:tcBorders>
              <w:top w:val="single" w:sz="4" w:space="0" w:color="auto"/>
              <w:left w:val="single" w:sz="4" w:space="0" w:color="auto"/>
              <w:bottom w:val="single" w:sz="4" w:space="0" w:color="auto"/>
              <w:right w:val="single" w:sz="4" w:space="0" w:color="auto"/>
            </w:tcBorders>
            <w:hideMark/>
          </w:tcPr>
          <w:p w14:paraId="565E6226" w14:textId="77777777" w:rsidR="002A46EA" w:rsidRPr="002A46EA" w:rsidRDefault="002A46EA" w:rsidP="002A46EA">
            <w:pPr>
              <w:widowControl w:val="0"/>
              <w:autoSpaceDE w:val="0"/>
              <w:autoSpaceDN w:val="0"/>
              <w:spacing w:line="256" w:lineRule="auto"/>
              <w:jc w:val="center"/>
              <w:rPr>
                <w:lang w:eastAsia="en-US"/>
              </w:rPr>
            </w:pPr>
            <w:r w:rsidRPr="002A46EA">
              <w:rPr>
                <w:lang w:eastAsia="en-US"/>
              </w:rPr>
              <w:t>2</w:t>
            </w:r>
          </w:p>
        </w:tc>
        <w:tc>
          <w:tcPr>
            <w:tcW w:w="1169" w:type="dxa"/>
            <w:tcBorders>
              <w:top w:val="single" w:sz="4" w:space="0" w:color="auto"/>
              <w:left w:val="single" w:sz="4" w:space="0" w:color="auto"/>
              <w:bottom w:val="single" w:sz="4" w:space="0" w:color="auto"/>
              <w:right w:val="single" w:sz="4" w:space="0" w:color="auto"/>
            </w:tcBorders>
            <w:hideMark/>
          </w:tcPr>
          <w:p w14:paraId="7DE837EC" w14:textId="77777777" w:rsidR="002A46EA" w:rsidRPr="002A46EA" w:rsidRDefault="002A46EA" w:rsidP="002A46EA">
            <w:pPr>
              <w:widowControl w:val="0"/>
              <w:autoSpaceDE w:val="0"/>
              <w:autoSpaceDN w:val="0"/>
              <w:spacing w:line="256" w:lineRule="auto"/>
              <w:jc w:val="center"/>
              <w:rPr>
                <w:b/>
                <w:lang w:eastAsia="en-US"/>
              </w:rPr>
            </w:pPr>
            <w:r w:rsidRPr="002A46EA">
              <w:rPr>
                <w:b/>
                <w:lang w:eastAsia="en-US"/>
              </w:rPr>
              <w:t>3</w:t>
            </w:r>
          </w:p>
        </w:tc>
        <w:tc>
          <w:tcPr>
            <w:tcW w:w="1169" w:type="dxa"/>
            <w:tcBorders>
              <w:top w:val="single" w:sz="4" w:space="0" w:color="auto"/>
              <w:left w:val="single" w:sz="4" w:space="0" w:color="auto"/>
              <w:bottom w:val="single" w:sz="4" w:space="0" w:color="auto"/>
              <w:right w:val="single" w:sz="4" w:space="0" w:color="auto"/>
            </w:tcBorders>
            <w:hideMark/>
          </w:tcPr>
          <w:p w14:paraId="50B65D0F" w14:textId="77777777" w:rsidR="002A46EA" w:rsidRPr="002A46EA" w:rsidRDefault="002A46EA" w:rsidP="002A46EA">
            <w:pPr>
              <w:widowControl w:val="0"/>
              <w:autoSpaceDE w:val="0"/>
              <w:autoSpaceDN w:val="0"/>
              <w:spacing w:line="256" w:lineRule="auto"/>
              <w:jc w:val="center"/>
              <w:rPr>
                <w:lang w:eastAsia="en-US"/>
              </w:rPr>
            </w:pPr>
            <w:r w:rsidRPr="002A46EA">
              <w:rPr>
                <w:lang w:eastAsia="en-US"/>
              </w:rPr>
              <w:t>4</w:t>
            </w:r>
          </w:p>
        </w:tc>
        <w:tc>
          <w:tcPr>
            <w:tcW w:w="1169" w:type="dxa"/>
            <w:tcBorders>
              <w:top w:val="single" w:sz="4" w:space="0" w:color="auto"/>
              <w:left w:val="single" w:sz="4" w:space="0" w:color="auto"/>
              <w:bottom w:val="single" w:sz="4" w:space="0" w:color="auto"/>
              <w:right w:val="single" w:sz="4" w:space="0" w:color="auto"/>
            </w:tcBorders>
            <w:hideMark/>
          </w:tcPr>
          <w:p w14:paraId="7F1CD9E5" w14:textId="77777777" w:rsidR="002A46EA" w:rsidRPr="002A46EA" w:rsidRDefault="002A46EA" w:rsidP="002A46EA">
            <w:pPr>
              <w:widowControl w:val="0"/>
              <w:autoSpaceDE w:val="0"/>
              <w:autoSpaceDN w:val="0"/>
              <w:spacing w:line="256" w:lineRule="auto"/>
              <w:jc w:val="center"/>
              <w:rPr>
                <w:lang w:eastAsia="en-US"/>
              </w:rPr>
            </w:pPr>
            <w:r w:rsidRPr="002A46EA">
              <w:rPr>
                <w:lang w:eastAsia="en-US"/>
              </w:rPr>
              <w:t>5</w:t>
            </w:r>
          </w:p>
        </w:tc>
        <w:tc>
          <w:tcPr>
            <w:tcW w:w="1173" w:type="dxa"/>
            <w:tcBorders>
              <w:top w:val="single" w:sz="4" w:space="0" w:color="auto"/>
              <w:left w:val="single" w:sz="4" w:space="0" w:color="auto"/>
              <w:bottom w:val="single" w:sz="4" w:space="0" w:color="auto"/>
              <w:right w:val="single" w:sz="4" w:space="0" w:color="auto"/>
            </w:tcBorders>
            <w:hideMark/>
          </w:tcPr>
          <w:p w14:paraId="10E0110B" w14:textId="77777777" w:rsidR="002A46EA" w:rsidRPr="002A46EA" w:rsidRDefault="002A46EA" w:rsidP="002A46EA">
            <w:pPr>
              <w:widowControl w:val="0"/>
              <w:autoSpaceDE w:val="0"/>
              <w:autoSpaceDN w:val="0"/>
              <w:spacing w:line="256" w:lineRule="auto"/>
              <w:jc w:val="center"/>
              <w:rPr>
                <w:lang w:eastAsia="en-US"/>
              </w:rPr>
            </w:pPr>
            <w:r w:rsidRPr="002A46EA">
              <w:rPr>
                <w:lang w:eastAsia="en-US"/>
              </w:rPr>
              <w:t>6</w:t>
            </w:r>
          </w:p>
        </w:tc>
        <w:tc>
          <w:tcPr>
            <w:tcW w:w="1871" w:type="dxa"/>
            <w:tcBorders>
              <w:top w:val="single" w:sz="4" w:space="0" w:color="auto"/>
              <w:left w:val="single" w:sz="4" w:space="0" w:color="auto"/>
              <w:bottom w:val="single" w:sz="4" w:space="0" w:color="auto"/>
              <w:right w:val="single" w:sz="4" w:space="0" w:color="auto"/>
            </w:tcBorders>
            <w:hideMark/>
          </w:tcPr>
          <w:p w14:paraId="7EFA875E" w14:textId="77777777" w:rsidR="002A46EA" w:rsidRPr="002A46EA" w:rsidRDefault="002A46EA" w:rsidP="002A46EA">
            <w:pPr>
              <w:widowControl w:val="0"/>
              <w:autoSpaceDE w:val="0"/>
              <w:autoSpaceDN w:val="0"/>
              <w:spacing w:line="256" w:lineRule="auto"/>
              <w:jc w:val="center"/>
              <w:rPr>
                <w:bCs/>
                <w:iCs/>
                <w:lang w:eastAsia="en-US"/>
              </w:rPr>
            </w:pPr>
            <w:r w:rsidRPr="002A46EA">
              <w:rPr>
                <w:bCs/>
                <w:iCs/>
                <w:lang w:eastAsia="en-US"/>
              </w:rPr>
              <w:t>7</w:t>
            </w:r>
          </w:p>
        </w:tc>
      </w:tr>
      <w:tr w:rsidR="002A46EA" w:rsidRPr="002A46EA" w14:paraId="40BE8577" w14:textId="77777777" w:rsidTr="007753BC">
        <w:tc>
          <w:tcPr>
            <w:tcW w:w="1871" w:type="dxa"/>
            <w:tcBorders>
              <w:top w:val="single" w:sz="4" w:space="0" w:color="auto"/>
              <w:left w:val="single" w:sz="4" w:space="0" w:color="auto"/>
              <w:bottom w:val="single" w:sz="4" w:space="0" w:color="auto"/>
              <w:right w:val="single" w:sz="4" w:space="0" w:color="auto"/>
            </w:tcBorders>
            <w:vAlign w:val="center"/>
            <w:hideMark/>
          </w:tcPr>
          <w:p w14:paraId="5A636DB7" w14:textId="77777777" w:rsidR="002A46EA" w:rsidRPr="002A46EA" w:rsidRDefault="002A46EA" w:rsidP="002A46EA">
            <w:pPr>
              <w:widowControl w:val="0"/>
              <w:autoSpaceDE w:val="0"/>
              <w:autoSpaceDN w:val="0"/>
              <w:spacing w:line="256" w:lineRule="auto"/>
              <w:jc w:val="both"/>
              <w:rPr>
                <w:b/>
                <w:i/>
                <w:lang w:eastAsia="en-US"/>
              </w:rPr>
            </w:pPr>
            <w:r w:rsidRPr="002A46EA">
              <w:rPr>
                <w:b/>
                <w:i/>
                <w:lang w:eastAsia="en-US"/>
              </w:rPr>
              <w:t>методист</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374E637" w14:textId="77777777" w:rsidR="002A46EA" w:rsidRPr="002A46EA" w:rsidRDefault="002A46EA" w:rsidP="002A46EA">
            <w:pPr>
              <w:widowControl w:val="0"/>
              <w:autoSpaceDE w:val="0"/>
              <w:autoSpaceDN w:val="0"/>
              <w:spacing w:line="256" w:lineRule="auto"/>
              <w:jc w:val="center"/>
              <w:rPr>
                <w:lang w:eastAsia="en-US"/>
              </w:rPr>
            </w:pPr>
            <w:r w:rsidRPr="002A46EA">
              <w:rPr>
                <w:lang w:eastAsia="en-US"/>
              </w:rPr>
              <w:t>0,25</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6B09291" w14:textId="77777777" w:rsidR="002A46EA" w:rsidRPr="002A46EA" w:rsidRDefault="002A46EA" w:rsidP="002A46EA">
            <w:pPr>
              <w:widowControl w:val="0"/>
              <w:autoSpaceDE w:val="0"/>
              <w:autoSpaceDN w:val="0"/>
              <w:spacing w:line="256" w:lineRule="auto"/>
              <w:jc w:val="center"/>
              <w:rPr>
                <w:b/>
                <w:lang w:eastAsia="en-US"/>
              </w:rPr>
            </w:pPr>
            <w:r w:rsidRPr="002A46EA">
              <w:rPr>
                <w:b/>
                <w:lang w:eastAsia="en-US"/>
              </w:rPr>
              <w:t>0,5</w:t>
            </w:r>
          </w:p>
        </w:tc>
        <w:tc>
          <w:tcPr>
            <w:tcW w:w="1169" w:type="dxa"/>
            <w:tcBorders>
              <w:top w:val="single" w:sz="4" w:space="0" w:color="auto"/>
              <w:left w:val="single" w:sz="4" w:space="0" w:color="auto"/>
              <w:bottom w:val="single" w:sz="4" w:space="0" w:color="auto"/>
              <w:right w:val="single" w:sz="4" w:space="0" w:color="auto"/>
            </w:tcBorders>
            <w:vAlign w:val="center"/>
            <w:hideMark/>
          </w:tcPr>
          <w:p w14:paraId="5EF37C32" w14:textId="77777777" w:rsidR="002A46EA" w:rsidRPr="002A46EA" w:rsidRDefault="002A46EA" w:rsidP="002A46EA">
            <w:pPr>
              <w:widowControl w:val="0"/>
              <w:autoSpaceDE w:val="0"/>
              <w:autoSpaceDN w:val="0"/>
              <w:spacing w:line="256" w:lineRule="auto"/>
              <w:jc w:val="center"/>
              <w:rPr>
                <w:lang w:eastAsia="en-US"/>
              </w:rPr>
            </w:pPr>
            <w:r w:rsidRPr="002A46EA">
              <w:rPr>
                <w:lang w:eastAsia="en-US"/>
              </w:rPr>
              <w:t>0,75</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DF07ADB" w14:textId="77777777" w:rsidR="002A46EA" w:rsidRPr="002A46EA" w:rsidRDefault="002A46EA" w:rsidP="002A46EA">
            <w:pPr>
              <w:widowControl w:val="0"/>
              <w:autoSpaceDE w:val="0"/>
              <w:autoSpaceDN w:val="0"/>
              <w:spacing w:line="256" w:lineRule="auto"/>
              <w:jc w:val="center"/>
              <w:rPr>
                <w:lang w:eastAsia="en-US"/>
              </w:rPr>
            </w:pPr>
            <w:r w:rsidRPr="002A46EA">
              <w:rPr>
                <w:lang w:eastAsia="en-US"/>
              </w:rPr>
              <w:t>1,0</w:t>
            </w:r>
          </w:p>
        </w:tc>
        <w:tc>
          <w:tcPr>
            <w:tcW w:w="1173" w:type="dxa"/>
            <w:tcBorders>
              <w:top w:val="single" w:sz="4" w:space="0" w:color="auto"/>
              <w:left w:val="single" w:sz="4" w:space="0" w:color="auto"/>
              <w:bottom w:val="single" w:sz="4" w:space="0" w:color="auto"/>
              <w:right w:val="single" w:sz="4" w:space="0" w:color="auto"/>
            </w:tcBorders>
            <w:vAlign w:val="center"/>
            <w:hideMark/>
          </w:tcPr>
          <w:p w14:paraId="4DA60497" w14:textId="77777777" w:rsidR="002A46EA" w:rsidRPr="002A46EA" w:rsidRDefault="002A46EA" w:rsidP="002A46EA">
            <w:pPr>
              <w:widowControl w:val="0"/>
              <w:autoSpaceDE w:val="0"/>
              <w:autoSpaceDN w:val="0"/>
              <w:spacing w:line="256" w:lineRule="auto"/>
              <w:jc w:val="center"/>
              <w:rPr>
                <w:bCs/>
                <w:iCs/>
                <w:lang w:eastAsia="en-US"/>
              </w:rPr>
            </w:pPr>
            <w:r w:rsidRPr="002A46EA">
              <w:rPr>
                <w:bCs/>
                <w:iCs/>
                <w:lang w:eastAsia="en-US"/>
              </w:rPr>
              <w:t>1,25</w:t>
            </w:r>
          </w:p>
        </w:tc>
        <w:tc>
          <w:tcPr>
            <w:tcW w:w="1871" w:type="dxa"/>
            <w:tcBorders>
              <w:top w:val="single" w:sz="4" w:space="0" w:color="auto"/>
              <w:left w:val="single" w:sz="4" w:space="0" w:color="auto"/>
              <w:bottom w:val="single" w:sz="4" w:space="0" w:color="auto"/>
              <w:right w:val="single" w:sz="4" w:space="0" w:color="auto"/>
            </w:tcBorders>
            <w:vAlign w:val="center"/>
            <w:hideMark/>
          </w:tcPr>
          <w:p w14:paraId="750AF74F" w14:textId="77777777" w:rsidR="002A46EA" w:rsidRPr="002A46EA" w:rsidRDefault="002A46EA" w:rsidP="002A46EA">
            <w:pPr>
              <w:widowControl w:val="0"/>
              <w:autoSpaceDE w:val="0"/>
              <w:autoSpaceDN w:val="0"/>
              <w:spacing w:line="256" w:lineRule="auto"/>
              <w:jc w:val="center"/>
              <w:rPr>
                <w:bCs/>
                <w:iCs/>
                <w:lang w:eastAsia="en-US"/>
              </w:rPr>
            </w:pPr>
            <w:r w:rsidRPr="002A46EA">
              <w:rPr>
                <w:bCs/>
                <w:iCs/>
                <w:lang w:eastAsia="en-US"/>
              </w:rPr>
              <w:t>1,25 + (0,25 - на каждые 5 мероприятий)</w:t>
            </w:r>
          </w:p>
        </w:tc>
      </w:tr>
    </w:tbl>
    <w:p w14:paraId="69383FA5" w14:textId="77777777" w:rsidR="002A46EA" w:rsidRDefault="002A46EA" w:rsidP="00191127">
      <w:pPr>
        <w:widowControl w:val="0"/>
        <w:suppressAutoHyphens/>
        <w:autoSpaceDN w:val="0"/>
        <w:spacing w:before="240" w:after="240" w:line="300" w:lineRule="auto"/>
        <w:ind w:firstLine="709"/>
        <w:contextualSpacing/>
        <w:jc w:val="both"/>
        <w:rPr>
          <w:rFonts w:eastAsia="SimSun" w:cs="Mangal"/>
          <w:color w:val="000000"/>
          <w:kern w:val="3"/>
          <w:sz w:val="28"/>
          <w:szCs w:val="28"/>
          <w:lang w:eastAsia="zh-CN" w:bidi="hi-IN"/>
        </w:rPr>
      </w:pPr>
    </w:p>
    <w:tbl>
      <w:tblPr>
        <w:tblW w:w="935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1417"/>
        <w:gridCol w:w="6096"/>
        <w:gridCol w:w="1843"/>
      </w:tblGrid>
      <w:tr w:rsidR="002A46EA" w:rsidRPr="002A46EA" w14:paraId="56D9C98B" w14:textId="77777777" w:rsidTr="007753BC">
        <w:trPr>
          <w:trHeight w:val="673"/>
        </w:trPr>
        <w:tc>
          <w:tcPr>
            <w:tcW w:w="1417" w:type="dxa"/>
            <w:tcBorders>
              <w:top w:val="single" w:sz="4" w:space="0" w:color="auto"/>
              <w:left w:val="single" w:sz="4" w:space="0" w:color="auto"/>
              <w:bottom w:val="single" w:sz="4" w:space="0" w:color="auto"/>
              <w:right w:val="single" w:sz="4" w:space="0" w:color="auto"/>
            </w:tcBorders>
            <w:vAlign w:val="center"/>
            <w:hideMark/>
          </w:tcPr>
          <w:p w14:paraId="12DC65B0" w14:textId="77777777" w:rsidR="002A46EA" w:rsidRPr="002A46EA" w:rsidRDefault="002A46EA" w:rsidP="002A46EA">
            <w:pPr>
              <w:shd w:val="clear" w:color="auto" w:fill="FFFFFF"/>
              <w:spacing w:line="259" w:lineRule="auto"/>
              <w:jc w:val="center"/>
              <w:rPr>
                <w:rFonts w:eastAsia="Calibri"/>
                <w:b/>
                <w:bCs/>
                <w:lang w:eastAsia="en-US"/>
              </w:rPr>
            </w:pPr>
            <w:r w:rsidRPr="002A46EA">
              <w:rPr>
                <w:rFonts w:eastAsia="Calibri"/>
                <w:b/>
                <w:bCs/>
                <w:lang w:eastAsia="en-US"/>
              </w:rPr>
              <w:t>Должность</w:t>
            </w:r>
          </w:p>
        </w:tc>
        <w:tc>
          <w:tcPr>
            <w:tcW w:w="6096" w:type="dxa"/>
            <w:tcBorders>
              <w:top w:val="single" w:sz="4" w:space="0" w:color="auto"/>
              <w:left w:val="single" w:sz="4" w:space="0" w:color="auto"/>
              <w:bottom w:val="single" w:sz="4" w:space="0" w:color="auto"/>
              <w:right w:val="single" w:sz="4" w:space="0" w:color="auto"/>
            </w:tcBorders>
            <w:vAlign w:val="center"/>
            <w:hideMark/>
          </w:tcPr>
          <w:p w14:paraId="2C35D280" w14:textId="77777777" w:rsidR="002A46EA" w:rsidRPr="002A46EA" w:rsidRDefault="002A46EA" w:rsidP="002A46EA">
            <w:pPr>
              <w:shd w:val="clear" w:color="auto" w:fill="FFFFFF"/>
              <w:spacing w:line="259" w:lineRule="auto"/>
              <w:jc w:val="center"/>
              <w:rPr>
                <w:rFonts w:eastAsia="Calibri"/>
                <w:b/>
                <w:bCs/>
                <w:lang w:eastAsia="en-US"/>
              </w:rPr>
            </w:pPr>
            <w:r w:rsidRPr="002A46EA">
              <w:rPr>
                <w:rFonts w:eastAsia="Calibri"/>
                <w:b/>
                <w:bCs/>
                <w:lang w:eastAsia="en-US"/>
              </w:rPr>
              <w:t>Влияющие факторы</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D94FDE" w14:textId="77777777" w:rsidR="002A46EA" w:rsidRPr="002A46EA" w:rsidRDefault="002A46EA" w:rsidP="002A46EA">
            <w:pPr>
              <w:shd w:val="clear" w:color="auto" w:fill="FFFFFF"/>
              <w:spacing w:line="259" w:lineRule="auto"/>
              <w:jc w:val="center"/>
              <w:rPr>
                <w:rFonts w:eastAsia="Calibri"/>
                <w:b/>
                <w:bCs/>
                <w:lang w:eastAsia="en-US"/>
              </w:rPr>
            </w:pPr>
            <w:r w:rsidRPr="002A46EA">
              <w:rPr>
                <w:rFonts w:eastAsia="Calibri"/>
                <w:b/>
                <w:bCs/>
                <w:lang w:eastAsia="en-US"/>
              </w:rPr>
              <w:t xml:space="preserve">Штатная численность </w:t>
            </w:r>
          </w:p>
        </w:tc>
      </w:tr>
      <w:tr w:rsidR="002A46EA" w:rsidRPr="002A46EA" w14:paraId="67172D2D" w14:textId="77777777" w:rsidTr="007753BC">
        <w:trPr>
          <w:trHeight w:val="697"/>
        </w:trPr>
        <w:tc>
          <w:tcPr>
            <w:tcW w:w="1417" w:type="dxa"/>
            <w:tcBorders>
              <w:top w:val="single" w:sz="4" w:space="0" w:color="auto"/>
              <w:left w:val="single" w:sz="4" w:space="0" w:color="auto"/>
              <w:bottom w:val="single" w:sz="4" w:space="0" w:color="auto"/>
              <w:right w:val="single" w:sz="4" w:space="0" w:color="auto"/>
            </w:tcBorders>
            <w:vAlign w:val="center"/>
            <w:hideMark/>
          </w:tcPr>
          <w:p w14:paraId="7C15C7CA" w14:textId="77777777" w:rsidR="002A46EA" w:rsidRPr="002A46EA" w:rsidRDefault="002A46EA" w:rsidP="002A46EA">
            <w:pPr>
              <w:spacing w:after="160" w:line="259" w:lineRule="auto"/>
              <w:jc w:val="center"/>
              <w:rPr>
                <w:rFonts w:eastAsia="Calibri"/>
                <w:b/>
                <w:lang w:eastAsia="en-US"/>
              </w:rPr>
            </w:pPr>
            <w:r w:rsidRPr="002A46EA">
              <w:rPr>
                <w:rFonts w:eastAsia="Calibri"/>
                <w:b/>
                <w:lang w:eastAsia="en-US"/>
              </w:rPr>
              <w:t xml:space="preserve">Методист </w:t>
            </w:r>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9E789B" w14:textId="77777777" w:rsidR="002A46EA" w:rsidRPr="002A46EA" w:rsidRDefault="002A46EA" w:rsidP="002A46EA">
            <w:pPr>
              <w:shd w:val="clear" w:color="auto" w:fill="FFFFFF"/>
              <w:spacing w:line="259" w:lineRule="auto"/>
              <w:jc w:val="center"/>
              <w:rPr>
                <w:rFonts w:eastAsia="Andale Sans UI"/>
                <w:kern w:val="2"/>
                <w:lang w:eastAsia="fa-IR" w:bidi="fa-IR"/>
              </w:rPr>
            </w:pPr>
            <w:r w:rsidRPr="002A46EA">
              <w:rPr>
                <w:rFonts w:eastAsia="Andale Sans UI"/>
                <w:kern w:val="2"/>
                <w:lang w:eastAsia="fa-IR" w:bidi="fa-IR"/>
              </w:rPr>
              <w:t xml:space="preserve">кол-во культурно-массовых мероприятий в год от 10-20, показатель 0,5 </w:t>
            </w:r>
            <w:proofErr w:type="spellStart"/>
            <w:r w:rsidRPr="002A46EA">
              <w:rPr>
                <w:rFonts w:eastAsia="Andale Sans UI"/>
                <w:kern w:val="2"/>
                <w:lang w:eastAsia="fa-IR" w:bidi="fa-IR"/>
              </w:rPr>
              <w:t>шт.ед</w:t>
            </w:r>
            <w:proofErr w:type="spellEnd"/>
            <w:r w:rsidRPr="002A46EA">
              <w:rPr>
                <w:rFonts w:eastAsia="Andale Sans UI"/>
                <w:kern w:val="2"/>
                <w:lang w:eastAsia="fa-IR" w:bidi="fa-IR"/>
              </w:rPr>
              <w:t xml:space="preserve">. укладывается в норматив – 24-0,75 </w:t>
            </w:r>
            <w:proofErr w:type="spellStart"/>
            <w:r w:rsidRPr="002A46EA">
              <w:rPr>
                <w:rFonts w:eastAsia="Andale Sans UI"/>
                <w:kern w:val="2"/>
                <w:lang w:eastAsia="fa-IR" w:bidi="fa-IR"/>
              </w:rPr>
              <w:t>шт.ед</w:t>
            </w:r>
            <w:proofErr w:type="spellEnd"/>
            <w:r w:rsidRPr="002A46EA">
              <w:rPr>
                <w:rFonts w:eastAsia="Andale Sans UI"/>
                <w:kern w:val="2"/>
                <w:lang w:eastAsia="fa-IR" w:bidi="fa-IR"/>
              </w:rPr>
              <w:t>.</w:t>
            </w:r>
          </w:p>
          <w:p w14:paraId="5C85C59F" w14:textId="77777777" w:rsidR="002A46EA" w:rsidRPr="002A46EA" w:rsidRDefault="002A46EA" w:rsidP="002A46EA">
            <w:pPr>
              <w:shd w:val="clear" w:color="auto" w:fill="FFFFFF"/>
              <w:spacing w:line="259" w:lineRule="auto"/>
              <w:jc w:val="center"/>
              <w:rPr>
                <w:rFonts w:eastAsia="Andale Sans UI"/>
                <w:kern w:val="2"/>
                <w:lang w:eastAsia="fa-IR" w:bidi="fa-IR"/>
              </w:rPr>
            </w:pPr>
            <w:proofErr w:type="gramStart"/>
            <w:r w:rsidRPr="002A46EA">
              <w:rPr>
                <w:rFonts w:eastAsia="Andale Sans UI"/>
                <w:kern w:val="2"/>
                <w:lang w:eastAsia="fa-IR" w:bidi="fa-IR"/>
              </w:rPr>
              <w:t>( из</w:t>
            </w:r>
            <w:proofErr w:type="gramEnd"/>
            <w:r w:rsidRPr="002A46EA">
              <w:rPr>
                <w:rFonts w:eastAsia="Andale Sans UI"/>
                <w:kern w:val="2"/>
                <w:lang w:eastAsia="fa-IR" w:bidi="fa-IR"/>
              </w:rPr>
              <w:t xml:space="preserve"> них 50%-для детей)</w:t>
            </w:r>
          </w:p>
          <w:p w14:paraId="12FB5382" w14:textId="77777777" w:rsidR="002A46EA" w:rsidRPr="002A46EA" w:rsidRDefault="002A46EA" w:rsidP="002A46EA">
            <w:pPr>
              <w:widowControl w:val="0"/>
              <w:shd w:val="clear" w:color="auto" w:fill="FFFFFF"/>
              <w:tabs>
                <w:tab w:val="left" w:pos="1134"/>
              </w:tabs>
              <w:suppressAutoHyphens/>
              <w:autoSpaceDE w:val="0"/>
              <w:textAlignment w:val="baseline"/>
              <w:rPr>
                <w:rFonts w:eastAsia="Andale Sans UI"/>
                <w:kern w:val="2"/>
                <w:lang w:eastAsia="fa-IR" w:bidi="fa-IR"/>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EBF6789" w14:textId="77777777" w:rsidR="002A46EA" w:rsidRPr="002A46EA" w:rsidRDefault="002A46EA" w:rsidP="002A46EA">
            <w:pPr>
              <w:widowControl w:val="0"/>
              <w:shd w:val="clear" w:color="auto" w:fill="FFFFFF"/>
              <w:suppressAutoHyphens/>
              <w:autoSpaceDE w:val="0"/>
              <w:jc w:val="center"/>
              <w:textAlignment w:val="baseline"/>
              <w:rPr>
                <w:rFonts w:eastAsia="Andale Sans UI"/>
                <w:b/>
                <w:kern w:val="2"/>
                <w:lang w:eastAsia="fa-IR" w:bidi="fa-IR"/>
              </w:rPr>
            </w:pPr>
            <w:r w:rsidRPr="002A46EA">
              <w:rPr>
                <w:rFonts w:eastAsia="Andale Sans UI"/>
                <w:b/>
                <w:kern w:val="2"/>
                <w:lang w:eastAsia="fa-IR" w:bidi="fa-IR"/>
              </w:rPr>
              <w:t>0,5 шт. ед. на учреждение</w:t>
            </w:r>
          </w:p>
          <w:p w14:paraId="1FF3CD49" w14:textId="77777777" w:rsidR="002A46EA" w:rsidRPr="002A46EA" w:rsidRDefault="002A46EA" w:rsidP="002A46EA">
            <w:pPr>
              <w:shd w:val="clear" w:color="auto" w:fill="FFFFFF"/>
              <w:spacing w:line="259" w:lineRule="auto"/>
              <w:jc w:val="center"/>
              <w:rPr>
                <w:rFonts w:eastAsia="Calibri"/>
                <w:lang w:eastAsia="en-US"/>
              </w:rPr>
            </w:pPr>
          </w:p>
        </w:tc>
      </w:tr>
    </w:tbl>
    <w:p w14:paraId="7F2D185F" w14:textId="77777777" w:rsidR="002A46EA" w:rsidRPr="002A46EA" w:rsidRDefault="002A46EA" w:rsidP="002A46EA">
      <w:pPr>
        <w:shd w:val="clear" w:color="auto" w:fill="FFFFFF"/>
        <w:spacing w:line="259" w:lineRule="auto"/>
        <w:jc w:val="center"/>
        <w:rPr>
          <w:rFonts w:eastAsia="Calibri"/>
          <w:lang w:eastAsia="en-US"/>
        </w:rPr>
      </w:pPr>
    </w:p>
    <w:p w14:paraId="000CEC7A" w14:textId="77777777" w:rsidR="002A46EA" w:rsidRPr="002A46EA" w:rsidRDefault="002A46EA" w:rsidP="002A46EA">
      <w:pPr>
        <w:widowControl w:val="0"/>
        <w:shd w:val="clear" w:color="auto" w:fill="FFFFFF"/>
        <w:suppressAutoHyphens/>
        <w:ind w:firstLine="567"/>
        <w:jc w:val="both"/>
        <w:textAlignment w:val="baseline"/>
        <w:rPr>
          <w:rFonts w:eastAsia="Andale Sans UI"/>
          <w:kern w:val="2"/>
          <w:sz w:val="28"/>
          <w:szCs w:val="28"/>
          <w:lang w:val="de-DE" w:eastAsia="fa-IR" w:bidi="fa-IR"/>
        </w:rPr>
      </w:pPr>
      <w:proofErr w:type="spellStart"/>
      <w:r w:rsidRPr="002A46EA">
        <w:rPr>
          <w:rFonts w:eastAsia="Andale Sans UI"/>
          <w:kern w:val="2"/>
          <w:sz w:val="28"/>
          <w:szCs w:val="28"/>
          <w:lang w:val="de-DE" w:eastAsia="fa-IR" w:bidi="fa-IR"/>
        </w:rPr>
        <w:t>При</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изменении</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количества</w:t>
      </w:r>
      <w:proofErr w:type="spellEnd"/>
      <w:r w:rsidRPr="002A46EA">
        <w:rPr>
          <w:rFonts w:eastAsia="Andale Sans UI"/>
          <w:kern w:val="2"/>
          <w:sz w:val="28"/>
          <w:szCs w:val="28"/>
          <w:lang w:val="de-DE" w:eastAsia="fa-IR" w:bidi="fa-IR"/>
        </w:rPr>
        <w:t xml:space="preserve"> и </w:t>
      </w:r>
      <w:proofErr w:type="spellStart"/>
      <w:r w:rsidRPr="002A46EA">
        <w:rPr>
          <w:rFonts w:eastAsia="Andale Sans UI"/>
          <w:kern w:val="2"/>
          <w:sz w:val="28"/>
          <w:szCs w:val="28"/>
          <w:lang w:val="de-DE" w:eastAsia="fa-IR" w:bidi="fa-IR"/>
        </w:rPr>
        <w:t>качества</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влияющих</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факторов</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установленная</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норма</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применяется</w:t>
      </w:r>
      <w:proofErr w:type="spellEnd"/>
      <w:r w:rsidRPr="002A46EA">
        <w:rPr>
          <w:rFonts w:eastAsia="Andale Sans UI"/>
          <w:kern w:val="2"/>
          <w:sz w:val="28"/>
          <w:szCs w:val="28"/>
          <w:lang w:val="de-DE" w:eastAsia="fa-IR" w:bidi="fa-IR"/>
        </w:rPr>
        <w:t xml:space="preserve"> в </w:t>
      </w:r>
      <w:proofErr w:type="spellStart"/>
      <w:r w:rsidRPr="002A46EA">
        <w:rPr>
          <w:rFonts w:eastAsia="Andale Sans UI"/>
          <w:kern w:val="2"/>
          <w:sz w:val="28"/>
          <w:szCs w:val="28"/>
          <w:lang w:val="de-DE" w:eastAsia="fa-IR" w:bidi="fa-IR"/>
        </w:rPr>
        <w:t>качестве</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базовой</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нормы</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труда</w:t>
      </w:r>
      <w:proofErr w:type="spellEnd"/>
      <w:r w:rsidRPr="002A46EA">
        <w:rPr>
          <w:rFonts w:eastAsia="Andale Sans UI"/>
          <w:kern w:val="2"/>
          <w:sz w:val="28"/>
          <w:szCs w:val="28"/>
          <w:lang w:val="de-DE" w:eastAsia="fa-IR" w:bidi="fa-IR"/>
        </w:rPr>
        <w:t xml:space="preserve">, с </w:t>
      </w:r>
      <w:proofErr w:type="spellStart"/>
      <w:r w:rsidRPr="002A46EA">
        <w:rPr>
          <w:rFonts w:eastAsia="Andale Sans UI"/>
          <w:kern w:val="2"/>
          <w:sz w:val="28"/>
          <w:szCs w:val="28"/>
          <w:lang w:val="de-DE" w:eastAsia="fa-IR" w:bidi="fa-IR"/>
        </w:rPr>
        <w:t>учетом</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корректировки</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исходя</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из</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фактических</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организационно-технических</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условий</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выполнения</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технологических</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процессов</w:t>
      </w:r>
      <w:proofErr w:type="spellEnd"/>
      <w:r w:rsidRPr="002A46EA">
        <w:rPr>
          <w:rFonts w:eastAsia="Andale Sans UI"/>
          <w:kern w:val="2"/>
          <w:sz w:val="28"/>
          <w:szCs w:val="28"/>
          <w:lang w:val="de-DE" w:eastAsia="fa-IR" w:bidi="fa-IR"/>
        </w:rPr>
        <w:t xml:space="preserve"> в </w:t>
      </w:r>
      <w:proofErr w:type="spellStart"/>
      <w:r w:rsidRPr="002A46EA">
        <w:rPr>
          <w:rFonts w:eastAsia="Andale Sans UI"/>
          <w:kern w:val="2"/>
          <w:sz w:val="28"/>
          <w:szCs w:val="28"/>
          <w:lang w:val="de-DE" w:eastAsia="fa-IR" w:bidi="fa-IR"/>
        </w:rPr>
        <w:t>учреждении</w:t>
      </w:r>
      <w:proofErr w:type="spellEnd"/>
      <w:r w:rsidRPr="002A46EA">
        <w:rPr>
          <w:rFonts w:eastAsia="Arial"/>
          <w:kern w:val="2"/>
          <w:sz w:val="28"/>
          <w:szCs w:val="28"/>
          <w:lang w:eastAsia="fa-IR" w:bidi="fa-IR"/>
        </w:rPr>
        <w:t>.</w:t>
      </w:r>
    </w:p>
    <w:p w14:paraId="0AD8B075" w14:textId="77777777" w:rsidR="002A46EA" w:rsidRPr="002A46EA" w:rsidRDefault="002A46EA" w:rsidP="002A46EA">
      <w:pPr>
        <w:widowControl w:val="0"/>
        <w:shd w:val="clear" w:color="auto" w:fill="FFFFFF"/>
        <w:suppressAutoHyphens/>
        <w:ind w:firstLine="567"/>
        <w:jc w:val="both"/>
        <w:textAlignment w:val="baseline"/>
        <w:rPr>
          <w:rFonts w:eastAsia="Andale Sans UI"/>
          <w:kern w:val="2"/>
          <w:sz w:val="28"/>
          <w:szCs w:val="28"/>
          <w:lang w:val="de-DE" w:eastAsia="fa-IR" w:bidi="fa-IR"/>
        </w:rPr>
      </w:pPr>
      <w:proofErr w:type="spellStart"/>
      <w:r w:rsidRPr="002A46EA">
        <w:rPr>
          <w:rFonts w:eastAsia="Andale Sans UI"/>
          <w:kern w:val="2"/>
          <w:sz w:val="28"/>
          <w:szCs w:val="28"/>
          <w:lang w:val="de-DE" w:eastAsia="fa-IR" w:bidi="fa-IR"/>
        </w:rPr>
        <w:t>Установление</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замена</w:t>
      </w:r>
      <w:proofErr w:type="spellEnd"/>
      <w:r w:rsidRPr="002A46EA">
        <w:rPr>
          <w:rFonts w:eastAsia="Andale Sans UI"/>
          <w:kern w:val="2"/>
          <w:sz w:val="28"/>
          <w:szCs w:val="28"/>
          <w:lang w:val="de-DE" w:eastAsia="fa-IR" w:bidi="fa-IR"/>
        </w:rPr>
        <w:t xml:space="preserve"> и </w:t>
      </w:r>
      <w:proofErr w:type="spellStart"/>
      <w:r w:rsidRPr="002A46EA">
        <w:rPr>
          <w:rFonts w:eastAsia="Andale Sans UI"/>
          <w:kern w:val="2"/>
          <w:sz w:val="28"/>
          <w:szCs w:val="28"/>
          <w:lang w:val="de-DE" w:eastAsia="fa-IR" w:bidi="fa-IR"/>
        </w:rPr>
        <w:t>пересмотр</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норм</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труда</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осуществляются</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на</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основании</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приказа</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распоряжения</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работодателя</w:t>
      </w:r>
      <w:proofErr w:type="spellEnd"/>
      <w:r w:rsidRPr="002A46EA">
        <w:rPr>
          <w:rFonts w:eastAsia="Andale Sans UI"/>
          <w:kern w:val="2"/>
          <w:sz w:val="28"/>
          <w:szCs w:val="28"/>
          <w:lang w:val="de-DE" w:eastAsia="fa-IR" w:bidi="fa-IR"/>
        </w:rPr>
        <w:t xml:space="preserve"> с </w:t>
      </w:r>
      <w:proofErr w:type="spellStart"/>
      <w:r w:rsidRPr="002A46EA">
        <w:rPr>
          <w:rFonts w:eastAsia="Andale Sans UI"/>
          <w:kern w:val="2"/>
          <w:sz w:val="28"/>
          <w:szCs w:val="28"/>
          <w:lang w:val="de-DE" w:eastAsia="fa-IR" w:bidi="fa-IR"/>
        </w:rPr>
        <w:t>учётом</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мнения</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lastRenderedPageBreak/>
        <w:t>представительного</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органа</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работников</w:t>
      </w:r>
      <w:proofErr w:type="spellEnd"/>
      <w:r w:rsidRPr="002A46EA">
        <w:rPr>
          <w:rFonts w:eastAsia="Andale Sans UI"/>
          <w:kern w:val="2"/>
          <w:sz w:val="28"/>
          <w:szCs w:val="28"/>
          <w:lang w:val="de-DE" w:eastAsia="fa-IR" w:bidi="fa-IR"/>
        </w:rPr>
        <w:t>.</w:t>
      </w:r>
    </w:p>
    <w:p w14:paraId="35F62B75" w14:textId="77777777" w:rsidR="002A46EA" w:rsidRPr="002A46EA" w:rsidRDefault="002A46EA" w:rsidP="002A46EA">
      <w:pPr>
        <w:widowControl w:val="0"/>
        <w:shd w:val="clear" w:color="auto" w:fill="FFFFFF"/>
        <w:suppressAutoHyphens/>
        <w:ind w:firstLine="567"/>
        <w:jc w:val="both"/>
        <w:textAlignment w:val="baseline"/>
        <w:rPr>
          <w:rFonts w:eastAsia="Andale Sans UI"/>
          <w:kern w:val="2"/>
          <w:sz w:val="28"/>
          <w:szCs w:val="28"/>
          <w:lang w:val="de-DE" w:eastAsia="fa-IR" w:bidi="fa-IR"/>
        </w:rPr>
      </w:pPr>
      <w:proofErr w:type="spellStart"/>
      <w:r w:rsidRPr="002A46EA">
        <w:rPr>
          <w:rFonts w:eastAsia="Andale Sans UI"/>
          <w:kern w:val="2"/>
          <w:sz w:val="28"/>
          <w:szCs w:val="28"/>
          <w:lang w:val="de-DE" w:eastAsia="fa-IR" w:bidi="fa-IR"/>
        </w:rPr>
        <w:t>Об</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установлении</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замене</w:t>
      </w:r>
      <w:proofErr w:type="spellEnd"/>
      <w:r w:rsidRPr="002A46EA">
        <w:rPr>
          <w:rFonts w:eastAsia="Andale Sans UI"/>
          <w:kern w:val="2"/>
          <w:sz w:val="28"/>
          <w:szCs w:val="28"/>
          <w:lang w:val="de-DE" w:eastAsia="fa-IR" w:bidi="fa-IR"/>
        </w:rPr>
        <w:t xml:space="preserve"> и </w:t>
      </w:r>
      <w:proofErr w:type="spellStart"/>
      <w:r w:rsidRPr="002A46EA">
        <w:rPr>
          <w:rFonts w:eastAsia="Andale Sans UI"/>
          <w:kern w:val="2"/>
          <w:sz w:val="28"/>
          <w:szCs w:val="28"/>
          <w:lang w:val="de-DE" w:eastAsia="fa-IR" w:bidi="fa-IR"/>
        </w:rPr>
        <w:t>пересмотре</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норм</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труда</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работники</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должны</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быть</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извещены</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не</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позднее</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чем</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за</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два</w:t>
      </w:r>
      <w:proofErr w:type="spellEnd"/>
      <w:r w:rsidRPr="002A46EA">
        <w:rPr>
          <w:rFonts w:eastAsia="Andale Sans UI"/>
          <w:kern w:val="2"/>
          <w:sz w:val="28"/>
          <w:szCs w:val="28"/>
          <w:lang w:val="de-DE" w:eastAsia="fa-IR" w:bidi="fa-IR"/>
        </w:rPr>
        <w:t xml:space="preserve"> </w:t>
      </w:r>
      <w:proofErr w:type="spellStart"/>
      <w:r w:rsidRPr="002A46EA">
        <w:rPr>
          <w:rFonts w:eastAsia="Andale Sans UI"/>
          <w:kern w:val="2"/>
          <w:sz w:val="28"/>
          <w:szCs w:val="28"/>
          <w:lang w:val="de-DE" w:eastAsia="fa-IR" w:bidi="fa-IR"/>
        </w:rPr>
        <w:t>месяца</w:t>
      </w:r>
      <w:proofErr w:type="spellEnd"/>
      <w:r w:rsidRPr="002A46EA">
        <w:rPr>
          <w:rFonts w:eastAsia="Andale Sans UI"/>
          <w:kern w:val="2"/>
          <w:sz w:val="28"/>
          <w:szCs w:val="28"/>
          <w:lang w:val="de-DE" w:eastAsia="fa-IR" w:bidi="fa-IR"/>
        </w:rPr>
        <w:t>.</w:t>
      </w:r>
    </w:p>
    <w:p w14:paraId="3FEDFC6B" w14:textId="77777777" w:rsidR="002A46EA" w:rsidRPr="002A46EA" w:rsidRDefault="002A46EA" w:rsidP="002A46EA">
      <w:pPr>
        <w:spacing w:after="160" w:line="259" w:lineRule="auto"/>
        <w:rPr>
          <w:rFonts w:eastAsia="Andale Sans UI" w:cs="Tahoma"/>
          <w:b/>
          <w:kern w:val="1"/>
          <w:sz w:val="28"/>
          <w:szCs w:val="28"/>
          <w:lang w:val="de-DE" w:eastAsia="fa-IR" w:bidi="fa-IR"/>
        </w:rPr>
      </w:pPr>
    </w:p>
    <w:p w14:paraId="27F95F20" w14:textId="77777777" w:rsidR="002A46EA" w:rsidRPr="002A46EA" w:rsidRDefault="002A46EA" w:rsidP="002A46EA">
      <w:pPr>
        <w:jc w:val="center"/>
        <w:rPr>
          <w:rFonts w:eastAsia="Calibri"/>
          <w:b/>
          <w:lang w:val="de-DE" w:eastAsia="en-US"/>
        </w:rPr>
      </w:pPr>
    </w:p>
    <w:p w14:paraId="68631264" w14:textId="77777777" w:rsidR="002A46EA" w:rsidRPr="002A46EA" w:rsidRDefault="002A46EA" w:rsidP="00191127">
      <w:pPr>
        <w:widowControl w:val="0"/>
        <w:suppressAutoHyphens/>
        <w:autoSpaceDN w:val="0"/>
        <w:spacing w:before="240" w:after="240" w:line="300" w:lineRule="auto"/>
        <w:ind w:firstLine="709"/>
        <w:contextualSpacing/>
        <w:jc w:val="both"/>
        <w:rPr>
          <w:rFonts w:eastAsia="SimSun" w:cs="Mangal"/>
          <w:color w:val="000000"/>
          <w:kern w:val="3"/>
          <w:sz w:val="28"/>
          <w:szCs w:val="28"/>
          <w:lang w:val="de-DE" w:eastAsia="zh-CN" w:bidi="hi-IN"/>
        </w:rPr>
      </w:pPr>
    </w:p>
    <w:p w14:paraId="594E0224" w14:textId="77777777" w:rsidR="00191127" w:rsidRDefault="003E3470" w:rsidP="00191127">
      <w:pPr>
        <w:pStyle w:val="1"/>
        <w:suppressAutoHyphens/>
        <w:spacing w:before="0" w:line="300" w:lineRule="auto"/>
        <w:jc w:val="center"/>
        <w:rPr>
          <w:rFonts w:ascii="Times New Roman" w:hAnsi="Times New Roman" w:cs="Times New Roman"/>
          <w:b/>
          <w:color w:val="auto"/>
          <w:sz w:val="28"/>
          <w:szCs w:val="28"/>
        </w:rPr>
      </w:pPr>
      <w:bookmarkStart w:id="57" w:name="_Toc132419925"/>
      <w:r>
        <w:rPr>
          <w:rFonts w:ascii="Times New Roman" w:hAnsi="Times New Roman" w:cs="Times New Roman"/>
          <w:b/>
          <w:color w:val="auto"/>
          <w:sz w:val="28"/>
          <w:szCs w:val="28"/>
        </w:rPr>
        <w:t>2.9</w:t>
      </w:r>
      <w:r w:rsidR="00191127" w:rsidRPr="00CD40CC">
        <w:rPr>
          <w:rFonts w:ascii="Times New Roman" w:hAnsi="Times New Roman" w:cs="Times New Roman"/>
          <w:b/>
          <w:color w:val="auto"/>
          <w:sz w:val="28"/>
          <w:szCs w:val="28"/>
        </w:rPr>
        <w:t>.</w:t>
      </w:r>
      <w:r w:rsidR="00191127">
        <w:rPr>
          <w:rFonts w:ascii="Times New Roman" w:hAnsi="Times New Roman" w:cs="Times New Roman"/>
          <w:b/>
          <w:color w:val="auto"/>
          <w:sz w:val="28"/>
          <w:szCs w:val="28"/>
        </w:rPr>
        <w:t xml:space="preserve"> </w:t>
      </w:r>
      <w:r w:rsidRPr="003E3470">
        <w:rPr>
          <w:rFonts w:ascii="Times New Roman" w:hAnsi="Times New Roman" w:cs="Times New Roman"/>
          <w:b/>
          <w:color w:val="auto"/>
          <w:sz w:val="28"/>
          <w:szCs w:val="28"/>
        </w:rPr>
        <w:t>Режиссер</w:t>
      </w:r>
      <w:bookmarkEnd w:id="57"/>
    </w:p>
    <w:p w14:paraId="20B5091B" w14:textId="77777777" w:rsidR="00191127" w:rsidRPr="00163820" w:rsidRDefault="00191127" w:rsidP="00191127">
      <w:pPr>
        <w:suppressAutoHyphens/>
        <w:autoSpaceDE w:val="0"/>
        <w:autoSpaceDN w:val="0"/>
        <w:adjustRightInd w:val="0"/>
        <w:spacing w:line="300" w:lineRule="auto"/>
        <w:ind w:firstLine="709"/>
        <w:jc w:val="both"/>
        <w:rPr>
          <w:sz w:val="28"/>
          <w:szCs w:val="28"/>
        </w:rPr>
      </w:pPr>
      <w:r w:rsidRPr="00163820">
        <w:rPr>
          <w:sz w:val="28"/>
          <w:szCs w:val="28"/>
        </w:rPr>
        <w:t xml:space="preserve">Должностные обязанности сотрудника по должности </w:t>
      </w:r>
      <w:r w:rsidR="003E3470">
        <w:rPr>
          <w:sz w:val="28"/>
          <w:szCs w:val="28"/>
        </w:rPr>
        <w:t xml:space="preserve">режиссер </w:t>
      </w:r>
      <w:r w:rsidRPr="00163820">
        <w:rPr>
          <w:sz w:val="28"/>
          <w:szCs w:val="28"/>
        </w:rPr>
        <w:t xml:space="preserve">соответствуют должностной инструкции </w:t>
      </w:r>
      <w:r>
        <w:rPr>
          <w:sz w:val="28"/>
          <w:szCs w:val="28"/>
        </w:rPr>
        <w:t>МКУК «Киикский КДЦ»</w:t>
      </w:r>
      <w:r w:rsidRPr="00163820">
        <w:rPr>
          <w:sz w:val="28"/>
          <w:szCs w:val="28"/>
        </w:rPr>
        <w:t xml:space="preserve"> утвержденной </w:t>
      </w:r>
      <w:r>
        <w:rPr>
          <w:sz w:val="28"/>
          <w:szCs w:val="28"/>
        </w:rPr>
        <w:t>руководителем</w:t>
      </w:r>
      <w:r w:rsidRPr="00163820">
        <w:rPr>
          <w:sz w:val="28"/>
          <w:szCs w:val="28"/>
        </w:rPr>
        <w:t xml:space="preserve"> учреждения.</w:t>
      </w:r>
    </w:p>
    <w:p w14:paraId="5C2B051B" w14:textId="3AE7DF50" w:rsidR="00191127" w:rsidRPr="00CC47D5" w:rsidRDefault="00191127" w:rsidP="00191127">
      <w:pPr>
        <w:tabs>
          <w:tab w:val="left" w:pos="1120"/>
        </w:tabs>
        <w:suppressAutoHyphens/>
        <w:spacing w:line="300" w:lineRule="auto"/>
        <w:ind w:firstLine="709"/>
        <w:jc w:val="both"/>
        <w:rPr>
          <w:color w:val="000000"/>
          <w:sz w:val="28"/>
          <w:szCs w:val="28"/>
          <w:lang w:eastAsia="en-US"/>
        </w:rPr>
      </w:pPr>
      <w:r w:rsidRPr="00CC47D5">
        <w:rPr>
          <w:rFonts w:eastAsia="Calibri"/>
          <w:sz w:val="28"/>
          <w:szCs w:val="28"/>
          <w:lang w:eastAsia="en-US"/>
        </w:rPr>
        <w:t xml:space="preserve">По должности </w:t>
      </w:r>
      <w:r w:rsidR="003E3470" w:rsidRPr="003E3470">
        <w:rPr>
          <w:rFonts w:eastAsia="Calibri"/>
          <w:sz w:val="28"/>
          <w:szCs w:val="28"/>
          <w:lang w:eastAsia="en-US"/>
        </w:rPr>
        <w:t>режиссер</w:t>
      </w:r>
      <w:r>
        <w:rPr>
          <w:rFonts w:eastAsia="Calibri"/>
          <w:sz w:val="28"/>
          <w:szCs w:val="28"/>
          <w:lang w:eastAsia="en-US"/>
        </w:rPr>
        <w:t xml:space="preserve"> </w:t>
      </w:r>
      <w:r w:rsidRPr="00CC47D5">
        <w:rPr>
          <w:rFonts w:eastAsia="Calibri"/>
          <w:sz w:val="28"/>
          <w:szCs w:val="28"/>
          <w:lang w:eastAsia="en-US"/>
        </w:rPr>
        <w:t>был определен фактический баланс рабочего времени</w:t>
      </w:r>
      <w:r w:rsidRPr="00CC47D5">
        <w:rPr>
          <w:color w:val="000000"/>
          <w:sz w:val="28"/>
          <w:szCs w:val="28"/>
          <w:lang w:eastAsia="en-US"/>
        </w:rPr>
        <w:t xml:space="preserve">. Сводка элементов затрат рабочего времени по итогам проведения </w:t>
      </w:r>
      <w:proofErr w:type="spellStart"/>
      <w:r w:rsidRPr="00CC47D5">
        <w:rPr>
          <w:color w:val="000000"/>
          <w:sz w:val="28"/>
          <w:szCs w:val="28"/>
          <w:lang w:eastAsia="en-US"/>
        </w:rPr>
        <w:t>самофотографий</w:t>
      </w:r>
      <w:proofErr w:type="spellEnd"/>
      <w:r>
        <w:rPr>
          <w:color w:val="000000"/>
          <w:sz w:val="28"/>
          <w:szCs w:val="28"/>
          <w:lang w:eastAsia="en-US"/>
        </w:rPr>
        <w:t xml:space="preserve"> </w:t>
      </w:r>
      <w:r w:rsidR="000C66A0">
        <w:rPr>
          <w:color w:val="000000"/>
          <w:sz w:val="28"/>
          <w:szCs w:val="28"/>
          <w:lang w:eastAsia="en-US"/>
        </w:rPr>
        <w:t>5</w:t>
      </w:r>
      <w:r w:rsidRPr="00CC47D5">
        <w:rPr>
          <w:color w:val="000000"/>
          <w:sz w:val="28"/>
          <w:szCs w:val="28"/>
          <w:lang w:eastAsia="en-US"/>
        </w:rPr>
        <w:t xml:space="preserve"> рабочих дней рассматриваемого сотрудника представлена в таблице №</w:t>
      </w:r>
      <w:r w:rsidR="003E3470">
        <w:rPr>
          <w:color w:val="000000"/>
          <w:sz w:val="28"/>
          <w:szCs w:val="28"/>
          <w:lang w:eastAsia="en-US"/>
        </w:rPr>
        <w:t>1</w:t>
      </w:r>
      <w:r>
        <w:rPr>
          <w:color w:val="000000"/>
          <w:sz w:val="28"/>
          <w:szCs w:val="28"/>
          <w:lang w:eastAsia="en-US"/>
        </w:rPr>
        <w:t>3</w:t>
      </w:r>
    </w:p>
    <w:p w14:paraId="796FD4C4" w14:textId="77777777" w:rsidR="00191127" w:rsidRDefault="00191127" w:rsidP="00191127">
      <w:pPr>
        <w:pStyle w:val="af9"/>
        <w:suppressAutoHyphens/>
        <w:spacing w:after="0"/>
        <w:jc w:val="right"/>
        <w:rPr>
          <w:i w:val="0"/>
          <w:color w:val="auto"/>
          <w:sz w:val="20"/>
          <w:szCs w:val="20"/>
        </w:rPr>
      </w:pPr>
      <w:r w:rsidRPr="00CC47D5">
        <w:rPr>
          <w:i w:val="0"/>
          <w:color w:val="auto"/>
          <w:sz w:val="20"/>
          <w:szCs w:val="20"/>
        </w:rPr>
        <w:t xml:space="preserve">Таблица </w:t>
      </w:r>
      <w:r w:rsidRPr="00CC47D5">
        <w:rPr>
          <w:i w:val="0"/>
          <w:color w:val="auto"/>
          <w:sz w:val="20"/>
          <w:szCs w:val="20"/>
        </w:rPr>
        <w:fldChar w:fldCharType="begin"/>
      </w:r>
      <w:r w:rsidRPr="00CC47D5">
        <w:rPr>
          <w:i w:val="0"/>
          <w:color w:val="auto"/>
          <w:sz w:val="20"/>
          <w:szCs w:val="20"/>
        </w:rPr>
        <w:instrText xml:space="preserve"> SEQ Таблица \* ARABIC </w:instrText>
      </w:r>
      <w:r w:rsidRPr="00CC47D5">
        <w:rPr>
          <w:i w:val="0"/>
          <w:color w:val="auto"/>
          <w:sz w:val="20"/>
          <w:szCs w:val="20"/>
        </w:rPr>
        <w:fldChar w:fldCharType="separate"/>
      </w:r>
      <w:r w:rsidR="003E3470">
        <w:rPr>
          <w:i w:val="0"/>
          <w:noProof/>
          <w:color w:val="auto"/>
          <w:sz w:val="20"/>
          <w:szCs w:val="20"/>
        </w:rPr>
        <w:t>13</w:t>
      </w:r>
      <w:r w:rsidRPr="00CC47D5">
        <w:rPr>
          <w:i w:val="0"/>
          <w:color w:val="auto"/>
          <w:sz w:val="20"/>
          <w:szCs w:val="20"/>
        </w:rPr>
        <w:fldChar w:fldCharType="end"/>
      </w:r>
      <w:r w:rsidRPr="00CC47D5">
        <w:rPr>
          <w:i w:val="0"/>
          <w:color w:val="auto"/>
          <w:sz w:val="20"/>
          <w:szCs w:val="20"/>
        </w:rPr>
        <w:t xml:space="preserve"> «Фактический баланс рабочего времени</w:t>
      </w:r>
      <w:r>
        <w:rPr>
          <w:i w:val="0"/>
          <w:color w:val="auto"/>
          <w:sz w:val="20"/>
          <w:szCs w:val="20"/>
        </w:rPr>
        <w:t xml:space="preserve"> </w:t>
      </w:r>
      <w:r w:rsidR="003E3470" w:rsidRPr="003E3470">
        <w:rPr>
          <w:i w:val="0"/>
          <w:color w:val="auto"/>
          <w:sz w:val="20"/>
          <w:szCs w:val="20"/>
        </w:rPr>
        <w:t>режиссер</w:t>
      </w:r>
      <w:r w:rsidR="003E3470">
        <w:rPr>
          <w:i w:val="0"/>
          <w:color w:val="auto"/>
          <w:sz w:val="20"/>
          <w:szCs w:val="20"/>
        </w:rPr>
        <w:t>а</w:t>
      </w:r>
      <w:r w:rsidRPr="00CC47D5">
        <w:rPr>
          <w:i w:val="0"/>
          <w:color w:val="auto"/>
          <w:sz w:val="20"/>
          <w:szCs w:val="20"/>
        </w:rPr>
        <w:t>»</w:t>
      </w:r>
    </w:p>
    <w:tbl>
      <w:tblPr>
        <w:tblStyle w:val="14"/>
        <w:tblW w:w="5000" w:type="pct"/>
        <w:jc w:val="center"/>
        <w:tblLook w:val="04A0" w:firstRow="1" w:lastRow="0" w:firstColumn="1" w:lastColumn="0" w:noHBand="0" w:noVBand="1"/>
      </w:tblPr>
      <w:tblGrid>
        <w:gridCol w:w="438"/>
        <w:gridCol w:w="689"/>
        <w:gridCol w:w="2401"/>
        <w:gridCol w:w="944"/>
        <w:gridCol w:w="946"/>
        <w:gridCol w:w="946"/>
        <w:gridCol w:w="947"/>
        <w:gridCol w:w="947"/>
        <w:gridCol w:w="1086"/>
      </w:tblGrid>
      <w:tr w:rsidR="00191127" w:rsidRPr="00737E9C" w14:paraId="6E4BDDC0" w14:textId="77777777" w:rsidTr="008A0D40">
        <w:trPr>
          <w:trHeight w:val="379"/>
          <w:jc w:val="center"/>
        </w:trPr>
        <w:tc>
          <w:tcPr>
            <w:tcW w:w="234" w:type="pct"/>
            <w:vMerge w:val="restart"/>
            <w:vAlign w:val="center"/>
            <w:hideMark/>
          </w:tcPr>
          <w:p w14:paraId="52425BFD" w14:textId="77777777" w:rsidR="00191127" w:rsidRPr="00737E9C" w:rsidRDefault="00191127" w:rsidP="00191127">
            <w:pPr>
              <w:jc w:val="center"/>
              <w:rPr>
                <w:rFonts w:eastAsia="Calibri"/>
                <w:b/>
                <w:bCs/>
                <w:sz w:val="22"/>
                <w:szCs w:val="22"/>
                <w:lang w:eastAsia="en-US"/>
              </w:rPr>
            </w:pPr>
            <w:r w:rsidRPr="00737E9C">
              <w:rPr>
                <w:rFonts w:eastAsia="Calibri"/>
                <w:b/>
                <w:bCs/>
                <w:sz w:val="22"/>
                <w:szCs w:val="22"/>
                <w:lang w:eastAsia="en-US"/>
              </w:rPr>
              <w:t>№</w:t>
            </w:r>
          </w:p>
        </w:tc>
        <w:tc>
          <w:tcPr>
            <w:tcW w:w="369" w:type="pct"/>
            <w:vMerge w:val="restart"/>
            <w:vAlign w:val="center"/>
            <w:hideMark/>
          </w:tcPr>
          <w:p w14:paraId="56CFCB41" w14:textId="77777777" w:rsidR="00191127" w:rsidRPr="00737E9C" w:rsidRDefault="00191127" w:rsidP="00191127">
            <w:pPr>
              <w:jc w:val="center"/>
              <w:rPr>
                <w:rFonts w:eastAsia="Calibri"/>
                <w:b/>
                <w:bCs/>
                <w:sz w:val="22"/>
                <w:szCs w:val="22"/>
                <w:lang w:eastAsia="en-US"/>
              </w:rPr>
            </w:pPr>
            <w:r w:rsidRPr="00737E9C">
              <w:rPr>
                <w:rFonts w:eastAsia="Calibri"/>
                <w:b/>
                <w:bCs/>
                <w:sz w:val="22"/>
                <w:szCs w:val="22"/>
                <w:lang w:eastAsia="en-US"/>
              </w:rPr>
              <w:t>Индекс</w:t>
            </w:r>
          </w:p>
        </w:tc>
        <w:tc>
          <w:tcPr>
            <w:tcW w:w="1285" w:type="pct"/>
            <w:vMerge w:val="restart"/>
            <w:vAlign w:val="center"/>
            <w:hideMark/>
          </w:tcPr>
          <w:p w14:paraId="7CB56E5A" w14:textId="77777777" w:rsidR="00191127" w:rsidRPr="00737E9C" w:rsidRDefault="00191127" w:rsidP="00191127">
            <w:pPr>
              <w:jc w:val="center"/>
              <w:rPr>
                <w:rFonts w:eastAsia="Calibri"/>
                <w:b/>
                <w:bCs/>
                <w:sz w:val="22"/>
                <w:szCs w:val="22"/>
                <w:lang w:eastAsia="en-US"/>
              </w:rPr>
            </w:pPr>
            <w:r w:rsidRPr="00737E9C">
              <w:rPr>
                <w:rFonts w:eastAsia="Calibri"/>
                <w:b/>
                <w:bCs/>
                <w:sz w:val="22"/>
                <w:szCs w:val="22"/>
                <w:lang w:eastAsia="en-US"/>
              </w:rPr>
              <w:t xml:space="preserve">Наименование </w:t>
            </w:r>
          </w:p>
          <w:p w14:paraId="5757688E" w14:textId="77777777" w:rsidR="008A0D40" w:rsidRDefault="00191127" w:rsidP="00191127">
            <w:pPr>
              <w:jc w:val="center"/>
              <w:rPr>
                <w:rFonts w:eastAsia="Calibri"/>
                <w:b/>
                <w:bCs/>
                <w:sz w:val="22"/>
                <w:szCs w:val="22"/>
                <w:lang w:eastAsia="en-US"/>
              </w:rPr>
            </w:pPr>
            <w:r w:rsidRPr="00737E9C">
              <w:rPr>
                <w:rFonts w:eastAsia="Calibri"/>
                <w:b/>
                <w:bCs/>
                <w:sz w:val="22"/>
                <w:szCs w:val="22"/>
                <w:lang w:eastAsia="en-US"/>
              </w:rPr>
              <w:t>затрат рабочего</w:t>
            </w:r>
          </w:p>
          <w:p w14:paraId="4F530526" w14:textId="77777777" w:rsidR="00191127" w:rsidRPr="00737E9C" w:rsidRDefault="00191127" w:rsidP="00191127">
            <w:pPr>
              <w:jc w:val="center"/>
              <w:rPr>
                <w:rFonts w:eastAsia="Calibri"/>
                <w:b/>
                <w:bCs/>
                <w:sz w:val="22"/>
                <w:szCs w:val="22"/>
                <w:lang w:eastAsia="en-US"/>
              </w:rPr>
            </w:pPr>
            <w:r w:rsidRPr="00737E9C">
              <w:rPr>
                <w:rFonts w:eastAsia="Calibri"/>
                <w:b/>
                <w:bCs/>
                <w:sz w:val="22"/>
                <w:szCs w:val="22"/>
                <w:lang w:eastAsia="en-US"/>
              </w:rPr>
              <w:t xml:space="preserve"> времени</w:t>
            </w:r>
          </w:p>
        </w:tc>
        <w:tc>
          <w:tcPr>
            <w:tcW w:w="2531" w:type="pct"/>
            <w:gridSpan w:val="5"/>
            <w:vAlign w:val="center"/>
            <w:hideMark/>
          </w:tcPr>
          <w:p w14:paraId="3EF95C6B" w14:textId="77777777" w:rsidR="00191127" w:rsidRPr="00737E9C" w:rsidRDefault="00191127" w:rsidP="00191127">
            <w:pPr>
              <w:jc w:val="center"/>
              <w:rPr>
                <w:rFonts w:eastAsia="Calibri"/>
                <w:b/>
                <w:bCs/>
                <w:sz w:val="22"/>
                <w:szCs w:val="22"/>
                <w:lang w:eastAsia="en-US"/>
              </w:rPr>
            </w:pPr>
            <w:r w:rsidRPr="00737E9C">
              <w:rPr>
                <w:rFonts w:eastAsia="Calibri"/>
                <w:b/>
                <w:bCs/>
                <w:sz w:val="22"/>
                <w:szCs w:val="22"/>
                <w:lang w:eastAsia="en-US"/>
              </w:rPr>
              <w:t>№ наблюдательного листа</w:t>
            </w:r>
          </w:p>
        </w:tc>
        <w:tc>
          <w:tcPr>
            <w:tcW w:w="581" w:type="pct"/>
            <w:vMerge w:val="restart"/>
            <w:vAlign w:val="center"/>
            <w:hideMark/>
          </w:tcPr>
          <w:p w14:paraId="7F5B57FF" w14:textId="77777777" w:rsidR="00191127" w:rsidRPr="00737E9C" w:rsidRDefault="00191127" w:rsidP="00191127">
            <w:pPr>
              <w:jc w:val="center"/>
              <w:rPr>
                <w:rFonts w:eastAsia="Calibri"/>
                <w:b/>
                <w:bCs/>
                <w:sz w:val="22"/>
                <w:szCs w:val="22"/>
                <w:lang w:eastAsia="en-US"/>
              </w:rPr>
            </w:pPr>
            <w:r w:rsidRPr="00737E9C">
              <w:rPr>
                <w:rFonts w:eastAsia="Calibri"/>
                <w:b/>
                <w:bCs/>
                <w:sz w:val="22"/>
                <w:szCs w:val="22"/>
                <w:lang w:eastAsia="en-US"/>
              </w:rPr>
              <w:t>Среднее значение</w:t>
            </w:r>
          </w:p>
        </w:tc>
      </w:tr>
      <w:tr w:rsidR="00191127" w:rsidRPr="00737E9C" w14:paraId="4CE24E8F" w14:textId="77777777" w:rsidTr="008A0D40">
        <w:trPr>
          <w:trHeight w:val="516"/>
          <w:jc w:val="center"/>
        </w:trPr>
        <w:tc>
          <w:tcPr>
            <w:tcW w:w="234" w:type="pct"/>
            <w:vMerge/>
            <w:vAlign w:val="center"/>
            <w:hideMark/>
          </w:tcPr>
          <w:p w14:paraId="6F87025D" w14:textId="77777777" w:rsidR="00191127" w:rsidRPr="00737E9C" w:rsidRDefault="00191127" w:rsidP="00191127">
            <w:pPr>
              <w:jc w:val="center"/>
              <w:rPr>
                <w:rFonts w:eastAsia="Calibri"/>
                <w:b/>
                <w:bCs/>
                <w:sz w:val="22"/>
                <w:szCs w:val="22"/>
                <w:lang w:eastAsia="en-US"/>
              </w:rPr>
            </w:pPr>
          </w:p>
        </w:tc>
        <w:tc>
          <w:tcPr>
            <w:tcW w:w="369" w:type="pct"/>
            <w:vMerge/>
            <w:vAlign w:val="center"/>
            <w:hideMark/>
          </w:tcPr>
          <w:p w14:paraId="29728E1E" w14:textId="77777777" w:rsidR="00191127" w:rsidRPr="00737E9C" w:rsidRDefault="00191127" w:rsidP="00191127">
            <w:pPr>
              <w:jc w:val="center"/>
              <w:rPr>
                <w:rFonts w:eastAsia="Calibri"/>
                <w:b/>
                <w:bCs/>
                <w:sz w:val="22"/>
                <w:szCs w:val="22"/>
                <w:lang w:eastAsia="en-US"/>
              </w:rPr>
            </w:pPr>
          </w:p>
        </w:tc>
        <w:tc>
          <w:tcPr>
            <w:tcW w:w="1285" w:type="pct"/>
            <w:vMerge/>
            <w:vAlign w:val="center"/>
            <w:hideMark/>
          </w:tcPr>
          <w:p w14:paraId="2AC2D0C5" w14:textId="77777777" w:rsidR="00191127" w:rsidRPr="00737E9C" w:rsidRDefault="00191127" w:rsidP="00191127">
            <w:pPr>
              <w:jc w:val="center"/>
              <w:rPr>
                <w:rFonts w:eastAsia="Calibri"/>
                <w:b/>
                <w:bCs/>
                <w:sz w:val="22"/>
                <w:szCs w:val="22"/>
                <w:lang w:eastAsia="en-US"/>
              </w:rPr>
            </w:pPr>
          </w:p>
        </w:tc>
        <w:tc>
          <w:tcPr>
            <w:tcW w:w="505" w:type="pct"/>
            <w:vAlign w:val="center"/>
            <w:hideMark/>
          </w:tcPr>
          <w:p w14:paraId="0ECFCE11" w14:textId="77777777" w:rsidR="00191127" w:rsidRPr="00737E9C" w:rsidRDefault="00191127" w:rsidP="00191127">
            <w:pPr>
              <w:jc w:val="center"/>
              <w:rPr>
                <w:rFonts w:eastAsia="Calibri"/>
                <w:b/>
                <w:bCs/>
                <w:sz w:val="22"/>
                <w:szCs w:val="22"/>
                <w:lang w:eastAsia="en-US"/>
              </w:rPr>
            </w:pPr>
            <w:r w:rsidRPr="00737E9C">
              <w:rPr>
                <w:rFonts w:eastAsia="Calibri"/>
                <w:b/>
                <w:bCs/>
                <w:sz w:val="22"/>
                <w:szCs w:val="22"/>
                <w:lang w:eastAsia="en-US"/>
              </w:rPr>
              <w:t>№1</w:t>
            </w:r>
          </w:p>
        </w:tc>
        <w:tc>
          <w:tcPr>
            <w:tcW w:w="506" w:type="pct"/>
            <w:vAlign w:val="center"/>
            <w:hideMark/>
          </w:tcPr>
          <w:p w14:paraId="55211401" w14:textId="77777777" w:rsidR="00191127" w:rsidRPr="00737E9C" w:rsidRDefault="00191127" w:rsidP="00191127">
            <w:pPr>
              <w:jc w:val="center"/>
              <w:rPr>
                <w:rFonts w:eastAsia="Calibri"/>
                <w:b/>
                <w:bCs/>
                <w:sz w:val="22"/>
                <w:szCs w:val="22"/>
                <w:lang w:eastAsia="en-US"/>
              </w:rPr>
            </w:pPr>
            <w:r w:rsidRPr="00737E9C">
              <w:rPr>
                <w:rFonts w:eastAsia="Calibri"/>
                <w:b/>
                <w:bCs/>
                <w:sz w:val="22"/>
                <w:szCs w:val="22"/>
                <w:lang w:eastAsia="en-US"/>
              </w:rPr>
              <w:t>№2</w:t>
            </w:r>
          </w:p>
        </w:tc>
        <w:tc>
          <w:tcPr>
            <w:tcW w:w="506" w:type="pct"/>
            <w:vAlign w:val="center"/>
            <w:hideMark/>
          </w:tcPr>
          <w:p w14:paraId="71093C2F" w14:textId="77777777" w:rsidR="00191127" w:rsidRPr="00737E9C" w:rsidRDefault="00191127" w:rsidP="00191127">
            <w:pPr>
              <w:jc w:val="center"/>
              <w:rPr>
                <w:rFonts w:eastAsia="Calibri"/>
                <w:b/>
                <w:bCs/>
                <w:sz w:val="22"/>
                <w:szCs w:val="22"/>
                <w:lang w:eastAsia="en-US"/>
              </w:rPr>
            </w:pPr>
            <w:r w:rsidRPr="00737E9C">
              <w:rPr>
                <w:rFonts w:eastAsia="Calibri"/>
                <w:b/>
                <w:bCs/>
                <w:sz w:val="22"/>
                <w:szCs w:val="22"/>
                <w:lang w:eastAsia="en-US"/>
              </w:rPr>
              <w:t>№3</w:t>
            </w:r>
          </w:p>
        </w:tc>
        <w:tc>
          <w:tcPr>
            <w:tcW w:w="507" w:type="pct"/>
            <w:vAlign w:val="center"/>
          </w:tcPr>
          <w:p w14:paraId="0A56BE67" w14:textId="77777777" w:rsidR="00191127" w:rsidRPr="00737E9C" w:rsidRDefault="00191127" w:rsidP="00191127">
            <w:pPr>
              <w:jc w:val="center"/>
              <w:rPr>
                <w:rFonts w:eastAsia="Calibri"/>
                <w:b/>
                <w:bCs/>
                <w:sz w:val="22"/>
                <w:szCs w:val="22"/>
                <w:lang w:eastAsia="en-US"/>
              </w:rPr>
            </w:pPr>
            <w:r w:rsidRPr="00737E9C">
              <w:rPr>
                <w:rFonts w:eastAsia="Calibri"/>
                <w:b/>
                <w:bCs/>
                <w:sz w:val="22"/>
                <w:szCs w:val="22"/>
                <w:lang w:eastAsia="en-US"/>
              </w:rPr>
              <w:t>№4</w:t>
            </w:r>
          </w:p>
        </w:tc>
        <w:tc>
          <w:tcPr>
            <w:tcW w:w="507" w:type="pct"/>
            <w:vAlign w:val="center"/>
          </w:tcPr>
          <w:p w14:paraId="3CD33B7A" w14:textId="77777777" w:rsidR="00191127" w:rsidRPr="00737E9C" w:rsidRDefault="00191127" w:rsidP="00191127">
            <w:pPr>
              <w:jc w:val="center"/>
              <w:rPr>
                <w:rFonts w:eastAsia="Calibri"/>
                <w:b/>
                <w:bCs/>
                <w:sz w:val="22"/>
                <w:szCs w:val="22"/>
                <w:lang w:eastAsia="en-US"/>
              </w:rPr>
            </w:pPr>
            <w:r w:rsidRPr="00737E9C">
              <w:rPr>
                <w:rFonts w:eastAsia="Calibri"/>
                <w:b/>
                <w:bCs/>
                <w:sz w:val="22"/>
                <w:szCs w:val="22"/>
                <w:lang w:eastAsia="en-US"/>
              </w:rPr>
              <w:t>№5</w:t>
            </w:r>
          </w:p>
        </w:tc>
        <w:tc>
          <w:tcPr>
            <w:tcW w:w="581" w:type="pct"/>
            <w:vMerge/>
            <w:vAlign w:val="center"/>
            <w:hideMark/>
          </w:tcPr>
          <w:p w14:paraId="0E9D8ACB" w14:textId="77777777" w:rsidR="00191127" w:rsidRPr="00737E9C" w:rsidRDefault="00191127" w:rsidP="00191127">
            <w:pPr>
              <w:jc w:val="center"/>
              <w:rPr>
                <w:rFonts w:eastAsia="Calibri"/>
                <w:b/>
                <w:bCs/>
                <w:sz w:val="22"/>
                <w:szCs w:val="22"/>
                <w:lang w:eastAsia="en-US"/>
              </w:rPr>
            </w:pPr>
          </w:p>
        </w:tc>
      </w:tr>
      <w:tr w:rsidR="00191127" w:rsidRPr="00737E9C" w14:paraId="63E5094F" w14:textId="77777777" w:rsidTr="008A0D40">
        <w:trPr>
          <w:trHeight w:val="223"/>
          <w:jc w:val="center"/>
        </w:trPr>
        <w:tc>
          <w:tcPr>
            <w:tcW w:w="234" w:type="pct"/>
            <w:noWrap/>
            <w:vAlign w:val="center"/>
            <w:hideMark/>
          </w:tcPr>
          <w:p w14:paraId="20ECA25C"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1</w:t>
            </w:r>
          </w:p>
        </w:tc>
        <w:tc>
          <w:tcPr>
            <w:tcW w:w="369" w:type="pct"/>
            <w:noWrap/>
            <w:vAlign w:val="center"/>
            <w:hideMark/>
          </w:tcPr>
          <w:p w14:paraId="311D782B"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2</w:t>
            </w:r>
          </w:p>
        </w:tc>
        <w:tc>
          <w:tcPr>
            <w:tcW w:w="1285" w:type="pct"/>
            <w:noWrap/>
            <w:vAlign w:val="center"/>
            <w:hideMark/>
          </w:tcPr>
          <w:p w14:paraId="5297CDCE"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3</w:t>
            </w:r>
          </w:p>
        </w:tc>
        <w:tc>
          <w:tcPr>
            <w:tcW w:w="505" w:type="pct"/>
            <w:noWrap/>
            <w:vAlign w:val="center"/>
            <w:hideMark/>
          </w:tcPr>
          <w:p w14:paraId="24BF3CEB"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4</w:t>
            </w:r>
          </w:p>
        </w:tc>
        <w:tc>
          <w:tcPr>
            <w:tcW w:w="506" w:type="pct"/>
            <w:noWrap/>
            <w:vAlign w:val="center"/>
            <w:hideMark/>
          </w:tcPr>
          <w:p w14:paraId="5790B81F"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5</w:t>
            </w:r>
          </w:p>
        </w:tc>
        <w:tc>
          <w:tcPr>
            <w:tcW w:w="506" w:type="pct"/>
            <w:noWrap/>
            <w:vAlign w:val="center"/>
            <w:hideMark/>
          </w:tcPr>
          <w:p w14:paraId="65F4524E"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6</w:t>
            </w:r>
          </w:p>
        </w:tc>
        <w:tc>
          <w:tcPr>
            <w:tcW w:w="507" w:type="pct"/>
            <w:vAlign w:val="center"/>
          </w:tcPr>
          <w:p w14:paraId="69065A64"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7</w:t>
            </w:r>
          </w:p>
        </w:tc>
        <w:tc>
          <w:tcPr>
            <w:tcW w:w="507" w:type="pct"/>
            <w:vAlign w:val="center"/>
          </w:tcPr>
          <w:p w14:paraId="33C6A949"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8</w:t>
            </w:r>
          </w:p>
        </w:tc>
        <w:tc>
          <w:tcPr>
            <w:tcW w:w="581" w:type="pct"/>
            <w:noWrap/>
            <w:vAlign w:val="center"/>
            <w:hideMark/>
          </w:tcPr>
          <w:p w14:paraId="67593221"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9</w:t>
            </w:r>
          </w:p>
        </w:tc>
      </w:tr>
      <w:tr w:rsidR="008A0D40" w:rsidRPr="00737E9C" w14:paraId="00371098" w14:textId="77777777" w:rsidTr="008A0D40">
        <w:trPr>
          <w:trHeight w:val="630"/>
          <w:jc w:val="center"/>
        </w:trPr>
        <w:tc>
          <w:tcPr>
            <w:tcW w:w="234" w:type="pct"/>
            <w:noWrap/>
            <w:vAlign w:val="center"/>
            <w:hideMark/>
          </w:tcPr>
          <w:p w14:paraId="64A2F610" w14:textId="77777777" w:rsidR="008A0D40" w:rsidRPr="00737E9C" w:rsidRDefault="008A0D40" w:rsidP="008A0D40">
            <w:pPr>
              <w:jc w:val="center"/>
              <w:rPr>
                <w:rFonts w:eastAsia="Calibri"/>
                <w:sz w:val="22"/>
                <w:szCs w:val="22"/>
                <w:lang w:eastAsia="en-US"/>
              </w:rPr>
            </w:pPr>
            <w:r w:rsidRPr="00737E9C">
              <w:rPr>
                <w:rFonts w:eastAsia="Calibri"/>
                <w:sz w:val="22"/>
                <w:szCs w:val="22"/>
                <w:lang w:eastAsia="en-US"/>
              </w:rPr>
              <w:t>1</w:t>
            </w:r>
          </w:p>
        </w:tc>
        <w:tc>
          <w:tcPr>
            <w:tcW w:w="369" w:type="pct"/>
            <w:vAlign w:val="center"/>
            <w:hideMark/>
          </w:tcPr>
          <w:p w14:paraId="5AC69FE6" w14:textId="77777777" w:rsidR="008A0D40" w:rsidRPr="00737E9C" w:rsidRDefault="008A0D40" w:rsidP="008A0D40">
            <w:pPr>
              <w:jc w:val="center"/>
              <w:rPr>
                <w:rFonts w:eastAsia="Calibri"/>
                <w:sz w:val="22"/>
                <w:szCs w:val="22"/>
                <w:lang w:eastAsia="en-US"/>
              </w:rPr>
            </w:pPr>
            <w:r w:rsidRPr="00737E9C">
              <w:rPr>
                <w:rFonts w:eastAsia="Calibri"/>
                <w:sz w:val="22"/>
                <w:szCs w:val="22"/>
                <w:lang w:eastAsia="en-US"/>
              </w:rPr>
              <w:t>ПЗ</w:t>
            </w:r>
          </w:p>
        </w:tc>
        <w:tc>
          <w:tcPr>
            <w:tcW w:w="1285" w:type="pct"/>
            <w:vAlign w:val="center"/>
            <w:hideMark/>
          </w:tcPr>
          <w:p w14:paraId="10F11D77" w14:textId="77777777" w:rsidR="008A0D40" w:rsidRPr="00737E9C" w:rsidRDefault="008A0D40" w:rsidP="008A0D40">
            <w:pPr>
              <w:jc w:val="both"/>
              <w:rPr>
                <w:rFonts w:eastAsia="Calibri"/>
                <w:sz w:val="22"/>
                <w:szCs w:val="22"/>
                <w:lang w:eastAsia="en-US"/>
              </w:rPr>
            </w:pPr>
            <w:r w:rsidRPr="00737E9C">
              <w:rPr>
                <w:rFonts w:eastAsia="Calibri"/>
                <w:sz w:val="22"/>
                <w:szCs w:val="22"/>
                <w:lang w:eastAsia="en-US"/>
              </w:rPr>
              <w:t>Подготовительно-заключительное время</w:t>
            </w:r>
          </w:p>
        </w:tc>
        <w:tc>
          <w:tcPr>
            <w:tcW w:w="505" w:type="pct"/>
            <w:noWrap/>
            <w:vAlign w:val="center"/>
          </w:tcPr>
          <w:p w14:paraId="0D0408B8" w14:textId="77777777" w:rsidR="008A0D40" w:rsidRPr="00737E9C" w:rsidRDefault="008A0D40" w:rsidP="008A0D40">
            <w:pPr>
              <w:jc w:val="center"/>
              <w:rPr>
                <w:rFonts w:eastAsia="Calibri"/>
                <w:sz w:val="22"/>
                <w:szCs w:val="22"/>
                <w:lang w:eastAsia="en-US"/>
              </w:rPr>
            </w:pPr>
            <w:r w:rsidRPr="00737E9C">
              <w:rPr>
                <w:rFonts w:eastAsia="Calibri"/>
                <w:sz w:val="22"/>
                <w:szCs w:val="22"/>
                <w:lang w:eastAsia="en-US"/>
              </w:rPr>
              <w:t>0:</w:t>
            </w:r>
            <w:r>
              <w:rPr>
                <w:rFonts w:eastAsia="Calibri"/>
                <w:sz w:val="22"/>
                <w:szCs w:val="22"/>
                <w:lang w:eastAsia="en-US"/>
              </w:rPr>
              <w:t>05</w:t>
            </w:r>
            <w:r w:rsidRPr="00737E9C">
              <w:rPr>
                <w:rFonts w:eastAsia="Calibri"/>
                <w:sz w:val="22"/>
                <w:szCs w:val="22"/>
                <w:lang w:eastAsia="en-US"/>
              </w:rPr>
              <w:t>:00</w:t>
            </w:r>
          </w:p>
        </w:tc>
        <w:tc>
          <w:tcPr>
            <w:tcW w:w="506" w:type="pct"/>
            <w:noWrap/>
            <w:vAlign w:val="center"/>
          </w:tcPr>
          <w:p w14:paraId="6ECF2DF1" w14:textId="77777777" w:rsidR="008A0D40" w:rsidRPr="00737E9C" w:rsidRDefault="008A0D40" w:rsidP="008A0D40">
            <w:pPr>
              <w:jc w:val="center"/>
              <w:rPr>
                <w:rFonts w:eastAsia="Calibri"/>
                <w:sz w:val="22"/>
                <w:szCs w:val="22"/>
                <w:lang w:eastAsia="en-US"/>
              </w:rPr>
            </w:pPr>
            <w:r w:rsidRPr="00737E9C">
              <w:rPr>
                <w:rFonts w:eastAsia="Calibri"/>
                <w:sz w:val="22"/>
                <w:szCs w:val="22"/>
                <w:lang w:eastAsia="en-US"/>
              </w:rPr>
              <w:t>0:</w:t>
            </w:r>
            <w:r>
              <w:rPr>
                <w:rFonts w:eastAsia="Calibri"/>
                <w:sz w:val="22"/>
                <w:szCs w:val="22"/>
                <w:lang w:eastAsia="en-US"/>
              </w:rPr>
              <w:t>05</w:t>
            </w:r>
            <w:r w:rsidRPr="00737E9C">
              <w:rPr>
                <w:rFonts w:eastAsia="Calibri"/>
                <w:sz w:val="22"/>
                <w:szCs w:val="22"/>
                <w:lang w:eastAsia="en-US"/>
              </w:rPr>
              <w:t>:00</w:t>
            </w:r>
          </w:p>
        </w:tc>
        <w:tc>
          <w:tcPr>
            <w:tcW w:w="506" w:type="pct"/>
            <w:noWrap/>
            <w:vAlign w:val="center"/>
          </w:tcPr>
          <w:p w14:paraId="1D22721C" w14:textId="77777777" w:rsidR="008A0D40" w:rsidRPr="00737E9C" w:rsidRDefault="008A0D40" w:rsidP="008A0D40">
            <w:pPr>
              <w:jc w:val="center"/>
              <w:rPr>
                <w:rFonts w:eastAsia="Calibri"/>
                <w:sz w:val="22"/>
                <w:szCs w:val="22"/>
                <w:lang w:eastAsia="en-US"/>
              </w:rPr>
            </w:pPr>
            <w:r w:rsidRPr="00737E9C">
              <w:rPr>
                <w:rFonts w:eastAsia="Calibri"/>
                <w:sz w:val="22"/>
                <w:szCs w:val="22"/>
                <w:lang w:eastAsia="en-US"/>
              </w:rPr>
              <w:t>0:</w:t>
            </w:r>
            <w:r>
              <w:rPr>
                <w:rFonts w:eastAsia="Calibri"/>
                <w:sz w:val="22"/>
                <w:szCs w:val="22"/>
                <w:lang w:eastAsia="en-US"/>
              </w:rPr>
              <w:t>05</w:t>
            </w:r>
            <w:r w:rsidRPr="00737E9C">
              <w:rPr>
                <w:rFonts w:eastAsia="Calibri"/>
                <w:sz w:val="22"/>
                <w:szCs w:val="22"/>
                <w:lang w:eastAsia="en-US"/>
              </w:rPr>
              <w:t>:00</w:t>
            </w:r>
          </w:p>
        </w:tc>
        <w:tc>
          <w:tcPr>
            <w:tcW w:w="507" w:type="pct"/>
            <w:vAlign w:val="center"/>
          </w:tcPr>
          <w:p w14:paraId="4D8063E1" w14:textId="77777777" w:rsidR="008A0D40" w:rsidRPr="00737E9C" w:rsidRDefault="008A0D40" w:rsidP="008A0D40">
            <w:pPr>
              <w:jc w:val="center"/>
              <w:rPr>
                <w:rFonts w:eastAsia="Calibri"/>
                <w:sz w:val="22"/>
                <w:szCs w:val="22"/>
                <w:lang w:eastAsia="en-US"/>
              </w:rPr>
            </w:pPr>
            <w:r w:rsidRPr="00737E9C">
              <w:rPr>
                <w:rFonts w:eastAsia="Calibri"/>
                <w:sz w:val="22"/>
                <w:szCs w:val="22"/>
                <w:lang w:eastAsia="en-US"/>
              </w:rPr>
              <w:t>0:</w:t>
            </w:r>
            <w:r>
              <w:rPr>
                <w:rFonts w:eastAsia="Calibri"/>
                <w:sz w:val="22"/>
                <w:szCs w:val="22"/>
                <w:lang w:eastAsia="en-US"/>
              </w:rPr>
              <w:t>05</w:t>
            </w:r>
            <w:r w:rsidRPr="00737E9C">
              <w:rPr>
                <w:rFonts w:eastAsia="Calibri"/>
                <w:sz w:val="22"/>
                <w:szCs w:val="22"/>
                <w:lang w:eastAsia="en-US"/>
              </w:rPr>
              <w:t>:00</w:t>
            </w:r>
          </w:p>
        </w:tc>
        <w:tc>
          <w:tcPr>
            <w:tcW w:w="507" w:type="pct"/>
            <w:vAlign w:val="center"/>
          </w:tcPr>
          <w:p w14:paraId="5184820F" w14:textId="77777777" w:rsidR="008A0D40" w:rsidRPr="00737E9C" w:rsidRDefault="008A0D40" w:rsidP="008A0D40">
            <w:pPr>
              <w:jc w:val="center"/>
              <w:rPr>
                <w:rFonts w:eastAsia="Calibri"/>
                <w:sz w:val="22"/>
                <w:szCs w:val="22"/>
                <w:lang w:eastAsia="en-US"/>
              </w:rPr>
            </w:pPr>
            <w:r w:rsidRPr="00737E9C">
              <w:rPr>
                <w:rFonts w:eastAsia="Calibri"/>
                <w:sz w:val="22"/>
                <w:szCs w:val="22"/>
                <w:lang w:eastAsia="en-US"/>
              </w:rPr>
              <w:t>0:</w:t>
            </w:r>
            <w:r>
              <w:rPr>
                <w:rFonts w:eastAsia="Calibri"/>
                <w:sz w:val="22"/>
                <w:szCs w:val="22"/>
                <w:lang w:eastAsia="en-US"/>
              </w:rPr>
              <w:t>05</w:t>
            </w:r>
            <w:r w:rsidRPr="00737E9C">
              <w:rPr>
                <w:rFonts w:eastAsia="Calibri"/>
                <w:sz w:val="22"/>
                <w:szCs w:val="22"/>
                <w:lang w:eastAsia="en-US"/>
              </w:rPr>
              <w:t>:00</w:t>
            </w:r>
          </w:p>
        </w:tc>
        <w:tc>
          <w:tcPr>
            <w:tcW w:w="581" w:type="pct"/>
            <w:noWrap/>
            <w:vAlign w:val="center"/>
          </w:tcPr>
          <w:p w14:paraId="637E52B0" w14:textId="77777777" w:rsidR="008A0D40" w:rsidRPr="00737E9C" w:rsidRDefault="008A0D40" w:rsidP="008A0D40">
            <w:pPr>
              <w:jc w:val="center"/>
              <w:rPr>
                <w:rFonts w:eastAsia="Calibri"/>
                <w:sz w:val="22"/>
                <w:szCs w:val="22"/>
                <w:lang w:eastAsia="en-US"/>
              </w:rPr>
            </w:pPr>
            <w:r w:rsidRPr="00737E9C">
              <w:rPr>
                <w:rFonts w:eastAsia="Calibri"/>
                <w:sz w:val="22"/>
                <w:szCs w:val="22"/>
                <w:lang w:eastAsia="en-US"/>
              </w:rPr>
              <w:t>0:</w:t>
            </w:r>
            <w:r>
              <w:rPr>
                <w:rFonts w:eastAsia="Calibri"/>
                <w:sz w:val="22"/>
                <w:szCs w:val="22"/>
                <w:lang w:eastAsia="en-US"/>
              </w:rPr>
              <w:t>05</w:t>
            </w:r>
            <w:r w:rsidRPr="00737E9C">
              <w:rPr>
                <w:rFonts w:eastAsia="Calibri"/>
                <w:sz w:val="22"/>
                <w:szCs w:val="22"/>
                <w:lang w:eastAsia="en-US"/>
              </w:rPr>
              <w:t>:00</w:t>
            </w:r>
          </w:p>
        </w:tc>
      </w:tr>
      <w:tr w:rsidR="008A0D40" w:rsidRPr="00737E9C" w14:paraId="697AE4CE" w14:textId="77777777" w:rsidTr="008A0D40">
        <w:trPr>
          <w:trHeight w:val="345"/>
          <w:jc w:val="center"/>
        </w:trPr>
        <w:tc>
          <w:tcPr>
            <w:tcW w:w="234" w:type="pct"/>
            <w:noWrap/>
            <w:vAlign w:val="center"/>
            <w:hideMark/>
          </w:tcPr>
          <w:p w14:paraId="5B8444D9" w14:textId="77777777" w:rsidR="008A0D40" w:rsidRPr="00737E9C" w:rsidRDefault="008A0D40" w:rsidP="008A0D40">
            <w:pPr>
              <w:jc w:val="center"/>
              <w:rPr>
                <w:rFonts w:eastAsia="Calibri"/>
                <w:sz w:val="22"/>
                <w:szCs w:val="22"/>
                <w:lang w:eastAsia="en-US"/>
              </w:rPr>
            </w:pPr>
            <w:r w:rsidRPr="00737E9C">
              <w:rPr>
                <w:rFonts w:eastAsia="Calibri"/>
                <w:sz w:val="22"/>
                <w:szCs w:val="22"/>
                <w:lang w:eastAsia="en-US"/>
              </w:rPr>
              <w:t>2</w:t>
            </w:r>
          </w:p>
        </w:tc>
        <w:tc>
          <w:tcPr>
            <w:tcW w:w="369" w:type="pct"/>
            <w:vAlign w:val="center"/>
            <w:hideMark/>
          </w:tcPr>
          <w:p w14:paraId="7C522A6C" w14:textId="77777777" w:rsidR="008A0D40" w:rsidRPr="00737E9C" w:rsidRDefault="008A0D40" w:rsidP="008A0D40">
            <w:pPr>
              <w:jc w:val="center"/>
              <w:rPr>
                <w:rFonts w:eastAsia="Calibri"/>
                <w:sz w:val="22"/>
                <w:szCs w:val="22"/>
                <w:lang w:eastAsia="en-US"/>
              </w:rPr>
            </w:pPr>
            <w:r w:rsidRPr="00737E9C">
              <w:rPr>
                <w:rFonts w:eastAsia="Calibri"/>
                <w:sz w:val="22"/>
                <w:szCs w:val="22"/>
                <w:lang w:eastAsia="en-US"/>
              </w:rPr>
              <w:t>ОП</w:t>
            </w:r>
          </w:p>
        </w:tc>
        <w:tc>
          <w:tcPr>
            <w:tcW w:w="1285" w:type="pct"/>
            <w:vAlign w:val="center"/>
            <w:hideMark/>
          </w:tcPr>
          <w:p w14:paraId="7732678B" w14:textId="77777777" w:rsidR="008A0D40" w:rsidRPr="00737E9C" w:rsidRDefault="008A0D40" w:rsidP="008A0D40">
            <w:pPr>
              <w:jc w:val="both"/>
              <w:rPr>
                <w:rFonts w:eastAsia="Calibri"/>
                <w:sz w:val="22"/>
                <w:szCs w:val="22"/>
                <w:lang w:eastAsia="en-US"/>
              </w:rPr>
            </w:pPr>
            <w:r w:rsidRPr="00737E9C">
              <w:rPr>
                <w:rFonts w:eastAsia="Calibri"/>
                <w:sz w:val="22"/>
                <w:szCs w:val="22"/>
                <w:lang w:eastAsia="en-US"/>
              </w:rPr>
              <w:t>Основное время выполнения работ</w:t>
            </w:r>
          </w:p>
        </w:tc>
        <w:tc>
          <w:tcPr>
            <w:tcW w:w="505" w:type="pct"/>
            <w:noWrap/>
            <w:vAlign w:val="center"/>
          </w:tcPr>
          <w:p w14:paraId="63BB3881" w14:textId="77777777" w:rsidR="008A0D40" w:rsidRPr="00737E9C" w:rsidRDefault="008A0D40" w:rsidP="008A0D40">
            <w:pPr>
              <w:jc w:val="center"/>
              <w:rPr>
                <w:rFonts w:eastAsia="Calibri"/>
                <w:sz w:val="22"/>
                <w:szCs w:val="22"/>
                <w:lang w:eastAsia="en-US"/>
              </w:rPr>
            </w:pPr>
            <w:r>
              <w:rPr>
                <w:rFonts w:eastAsia="Calibri"/>
                <w:sz w:val="22"/>
                <w:szCs w:val="22"/>
                <w:lang w:eastAsia="en-US"/>
              </w:rPr>
              <w:t>2:50</w:t>
            </w:r>
            <w:r w:rsidRPr="00737E9C">
              <w:rPr>
                <w:rFonts w:eastAsia="Calibri"/>
                <w:sz w:val="22"/>
                <w:szCs w:val="22"/>
                <w:lang w:eastAsia="en-US"/>
              </w:rPr>
              <w:t>:00</w:t>
            </w:r>
          </w:p>
        </w:tc>
        <w:tc>
          <w:tcPr>
            <w:tcW w:w="506" w:type="pct"/>
            <w:noWrap/>
            <w:vAlign w:val="center"/>
          </w:tcPr>
          <w:p w14:paraId="20739431" w14:textId="77777777" w:rsidR="008A0D40" w:rsidRPr="00737E9C" w:rsidRDefault="008A0D40" w:rsidP="008A0D40">
            <w:pPr>
              <w:jc w:val="center"/>
              <w:rPr>
                <w:rFonts w:eastAsia="Calibri"/>
                <w:sz w:val="22"/>
                <w:szCs w:val="22"/>
                <w:lang w:eastAsia="en-US"/>
              </w:rPr>
            </w:pPr>
            <w:r>
              <w:rPr>
                <w:rFonts w:eastAsia="Calibri"/>
                <w:sz w:val="22"/>
                <w:szCs w:val="22"/>
                <w:lang w:eastAsia="en-US"/>
              </w:rPr>
              <w:t>2:50</w:t>
            </w:r>
            <w:r w:rsidRPr="00737E9C">
              <w:rPr>
                <w:rFonts w:eastAsia="Calibri"/>
                <w:sz w:val="22"/>
                <w:szCs w:val="22"/>
                <w:lang w:eastAsia="en-US"/>
              </w:rPr>
              <w:t>:00</w:t>
            </w:r>
          </w:p>
        </w:tc>
        <w:tc>
          <w:tcPr>
            <w:tcW w:w="506" w:type="pct"/>
            <w:noWrap/>
            <w:vAlign w:val="center"/>
          </w:tcPr>
          <w:p w14:paraId="0D08E1CA" w14:textId="77777777" w:rsidR="008A0D40" w:rsidRPr="00737E9C" w:rsidRDefault="008A0D40" w:rsidP="008A0D40">
            <w:pPr>
              <w:jc w:val="center"/>
              <w:rPr>
                <w:rFonts w:eastAsia="Calibri"/>
                <w:sz w:val="22"/>
                <w:szCs w:val="22"/>
                <w:lang w:eastAsia="en-US"/>
              </w:rPr>
            </w:pPr>
            <w:r>
              <w:rPr>
                <w:rFonts w:eastAsia="Calibri"/>
                <w:sz w:val="22"/>
                <w:szCs w:val="22"/>
                <w:lang w:eastAsia="en-US"/>
              </w:rPr>
              <w:t>2:50</w:t>
            </w:r>
            <w:r w:rsidRPr="00737E9C">
              <w:rPr>
                <w:rFonts w:eastAsia="Calibri"/>
                <w:sz w:val="22"/>
                <w:szCs w:val="22"/>
                <w:lang w:eastAsia="en-US"/>
              </w:rPr>
              <w:t>:00</w:t>
            </w:r>
          </w:p>
        </w:tc>
        <w:tc>
          <w:tcPr>
            <w:tcW w:w="507" w:type="pct"/>
            <w:vAlign w:val="center"/>
          </w:tcPr>
          <w:p w14:paraId="28CAA886" w14:textId="77777777" w:rsidR="008A0D40" w:rsidRPr="00737E9C" w:rsidRDefault="008A0D40" w:rsidP="008A0D40">
            <w:pPr>
              <w:jc w:val="center"/>
              <w:rPr>
                <w:rFonts w:eastAsia="Calibri"/>
                <w:sz w:val="22"/>
                <w:szCs w:val="22"/>
                <w:lang w:eastAsia="en-US"/>
              </w:rPr>
            </w:pPr>
            <w:r>
              <w:rPr>
                <w:rFonts w:eastAsia="Calibri"/>
                <w:sz w:val="22"/>
                <w:szCs w:val="22"/>
                <w:lang w:eastAsia="en-US"/>
              </w:rPr>
              <w:t>2:50</w:t>
            </w:r>
            <w:r w:rsidRPr="00737E9C">
              <w:rPr>
                <w:rFonts w:eastAsia="Calibri"/>
                <w:sz w:val="22"/>
                <w:szCs w:val="22"/>
                <w:lang w:eastAsia="en-US"/>
              </w:rPr>
              <w:t>:00</w:t>
            </w:r>
          </w:p>
        </w:tc>
        <w:tc>
          <w:tcPr>
            <w:tcW w:w="507" w:type="pct"/>
            <w:vAlign w:val="center"/>
          </w:tcPr>
          <w:p w14:paraId="01AFE19E" w14:textId="77777777" w:rsidR="008A0D40" w:rsidRPr="00737E9C" w:rsidRDefault="008A0D40" w:rsidP="008A0D40">
            <w:pPr>
              <w:jc w:val="center"/>
              <w:rPr>
                <w:rFonts w:eastAsia="Calibri"/>
                <w:sz w:val="22"/>
                <w:szCs w:val="22"/>
                <w:lang w:eastAsia="en-US"/>
              </w:rPr>
            </w:pPr>
            <w:r>
              <w:rPr>
                <w:rFonts w:eastAsia="Calibri"/>
                <w:sz w:val="22"/>
                <w:szCs w:val="22"/>
                <w:lang w:eastAsia="en-US"/>
              </w:rPr>
              <w:t>2:50</w:t>
            </w:r>
            <w:r w:rsidRPr="00737E9C">
              <w:rPr>
                <w:rFonts w:eastAsia="Calibri"/>
                <w:sz w:val="22"/>
                <w:szCs w:val="22"/>
                <w:lang w:eastAsia="en-US"/>
              </w:rPr>
              <w:t>:00</w:t>
            </w:r>
          </w:p>
        </w:tc>
        <w:tc>
          <w:tcPr>
            <w:tcW w:w="581" w:type="pct"/>
            <w:noWrap/>
            <w:vAlign w:val="center"/>
          </w:tcPr>
          <w:p w14:paraId="536F2212" w14:textId="77777777" w:rsidR="008A0D40" w:rsidRPr="00737E9C" w:rsidRDefault="008A0D40" w:rsidP="008A0D40">
            <w:pPr>
              <w:jc w:val="center"/>
              <w:rPr>
                <w:rFonts w:eastAsia="Calibri"/>
                <w:sz w:val="22"/>
                <w:szCs w:val="22"/>
                <w:lang w:eastAsia="en-US"/>
              </w:rPr>
            </w:pPr>
            <w:r>
              <w:rPr>
                <w:rFonts w:eastAsia="Calibri"/>
                <w:sz w:val="22"/>
                <w:szCs w:val="22"/>
                <w:lang w:eastAsia="en-US"/>
              </w:rPr>
              <w:t>2:50</w:t>
            </w:r>
            <w:r w:rsidRPr="00737E9C">
              <w:rPr>
                <w:rFonts w:eastAsia="Calibri"/>
                <w:sz w:val="22"/>
                <w:szCs w:val="22"/>
                <w:lang w:eastAsia="en-US"/>
              </w:rPr>
              <w:t>:00</w:t>
            </w:r>
          </w:p>
        </w:tc>
      </w:tr>
      <w:tr w:rsidR="00191127" w:rsidRPr="00737E9C" w14:paraId="35FE14A6" w14:textId="77777777" w:rsidTr="008A0D40">
        <w:trPr>
          <w:trHeight w:val="630"/>
          <w:jc w:val="center"/>
        </w:trPr>
        <w:tc>
          <w:tcPr>
            <w:tcW w:w="234" w:type="pct"/>
            <w:noWrap/>
            <w:vAlign w:val="center"/>
            <w:hideMark/>
          </w:tcPr>
          <w:p w14:paraId="2AA8A2A1"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3</w:t>
            </w:r>
          </w:p>
        </w:tc>
        <w:tc>
          <w:tcPr>
            <w:tcW w:w="369" w:type="pct"/>
            <w:vAlign w:val="center"/>
            <w:hideMark/>
          </w:tcPr>
          <w:p w14:paraId="2273D4A1"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ОТЛ</w:t>
            </w:r>
          </w:p>
        </w:tc>
        <w:tc>
          <w:tcPr>
            <w:tcW w:w="1285" w:type="pct"/>
            <w:vAlign w:val="center"/>
            <w:hideMark/>
          </w:tcPr>
          <w:p w14:paraId="50B0EBAB" w14:textId="77777777" w:rsidR="00191127" w:rsidRPr="00737E9C" w:rsidRDefault="00191127" w:rsidP="00191127">
            <w:pPr>
              <w:jc w:val="both"/>
              <w:rPr>
                <w:rFonts w:eastAsia="Calibri"/>
                <w:sz w:val="22"/>
                <w:szCs w:val="22"/>
                <w:lang w:eastAsia="en-US"/>
              </w:rPr>
            </w:pPr>
            <w:r w:rsidRPr="00737E9C">
              <w:rPr>
                <w:rFonts w:eastAsia="Calibri"/>
                <w:sz w:val="22"/>
                <w:szCs w:val="22"/>
                <w:lang w:eastAsia="en-US"/>
              </w:rPr>
              <w:t>Время на естественные надобности</w:t>
            </w:r>
          </w:p>
        </w:tc>
        <w:tc>
          <w:tcPr>
            <w:tcW w:w="505" w:type="pct"/>
            <w:noWrap/>
            <w:vAlign w:val="center"/>
          </w:tcPr>
          <w:p w14:paraId="2E4DEE64"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0:10:00</w:t>
            </w:r>
          </w:p>
        </w:tc>
        <w:tc>
          <w:tcPr>
            <w:tcW w:w="506" w:type="pct"/>
            <w:noWrap/>
            <w:vAlign w:val="center"/>
          </w:tcPr>
          <w:p w14:paraId="7EBF420C"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0:10:00</w:t>
            </w:r>
          </w:p>
        </w:tc>
        <w:tc>
          <w:tcPr>
            <w:tcW w:w="506" w:type="pct"/>
            <w:noWrap/>
            <w:vAlign w:val="center"/>
          </w:tcPr>
          <w:p w14:paraId="0A55D0C1"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0:10:00</w:t>
            </w:r>
          </w:p>
        </w:tc>
        <w:tc>
          <w:tcPr>
            <w:tcW w:w="507" w:type="pct"/>
            <w:vAlign w:val="center"/>
          </w:tcPr>
          <w:p w14:paraId="19364279"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0:10:00</w:t>
            </w:r>
          </w:p>
        </w:tc>
        <w:tc>
          <w:tcPr>
            <w:tcW w:w="507" w:type="pct"/>
            <w:vAlign w:val="center"/>
          </w:tcPr>
          <w:p w14:paraId="51A0E4F0"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0:10:00</w:t>
            </w:r>
          </w:p>
        </w:tc>
        <w:tc>
          <w:tcPr>
            <w:tcW w:w="581" w:type="pct"/>
            <w:noWrap/>
            <w:vAlign w:val="center"/>
          </w:tcPr>
          <w:p w14:paraId="247BA1E2" w14:textId="77777777" w:rsidR="00191127" w:rsidRPr="00737E9C" w:rsidRDefault="00191127" w:rsidP="00191127">
            <w:pPr>
              <w:jc w:val="center"/>
              <w:rPr>
                <w:rFonts w:eastAsia="Calibri"/>
                <w:sz w:val="22"/>
                <w:szCs w:val="22"/>
                <w:lang w:eastAsia="en-US"/>
              </w:rPr>
            </w:pPr>
            <w:r w:rsidRPr="00737E9C">
              <w:rPr>
                <w:rFonts w:eastAsia="Calibri"/>
                <w:sz w:val="22"/>
                <w:szCs w:val="22"/>
                <w:lang w:eastAsia="en-US"/>
              </w:rPr>
              <w:t>0:10:00</w:t>
            </w:r>
          </w:p>
        </w:tc>
      </w:tr>
      <w:tr w:rsidR="008A0D40" w:rsidRPr="00737E9C" w14:paraId="0A8AF308" w14:textId="77777777" w:rsidTr="008A0D40">
        <w:trPr>
          <w:trHeight w:val="379"/>
          <w:jc w:val="center"/>
        </w:trPr>
        <w:tc>
          <w:tcPr>
            <w:tcW w:w="234" w:type="pct"/>
            <w:noWrap/>
            <w:vAlign w:val="center"/>
            <w:hideMark/>
          </w:tcPr>
          <w:p w14:paraId="6F6AEAF6" w14:textId="77777777" w:rsidR="008A0D40" w:rsidRPr="00737E9C" w:rsidRDefault="008A0D40" w:rsidP="008A0D40">
            <w:pPr>
              <w:jc w:val="center"/>
              <w:rPr>
                <w:rFonts w:eastAsia="Calibri"/>
                <w:sz w:val="22"/>
                <w:szCs w:val="22"/>
                <w:lang w:eastAsia="en-US"/>
              </w:rPr>
            </w:pPr>
            <w:r w:rsidRPr="00737E9C">
              <w:rPr>
                <w:rFonts w:eastAsia="Calibri"/>
                <w:sz w:val="22"/>
                <w:szCs w:val="22"/>
                <w:lang w:eastAsia="en-US"/>
              </w:rPr>
              <w:t>4</w:t>
            </w:r>
          </w:p>
        </w:tc>
        <w:tc>
          <w:tcPr>
            <w:tcW w:w="369" w:type="pct"/>
            <w:noWrap/>
            <w:vAlign w:val="center"/>
            <w:hideMark/>
          </w:tcPr>
          <w:p w14:paraId="73C4C438" w14:textId="77777777" w:rsidR="008A0D40" w:rsidRPr="00737E9C" w:rsidRDefault="008A0D40" w:rsidP="008A0D40">
            <w:pPr>
              <w:jc w:val="center"/>
              <w:rPr>
                <w:rFonts w:eastAsia="Calibri"/>
                <w:sz w:val="22"/>
                <w:szCs w:val="22"/>
                <w:lang w:eastAsia="en-US"/>
              </w:rPr>
            </w:pPr>
          </w:p>
        </w:tc>
        <w:tc>
          <w:tcPr>
            <w:tcW w:w="1285" w:type="pct"/>
            <w:noWrap/>
            <w:vAlign w:val="center"/>
            <w:hideMark/>
          </w:tcPr>
          <w:p w14:paraId="5EA88510" w14:textId="77777777" w:rsidR="008A0D40" w:rsidRPr="00737E9C" w:rsidRDefault="008A0D40" w:rsidP="008A0D40">
            <w:pPr>
              <w:jc w:val="both"/>
              <w:rPr>
                <w:rFonts w:eastAsia="Calibri"/>
                <w:sz w:val="22"/>
                <w:szCs w:val="22"/>
                <w:lang w:eastAsia="en-US"/>
              </w:rPr>
            </w:pPr>
            <w:r w:rsidRPr="00737E9C">
              <w:rPr>
                <w:rFonts w:eastAsia="Calibri"/>
                <w:sz w:val="22"/>
                <w:szCs w:val="22"/>
                <w:lang w:eastAsia="en-US"/>
              </w:rPr>
              <w:t>Итого, мин</w:t>
            </w:r>
          </w:p>
        </w:tc>
        <w:tc>
          <w:tcPr>
            <w:tcW w:w="505" w:type="pct"/>
            <w:noWrap/>
            <w:vAlign w:val="center"/>
          </w:tcPr>
          <w:p w14:paraId="0205A63C" w14:textId="77777777" w:rsidR="008A0D40" w:rsidRPr="00737E9C" w:rsidRDefault="008A0D40" w:rsidP="008A0D40">
            <w:pPr>
              <w:jc w:val="center"/>
              <w:rPr>
                <w:rFonts w:eastAsia="Calibri"/>
                <w:sz w:val="22"/>
                <w:szCs w:val="22"/>
                <w:lang w:eastAsia="en-US"/>
              </w:rPr>
            </w:pPr>
            <w:r>
              <w:rPr>
                <w:rFonts w:eastAsia="Calibri"/>
                <w:sz w:val="22"/>
                <w:szCs w:val="22"/>
                <w:lang w:eastAsia="en-US"/>
              </w:rPr>
              <w:t>3:05</w:t>
            </w:r>
            <w:r w:rsidRPr="00737E9C">
              <w:rPr>
                <w:rFonts w:eastAsia="Calibri"/>
                <w:sz w:val="22"/>
                <w:szCs w:val="22"/>
                <w:lang w:eastAsia="en-US"/>
              </w:rPr>
              <w:t>:00</w:t>
            </w:r>
          </w:p>
        </w:tc>
        <w:tc>
          <w:tcPr>
            <w:tcW w:w="506" w:type="pct"/>
            <w:noWrap/>
            <w:vAlign w:val="center"/>
          </w:tcPr>
          <w:p w14:paraId="2DC70318" w14:textId="77777777" w:rsidR="008A0D40" w:rsidRPr="00737E9C" w:rsidRDefault="008A0D40" w:rsidP="008A0D40">
            <w:pPr>
              <w:jc w:val="center"/>
              <w:rPr>
                <w:rFonts w:eastAsia="Calibri"/>
                <w:sz w:val="22"/>
                <w:szCs w:val="22"/>
                <w:lang w:eastAsia="en-US"/>
              </w:rPr>
            </w:pPr>
            <w:r>
              <w:rPr>
                <w:rFonts w:eastAsia="Calibri"/>
                <w:sz w:val="22"/>
                <w:szCs w:val="22"/>
                <w:lang w:eastAsia="en-US"/>
              </w:rPr>
              <w:t>3:05</w:t>
            </w:r>
            <w:r w:rsidRPr="00737E9C">
              <w:rPr>
                <w:rFonts w:eastAsia="Calibri"/>
                <w:sz w:val="22"/>
                <w:szCs w:val="22"/>
                <w:lang w:eastAsia="en-US"/>
              </w:rPr>
              <w:t>:00</w:t>
            </w:r>
          </w:p>
        </w:tc>
        <w:tc>
          <w:tcPr>
            <w:tcW w:w="506" w:type="pct"/>
            <w:noWrap/>
            <w:vAlign w:val="center"/>
          </w:tcPr>
          <w:p w14:paraId="46CE8B82" w14:textId="77777777" w:rsidR="008A0D40" w:rsidRPr="00737E9C" w:rsidRDefault="008A0D40" w:rsidP="008A0D40">
            <w:pPr>
              <w:jc w:val="center"/>
              <w:rPr>
                <w:rFonts w:eastAsia="Calibri"/>
                <w:sz w:val="22"/>
                <w:szCs w:val="22"/>
                <w:lang w:eastAsia="en-US"/>
              </w:rPr>
            </w:pPr>
            <w:r>
              <w:rPr>
                <w:rFonts w:eastAsia="Calibri"/>
                <w:sz w:val="22"/>
                <w:szCs w:val="22"/>
                <w:lang w:eastAsia="en-US"/>
              </w:rPr>
              <w:t>3:05</w:t>
            </w:r>
            <w:r w:rsidRPr="00737E9C">
              <w:rPr>
                <w:rFonts w:eastAsia="Calibri"/>
                <w:sz w:val="22"/>
                <w:szCs w:val="22"/>
                <w:lang w:eastAsia="en-US"/>
              </w:rPr>
              <w:t>:00</w:t>
            </w:r>
          </w:p>
        </w:tc>
        <w:tc>
          <w:tcPr>
            <w:tcW w:w="507" w:type="pct"/>
            <w:vAlign w:val="center"/>
          </w:tcPr>
          <w:p w14:paraId="7CCAD842" w14:textId="77777777" w:rsidR="008A0D40" w:rsidRPr="00737E9C" w:rsidRDefault="008A0D40" w:rsidP="008A0D40">
            <w:pPr>
              <w:jc w:val="center"/>
              <w:rPr>
                <w:rFonts w:eastAsia="Calibri"/>
                <w:sz w:val="22"/>
                <w:szCs w:val="22"/>
                <w:lang w:eastAsia="en-US"/>
              </w:rPr>
            </w:pPr>
            <w:r>
              <w:rPr>
                <w:rFonts w:eastAsia="Calibri"/>
                <w:sz w:val="22"/>
                <w:szCs w:val="22"/>
                <w:lang w:eastAsia="en-US"/>
              </w:rPr>
              <w:t>3:05</w:t>
            </w:r>
            <w:r w:rsidRPr="00737E9C">
              <w:rPr>
                <w:rFonts w:eastAsia="Calibri"/>
                <w:sz w:val="22"/>
                <w:szCs w:val="22"/>
                <w:lang w:eastAsia="en-US"/>
              </w:rPr>
              <w:t>:00</w:t>
            </w:r>
          </w:p>
        </w:tc>
        <w:tc>
          <w:tcPr>
            <w:tcW w:w="507" w:type="pct"/>
            <w:vAlign w:val="center"/>
          </w:tcPr>
          <w:p w14:paraId="0CD75A9C" w14:textId="77777777" w:rsidR="008A0D40" w:rsidRPr="00737E9C" w:rsidRDefault="008A0D40" w:rsidP="008A0D40">
            <w:pPr>
              <w:jc w:val="center"/>
              <w:rPr>
                <w:rFonts w:eastAsia="Calibri"/>
                <w:sz w:val="22"/>
                <w:szCs w:val="22"/>
                <w:lang w:eastAsia="en-US"/>
              </w:rPr>
            </w:pPr>
            <w:r>
              <w:rPr>
                <w:rFonts w:eastAsia="Calibri"/>
                <w:sz w:val="22"/>
                <w:szCs w:val="22"/>
                <w:lang w:eastAsia="en-US"/>
              </w:rPr>
              <w:t>3:05</w:t>
            </w:r>
            <w:r w:rsidRPr="00737E9C">
              <w:rPr>
                <w:rFonts w:eastAsia="Calibri"/>
                <w:sz w:val="22"/>
                <w:szCs w:val="22"/>
                <w:lang w:eastAsia="en-US"/>
              </w:rPr>
              <w:t>:00</w:t>
            </w:r>
          </w:p>
        </w:tc>
        <w:tc>
          <w:tcPr>
            <w:tcW w:w="581" w:type="pct"/>
            <w:noWrap/>
            <w:vAlign w:val="center"/>
          </w:tcPr>
          <w:p w14:paraId="3CBBC540" w14:textId="77777777" w:rsidR="008A0D40" w:rsidRPr="00737E9C" w:rsidRDefault="008A0D40" w:rsidP="008A0D40">
            <w:pPr>
              <w:jc w:val="center"/>
              <w:rPr>
                <w:rFonts w:eastAsia="Calibri"/>
                <w:sz w:val="22"/>
                <w:szCs w:val="22"/>
                <w:lang w:eastAsia="en-US"/>
              </w:rPr>
            </w:pPr>
            <w:r>
              <w:rPr>
                <w:rFonts w:eastAsia="Calibri"/>
                <w:sz w:val="22"/>
                <w:szCs w:val="22"/>
                <w:lang w:eastAsia="en-US"/>
              </w:rPr>
              <w:t>3:05</w:t>
            </w:r>
            <w:r w:rsidRPr="00737E9C">
              <w:rPr>
                <w:rFonts w:eastAsia="Calibri"/>
                <w:sz w:val="22"/>
                <w:szCs w:val="22"/>
                <w:lang w:eastAsia="en-US"/>
              </w:rPr>
              <w:t>:00</w:t>
            </w:r>
          </w:p>
        </w:tc>
      </w:tr>
      <w:tr w:rsidR="008A0D40" w:rsidRPr="00737E9C" w14:paraId="298F796B" w14:textId="77777777" w:rsidTr="00191127">
        <w:trPr>
          <w:trHeight w:val="645"/>
          <w:jc w:val="center"/>
        </w:trPr>
        <w:tc>
          <w:tcPr>
            <w:tcW w:w="1888" w:type="pct"/>
            <w:gridSpan w:val="3"/>
            <w:vAlign w:val="center"/>
            <w:hideMark/>
          </w:tcPr>
          <w:p w14:paraId="0F9A3806" w14:textId="77777777" w:rsidR="008A0D40" w:rsidRPr="00737E9C" w:rsidRDefault="008A0D40" w:rsidP="008A0D40">
            <w:pPr>
              <w:jc w:val="center"/>
              <w:rPr>
                <w:rFonts w:eastAsia="Calibri"/>
                <w:b/>
                <w:bCs/>
                <w:sz w:val="22"/>
                <w:szCs w:val="22"/>
                <w:lang w:eastAsia="en-US"/>
              </w:rPr>
            </w:pPr>
            <w:r w:rsidRPr="00737E9C">
              <w:rPr>
                <w:rFonts w:eastAsia="Calibri"/>
                <w:b/>
                <w:bCs/>
                <w:sz w:val="22"/>
                <w:szCs w:val="22"/>
                <w:lang w:eastAsia="en-US"/>
              </w:rPr>
              <w:t>Итого коэффициент использования оперативного времени, %</w:t>
            </w:r>
          </w:p>
        </w:tc>
        <w:tc>
          <w:tcPr>
            <w:tcW w:w="505" w:type="pct"/>
            <w:noWrap/>
            <w:vAlign w:val="center"/>
          </w:tcPr>
          <w:p w14:paraId="2A6407E9" w14:textId="77777777" w:rsidR="008A0D40" w:rsidRPr="00737E9C" w:rsidRDefault="008A0D40" w:rsidP="008A0D40">
            <w:pPr>
              <w:jc w:val="center"/>
              <w:rPr>
                <w:rFonts w:eastAsia="Calibri"/>
                <w:b/>
                <w:bCs/>
                <w:color w:val="000000"/>
                <w:sz w:val="22"/>
                <w:szCs w:val="22"/>
                <w:lang w:eastAsia="en-US"/>
              </w:rPr>
            </w:pPr>
            <w:r>
              <w:rPr>
                <w:rFonts w:eastAsia="Calibri"/>
                <w:b/>
                <w:bCs/>
                <w:color w:val="000000"/>
                <w:sz w:val="22"/>
                <w:szCs w:val="22"/>
                <w:lang w:eastAsia="en-US"/>
              </w:rPr>
              <w:t>91,89</w:t>
            </w:r>
            <w:r w:rsidRPr="00737E9C">
              <w:rPr>
                <w:rFonts w:eastAsia="Calibri"/>
                <w:b/>
                <w:bCs/>
                <w:color w:val="000000"/>
                <w:sz w:val="22"/>
                <w:szCs w:val="22"/>
                <w:lang w:eastAsia="en-US"/>
              </w:rPr>
              <w:t>%</w:t>
            </w:r>
          </w:p>
        </w:tc>
        <w:tc>
          <w:tcPr>
            <w:tcW w:w="506" w:type="pct"/>
            <w:noWrap/>
            <w:vAlign w:val="center"/>
          </w:tcPr>
          <w:p w14:paraId="5A90454B" w14:textId="77777777" w:rsidR="008A0D40" w:rsidRPr="00737E9C" w:rsidRDefault="008A0D40" w:rsidP="008A0D40">
            <w:pPr>
              <w:jc w:val="center"/>
              <w:rPr>
                <w:rFonts w:eastAsia="Calibri"/>
                <w:b/>
                <w:bCs/>
                <w:color w:val="000000"/>
                <w:sz w:val="22"/>
                <w:szCs w:val="22"/>
                <w:lang w:eastAsia="en-US"/>
              </w:rPr>
            </w:pPr>
            <w:r>
              <w:rPr>
                <w:rFonts w:eastAsia="Calibri"/>
                <w:b/>
                <w:bCs/>
                <w:color w:val="000000"/>
                <w:sz w:val="22"/>
                <w:szCs w:val="22"/>
                <w:lang w:eastAsia="en-US"/>
              </w:rPr>
              <w:t>91,89</w:t>
            </w:r>
            <w:r w:rsidRPr="00737E9C">
              <w:rPr>
                <w:rFonts w:eastAsia="Calibri"/>
                <w:b/>
                <w:bCs/>
                <w:color w:val="000000"/>
                <w:sz w:val="22"/>
                <w:szCs w:val="22"/>
                <w:lang w:eastAsia="en-US"/>
              </w:rPr>
              <w:t>%</w:t>
            </w:r>
          </w:p>
        </w:tc>
        <w:tc>
          <w:tcPr>
            <w:tcW w:w="506" w:type="pct"/>
            <w:noWrap/>
            <w:vAlign w:val="center"/>
          </w:tcPr>
          <w:p w14:paraId="6BBF2B4E" w14:textId="77777777" w:rsidR="008A0D40" w:rsidRPr="00737E9C" w:rsidRDefault="008A0D40" w:rsidP="008A0D40">
            <w:pPr>
              <w:jc w:val="center"/>
              <w:rPr>
                <w:rFonts w:eastAsia="Calibri"/>
                <w:b/>
                <w:bCs/>
                <w:color w:val="000000"/>
                <w:sz w:val="22"/>
                <w:szCs w:val="22"/>
                <w:lang w:eastAsia="en-US"/>
              </w:rPr>
            </w:pPr>
            <w:r>
              <w:rPr>
                <w:rFonts w:eastAsia="Calibri"/>
                <w:b/>
                <w:bCs/>
                <w:color w:val="000000"/>
                <w:sz w:val="22"/>
                <w:szCs w:val="22"/>
                <w:lang w:eastAsia="en-US"/>
              </w:rPr>
              <w:t>91,89</w:t>
            </w:r>
            <w:r w:rsidRPr="00737E9C">
              <w:rPr>
                <w:rFonts w:eastAsia="Calibri"/>
                <w:b/>
                <w:bCs/>
                <w:color w:val="000000"/>
                <w:sz w:val="22"/>
                <w:szCs w:val="22"/>
                <w:lang w:eastAsia="en-US"/>
              </w:rPr>
              <w:t>%</w:t>
            </w:r>
          </w:p>
        </w:tc>
        <w:tc>
          <w:tcPr>
            <w:tcW w:w="507" w:type="pct"/>
            <w:vAlign w:val="center"/>
          </w:tcPr>
          <w:p w14:paraId="1FED401B" w14:textId="77777777" w:rsidR="008A0D40" w:rsidRPr="00737E9C" w:rsidRDefault="008A0D40" w:rsidP="008A0D40">
            <w:pPr>
              <w:jc w:val="center"/>
              <w:rPr>
                <w:rFonts w:eastAsia="Calibri"/>
                <w:b/>
                <w:bCs/>
                <w:color w:val="000000"/>
                <w:sz w:val="22"/>
                <w:szCs w:val="22"/>
                <w:lang w:eastAsia="en-US"/>
              </w:rPr>
            </w:pPr>
            <w:r>
              <w:rPr>
                <w:rFonts w:eastAsia="Calibri"/>
                <w:b/>
                <w:bCs/>
                <w:color w:val="000000"/>
                <w:sz w:val="22"/>
                <w:szCs w:val="22"/>
                <w:lang w:eastAsia="en-US"/>
              </w:rPr>
              <w:t>91,89</w:t>
            </w:r>
            <w:r w:rsidRPr="00737E9C">
              <w:rPr>
                <w:rFonts w:eastAsia="Calibri"/>
                <w:b/>
                <w:bCs/>
                <w:color w:val="000000"/>
                <w:sz w:val="22"/>
                <w:szCs w:val="22"/>
                <w:lang w:eastAsia="en-US"/>
              </w:rPr>
              <w:t>%</w:t>
            </w:r>
          </w:p>
        </w:tc>
        <w:tc>
          <w:tcPr>
            <w:tcW w:w="507" w:type="pct"/>
            <w:vAlign w:val="center"/>
          </w:tcPr>
          <w:p w14:paraId="6BC10D85" w14:textId="77777777" w:rsidR="008A0D40" w:rsidRPr="00737E9C" w:rsidRDefault="008A0D40" w:rsidP="008A0D40">
            <w:pPr>
              <w:jc w:val="center"/>
              <w:rPr>
                <w:rFonts w:eastAsia="Calibri"/>
                <w:b/>
                <w:bCs/>
                <w:color w:val="000000"/>
                <w:sz w:val="22"/>
                <w:szCs w:val="22"/>
                <w:lang w:eastAsia="en-US"/>
              </w:rPr>
            </w:pPr>
            <w:r>
              <w:rPr>
                <w:rFonts w:eastAsia="Calibri"/>
                <w:b/>
                <w:bCs/>
                <w:color w:val="000000"/>
                <w:sz w:val="22"/>
                <w:szCs w:val="22"/>
                <w:lang w:eastAsia="en-US"/>
              </w:rPr>
              <w:t>91,89</w:t>
            </w:r>
            <w:r w:rsidRPr="00737E9C">
              <w:rPr>
                <w:rFonts w:eastAsia="Calibri"/>
                <w:b/>
                <w:bCs/>
                <w:color w:val="000000"/>
                <w:sz w:val="22"/>
                <w:szCs w:val="22"/>
                <w:lang w:eastAsia="en-US"/>
              </w:rPr>
              <w:t>%</w:t>
            </w:r>
          </w:p>
        </w:tc>
        <w:tc>
          <w:tcPr>
            <w:tcW w:w="581" w:type="pct"/>
            <w:noWrap/>
            <w:vAlign w:val="center"/>
          </w:tcPr>
          <w:p w14:paraId="68308C9E" w14:textId="77777777" w:rsidR="008A0D40" w:rsidRPr="00737E9C" w:rsidRDefault="008A0D40" w:rsidP="008A0D40">
            <w:pPr>
              <w:jc w:val="center"/>
              <w:rPr>
                <w:rFonts w:eastAsia="Calibri"/>
                <w:b/>
                <w:bCs/>
                <w:color w:val="000000"/>
                <w:sz w:val="22"/>
                <w:szCs w:val="22"/>
                <w:lang w:eastAsia="en-US"/>
              </w:rPr>
            </w:pPr>
            <w:r>
              <w:rPr>
                <w:rFonts w:eastAsia="Calibri"/>
                <w:b/>
                <w:bCs/>
                <w:color w:val="000000"/>
                <w:sz w:val="22"/>
                <w:szCs w:val="22"/>
                <w:lang w:eastAsia="en-US"/>
              </w:rPr>
              <w:t>91,89</w:t>
            </w:r>
            <w:r w:rsidRPr="00737E9C">
              <w:rPr>
                <w:rFonts w:eastAsia="Calibri"/>
                <w:b/>
                <w:bCs/>
                <w:color w:val="000000"/>
                <w:sz w:val="22"/>
                <w:szCs w:val="22"/>
                <w:lang w:eastAsia="en-US"/>
              </w:rPr>
              <w:t>%</w:t>
            </w:r>
          </w:p>
        </w:tc>
      </w:tr>
    </w:tbl>
    <w:p w14:paraId="0031C68E" w14:textId="77777777" w:rsidR="00191127" w:rsidRPr="00737E9C" w:rsidRDefault="00191127" w:rsidP="00191127">
      <w:pPr>
        <w:spacing w:before="100" w:beforeAutospacing="1" w:line="276" w:lineRule="auto"/>
        <w:ind w:firstLine="709"/>
        <w:jc w:val="center"/>
        <w:rPr>
          <w:rFonts w:eastAsia="Calibri"/>
          <w:sz w:val="28"/>
          <w:szCs w:val="22"/>
          <w:lang w:eastAsia="en-US"/>
        </w:rPr>
      </w:pPr>
      <w:r w:rsidRPr="00737E9C">
        <w:rPr>
          <w:rFonts w:eastAsia="Calibri"/>
          <w:noProof/>
          <w:sz w:val="28"/>
          <w:szCs w:val="22"/>
        </w:rPr>
        <w:drawing>
          <wp:inline distT="0" distB="0" distL="0" distR="0" wp14:anchorId="1512CD6E" wp14:editId="0D5FAEA9">
            <wp:extent cx="5305812" cy="1614115"/>
            <wp:effectExtent l="0" t="0" r="9525" b="571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09AF068" w14:textId="77777777" w:rsidR="00191127" w:rsidRDefault="00191127" w:rsidP="00191127">
      <w:pPr>
        <w:tabs>
          <w:tab w:val="left" w:pos="1120"/>
        </w:tabs>
        <w:suppressAutoHyphens/>
        <w:spacing w:line="300" w:lineRule="auto"/>
        <w:ind w:firstLine="709"/>
        <w:jc w:val="both"/>
        <w:rPr>
          <w:rFonts w:eastAsia="Calibri"/>
          <w:sz w:val="28"/>
          <w:szCs w:val="28"/>
          <w:lang w:eastAsia="en-US"/>
        </w:rPr>
      </w:pPr>
      <w:r w:rsidRPr="00C52696">
        <w:rPr>
          <w:rFonts w:eastAsia="Calibri"/>
          <w:sz w:val="28"/>
          <w:szCs w:val="28"/>
          <w:lang w:eastAsia="en-US"/>
        </w:rPr>
        <w:t xml:space="preserve">На основании полученных данных согласно </w:t>
      </w:r>
      <w:proofErr w:type="spellStart"/>
      <w:r w:rsidRPr="00C52696">
        <w:rPr>
          <w:rFonts w:eastAsia="Calibri"/>
          <w:sz w:val="28"/>
          <w:szCs w:val="28"/>
          <w:lang w:eastAsia="en-US"/>
        </w:rPr>
        <w:t>самофотографиям</w:t>
      </w:r>
      <w:proofErr w:type="spellEnd"/>
      <w:r w:rsidRPr="00C52696">
        <w:rPr>
          <w:rFonts w:eastAsia="Calibri"/>
          <w:sz w:val="28"/>
          <w:szCs w:val="28"/>
          <w:lang w:eastAsia="en-US"/>
        </w:rPr>
        <w:t xml:space="preserve"> рабочих дней </w:t>
      </w:r>
      <w:r w:rsidR="003E3470" w:rsidRPr="003E3470">
        <w:rPr>
          <w:rFonts w:eastAsia="Calibri"/>
          <w:sz w:val="28"/>
          <w:szCs w:val="28"/>
          <w:lang w:eastAsia="en-US"/>
        </w:rPr>
        <w:t>режиссер</w:t>
      </w:r>
      <w:r>
        <w:rPr>
          <w:rFonts w:eastAsia="Calibri"/>
          <w:sz w:val="28"/>
          <w:szCs w:val="28"/>
          <w:lang w:eastAsia="en-US"/>
        </w:rPr>
        <w:t>а</w:t>
      </w:r>
      <w:r w:rsidRPr="00C52696">
        <w:rPr>
          <w:rFonts w:eastAsia="Calibri"/>
          <w:sz w:val="28"/>
          <w:szCs w:val="28"/>
          <w:lang w:eastAsia="en-US"/>
        </w:rPr>
        <w:t xml:space="preserve">, временные затраты рабочего времени соответствуют установленному графику </w:t>
      </w:r>
      <w:r>
        <w:rPr>
          <w:sz w:val="28"/>
          <w:szCs w:val="28"/>
        </w:rPr>
        <w:t>МКУК «Киикский КДЦ»</w:t>
      </w:r>
      <w:r w:rsidRPr="00C52696">
        <w:rPr>
          <w:rFonts w:eastAsia="Calibri"/>
          <w:sz w:val="28"/>
          <w:szCs w:val="28"/>
          <w:lang w:eastAsia="en-US"/>
        </w:rPr>
        <w:t xml:space="preserve">. График рабочего времени не превышает </w:t>
      </w:r>
      <w:r>
        <w:rPr>
          <w:rFonts w:eastAsia="Calibri"/>
          <w:sz w:val="28"/>
          <w:szCs w:val="28"/>
          <w:lang w:eastAsia="en-US"/>
        </w:rPr>
        <w:t>36</w:t>
      </w:r>
      <w:r w:rsidRPr="00C52696">
        <w:rPr>
          <w:rFonts w:eastAsia="Calibri"/>
          <w:sz w:val="28"/>
          <w:szCs w:val="28"/>
          <w:lang w:eastAsia="en-US"/>
        </w:rPr>
        <w:t xml:space="preserve"> часов в неделю и отвечает норме часов рабочего времени, </w:t>
      </w:r>
      <w:r w:rsidRPr="00C52696">
        <w:rPr>
          <w:rFonts w:eastAsia="Calibri"/>
          <w:sz w:val="28"/>
          <w:szCs w:val="28"/>
          <w:lang w:eastAsia="en-US"/>
        </w:rPr>
        <w:lastRenderedPageBreak/>
        <w:t>предусмотренной</w:t>
      </w:r>
      <w:r>
        <w:rPr>
          <w:rFonts w:eastAsia="Calibri"/>
          <w:sz w:val="28"/>
          <w:szCs w:val="28"/>
          <w:lang w:eastAsia="en-US"/>
        </w:rPr>
        <w:t xml:space="preserve"> законодательством согласно ст. 320</w:t>
      </w:r>
      <w:r w:rsidRPr="00C52696">
        <w:rPr>
          <w:rFonts w:eastAsia="Calibri"/>
          <w:sz w:val="28"/>
          <w:szCs w:val="28"/>
          <w:lang w:eastAsia="en-US"/>
        </w:rPr>
        <w:t xml:space="preserve"> ТК РФ. Большая доля затрат времени рабочего дня приходится на выполнение оперативной работы, которая составляет </w:t>
      </w:r>
      <w:r w:rsidR="008A0D40">
        <w:rPr>
          <w:rFonts w:eastAsia="Calibri"/>
          <w:sz w:val="28"/>
          <w:szCs w:val="28"/>
          <w:lang w:eastAsia="en-US"/>
        </w:rPr>
        <w:t>91,89</w:t>
      </w:r>
      <w:r w:rsidRPr="00C52696">
        <w:rPr>
          <w:rFonts w:eastAsia="Calibri"/>
          <w:sz w:val="28"/>
          <w:szCs w:val="28"/>
          <w:lang w:eastAsia="en-US"/>
        </w:rPr>
        <w:t xml:space="preserve">% от продолжительности смены. Исходя из этих данных, можно сделать вывод, что сотрудник должности </w:t>
      </w:r>
      <w:r w:rsidR="003E3470" w:rsidRPr="003E3470">
        <w:rPr>
          <w:rFonts w:eastAsia="Calibri"/>
          <w:sz w:val="28"/>
          <w:szCs w:val="28"/>
          <w:lang w:eastAsia="en-US"/>
        </w:rPr>
        <w:t>режиссер</w:t>
      </w:r>
      <w:r>
        <w:rPr>
          <w:rFonts w:eastAsia="Calibri"/>
          <w:sz w:val="28"/>
          <w:szCs w:val="28"/>
          <w:lang w:eastAsia="en-US"/>
        </w:rPr>
        <w:t xml:space="preserve"> </w:t>
      </w:r>
      <w:r w:rsidRPr="00C52696">
        <w:rPr>
          <w:rFonts w:eastAsia="Calibri"/>
          <w:sz w:val="28"/>
          <w:szCs w:val="28"/>
          <w:lang w:eastAsia="en-US"/>
        </w:rPr>
        <w:t xml:space="preserve">выполняет свои функциональные обязанности с высокой эффективностью использования времени рабочего дня. Также стоит отметить, что в структуре затрат рабочего времени отсутствуют затраты рабочего времени на перерывы по организационно–техническим причинам, что свидетельствует об оптимальной организации рабочего процесса. Кроме того, выполняются перерывы на отдых при выполнении работ, которые составляют </w:t>
      </w:r>
      <w:r w:rsidR="008A0D40">
        <w:rPr>
          <w:rFonts w:eastAsia="Calibri"/>
          <w:sz w:val="28"/>
          <w:szCs w:val="28"/>
          <w:lang w:eastAsia="en-US"/>
        </w:rPr>
        <w:t>5,41</w:t>
      </w:r>
      <w:r w:rsidRPr="00C52696">
        <w:rPr>
          <w:rFonts w:eastAsia="Calibri"/>
          <w:sz w:val="28"/>
          <w:szCs w:val="28"/>
          <w:lang w:eastAsia="en-US"/>
        </w:rPr>
        <w:t>% от продолжительности рабочего дня, что соответствует перерывам на отдых в зависимости от степени монотонности и темпа труда, установленным Приказом Министерства труда и социальной защиты РФ от 31 мая 2013 г. № 235 «Об утверждении методических рекомендаций для федеральных органов исполнительной власти по разработке типовых отраслевых норм труда.</w:t>
      </w:r>
    </w:p>
    <w:p w14:paraId="23058FD0" w14:textId="77777777" w:rsidR="00191127" w:rsidRDefault="00191127" w:rsidP="00191127">
      <w:pPr>
        <w:tabs>
          <w:tab w:val="left" w:pos="1120"/>
        </w:tabs>
        <w:suppressAutoHyphens/>
        <w:spacing w:line="300" w:lineRule="auto"/>
        <w:ind w:firstLine="709"/>
        <w:jc w:val="both"/>
        <w:rPr>
          <w:rFonts w:eastAsia="Calibri"/>
          <w:sz w:val="28"/>
          <w:szCs w:val="28"/>
          <w:lang w:eastAsia="en-US"/>
        </w:rPr>
      </w:pPr>
      <w:r w:rsidRPr="00782385">
        <w:rPr>
          <w:rFonts w:eastAsia="Calibri"/>
          <w:sz w:val="28"/>
          <w:szCs w:val="28"/>
          <w:lang w:eastAsia="en-US"/>
        </w:rPr>
        <w:t xml:space="preserve">Расчет нормативной численности </w:t>
      </w:r>
      <w:r w:rsidR="003E3470" w:rsidRPr="003E3470">
        <w:rPr>
          <w:rFonts w:eastAsia="Calibri"/>
          <w:sz w:val="28"/>
          <w:szCs w:val="28"/>
          <w:lang w:eastAsia="en-US"/>
        </w:rPr>
        <w:t>режиссер</w:t>
      </w:r>
      <w:r>
        <w:rPr>
          <w:rFonts w:eastAsia="Calibri"/>
          <w:sz w:val="28"/>
          <w:szCs w:val="28"/>
          <w:lang w:eastAsia="en-US"/>
        </w:rPr>
        <w:t xml:space="preserve">а </w:t>
      </w:r>
      <w:r w:rsidRPr="00782385">
        <w:rPr>
          <w:rFonts w:eastAsia="Calibri"/>
          <w:sz w:val="28"/>
          <w:szCs w:val="28"/>
          <w:lang w:eastAsia="en-US"/>
        </w:rPr>
        <w:t xml:space="preserve">проводился на основе Приказа Министерства труда и социальной защиты РФ от 30 сентября 2013 года № 504 «Об утверждении методических рекомендаций для государственных (муниципальных) учреждений по разработке систем нормирования труда». На объем </w:t>
      </w:r>
      <w:r>
        <w:rPr>
          <w:rFonts w:eastAsia="Calibri"/>
          <w:sz w:val="28"/>
          <w:szCs w:val="28"/>
          <w:lang w:eastAsia="en-US"/>
        </w:rPr>
        <w:t xml:space="preserve">работ </w:t>
      </w:r>
      <w:r w:rsidR="003E3470" w:rsidRPr="003E3470">
        <w:rPr>
          <w:rFonts w:eastAsia="Calibri"/>
          <w:sz w:val="28"/>
          <w:szCs w:val="28"/>
          <w:lang w:eastAsia="en-US"/>
        </w:rPr>
        <w:t>режиссер</w:t>
      </w:r>
      <w:r>
        <w:rPr>
          <w:rFonts w:eastAsia="Calibri"/>
          <w:sz w:val="28"/>
          <w:szCs w:val="28"/>
          <w:lang w:eastAsia="en-US"/>
        </w:rPr>
        <w:t xml:space="preserve">а </w:t>
      </w:r>
      <w:r w:rsidRPr="00782385">
        <w:rPr>
          <w:rFonts w:eastAsia="Calibri"/>
          <w:sz w:val="28"/>
          <w:szCs w:val="28"/>
          <w:lang w:eastAsia="en-US"/>
        </w:rPr>
        <w:t xml:space="preserve">аналитически–исследовательским методом были разработаны локальные нормы времени с учетом подготовительно–заключительного времени. На основании самостоятельно разработанных локальных норм труда были определены трудозатраты за год, которые составили </w:t>
      </w:r>
      <w:r w:rsidR="00A21829">
        <w:rPr>
          <w:rFonts w:eastAsia="Calibri"/>
          <w:sz w:val="28"/>
          <w:szCs w:val="28"/>
          <w:lang w:eastAsia="en-US"/>
        </w:rPr>
        <w:t>909,50</w:t>
      </w:r>
      <w:r w:rsidRPr="00782385">
        <w:rPr>
          <w:rFonts w:eastAsia="Calibri"/>
          <w:sz w:val="28"/>
          <w:szCs w:val="28"/>
          <w:lang w:eastAsia="en-US"/>
        </w:rPr>
        <w:t xml:space="preserve"> чел./час., таблица №</w:t>
      </w:r>
      <w:r w:rsidR="003E3470">
        <w:rPr>
          <w:rFonts w:eastAsia="Calibri"/>
          <w:sz w:val="28"/>
          <w:szCs w:val="28"/>
          <w:lang w:eastAsia="en-US"/>
        </w:rPr>
        <w:t>14</w:t>
      </w:r>
    </w:p>
    <w:p w14:paraId="276AF217" w14:textId="77777777" w:rsidR="00191127" w:rsidRPr="00CF5DCD" w:rsidRDefault="00191127" w:rsidP="00191127">
      <w:pPr>
        <w:widowControl w:val="0"/>
        <w:suppressAutoHyphens/>
        <w:autoSpaceDN w:val="0"/>
        <w:spacing w:before="240" w:after="240" w:line="276" w:lineRule="auto"/>
        <w:contextualSpacing/>
        <w:jc w:val="both"/>
        <w:rPr>
          <w:rFonts w:eastAsia="SimSun" w:cs="Mangal"/>
          <w:color w:val="000000"/>
          <w:kern w:val="3"/>
          <w:sz w:val="28"/>
          <w:szCs w:val="28"/>
          <w:lang w:eastAsia="zh-CN" w:bidi="hi-IN"/>
        </w:rPr>
        <w:sectPr w:rsidR="00191127" w:rsidRPr="00CF5DCD" w:rsidSect="005854FF">
          <w:footerReference w:type="default" r:id="rId23"/>
          <w:footerReference w:type="first" r:id="rId24"/>
          <w:pgSz w:w="11906" w:h="16838"/>
          <w:pgMar w:top="1134" w:right="851" w:bottom="1134" w:left="1701" w:header="709" w:footer="709" w:gutter="0"/>
          <w:cols w:space="708"/>
          <w:titlePg/>
          <w:docGrid w:linePitch="360"/>
        </w:sectPr>
      </w:pPr>
    </w:p>
    <w:p w14:paraId="4CD62C01" w14:textId="77777777" w:rsidR="00191127" w:rsidRPr="00A21829" w:rsidRDefault="00191127" w:rsidP="00A21829">
      <w:pPr>
        <w:pStyle w:val="af9"/>
        <w:suppressAutoHyphens/>
        <w:spacing w:after="0"/>
        <w:jc w:val="right"/>
        <w:rPr>
          <w:i w:val="0"/>
          <w:color w:val="auto"/>
          <w:sz w:val="20"/>
          <w:szCs w:val="20"/>
        </w:rPr>
      </w:pPr>
      <w:r w:rsidRPr="004A7847">
        <w:rPr>
          <w:i w:val="0"/>
          <w:color w:val="auto"/>
          <w:sz w:val="20"/>
          <w:szCs w:val="20"/>
        </w:rPr>
        <w:lastRenderedPageBreak/>
        <w:t xml:space="preserve">Таблица </w:t>
      </w:r>
      <w:r w:rsidRPr="004A7847">
        <w:rPr>
          <w:i w:val="0"/>
          <w:color w:val="auto"/>
          <w:sz w:val="20"/>
          <w:szCs w:val="20"/>
        </w:rPr>
        <w:fldChar w:fldCharType="begin"/>
      </w:r>
      <w:r w:rsidRPr="004A7847">
        <w:rPr>
          <w:i w:val="0"/>
          <w:color w:val="auto"/>
          <w:sz w:val="20"/>
          <w:szCs w:val="20"/>
        </w:rPr>
        <w:instrText xml:space="preserve"> SEQ Таблица \* ARABIC </w:instrText>
      </w:r>
      <w:r w:rsidRPr="004A7847">
        <w:rPr>
          <w:i w:val="0"/>
          <w:color w:val="auto"/>
          <w:sz w:val="20"/>
          <w:szCs w:val="20"/>
        </w:rPr>
        <w:fldChar w:fldCharType="separate"/>
      </w:r>
      <w:r w:rsidR="003E3470">
        <w:rPr>
          <w:i w:val="0"/>
          <w:noProof/>
          <w:color w:val="auto"/>
          <w:sz w:val="20"/>
          <w:szCs w:val="20"/>
        </w:rPr>
        <w:t>14</w:t>
      </w:r>
      <w:r w:rsidRPr="004A7847">
        <w:rPr>
          <w:i w:val="0"/>
          <w:color w:val="auto"/>
          <w:sz w:val="20"/>
          <w:szCs w:val="20"/>
        </w:rPr>
        <w:fldChar w:fldCharType="end"/>
      </w:r>
      <w:r w:rsidRPr="004A7847">
        <w:rPr>
          <w:i w:val="0"/>
          <w:color w:val="auto"/>
          <w:sz w:val="20"/>
          <w:szCs w:val="20"/>
        </w:rPr>
        <w:t xml:space="preserve"> - «Годовые трудозатраты сотрудника по должности – </w:t>
      </w:r>
      <w:r w:rsidR="003E3470" w:rsidRPr="003E3470">
        <w:rPr>
          <w:i w:val="0"/>
          <w:color w:val="auto"/>
          <w:sz w:val="20"/>
          <w:szCs w:val="20"/>
        </w:rPr>
        <w:t>режиссер</w:t>
      </w:r>
      <w:r w:rsidRPr="004A7847">
        <w:rPr>
          <w:i w:val="0"/>
          <w:color w:val="auto"/>
          <w:sz w:val="20"/>
          <w:szCs w:val="20"/>
        </w:rPr>
        <w:t>»</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562"/>
        <w:gridCol w:w="849"/>
        <w:gridCol w:w="569"/>
        <w:gridCol w:w="569"/>
        <w:gridCol w:w="566"/>
        <w:gridCol w:w="569"/>
        <w:gridCol w:w="569"/>
        <w:gridCol w:w="978"/>
        <w:gridCol w:w="1004"/>
        <w:gridCol w:w="1016"/>
        <w:gridCol w:w="1246"/>
      </w:tblGrid>
      <w:tr w:rsidR="00A21829" w:rsidRPr="00A21829" w14:paraId="735EBEFF" w14:textId="77777777" w:rsidTr="00A21829">
        <w:trPr>
          <w:trHeight w:val="300"/>
        </w:trPr>
        <w:tc>
          <w:tcPr>
            <w:tcW w:w="1746" w:type="pct"/>
            <w:shd w:val="clear" w:color="000000" w:fill="FFFFFF"/>
            <w:vAlign w:val="center"/>
            <w:hideMark/>
          </w:tcPr>
          <w:p w14:paraId="4F62FF6C" w14:textId="77777777" w:rsidR="00A21829" w:rsidRPr="00A21829" w:rsidRDefault="00A21829" w:rsidP="00A21829">
            <w:pPr>
              <w:jc w:val="right"/>
              <w:rPr>
                <w:b/>
                <w:bCs/>
              </w:rPr>
            </w:pPr>
            <w:r w:rsidRPr="00A21829">
              <w:rPr>
                <w:b/>
                <w:bCs/>
              </w:rPr>
              <w:t>Учреждение, структурное подразделение:</w:t>
            </w:r>
          </w:p>
        </w:tc>
        <w:tc>
          <w:tcPr>
            <w:tcW w:w="3254" w:type="pct"/>
            <w:gridSpan w:val="11"/>
            <w:shd w:val="clear" w:color="000000" w:fill="FFFFFF"/>
            <w:vAlign w:val="center"/>
            <w:hideMark/>
          </w:tcPr>
          <w:p w14:paraId="23EDC301" w14:textId="77777777" w:rsidR="00A21829" w:rsidRPr="00A21829" w:rsidRDefault="00A21829" w:rsidP="00A21829">
            <w:r w:rsidRPr="00A21829">
              <w:t>МКУК «Киикский КДЦ»</w:t>
            </w:r>
          </w:p>
        </w:tc>
      </w:tr>
      <w:tr w:rsidR="00A21829" w:rsidRPr="00A21829" w14:paraId="55BDBDFE" w14:textId="77777777" w:rsidTr="00A21829">
        <w:trPr>
          <w:trHeight w:val="300"/>
        </w:trPr>
        <w:tc>
          <w:tcPr>
            <w:tcW w:w="1746" w:type="pct"/>
            <w:shd w:val="clear" w:color="000000" w:fill="FFFFFF"/>
            <w:vAlign w:val="center"/>
            <w:hideMark/>
          </w:tcPr>
          <w:p w14:paraId="14D24156" w14:textId="77777777" w:rsidR="00A21829" w:rsidRPr="00A21829" w:rsidRDefault="00A21829" w:rsidP="00A21829">
            <w:pPr>
              <w:jc w:val="right"/>
              <w:rPr>
                <w:b/>
                <w:bCs/>
              </w:rPr>
            </w:pPr>
            <w:r w:rsidRPr="00A21829">
              <w:rPr>
                <w:b/>
                <w:bCs/>
              </w:rPr>
              <w:t>Должность:</w:t>
            </w:r>
          </w:p>
        </w:tc>
        <w:tc>
          <w:tcPr>
            <w:tcW w:w="3254" w:type="pct"/>
            <w:gridSpan w:val="11"/>
            <w:shd w:val="clear" w:color="000000" w:fill="FFFFFF"/>
            <w:vAlign w:val="center"/>
            <w:hideMark/>
          </w:tcPr>
          <w:p w14:paraId="61214E17" w14:textId="77777777" w:rsidR="00A21829" w:rsidRPr="00A21829" w:rsidRDefault="00A21829" w:rsidP="00A21829">
            <w:r w:rsidRPr="00A21829">
              <w:t>режиссер</w:t>
            </w:r>
          </w:p>
        </w:tc>
      </w:tr>
      <w:tr w:rsidR="00A21829" w:rsidRPr="00A21829" w14:paraId="2A3AA5BF" w14:textId="77777777" w:rsidTr="00A21829">
        <w:trPr>
          <w:trHeight w:val="67"/>
        </w:trPr>
        <w:tc>
          <w:tcPr>
            <w:tcW w:w="1746" w:type="pct"/>
            <w:vMerge w:val="restart"/>
            <w:shd w:val="clear" w:color="000000" w:fill="FFFFFF"/>
            <w:vAlign w:val="center"/>
            <w:hideMark/>
          </w:tcPr>
          <w:p w14:paraId="6B2E99DB" w14:textId="77777777" w:rsidR="00A21829" w:rsidRDefault="00A21829" w:rsidP="00A21829">
            <w:pPr>
              <w:jc w:val="center"/>
              <w:rPr>
                <w:b/>
                <w:bCs/>
              </w:rPr>
            </w:pPr>
            <w:r w:rsidRPr="00A21829">
              <w:rPr>
                <w:b/>
                <w:bCs/>
              </w:rPr>
              <w:t xml:space="preserve">Наименование трудовой операции </w:t>
            </w:r>
          </w:p>
          <w:p w14:paraId="75D14591" w14:textId="77777777" w:rsidR="00A21829" w:rsidRPr="00A21829" w:rsidRDefault="00A21829" w:rsidP="00A21829">
            <w:pPr>
              <w:jc w:val="center"/>
              <w:rPr>
                <w:b/>
                <w:bCs/>
              </w:rPr>
            </w:pPr>
            <w:r w:rsidRPr="00A21829">
              <w:rPr>
                <w:b/>
                <w:bCs/>
              </w:rPr>
              <w:t>(процесса)</w:t>
            </w:r>
          </w:p>
        </w:tc>
        <w:tc>
          <w:tcPr>
            <w:tcW w:w="535" w:type="pct"/>
            <w:vMerge w:val="restart"/>
            <w:shd w:val="clear" w:color="000000" w:fill="FFFFFF"/>
            <w:vAlign w:val="center"/>
            <w:hideMark/>
          </w:tcPr>
          <w:p w14:paraId="7866B1CD" w14:textId="77777777" w:rsidR="00A21829" w:rsidRPr="00A21829" w:rsidRDefault="00A21829" w:rsidP="00A21829">
            <w:pPr>
              <w:jc w:val="center"/>
              <w:rPr>
                <w:b/>
                <w:bCs/>
              </w:rPr>
            </w:pPr>
            <w:r w:rsidRPr="00A21829">
              <w:rPr>
                <w:b/>
                <w:bCs/>
              </w:rPr>
              <w:t>Единица измерения (при отсутствии - "1 операция / 1 процесс)"</w:t>
            </w:r>
          </w:p>
        </w:tc>
        <w:tc>
          <w:tcPr>
            <w:tcW w:w="291" w:type="pct"/>
            <w:vMerge w:val="restart"/>
            <w:shd w:val="clear" w:color="000000" w:fill="FFFFFF"/>
            <w:vAlign w:val="center"/>
            <w:hideMark/>
          </w:tcPr>
          <w:p w14:paraId="16BFF57E" w14:textId="77777777" w:rsidR="00A21829" w:rsidRPr="00A21829" w:rsidRDefault="00A21829" w:rsidP="00A21829">
            <w:pPr>
              <w:jc w:val="center"/>
              <w:rPr>
                <w:b/>
                <w:bCs/>
              </w:rPr>
            </w:pPr>
            <w:r w:rsidRPr="00A21829">
              <w:rPr>
                <w:b/>
                <w:bCs/>
              </w:rPr>
              <w:t>Доля в общем объеме, %</w:t>
            </w:r>
          </w:p>
        </w:tc>
        <w:tc>
          <w:tcPr>
            <w:tcW w:w="974" w:type="pct"/>
            <w:gridSpan w:val="5"/>
            <w:shd w:val="clear" w:color="000000" w:fill="FFFFFF"/>
            <w:vAlign w:val="center"/>
            <w:hideMark/>
          </w:tcPr>
          <w:p w14:paraId="5D39AB87" w14:textId="77777777" w:rsidR="00A21829" w:rsidRPr="00A21829" w:rsidRDefault="00A21829" w:rsidP="00A21829">
            <w:pPr>
              <w:jc w:val="center"/>
              <w:rPr>
                <w:b/>
                <w:bCs/>
              </w:rPr>
            </w:pPr>
            <w:r w:rsidRPr="00A21829">
              <w:rPr>
                <w:b/>
                <w:bCs/>
              </w:rPr>
              <w:t>Объем работ</w:t>
            </w:r>
            <w:r w:rsidRPr="00A21829">
              <w:rPr>
                <w:b/>
                <w:bCs/>
              </w:rPr>
              <w:br/>
              <w:t>(с учетом периодичности выполнения)</w:t>
            </w:r>
          </w:p>
        </w:tc>
        <w:tc>
          <w:tcPr>
            <w:tcW w:w="679" w:type="pct"/>
            <w:gridSpan w:val="2"/>
            <w:shd w:val="clear" w:color="000000" w:fill="FFFFFF"/>
            <w:vAlign w:val="center"/>
            <w:hideMark/>
          </w:tcPr>
          <w:p w14:paraId="08764232" w14:textId="77777777" w:rsidR="00A21829" w:rsidRPr="00A21829" w:rsidRDefault="00A21829" w:rsidP="00A21829">
            <w:pPr>
              <w:jc w:val="center"/>
              <w:rPr>
                <w:b/>
                <w:bCs/>
              </w:rPr>
            </w:pPr>
            <w:r w:rsidRPr="00A21829">
              <w:rPr>
                <w:b/>
                <w:bCs/>
              </w:rPr>
              <w:t>Трудозатраты на единицу объема работ, чел/час</w:t>
            </w:r>
          </w:p>
        </w:tc>
        <w:tc>
          <w:tcPr>
            <w:tcW w:w="348" w:type="pct"/>
            <w:vMerge w:val="restart"/>
            <w:shd w:val="clear" w:color="000000" w:fill="FFFFFF"/>
            <w:textDirection w:val="btLr"/>
            <w:vAlign w:val="center"/>
            <w:hideMark/>
          </w:tcPr>
          <w:p w14:paraId="3BD63E13" w14:textId="77777777" w:rsidR="00A21829" w:rsidRPr="00A21829" w:rsidRDefault="00A21829" w:rsidP="00A21829">
            <w:pPr>
              <w:jc w:val="center"/>
              <w:rPr>
                <w:b/>
                <w:bCs/>
              </w:rPr>
            </w:pPr>
            <w:r w:rsidRPr="00A21829">
              <w:rPr>
                <w:b/>
                <w:bCs/>
              </w:rPr>
              <w:t xml:space="preserve">Среднее значение, </w:t>
            </w:r>
            <w:proofErr w:type="spellStart"/>
            <w:proofErr w:type="gramStart"/>
            <w:r w:rsidRPr="00A21829">
              <w:rPr>
                <w:b/>
                <w:bCs/>
              </w:rPr>
              <w:t>чч:мм</w:t>
            </w:r>
            <w:proofErr w:type="gramEnd"/>
            <w:r w:rsidRPr="00A21829">
              <w:rPr>
                <w:b/>
                <w:bCs/>
              </w:rPr>
              <w:t>:сс</w:t>
            </w:r>
            <w:proofErr w:type="spellEnd"/>
          </w:p>
        </w:tc>
        <w:tc>
          <w:tcPr>
            <w:tcW w:w="427" w:type="pct"/>
            <w:vMerge w:val="restart"/>
            <w:shd w:val="clear" w:color="000000" w:fill="FFFFFF"/>
            <w:textDirection w:val="btLr"/>
            <w:vAlign w:val="center"/>
            <w:hideMark/>
          </w:tcPr>
          <w:p w14:paraId="25182470" w14:textId="77777777" w:rsidR="00A21829" w:rsidRPr="00A21829" w:rsidRDefault="00A21829" w:rsidP="00A21829">
            <w:pPr>
              <w:jc w:val="center"/>
              <w:rPr>
                <w:b/>
                <w:bCs/>
              </w:rPr>
            </w:pPr>
            <w:r w:rsidRPr="00A21829">
              <w:rPr>
                <w:b/>
                <w:bCs/>
              </w:rPr>
              <w:t xml:space="preserve">Годовые трудозатраты, </w:t>
            </w:r>
            <w:proofErr w:type="spellStart"/>
            <w:proofErr w:type="gramStart"/>
            <w:r w:rsidRPr="00A21829">
              <w:rPr>
                <w:b/>
                <w:bCs/>
              </w:rPr>
              <w:t>чч:мм</w:t>
            </w:r>
            <w:proofErr w:type="gramEnd"/>
            <w:r w:rsidRPr="00A21829">
              <w:rPr>
                <w:b/>
                <w:bCs/>
              </w:rPr>
              <w:t>:сс</w:t>
            </w:r>
            <w:proofErr w:type="spellEnd"/>
          </w:p>
        </w:tc>
      </w:tr>
      <w:tr w:rsidR="00A21829" w:rsidRPr="00A21829" w14:paraId="62C1F8EB" w14:textId="77777777" w:rsidTr="00A21829">
        <w:trPr>
          <w:trHeight w:val="2276"/>
        </w:trPr>
        <w:tc>
          <w:tcPr>
            <w:tcW w:w="1746" w:type="pct"/>
            <w:vMerge/>
            <w:vAlign w:val="center"/>
            <w:hideMark/>
          </w:tcPr>
          <w:p w14:paraId="26F547B0" w14:textId="77777777" w:rsidR="00A21829" w:rsidRPr="00A21829" w:rsidRDefault="00A21829" w:rsidP="00A21829">
            <w:pPr>
              <w:rPr>
                <w:b/>
                <w:bCs/>
              </w:rPr>
            </w:pPr>
          </w:p>
        </w:tc>
        <w:tc>
          <w:tcPr>
            <w:tcW w:w="535" w:type="pct"/>
            <w:vMerge/>
            <w:vAlign w:val="center"/>
            <w:hideMark/>
          </w:tcPr>
          <w:p w14:paraId="2ACBE05D" w14:textId="77777777" w:rsidR="00A21829" w:rsidRPr="00A21829" w:rsidRDefault="00A21829" w:rsidP="00A21829">
            <w:pPr>
              <w:rPr>
                <w:b/>
                <w:bCs/>
              </w:rPr>
            </w:pPr>
          </w:p>
        </w:tc>
        <w:tc>
          <w:tcPr>
            <w:tcW w:w="291" w:type="pct"/>
            <w:vMerge/>
            <w:vAlign w:val="center"/>
            <w:hideMark/>
          </w:tcPr>
          <w:p w14:paraId="6A6B16D1" w14:textId="77777777" w:rsidR="00A21829" w:rsidRPr="00A21829" w:rsidRDefault="00A21829" w:rsidP="00A21829">
            <w:pPr>
              <w:rPr>
                <w:b/>
                <w:bCs/>
              </w:rPr>
            </w:pPr>
          </w:p>
        </w:tc>
        <w:tc>
          <w:tcPr>
            <w:tcW w:w="195" w:type="pct"/>
            <w:shd w:val="clear" w:color="000000" w:fill="FFFFFF"/>
            <w:textDirection w:val="btLr"/>
            <w:vAlign w:val="center"/>
            <w:hideMark/>
          </w:tcPr>
          <w:p w14:paraId="29573142" w14:textId="77777777" w:rsidR="00A21829" w:rsidRPr="00A21829" w:rsidRDefault="00A21829" w:rsidP="00A21829">
            <w:pPr>
              <w:jc w:val="center"/>
              <w:rPr>
                <w:b/>
                <w:bCs/>
              </w:rPr>
            </w:pPr>
            <w:r w:rsidRPr="00A21829">
              <w:rPr>
                <w:b/>
                <w:bCs/>
              </w:rPr>
              <w:t>Ежедневно</w:t>
            </w:r>
          </w:p>
        </w:tc>
        <w:tc>
          <w:tcPr>
            <w:tcW w:w="195" w:type="pct"/>
            <w:shd w:val="clear" w:color="000000" w:fill="FFFFFF"/>
            <w:textDirection w:val="btLr"/>
            <w:vAlign w:val="center"/>
            <w:hideMark/>
          </w:tcPr>
          <w:p w14:paraId="110988F2" w14:textId="77777777" w:rsidR="00A21829" w:rsidRPr="00A21829" w:rsidRDefault="00A21829" w:rsidP="00A21829">
            <w:pPr>
              <w:jc w:val="center"/>
              <w:rPr>
                <w:b/>
                <w:bCs/>
              </w:rPr>
            </w:pPr>
            <w:r w:rsidRPr="00A21829">
              <w:rPr>
                <w:b/>
                <w:bCs/>
              </w:rPr>
              <w:t>Еженедельно</w:t>
            </w:r>
          </w:p>
        </w:tc>
        <w:tc>
          <w:tcPr>
            <w:tcW w:w="194" w:type="pct"/>
            <w:shd w:val="clear" w:color="000000" w:fill="FFFFFF"/>
            <w:textDirection w:val="btLr"/>
            <w:vAlign w:val="center"/>
            <w:hideMark/>
          </w:tcPr>
          <w:p w14:paraId="35D768D5" w14:textId="77777777" w:rsidR="00A21829" w:rsidRPr="00A21829" w:rsidRDefault="00A21829" w:rsidP="00A21829">
            <w:pPr>
              <w:jc w:val="center"/>
              <w:rPr>
                <w:b/>
                <w:bCs/>
              </w:rPr>
            </w:pPr>
            <w:r w:rsidRPr="00A21829">
              <w:rPr>
                <w:b/>
                <w:bCs/>
              </w:rPr>
              <w:t>Ежемесячно</w:t>
            </w:r>
          </w:p>
        </w:tc>
        <w:tc>
          <w:tcPr>
            <w:tcW w:w="195" w:type="pct"/>
            <w:shd w:val="clear" w:color="000000" w:fill="FFFFFF"/>
            <w:textDirection w:val="btLr"/>
            <w:vAlign w:val="center"/>
            <w:hideMark/>
          </w:tcPr>
          <w:p w14:paraId="23DD80B5" w14:textId="77777777" w:rsidR="00A21829" w:rsidRPr="00A21829" w:rsidRDefault="00A21829" w:rsidP="00A21829">
            <w:pPr>
              <w:jc w:val="center"/>
              <w:rPr>
                <w:b/>
                <w:bCs/>
              </w:rPr>
            </w:pPr>
            <w:r w:rsidRPr="00A21829">
              <w:rPr>
                <w:b/>
                <w:bCs/>
              </w:rPr>
              <w:t>Ежеквартально</w:t>
            </w:r>
          </w:p>
        </w:tc>
        <w:tc>
          <w:tcPr>
            <w:tcW w:w="195" w:type="pct"/>
            <w:shd w:val="clear" w:color="000000" w:fill="FFFFFF"/>
            <w:textDirection w:val="btLr"/>
            <w:vAlign w:val="center"/>
            <w:hideMark/>
          </w:tcPr>
          <w:p w14:paraId="039F649E" w14:textId="77777777" w:rsidR="00A21829" w:rsidRPr="00A21829" w:rsidRDefault="00A21829" w:rsidP="00A21829">
            <w:pPr>
              <w:jc w:val="center"/>
              <w:rPr>
                <w:b/>
                <w:bCs/>
              </w:rPr>
            </w:pPr>
            <w:r w:rsidRPr="00A21829">
              <w:rPr>
                <w:b/>
                <w:bCs/>
              </w:rPr>
              <w:t>Ежегодно</w:t>
            </w:r>
          </w:p>
        </w:tc>
        <w:tc>
          <w:tcPr>
            <w:tcW w:w="335" w:type="pct"/>
            <w:shd w:val="clear" w:color="000000" w:fill="FFFFFF"/>
            <w:textDirection w:val="btLr"/>
            <w:vAlign w:val="center"/>
            <w:hideMark/>
          </w:tcPr>
          <w:p w14:paraId="14E3B21B" w14:textId="77777777" w:rsidR="00A21829" w:rsidRPr="00A21829" w:rsidRDefault="00A21829" w:rsidP="00A21829">
            <w:pPr>
              <w:jc w:val="center"/>
              <w:rPr>
                <w:b/>
                <w:bCs/>
              </w:rPr>
            </w:pPr>
            <w:r w:rsidRPr="00A21829">
              <w:rPr>
                <w:b/>
                <w:bCs/>
              </w:rPr>
              <w:t xml:space="preserve">Минимальная продолжительность </w:t>
            </w:r>
            <w:proofErr w:type="gramStart"/>
            <w:r w:rsidRPr="00A21829">
              <w:rPr>
                <w:b/>
                <w:bCs/>
              </w:rPr>
              <w:t>работы ,</w:t>
            </w:r>
            <w:proofErr w:type="gramEnd"/>
            <w:r w:rsidRPr="00A21829">
              <w:rPr>
                <w:b/>
                <w:bCs/>
              </w:rPr>
              <w:t xml:space="preserve"> </w:t>
            </w:r>
            <w:proofErr w:type="spellStart"/>
            <w:r w:rsidRPr="00A21829">
              <w:rPr>
                <w:b/>
                <w:bCs/>
              </w:rPr>
              <w:t>чч:мм:сс</w:t>
            </w:r>
            <w:proofErr w:type="spellEnd"/>
          </w:p>
        </w:tc>
        <w:tc>
          <w:tcPr>
            <w:tcW w:w="344" w:type="pct"/>
            <w:shd w:val="clear" w:color="000000" w:fill="FFFFFF"/>
            <w:textDirection w:val="btLr"/>
            <w:vAlign w:val="center"/>
            <w:hideMark/>
          </w:tcPr>
          <w:p w14:paraId="7E346BD4" w14:textId="77777777" w:rsidR="00A21829" w:rsidRPr="00A21829" w:rsidRDefault="00A21829" w:rsidP="00A21829">
            <w:pPr>
              <w:jc w:val="center"/>
              <w:rPr>
                <w:b/>
                <w:bCs/>
              </w:rPr>
            </w:pPr>
            <w:r w:rsidRPr="00A21829">
              <w:rPr>
                <w:b/>
                <w:bCs/>
              </w:rPr>
              <w:t xml:space="preserve">Максимальная продолжительность работы, </w:t>
            </w:r>
            <w:proofErr w:type="spellStart"/>
            <w:proofErr w:type="gramStart"/>
            <w:r w:rsidRPr="00A21829">
              <w:rPr>
                <w:b/>
                <w:bCs/>
              </w:rPr>
              <w:t>чч:мм</w:t>
            </w:r>
            <w:proofErr w:type="gramEnd"/>
            <w:r w:rsidRPr="00A21829">
              <w:rPr>
                <w:b/>
                <w:bCs/>
              </w:rPr>
              <w:t>:сс</w:t>
            </w:r>
            <w:proofErr w:type="spellEnd"/>
          </w:p>
        </w:tc>
        <w:tc>
          <w:tcPr>
            <w:tcW w:w="348" w:type="pct"/>
            <w:vMerge/>
            <w:vAlign w:val="center"/>
            <w:hideMark/>
          </w:tcPr>
          <w:p w14:paraId="3C19A2CB" w14:textId="77777777" w:rsidR="00A21829" w:rsidRPr="00A21829" w:rsidRDefault="00A21829" w:rsidP="00A21829">
            <w:pPr>
              <w:rPr>
                <w:b/>
                <w:bCs/>
              </w:rPr>
            </w:pPr>
          </w:p>
        </w:tc>
        <w:tc>
          <w:tcPr>
            <w:tcW w:w="427" w:type="pct"/>
            <w:vMerge/>
            <w:vAlign w:val="center"/>
            <w:hideMark/>
          </w:tcPr>
          <w:p w14:paraId="3E872C79" w14:textId="77777777" w:rsidR="00A21829" w:rsidRPr="00A21829" w:rsidRDefault="00A21829" w:rsidP="00A21829">
            <w:pPr>
              <w:rPr>
                <w:b/>
                <w:bCs/>
              </w:rPr>
            </w:pPr>
          </w:p>
        </w:tc>
      </w:tr>
      <w:tr w:rsidR="00A21829" w:rsidRPr="00A21829" w14:paraId="331B2EE0" w14:textId="77777777" w:rsidTr="00A21829">
        <w:trPr>
          <w:trHeight w:val="310"/>
        </w:trPr>
        <w:tc>
          <w:tcPr>
            <w:tcW w:w="1746" w:type="pct"/>
            <w:shd w:val="clear" w:color="000000" w:fill="FFFFFF"/>
            <w:vAlign w:val="center"/>
            <w:hideMark/>
          </w:tcPr>
          <w:p w14:paraId="46773CD7" w14:textId="77777777" w:rsidR="00A21829" w:rsidRPr="00A21829" w:rsidRDefault="00A21829" w:rsidP="00A21829">
            <w:pPr>
              <w:jc w:val="center"/>
            </w:pPr>
            <w:r w:rsidRPr="00A21829">
              <w:t>Гр.1</w:t>
            </w:r>
          </w:p>
        </w:tc>
        <w:tc>
          <w:tcPr>
            <w:tcW w:w="535" w:type="pct"/>
            <w:shd w:val="clear" w:color="000000" w:fill="FFFFFF"/>
            <w:vAlign w:val="center"/>
            <w:hideMark/>
          </w:tcPr>
          <w:p w14:paraId="6765EC67" w14:textId="77777777" w:rsidR="00A21829" w:rsidRPr="00A21829" w:rsidRDefault="00A21829" w:rsidP="00A21829">
            <w:pPr>
              <w:jc w:val="center"/>
            </w:pPr>
            <w:r w:rsidRPr="00A21829">
              <w:t>Гр.2</w:t>
            </w:r>
          </w:p>
        </w:tc>
        <w:tc>
          <w:tcPr>
            <w:tcW w:w="291" w:type="pct"/>
            <w:shd w:val="clear" w:color="000000" w:fill="FFFFFF"/>
            <w:vAlign w:val="center"/>
            <w:hideMark/>
          </w:tcPr>
          <w:p w14:paraId="4C2B25A0" w14:textId="77777777" w:rsidR="00A21829" w:rsidRPr="00A21829" w:rsidRDefault="00A21829" w:rsidP="00A21829">
            <w:pPr>
              <w:jc w:val="center"/>
            </w:pPr>
            <w:r w:rsidRPr="00A21829">
              <w:t>Гр.3</w:t>
            </w:r>
          </w:p>
        </w:tc>
        <w:tc>
          <w:tcPr>
            <w:tcW w:w="195" w:type="pct"/>
            <w:shd w:val="clear" w:color="000000" w:fill="FFFFFF"/>
            <w:vAlign w:val="center"/>
            <w:hideMark/>
          </w:tcPr>
          <w:p w14:paraId="2E4F4EC8" w14:textId="77777777" w:rsidR="00A21829" w:rsidRPr="00A21829" w:rsidRDefault="00A21829" w:rsidP="00A21829">
            <w:pPr>
              <w:jc w:val="center"/>
            </w:pPr>
            <w:r w:rsidRPr="00A21829">
              <w:t>Гр.4</w:t>
            </w:r>
          </w:p>
        </w:tc>
        <w:tc>
          <w:tcPr>
            <w:tcW w:w="195" w:type="pct"/>
            <w:shd w:val="clear" w:color="000000" w:fill="FFFFFF"/>
            <w:vAlign w:val="center"/>
            <w:hideMark/>
          </w:tcPr>
          <w:p w14:paraId="338E1876" w14:textId="77777777" w:rsidR="00A21829" w:rsidRPr="00A21829" w:rsidRDefault="00A21829" w:rsidP="00A21829">
            <w:pPr>
              <w:jc w:val="center"/>
            </w:pPr>
            <w:r w:rsidRPr="00A21829">
              <w:t>Гр.5</w:t>
            </w:r>
          </w:p>
        </w:tc>
        <w:tc>
          <w:tcPr>
            <w:tcW w:w="194" w:type="pct"/>
            <w:shd w:val="clear" w:color="000000" w:fill="FFFFFF"/>
            <w:vAlign w:val="center"/>
            <w:hideMark/>
          </w:tcPr>
          <w:p w14:paraId="6D4D3D7B" w14:textId="77777777" w:rsidR="00A21829" w:rsidRPr="00A21829" w:rsidRDefault="00A21829" w:rsidP="00A21829">
            <w:pPr>
              <w:jc w:val="center"/>
            </w:pPr>
            <w:r w:rsidRPr="00A21829">
              <w:t>Гр.6</w:t>
            </w:r>
          </w:p>
        </w:tc>
        <w:tc>
          <w:tcPr>
            <w:tcW w:w="195" w:type="pct"/>
            <w:shd w:val="clear" w:color="000000" w:fill="FFFFFF"/>
            <w:vAlign w:val="center"/>
            <w:hideMark/>
          </w:tcPr>
          <w:p w14:paraId="473C96FD" w14:textId="77777777" w:rsidR="00A21829" w:rsidRPr="00A21829" w:rsidRDefault="00A21829" w:rsidP="00A21829">
            <w:pPr>
              <w:jc w:val="center"/>
            </w:pPr>
            <w:r w:rsidRPr="00A21829">
              <w:t>Гр.7</w:t>
            </w:r>
          </w:p>
        </w:tc>
        <w:tc>
          <w:tcPr>
            <w:tcW w:w="195" w:type="pct"/>
            <w:shd w:val="clear" w:color="000000" w:fill="FFFFFF"/>
            <w:vAlign w:val="center"/>
            <w:hideMark/>
          </w:tcPr>
          <w:p w14:paraId="7A7932C3" w14:textId="77777777" w:rsidR="00A21829" w:rsidRPr="00A21829" w:rsidRDefault="00A21829" w:rsidP="00A21829">
            <w:pPr>
              <w:jc w:val="center"/>
            </w:pPr>
            <w:r w:rsidRPr="00A21829">
              <w:t>Гр.8</w:t>
            </w:r>
          </w:p>
        </w:tc>
        <w:tc>
          <w:tcPr>
            <w:tcW w:w="335" w:type="pct"/>
            <w:shd w:val="clear" w:color="000000" w:fill="FFFFFF"/>
            <w:vAlign w:val="center"/>
            <w:hideMark/>
          </w:tcPr>
          <w:p w14:paraId="169D4E4A" w14:textId="77777777" w:rsidR="00A21829" w:rsidRPr="00A21829" w:rsidRDefault="00A21829" w:rsidP="00A21829">
            <w:pPr>
              <w:jc w:val="center"/>
            </w:pPr>
            <w:r w:rsidRPr="00A21829">
              <w:t>Гр.9</w:t>
            </w:r>
          </w:p>
        </w:tc>
        <w:tc>
          <w:tcPr>
            <w:tcW w:w="344" w:type="pct"/>
            <w:shd w:val="clear" w:color="000000" w:fill="FFFFFF"/>
            <w:vAlign w:val="center"/>
            <w:hideMark/>
          </w:tcPr>
          <w:p w14:paraId="2BD132A5" w14:textId="77777777" w:rsidR="00A21829" w:rsidRPr="00A21829" w:rsidRDefault="00A21829" w:rsidP="00A21829">
            <w:pPr>
              <w:jc w:val="center"/>
            </w:pPr>
            <w:r w:rsidRPr="00A21829">
              <w:t>Гр.10</w:t>
            </w:r>
          </w:p>
        </w:tc>
        <w:tc>
          <w:tcPr>
            <w:tcW w:w="348" w:type="pct"/>
            <w:shd w:val="clear" w:color="000000" w:fill="FFFFFF"/>
            <w:vAlign w:val="center"/>
            <w:hideMark/>
          </w:tcPr>
          <w:p w14:paraId="13909B8B" w14:textId="77777777" w:rsidR="00A21829" w:rsidRPr="00A21829" w:rsidRDefault="00A21829" w:rsidP="00A21829">
            <w:pPr>
              <w:jc w:val="center"/>
            </w:pPr>
            <w:r w:rsidRPr="00A21829">
              <w:t>Гр.11</w:t>
            </w:r>
          </w:p>
        </w:tc>
        <w:tc>
          <w:tcPr>
            <w:tcW w:w="427" w:type="pct"/>
            <w:shd w:val="clear" w:color="000000" w:fill="FFFFFF"/>
            <w:vAlign w:val="center"/>
            <w:hideMark/>
          </w:tcPr>
          <w:p w14:paraId="2DABCE6E" w14:textId="77777777" w:rsidR="00A21829" w:rsidRPr="00A21829" w:rsidRDefault="00A21829" w:rsidP="00A21829">
            <w:pPr>
              <w:jc w:val="center"/>
            </w:pPr>
            <w:r w:rsidRPr="00A21829">
              <w:t>Гр. 12</w:t>
            </w:r>
          </w:p>
        </w:tc>
      </w:tr>
      <w:tr w:rsidR="00A21829" w:rsidRPr="00A21829" w14:paraId="5FFFBAEE" w14:textId="77777777" w:rsidTr="00A21829">
        <w:trPr>
          <w:trHeight w:val="300"/>
        </w:trPr>
        <w:tc>
          <w:tcPr>
            <w:tcW w:w="1746" w:type="pct"/>
            <w:shd w:val="clear" w:color="000000" w:fill="FFFFFF"/>
            <w:vAlign w:val="center"/>
            <w:hideMark/>
          </w:tcPr>
          <w:p w14:paraId="34E203D8" w14:textId="77777777" w:rsidR="00A21829" w:rsidRPr="00A21829" w:rsidRDefault="00A21829" w:rsidP="00A21829">
            <w:pPr>
              <w:rPr>
                <w:b/>
                <w:bCs/>
              </w:rPr>
            </w:pPr>
            <w:r w:rsidRPr="00A21829">
              <w:rPr>
                <w:b/>
                <w:bCs/>
              </w:rPr>
              <w:t xml:space="preserve"> ОБЩИЙ ОБЪЕМ РАБОТ </w:t>
            </w:r>
          </w:p>
        </w:tc>
        <w:tc>
          <w:tcPr>
            <w:tcW w:w="535" w:type="pct"/>
            <w:shd w:val="clear" w:color="000000" w:fill="FFFFFF"/>
            <w:vAlign w:val="center"/>
            <w:hideMark/>
          </w:tcPr>
          <w:p w14:paraId="5DBA3F59" w14:textId="77777777" w:rsidR="00A21829" w:rsidRPr="00A21829" w:rsidRDefault="00A21829" w:rsidP="00A21829">
            <w:pPr>
              <w:rPr>
                <w:b/>
                <w:bCs/>
              </w:rPr>
            </w:pPr>
            <w:r w:rsidRPr="00A21829">
              <w:rPr>
                <w:b/>
                <w:bCs/>
              </w:rPr>
              <w:t> </w:t>
            </w:r>
          </w:p>
        </w:tc>
        <w:tc>
          <w:tcPr>
            <w:tcW w:w="291" w:type="pct"/>
            <w:shd w:val="clear" w:color="000000" w:fill="FFFFFF"/>
            <w:vAlign w:val="center"/>
            <w:hideMark/>
          </w:tcPr>
          <w:p w14:paraId="4D1D16EB" w14:textId="77777777" w:rsidR="00A21829" w:rsidRPr="00A21829" w:rsidRDefault="00A21829" w:rsidP="00A21829">
            <w:pPr>
              <w:jc w:val="center"/>
              <w:rPr>
                <w:b/>
                <w:bCs/>
              </w:rPr>
            </w:pPr>
            <w:r w:rsidRPr="00A21829">
              <w:rPr>
                <w:b/>
                <w:bCs/>
              </w:rPr>
              <w:t>100%</w:t>
            </w:r>
          </w:p>
        </w:tc>
        <w:tc>
          <w:tcPr>
            <w:tcW w:w="195" w:type="pct"/>
            <w:shd w:val="clear" w:color="000000" w:fill="FFFFFF"/>
            <w:vAlign w:val="center"/>
            <w:hideMark/>
          </w:tcPr>
          <w:p w14:paraId="70050A30" w14:textId="77777777" w:rsidR="00A21829" w:rsidRPr="00A21829" w:rsidRDefault="00A21829" w:rsidP="00A21829">
            <w:pPr>
              <w:rPr>
                <w:b/>
                <w:bCs/>
              </w:rPr>
            </w:pPr>
            <w:r w:rsidRPr="00A21829">
              <w:rPr>
                <w:b/>
                <w:bCs/>
              </w:rPr>
              <w:t> </w:t>
            </w:r>
          </w:p>
        </w:tc>
        <w:tc>
          <w:tcPr>
            <w:tcW w:w="195" w:type="pct"/>
            <w:shd w:val="clear" w:color="000000" w:fill="FFFFFF"/>
            <w:vAlign w:val="center"/>
            <w:hideMark/>
          </w:tcPr>
          <w:p w14:paraId="0C64C4F5" w14:textId="77777777" w:rsidR="00A21829" w:rsidRPr="00A21829" w:rsidRDefault="00A21829" w:rsidP="00A21829">
            <w:pPr>
              <w:rPr>
                <w:b/>
                <w:bCs/>
              </w:rPr>
            </w:pPr>
            <w:r w:rsidRPr="00A21829">
              <w:rPr>
                <w:b/>
                <w:bCs/>
              </w:rPr>
              <w:t> </w:t>
            </w:r>
          </w:p>
        </w:tc>
        <w:tc>
          <w:tcPr>
            <w:tcW w:w="194" w:type="pct"/>
            <w:shd w:val="clear" w:color="000000" w:fill="FFFFFF"/>
            <w:vAlign w:val="center"/>
            <w:hideMark/>
          </w:tcPr>
          <w:p w14:paraId="10E4A5AD" w14:textId="77777777" w:rsidR="00A21829" w:rsidRPr="00A21829" w:rsidRDefault="00A21829" w:rsidP="00A21829">
            <w:pPr>
              <w:rPr>
                <w:b/>
                <w:bCs/>
              </w:rPr>
            </w:pPr>
            <w:r w:rsidRPr="00A21829">
              <w:rPr>
                <w:b/>
                <w:bCs/>
              </w:rPr>
              <w:t> </w:t>
            </w:r>
          </w:p>
        </w:tc>
        <w:tc>
          <w:tcPr>
            <w:tcW w:w="195" w:type="pct"/>
            <w:shd w:val="clear" w:color="000000" w:fill="FFFFFF"/>
            <w:vAlign w:val="center"/>
            <w:hideMark/>
          </w:tcPr>
          <w:p w14:paraId="2EB499F1" w14:textId="77777777" w:rsidR="00A21829" w:rsidRPr="00A21829" w:rsidRDefault="00A21829" w:rsidP="00A21829">
            <w:pPr>
              <w:rPr>
                <w:b/>
                <w:bCs/>
              </w:rPr>
            </w:pPr>
            <w:r w:rsidRPr="00A21829">
              <w:rPr>
                <w:b/>
                <w:bCs/>
              </w:rPr>
              <w:t> </w:t>
            </w:r>
          </w:p>
        </w:tc>
        <w:tc>
          <w:tcPr>
            <w:tcW w:w="195" w:type="pct"/>
            <w:shd w:val="clear" w:color="000000" w:fill="FFFFFF"/>
            <w:vAlign w:val="center"/>
            <w:hideMark/>
          </w:tcPr>
          <w:p w14:paraId="61827FF3" w14:textId="77777777" w:rsidR="00A21829" w:rsidRPr="00A21829" w:rsidRDefault="00A21829" w:rsidP="00A21829">
            <w:pPr>
              <w:rPr>
                <w:b/>
                <w:bCs/>
              </w:rPr>
            </w:pPr>
            <w:r w:rsidRPr="00A21829">
              <w:rPr>
                <w:b/>
                <w:bCs/>
              </w:rPr>
              <w:t> </w:t>
            </w:r>
          </w:p>
        </w:tc>
        <w:tc>
          <w:tcPr>
            <w:tcW w:w="335" w:type="pct"/>
            <w:shd w:val="clear" w:color="000000" w:fill="FFFFFF"/>
            <w:vAlign w:val="center"/>
            <w:hideMark/>
          </w:tcPr>
          <w:p w14:paraId="66737F77" w14:textId="77777777" w:rsidR="00A21829" w:rsidRPr="00A21829" w:rsidRDefault="00A21829" w:rsidP="00A21829">
            <w:pPr>
              <w:rPr>
                <w:b/>
                <w:bCs/>
              </w:rPr>
            </w:pPr>
            <w:r w:rsidRPr="00A21829">
              <w:rPr>
                <w:b/>
                <w:bCs/>
              </w:rPr>
              <w:t> </w:t>
            </w:r>
          </w:p>
        </w:tc>
        <w:tc>
          <w:tcPr>
            <w:tcW w:w="344" w:type="pct"/>
            <w:shd w:val="clear" w:color="000000" w:fill="FFFFFF"/>
            <w:vAlign w:val="center"/>
            <w:hideMark/>
          </w:tcPr>
          <w:p w14:paraId="77EDF189" w14:textId="77777777" w:rsidR="00A21829" w:rsidRPr="00A21829" w:rsidRDefault="00A21829" w:rsidP="00A21829">
            <w:pPr>
              <w:rPr>
                <w:b/>
                <w:bCs/>
              </w:rPr>
            </w:pPr>
            <w:r w:rsidRPr="00A21829">
              <w:rPr>
                <w:b/>
                <w:bCs/>
              </w:rPr>
              <w:t> </w:t>
            </w:r>
          </w:p>
        </w:tc>
        <w:tc>
          <w:tcPr>
            <w:tcW w:w="348" w:type="pct"/>
            <w:shd w:val="clear" w:color="000000" w:fill="FFFFFF"/>
            <w:vAlign w:val="center"/>
            <w:hideMark/>
          </w:tcPr>
          <w:p w14:paraId="7E5817E4" w14:textId="77777777" w:rsidR="00A21829" w:rsidRPr="00A21829" w:rsidRDefault="00A21829" w:rsidP="00A21829">
            <w:pPr>
              <w:rPr>
                <w:b/>
                <w:bCs/>
              </w:rPr>
            </w:pPr>
            <w:r w:rsidRPr="00A21829">
              <w:rPr>
                <w:b/>
                <w:bCs/>
              </w:rPr>
              <w:t> </w:t>
            </w:r>
          </w:p>
        </w:tc>
        <w:tc>
          <w:tcPr>
            <w:tcW w:w="427" w:type="pct"/>
            <w:shd w:val="clear" w:color="000000" w:fill="FFFFFF"/>
            <w:vAlign w:val="center"/>
            <w:hideMark/>
          </w:tcPr>
          <w:p w14:paraId="1499813D" w14:textId="77777777" w:rsidR="00A21829" w:rsidRPr="00A21829" w:rsidRDefault="00A21829" w:rsidP="00A21829">
            <w:pPr>
              <w:jc w:val="center"/>
              <w:rPr>
                <w:b/>
                <w:bCs/>
              </w:rPr>
            </w:pPr>
            <w:r w:rsidRPr="00A21829">
              <w:rPr>
                <w:b/>
                <w:bCs/>
              </w:rPr>
              <w:t>909:30:00</w:t>
            </w:r>
          </w:p>
        </w:tc>
      </w:tr>
      <w:tr w:rsidR="00A21829" w:rsidRPr="00A21829" w14:paraId="16AE6BE5" w14:textId="77777777" w:rsidTr="00A21829">
        <w:trPr>
          <w:trHeight w:val="67"/>
        </w:trPr>
        <w:tc>
          <w:tcPr>
            <w:tcW w:w="4573" w:type="pct"/>
            <w:gridSpan w:val="11"/>
            <w:shd w:val="clear" w:color="000000" w:fill="FFFFFF"/>
            <w:vAlign w:val="center"/>
            <w:hideMark/>
          </w:tcPr>
          <w:p w14:paraId="70B31805" w14:textId="77777777" w:rsidR="00A21829" w:rsidRPr="00A21829" w:rsidRDefault="00A21829" w:rsidP="00A21829">
            <w:pPr>
              <w:jc w:val="center"/>
              <w:rPr>
                <w:b/>
                <w:bCs/>
              </w:rPr>
            </w:pPr>
            <w:r w:rsidRPr="00A21829">
              <w:rPr>
                <w:b/>
                <w:bCs/>
              </w:rPr>
              <w:t>Подготовительно-заключительные работы</w:t>
            </w:r>
          </w:p>
        </w:tc>
        <w:tc>
          <w:tcPr>
            <w:tcW w:w="427" w:type="pct"/>
            <w:shd w:val="clear" w:color="000000" w:fill="FFFFFF"/>
            <w:vAlign w:val="center"/>
            <w:hideMark/>
          </w:tcPr>
          <w:p w14:paraId="21AD76AC" w14:textId="77777777" w:rsidR="00A21829" w:rsidRPr="00A21829" w:rsidRDefault="00A21829" w:rsidP="00A21829">
            <w:pPr>
              <w:jc w:val="center"/>
              <w:rPr>
                <w:b/>
                <w:bCs/>
              </w:rPr>
            </w:pPr>
            <w:r w:rsidRPr="00A21829">
              <w:rPr>
                <w:b/>
                <w:bCs/>
              </w:rPr>
              <w:t>61:45:00</w:t>
            </w:r>
          </w:p>
        </w:tc>
      </w:tr>
      <w:tr w:rsidR="00A21829" w:rsidRPr="00A21829" w14:paraId="4145C6B6" w14:textId="77777777" w:rsidTr="00A21829">
        <w:trPr>
          <w:trHeight w:val="67"/>
        </w:trPr>
        <w:tc>
          <w:tcPr>
            <w:tcW w:w="1746" w:type="pct"/>
            <w:shd w:val="clear" w:color="000000" w:fill="FFFFFF"/>
            <w:vAlign w:val="center"/>
            <w:hideMark/>
          </w:tcPr>
          <w:p w14:paraId="3C6DE7A4" w14:textId="77777777" w:rsidR="00A21829" w:rsidRPr="00A21829" w:rsidRDefault="00A21829" w:rsidP="00A21829">
            <w:pPr>
              <w:jc w:val="both"/>
            </w:pPr>
            <w:r w:rsidRPr="00A21829">
              <w:t>Просмотр электронной почты</w:t>
            </w:r>
          </w:p>
        </w:tc>
        <w:tc>
          <w:tcPr>
            <w:tcW w:w="535" w:type="pct"/>
            <w:shd w:val="clear" w:color="000000" w:fill="FFFFFF"/>
            <w:vAlign w:val="center"/>
            <w:hideMark/>
          </w:tcPr>
          <w:p w14:paraId="5F5C41F0" w14:textId="77777777" w:rsidR="00A21829" w:rsidRPr="00A21829" w:rsidRDefault="00A21829" w:rsidP="00A21829">
            <w:pPr>
              <w:jc w:val="center"/>
            </w:pPr>
            <w:r w:rsidRPr="00A21829">
              <w:t xml:space="preserve"> 1 просмотр </w:t>
            </w:r>
          </w:p>
        </w:tc>
        <w:tc>
          <w:tcPr>
            <w:tcW w:w="291" w:type="pct"/>
            <w:shd w:val="clear" w:color="000000" w:fill="FFFFFF"/>
            <w:vAlign w:val="center"/>
            <w:hideMark/>
          </w:tcPr>
          <w:p w14:paraId="715A7957" w14:textId="77777777" w:rsidR="00A21829" w:rsidRPr="00A21829" w:rsidRDefault="00A21829" w:rsidP="00A21829">
            <w:pPr>
              <w:jc w:val="center"/>
            </w:pPr>
            <w:r w:rsidRPr="00A21829">
              <w:t>3,39%</w:t>
            </w:r>
          </w:p>
        </w:tc>
        <w:tc>
          <w:tcPr>
            <w:tcW w:w="195" w:type="pct"/>
            <w:shd w:val="clear" w:color="000000" w:fill="FFFFFF"/>
            <w:vAlign w:val="center"/>
            <w:hideMark/>
          </w:tcPr>
          <w:p w14:paraId="36EDE0B0" w14:textId="77777777" w:rsidR="00A21829" w:rsidRPr="00A21829" w:rsidRDefault="00A21829" w:rsidP="00A21829">
            <w:pPr>
              <w:jc w:val="center"/>
            </w:pPr>
            <w:r w:rsidRPr="00A21829">
              <w:t>1</w:t>
            </w:r>
          </w:p>
        </w:tc>
        <w:tc>
          <w:tcPr>
            <w:tcW w:w="195" w:type="pct"/>
            <w:shd w:val="clear" w:color="000000" w:fill="FFFFFF"/>
            <w:vAlign w:val="center"/>
            <w:hideMark/>
          </w:tcPr>
          <w:p w14:paraId="5ED190EF" w14:textId="77777777" w:rsidR="00A21829" w:rsidRPr="00A21829" w:rsidRDefault="00A21829" w:rsidP="00A21829">
            <w:pPr>
              <w:jc w:val="center"/>
            </w:pPr>
          </w:p>
        </w:tc>
        <w:tc>
          <w:tcPr>
            <w:tcW w:w="194" w:type="pct"/>
            <w:shd w:val="clear" w:color="000000" w:fill="FFFFFF"/>
            <w:vAlign w:val="center"/>
            <w:hideMark/>
          </w:tcPr>
          <w:p w14:paraId="28B2083A" w14:textId="77777777" w:rsidR="00A21829" w:rsidRPr="00A21829" w:rsidRDefault="00A21829" w:rsidP="00A21829">
            <w:pPr>
              <w:jc w:val="center"/>
            </w:pPr>
          </w:p>
        </w:tc>
        <w:tc>
          <w:tcPr>
            <w:tcW w:w="195" w:type="pct"/>
            <w:shd w:val="clear" w:color="000000" w:fill="FFFFFF"/>
            <w:vAlign w:val="center"/>
            <w:hideMark/>
          </w:tcPr>
          <w:p w14:paraId="50F26605" w14:textId="77777777" w:rsidR="00A21829" w:rsidRPr="00A21829" w:rsidRDefault="00A21829" w:rsidP="00A21829">
            <w:pPr>
              <w:jc w:val="center"/>
            </w:pPr>
          </w:p>
        </w:tc>
        <w:tc>
          <w:tcPr>
            <w:tcW w:w="195" w:type="pct"/>
            <w:shd w:val="clear" w:color="000000" w:fill="FFFFFF"/>
            <w:vAlign w:val="center"/>
            <w:hideMark/>
          </w:tcPr>
          <w:p w14:paraId="7E40BC8F" w14:textId="77777777" w:rsidR="00A21829" w:rsidRPr="00A21829" w:rsidRDefault="00A21829" w:rsidP="00A21829">
            <w:pPr>
              <w:jc w:val="center"/>
            </w:pPr>
          </w:p>
        </w:tc>
        <w:tc>
          <w:tcPr>
            <w:tcW w:w="335" w:type="pct"/>
            <w:shd w:val="clear" w:color="000000" w:fill="FFFFFF"/>
            <w:vAlign w:val="center"/>
            <w:hideMark/>
          </w:tcPr>
          <w:p w14:paraId="148EA5A0" w14:textId="77777777" w:rsidR="00A21829" w:rsidRPr="00A21829" w:rsidRDefault="00A21829" w:rsidP="00A21829">
            <w:pPr>
              <w:jc w:val="center"/>
            </w:pPr>
            <w:r w:rsidRPr="00A21829">
              <w:t>0:05:00</w:t>
            </w:r>
          </w:p>
        </w:tc>
        <w:tc>
          <w:tcPr>
            <w:tcW w:w="344" w:type="pct"/>
            <w:shd w:val="clear" w:color="000000" w:fill="FFFFFF"/>
            <w:vAlign w:val="center"/>
            <w:hideMark/>
          </w:tcPr>
          <w:p w14:paraId="3F749F5A" w14:textId="77777777" w:rsidR="00A21829" w:rsidRPr="00A21829" w:rsidRDefault="00A21829" w:rsidP="00A21829">
            <w:pPr>
              <w:jc w:val="center"/>
            </w:pPr>
            <w:r w:rsidRPr="00A21829">
              <w:t>0:10:00</w:t>
            </w:r>
          </w:p>
        </w:tc>
        <w:tc>
          <w:tcPr>
            <w:tcW w:w="348" w:type="pct"/>
            <w:shd w:val="clear" w:color="000000" w:fill="FFFFFF"/>
            <w:vAlign w:val="center"/>
            <w:hideMark/>
          </w:tcPr>
          <w:p w14:paraId="78120A52" w14:textId="77777777" w:rsidR="00A21829" w:rsidRPr="00A21829" w:rsidRDefault="00A21829" w:rsidP="00A21829">
            <w:pPr>
              <w:jc w:val="center"/>
            </w:pPr>
            <w:r w:rsidRPr="00A21829">
              <w:t>0:07:30</w:t>
            </w:r>
          </w:p>
        </w:tc>
        <w:tc>
          <w:tcPr>
            <w:tcW w:w="427" w:type="pct"/>
            <w:shd w:val="clear" w:color="000000" w:fill="FFFFFF"/>
            <w:vAlign w:val="center"/>
            <w:hideMark/>
          </w:tcPr>
          <w:p w14:paraId="6722E8B1" w14:textId="77777777" w:rsidR="00A21829" w:rsidRPr="00A21829" w:rsidRDefault="00A21829" w:rsidP="00A21829">
            <w:pPr>
              <w:jc w:val="center"/>
            </w:pPr>
            <w:r w:rsidRPr="00A21829">
              <w:t>30:52:30</w:t>
            </w:r>
          </w:p>
        </w:tc>
      </w:tr>
      <w:tr w:rsidR="00A21829" w:rsidRPr="00A21829" w14:paraId="1CA3046A" w14:textId="77777777" w:rsidTr="00A21829">
        <w:trPr>
          <w:trHeight w:val="67"/>
        </w:trPr>
        <w:tc>
          <w:tcPr>
            <w:tcW w:w="1746" w:type="pct"/>
            <w:shd w:val="clear" w:color="000000" w:fill="FFFFFF"/>
            <w:vAlign w:val="center"/>
            <w:hideMark/>
          </w:tcPr>
          <w:p w14:paraId="2CE509FD" w14:textId="77777777" w:rsidR="00A21829" w:rsidRPr="00A21829" w:rsidRDefault="00A21829" w:rsidP="00A21829">
            <w:pPr>
              <w:jc w:val="both"/>
            </w:pPr>
            <w:r w:rsidRPr="00A21829">
              <w:t>Перерыв на отдых</w:t>
            </w:r>
          </w:p>
        </w:tc>
        <w:tc>
          <w:tcPr>
            <w:tcW w:w="535" w:type="pct"/>
            <w:shd w:val="clear" w:color="000000" w:fill="FFFFFF"/>
            <w:vAlign w:val="center"/>
            <w:hideMark/>
          </w:tcPr>
          <w:p w14:paraId="69BCE887" w14:textId="77777777" w:rsidR="00A21829" w:rsidRPr="00A21829" w:rsidRDefault="00A21829" w:rsidP="00A21829">
            <w:pPr>
              <w:jc w:val="center"/>
            </w:pPr>
            <w:r w:rsidRPr="00A21829">
              <w:t xml:space="preserve"> 1 перерыв </w:t>
            </w:r>
          </w:p>
        </w:tc>
        <w:tc>
          <w:tcPr>
            <w:tcW w:w="291" w:type="pct"/>
            <w:shd w:val="clear" w:color="000000" w:fill="FFFFFF"/>
            <w:vAlign w:val="center"/>
            <w:hideMark/>
          </w:tcPr>
          <w:p w14:paraId="0F317709" w14:textId="77777777" w:rsidR="00A21829" w:rsidRPr="00A21829" w:rsidRDefault="00A21829" w:rsidP="00A21829">
            <w:pPr>
              <w:jc w:val="center"/>
            </w:pPr>
            <w:r w:rsidRPr="00A21829">
              <w:t>3,39%</w:t>
            </w:r>
          </w:p>
        </w:tc>
        <w:tc>
          <w:tcPr>
            <w:tcW w:w="195" w:type="pct"/>
            <w:shd w:val="clear" w:color="000000" w:fill="FFFFFF"/>
            <w:vAlign w:val="center"/>
            <w:hideMark/>
          </w:tcPr>
          <w:p w14:paraId="77B04EA3" w14:textId="77777777" w:rsidR="00A21829" w:rsidRPr="00A21829" w:rsidRDefault="00A21829" w:rsidP="00A21829">
            <w:pPr>
              <w:jc w:val="center"/>
            </w:pPr>
            <w:r w:rsidRPr="00A21829">
              <w:t>1</w:t>
            </w:r>
          </w:p>
        </w:tc>
        <w:tc>
          <w:tcPr>
            <w:tcW w:w="195" w:type="pct"/>
            <w:shd w:val="clear" w:color="000000" w:fill="FFFFFF"/>
            <w:vAlign w:val="center"/>
            <w:hideMark/>
          </w:tcPr>
          <w:p w14:paraId="41C5B029" w14:textId="77777777" w:rsidR="00A21829" w:rsidRPr="00A21829" w:rsidRDefault="00A21829" w:rsidP="00A21829">
            <w:pPr>
              <w:jc w:val="center"/>
            </w:pPr>
          </w:p>
        </w:tc>
        <w:tc>
          <w:tcPr>
            <w:tcW w:w="194" w:type="pct"/>
            <w:shd w:val="clear" w:color="000000" w:fill="FFFFFF"/>
            <w:vAlign w:val="center"/>
            <w:hideMark/>
          </w:tcPr>
          <w:p w14:paraId="5803F2EE" w14:textId="77777777" w:rsidR="00A21829" w:rsidRPr="00A21829" w:rsidRDefault="00A21829" w:rsidP="00A21829">
            <w:pPr>
              <w:jc w:val="center"/>
            </w:pPr>
          </w:p>
        </w:tc>
        <w:tc>
          <w:tcPr>
            <w:tcW w:w="195" w:type="pct"/>
            <w:shd w:val="clear" w:color="000000" w:fill="FFFFFF"/>
            <w:vAlign w:val="center"/>
            <w:hideMark/>
          </w:tcPr>
          <w:p w14:paraId="2A8B6CBA" w14:textId="77777777" w:rsidR="00A21829" w:rsidRPr="00A21829" w:rsidRDefault="00A21829" w:rsidP="00A21829">
            <w:pPr>
              <w:jc w:val="center"/>
            </w:pPr>
          </w:p>
        </w:tc>
        <w:tc>
          <w:tcPr>
            <w:tcW w:w="195" w:type="pct"/>
            <w:shd w:val="clear" w:color="000000" w:fill="FFFFFF"/>
            <w:vAlign w:val="center"/>
            <w:hideMark/>
          </w:tcPr>
          <w:p w14:paraId="41D6F45C" w14:textId="77777777" w:rsidR="00A21829" w:rsidRPr="00A21829" w:rsidRDefault="00A21829" w:rsidP="00A21829">
            <w:pPr>
              <w:jc w:val="center"/>
            </w:pPr>
          </w:p>
        </w:tc>
        <w:tc>
          <w:tcPr>
            <w:tcW w:w="335" w:type="pct"/>
            <w:shd w:val="clear" w:color="000000" w:fill="FFFFFF"/>
            <w:vAlign w:val="center"/>
            <w:hideMark/>
          </w:tcPr>
          <w:p w14:paraId="6E6950A0" w14:textId="77777777" w:rsidR="00A21829" w:rsidRPr="00A21829" w:rsidRDefault="00A21829" w:rsidP="00A21829">
            <w:pPr>
              <w:jc w:val="center"/>
            </w:pPr>
            <w:r w:rsidRPr="00A21829">
              <w:t>0:05:00</w:t>
            </w:r>
          </w:p>
        </w:tc>
        <w:tc>
          <w:tcPr>
            <w:tcW w:w="344" w:type="pct"/>
            <w:shd w:val="clear" w:color="000000" w:fill="FFFFFF"/>
            <w:vAlign w:val="center"/>
            <w:hideMark/>
          </w:tcPr>
          <w:p w14:paraId="5946F6D8" w14:textId="77777777" w:rsidR="00A21829" w:rsidRPr="00A21829" w:rsidRDefault="00A21829" w:rsidP="00A21829">
            <w:pPr>
              <w:jc w:val="center"/>
            </w:pPr>
            <w:r w:rsidRPr="00A21829">
              <w:t>0:10:00</w:t>
            </w:r>
          </w:p>
        </w:tc>
        <w:tc>
          <w:tcPr>
            <w:tcW w:w="348" w:type="pct"/>
            <w:shd w:val="clear" w:color="000000" w:fill="FFFFFF"/>
            <w:vAlign w:val="center"/>
            <w:hideMark/>
          </w:tcPr>
          <w:p w14:paraId="1278ABE4" w14:textId="77777777" w:rsidR="00A21829" w:rsidRPr="00A21829" w:rsidRDefault="00A21829" w:rsidP="00A21829">
            <w:pPr>
              <w:jc w:val="center"/>
            </w:pPr>
            <w:r w:rsidRPr="00A21829">
              <w:t>0:07:30</w:t>
            </w:r>
          </w:p>
        </w:tc>
        <w:tc>
          <w:tcPr>
            <w:tcW w:w="427" w:type="pct"/>
            <w:shd w:val="clear" w:color="000000" w:fill="FFFFFF"/>
            <w:vAlign w:val="center"/>
            <w:hideMark/>
          </w:tcPr>
          <w:p w14:paraId="3A670120" w14:textId="77777777" w:rsidR="00A21829" w:rsidRPr="00A21829" w:rsidRDefault="00A21829" w:rsidP="00A21829">
            <w:pPr>
              <w:jc w:val="center"/>
            </w:pPr>
            <w:r w:rsidRPr="00A21829">
              <w:t>30:52:30</w:t>
            </w:r>
          </w:p>
        </w:tc>
      </w:tr>
      <w:tr w:rsidR="00A21829" w:rsidRPr="00A21829" w14:paraId="311E6533" w14:textId="77777777" w:rsidTr="00A21829">
        <w:trPr>
          <w:trHeight w:val="67"/>
        </w:trPr>
        <w:tc>
          <w:tcPr>
            <w:tcW w:w="4573" w:type="pct"/>
            <w:gridSpan w:val="11"/>
            <w:shd w:val="clear" w:color="000000" w:fill="FFFFFF"/>
            <w:vAlign w:val="center"/>
            <w:hideMark/>
          </w:tcPr>
          <w:p w14:paraId="34ED1D8A" w14:textId="77777777" w:rsidR="00A21829" w:rsidRPr="00A21829" w:rsidRDefault="00A21829" w:rsidP="00A21829">
            <w:pPr>
              <w:jc w:val="center"/>
            </w:pPr>
            <w:r w:rsidRPr="00A21829">
              <w:rPr>
                <w:b/>
                <w:bCs/>
              </w:rPr>
              <w:t>Административная работа</w:t>
            </w:r>
          </w:p>
        </w:tc>
        <w:tc>
          <w:tcPr>
            <w:tcW w:w="427" w:type="pct"/>
            <w:shd w:val="clear" w:color="000000" w:fill="FFFFFF"/>
            <w:vAlign w:val="center"/>
            <w:hideMark/>
          </w:tcPr>
          <w:p w14:paraId="07931878" w14:textId="77777777" w:rsidR="00A21829" w:rsidRPr="00A21829" w:rsidRDefault="00A21829" w:rsidP="00A21829">
            <w:pPr>
              <w:jc w:val="center"/>
              <w:rPr>
                <w:b/>
                <w:bCs/>
              </w:rPr>
            </w:pPr>
            <w:r w:rsidRPr="00A21829">
              <w:rPr>
                <w:b/>
                <w:bCs/>
              </w:rPr>
              <w:t>85:45:00</w:t>
            </w:r>
          </w:p>
        </w:tc>
      </w:tr>
      <w:tr w:rsidR="00A21829" w:rsidRPr="00A21829" w14:paraId="16D36794" w14:textId="77777777" w:rsidTr="00A21829">
        <w:trPr>
          <w:trHeight w:val="67"/>
        </w:trPr>
        <w:tc>
          <w:tcPr>
            <w:tcW w:w="1746" w:type="pct"/>
            <w:shd w:val="clear" w:color="000000" w:fill="FFFFFF"/>
            <w:vAlign w:val="center"/>
            <w:hideMark/>
          </w:tcPr>
          <w:p w14:paraId="761D1271" w14:textId="77777777" w:rsidR="00A21829" w:rsidRPr="00A21829" w:rsidRDefault="00A21829" w:rsidP="00A21829">
            <w:r w:rsidRPr="00A21829">
              <w:t>Обсуждение вопросов с сотрудниками учреждения</w:t>
            </w:r>
          </w:p>
        </w:tc>
        <w:tc>
          <w:tcPr>
            <w:tcW w:w="535" w:type="pct"/>
            <w:shd w:val="clear" w:color="000000" w:fill="FFFFFF"/>
            <w:vAlign w:val="center"/>
            <w:hideMark/>
          </w:tcPr>
          <w:p w14:paraId="54596CBD" w14:textId="77777777" w:rsidR="00A21829" w:rsidRPr="00A21829" w:rsidRDefault="00A21829" w:rsidP="00A21829">
            <w:pPr>
              <w:jc w:val="center"/>
            </w:pPr>
            <w:r w:rsidRPr="00A21829">
              <w:t xml:space="preserve"> 1 сотрудник </w:t>
            </w:r>
          </w:p>
        </w:tc>
        <w:tc>
          <w:tcPr>
            <w:tcW w:w="291" w:type="pct"/>
            <w:shd w:val="clear" w:color="000000" w:fill="FFFFFF"/>
            <w:vAlign w:val="center"/>
            <w:hideMark/>
          </w:tcPr>
          <w:p w14:paraId="05AD79E3" w14:textId="77777777" w:rsidR="00A21829" w:rsidRPr="00A21829" w:rsidRDefault="00A21829" w:rsidP="00A21829">
            <w:pPr>
              <w:jc w:val="center"/>
            </w:pPr>
            <w:r w:rsidRPr="00A21829">
              <w:t>6,79%</w:t>
            </w:r>
          </w:p>
        </w:tc>
        <w:tc>
          <w:tcPr>
            <w:tcW w:w="195" w:type="pct"/>
            <w:shd w:val="clear" w:color="000000" w:fill="FFFFFF"/>
            <w:vAlign w:val="center"/>
            <w:hideMark/>
          </w:tcPr>
          <w:p w14:paraId="6B29AA2A" w14:textId="77777777" w:rsidR="00A21829" w:rsidRPr="00A21829" w:rsidRDefault="00A21829" w:rsidP="00A21829">
            <w:pPr>
              <w:jc w:val="center"/>
            </w:pPr>
            <w:r w:rsidRPr="00A21829">
              <w:t>2</w:t>
            </w:r>
          </w:p>
        </w:tc>
        <w:tc>
          <w:tcPr>
            <w:tcW w:w="195" w:type="pct"/>
            <w:shd w:val="clear" w:color="000000" w:fill="FFFFFF"/>
            <w:vAlign w:val="center"/>
            <w:hideMark/>
          </w:tcPr>
          <w:p w14:paraId="38721002" w14:textId="77777777" w:rsidR="00A21829" w:rsidRPr="00A21829" w:rsidRDefault="00A21829" w:rsidP="00A21829">
            <w:pPr>
              <w:jc w:val="center"/>
            </w:pPr>
          </w:p>
        </w:tc>
        <w:tc>
          <w:tcPr>
            <w:tcW w:w="194" w:type="pct"/>
            <w:shd w:val="clear" w:color="000000" w:fill="FFFFFF"/>
            <w:vAlign w:val="center"/>
            <w:hideMark/>
          </w:tcPr>
          <w:p w14:paraId="0ADCF538" w14:textId="77777777" w:rsidR="00A21829" w:rsidRPr="00A21829" w:rsidRDefault="00A21829" w:rsidP="00A21829">
            <w:pPr>
              <w:jc w:val="center"/>
            </w:pPr>
          </w:p>
        </w:tc>
        <w:tc>
          <w:tcPr>
            <w:tcW w:w="195" w:type="pct"/>
            <w:shd w:val="clear" w:color="000000" w:fill="FFFFFF"/>
            <w:vAlign w:val="center"/>
            <w:hideMark/>
          </w:tcPr>
          <w:p w14:paraId="59B82CAD" w14:textId="77777777" w:rsidR="00A21829" w:rsidRPr="00A21829" w:rsidRDefault="00A21829" w:rsidP="00A21829">
            <w:pPr>
              <w:jc w:val="center"/>
            </w:pPr>
          </w:p>
        </w:tc>
        <w:tc>
          <w:tcPr>
            <w:tcW w:w="195" w:type="pct"/>
            <w:shd w:val="clear" w:color="000000" w:fill="FFFFFF"/>
            <w:vAlign w:val="center"/>
            <w:hideMark/>
          </w:tcPr>
          <w:p w14:paraId="0996BFB1" w14:textId="77777777" w:rsidR="00A21829" w:rsidRPr="00A21829" w:rsidRDefault="00A21829" w:rsidP="00A21829">
            <w:pPr>
              <w:jc w:val="center"/>
            </w:pPr>
          </w:p>
        </w:tc>
        <w:tc>
          <w:tcPr>
            <w:tcW w:w="335" w:type="pct"/>
            <w:shd w:val="clear" w:color="000000" w:fill="FFFFFF"/>
            <w:vAlign w:val="center"/>
            <w:hideMark/>
          </w:tcPr>
          <w:p w14:paraId="7744B0C8" w14:textId="77777777" w:rsidR="00A21829" w:rsidRPr="00A21829" w:rsidRDefault="00A21829" w:rsidP="00A21829">
            <w:pPr>
              <w:jc w:val="center"/>
            </w:pPr>
            <w:r w:rsidRPr="00A21829">
              <w:t>0:05:00</w:t>
            </w:r>
          </w:p>
        </w:tc>
        <w:tc>
          <w:tcPr>
            <w:tcW w:w="344" w:type="pct"/>
            <w:shd w:val="clear" w:color="000000" w:fill="FFFFFF"/>
            <w:vAlign w:val="center"/>
            <w:hideMark/>
          </w:tcPr>
          <w:p w14:paraId="213ECD70" w14:textId="77777777" w:rsidR="00A21829" w:rsidRPr="00A21829" w:rsidRDefault="00A21829" w:rsidP="00A21829">
            <w:pPr>
              <w:jc w:val="center"/>
            </w:pPr>
            <w:r w:rsidRPr="00A21829">
              <w:t>0:10:00</w:t>
            </w:r>
          </w:p>
        </w:tc>
        <w:tc>
          <w:tcPr>
            <w:tcW w:w="348" w:type="pct"/>
            <w:shd w:val="clear" w:color="000000" w:fill="FFFFFF"/>
            <w:vAlign w:val="center"/>
            <w:hideMark/>
          </w:tcPr>
          <w:p w14:paraId="015C0102" w14:textId="77777777" w:rsidR="00A21829" w:rsidRPr="00A21829" w:rsidRDefault="00A21829" w:rsidP="00A21829">
            <w:pPr>
              <w:jc w:val="center"/>
            </w:pPr>
            <w:r w:rsidRPr="00A21829">
              <w:t>0:07:30</w:t>
            </w:r>
          </w:p>
        </w:tc>
        <w:tc>
          <w:tcPr>
            <w:tcW w:w="427" w:type="pct"/>
            <w:shd w:val="clear" w:color="000000" w:fill="FFFFFF"/>
            <w:vAlign w:val="center"/>
            <w:hideMark/>
          </w:tcPr>
          <w:p w14:paraId="419F497F" w14:textId="77777777" w:rsidR="00A21829" w:rsidRPr="00A21829" w:rsidRDefault="00A21829" w:rsidP="00A21829">
            <w:pPr>
              <w:jc w:val="center"/>
            </w:pPr>
            <w:r w:rsidRPr="00A21829">
              <w:t>61:45:00</w:t>
            </w:r>
          </w:p>
        </w:tc>
      </w:tr>
      <w:tr w:rsidR="00A21829" w:rsidRPr="00A21829" w14:paraId="3B3D7E20" w14:textId="77777777" w:rsidTr="00A21829">
        <w:trPr>
          <w:trHeight w:val="67"/>
        </w:trPr>
        <w:tc>
          <w:tcPr>
            <w:tcW w:w="1746" w:type="pct"/>
            <w:shd w:val="clear" w:color="000000" w:fill="FFFFFF"/>
            <w:vAlign w:val="center"/>
            <w:hideMark/>
          </w:tcPr>
          <w:p w14:paraId="473960EC" w14:textId="77777777" w:rsidR="00A21829" w:rsidRPr="00A21829" w:rsidRDefault="00A21829" w:rsidP="00A21829">
            <w:r w:rsidRPr="00A21829">
              <w:t>Телефонные переговоры</w:t>
            </w:r>
          </w:p>
        </w:tc>
        <w:tc>
          <w:tcPr>
            <w:tcW w:w="535" w:type="pct"/>
            <w:shd w:val="clear" w:color="000000" w:fill="FFFFFF"/>
            <w:vAlign w:val="center"/>
            <w:hideMark/>
          </w:tcPr>
          <w:p w14:paraId="7F48147F" w14:textId="77777777" w:rsidR="00A21829" w:rsidRPr="00A21829" w:rsidRDefault="00A21829" w:rsidP="00A21829">
            <w:pPr>
              <w:jc w:val="center"/>
            </w:pPr>
            <w:r w:rsidRPr="00A21829">
              <w:t xml:space="preserve">телефонный разговор </w:t>
            </w:r>
          </w:p>
        </w:tc>
        <w:tc>
          <w:tcPr>
            <w:tcW w:w="291" w:type="pct"/>
            <w:shd w:val="clear" w:color="000000" w:fill="FFFFFF"/>
            <w:vAlign w:val="center"/>
            <w:hideMark/>
          </w:tcPr>
          <w:p w14:paraId="0B475961" w14:textId="77777777" w:rsidR="00A21829" w:rsidRPr="00A21829" w:rsidRDefault="00A21829" w:rsidP="00A21829">
            <w:pPr>
              <w:jc w:val="center"/>
            </w:pPr>
            <w:r w:rsidRPr="00A21829">
              <w:t>0,00%</w:t>
            </w:r>
          </w:p>
        </w:tc>
        <w:tc>
          <w:tcPr>
            <w:tcW w:w="195" w:type="pct"/>
            <w:shd w:val="clear" w:color="000000" w:fill="FFFFFF"/>
            <w:vAlign w:val="center"/>
            <w:hideMark/>
          </w:tcPr>
          <w:p w14:paraId="4B3CA0D9" w14:textId="77777777" w:rsidR="00A21829" w:rsidRPr="00A21829" w:rsidRDefault="00A21829" w:rsidP="00A21829">
            <w:pPr>
              <w:jc w:val="center"/>
            </w:pPr>
          </w:p>
        </w:tc>
        <w:tc>
          <w:tcPr>
            <w:tcW w:w="195" w:type="pct"/>
            <w:shd w:val="clear" w:color="000000" w:fill="FFFFFF"/>
            <w:vAlign w:val="center"/>
            <w:hideMark/>
          </w:tcPr>
          <w:p w14:paraId="6FF39107" w14:textId="77777777" w:rsidR="00A21829" w:rsidRPr="00A21829" w:rsidRDefault="00A21829" w:rsidP="00A21829">
            <w:pPr>
              <w:jc w:val="center"/>
            </w:pPr>
          </w:p>
        </w:tc>
        <w:tc>
          <w:tcPr>
            <w:tcW w:w="194" w:type="pct"/>
            <w:shd w:val="clear" w:color="000000" w:fill="FFFFFF"/>
            <w:vAlign w:val="center"/>
            <w:hideMark/>
          </w:tcPr>
          <w:p w14:paraId="6E0F9E78" w14:textId="77777777" w:rsidR="00A21829" w:rsidRPr="00A21829" w:rsidRDefault="00A21829" w:rsidP="00A21829">
            <w:pPr>
              <w:jc w:val="center"/>
            </w:pPr>
          </w:p>
        </w:tc>
        <w:tc>
          <w:tcPr>
            <w:tcW w:w="195" w:type="pct"/>
            <w:shd w:val="clear" w:color="000000" w:fill="FFFFFF"/>
            <w:vAlign w:val="center"/>
            <w:hideMark/>
          </w:tcPr>
          <w:p w14:paraId="683F5535" w14:textId="77777777" w:rsidR="00A21829" w:rsidRPr="00A21829" w:rsidRDefault="00A21829" w:rsidP="00A21829">
            <w:pPr>
              <w:jc w:val="center"/>
            </w:pPr>
          </w:p>
        </w:tc>
        <w:tc>
          <w:tcPr>
            <w:tcW w:w="195" w:type="pct"/>
            <w:shd w:val="clear" w:color="000000" w:fill="FFFFFF"/>
            <w:vAlign w:val="center"/>
            <w:hideMark/>
          </w:tcPr>
          <w:p w14:paraId="60B4B695" w14:textId="77777777" w:rsidR="00A21829" w:rsidRPr="00A21829" w:rsidRDefault="00A21829" w:rsidP="00A21829">
            <w:pPr>
              <w:jc w:val="center"/>
            </w:pPr>
          </w:p>
        </w:tc>
        <w:tc>
          <w:tcPr>
            <w:tcW w:w="335" w:type="pct"/>
            <w:shd w:val="clear" w:color="000000" w:fill="FFFFFF"/>
            <w:vAlign w:val="center"/>
            <w:hideMark/>
          </w:tcPr>
          <w:p w14:paraId="0FCD544A" w14:textId="77777777" w:rsidR="00A21829" w:rsidRPr="00A21829" w:rsidRDefault="00A21829" w:rsidP="00A21829">
            <w:pPr>
              <w:jc w:val="center"/>
            </w:pPr>
            <w:r w:rsidRPr="00A21829">
              <w:t>0:03:00</w:t>
            </w:r>
          </w:p>
        </w:tc>
        <w:tc>
          <w:tcPr>
            <w:tcW w:w="344" w:type="pct"/>
            <w:shd w:val="clear" w:color="000000" w:fill="FFFFFF"/>
            <w:vAlign w:val="center"/>
            <w:hideMark/>
          </w:tcPr>
          <w:p w14:paraId="53274C69" w14:textId="77777777" w:rsidR="00A21829" w:rsidRPr="00A21829" w:rsidRDefault="00A21829" w:rsidP="00A21829">
            <w:pPr>
              <w:jc w:val="center"/>
            </w:pPr>
            <w:r w:rsidRPr="00A21829">
              <w:t>0:05:00</w:t>
            </w:r>
          </w:p>
        </w:tc>
        <w:tc>
          <w:tcPr>
            <w:tcW w:w="348" w:type="pct"/>
            <w:shd w:val="clear" w:color="000000" w:fill="FFFFFF"/>
            <w:vAlign w:val="center"/>
            <w:hideMark/>
          </w:tcPr>
          <w:p w14:paraId="25AB3475" w14:textId="77777777" w:rsidR="00A21829" w:rsidRPr="00A21829" w:rsidRDefault="00A21829" w:rsidP="00A21829">
            <w:pPr>
              <w:jc w:val="center"/>
            </w:pPr>
            <w:r w:rsidRPr="00A21829">
              <w:t>0:04:00</w:t>
            </w:r>
          </w:p>
        </w:tc>
        <w:tc>
          <w:tcPr>
            <w:tcW w:w="427" w:type="pct"/>
            <w:shd w:val="clear" w:color="000000" w:fill="FFFFFF"/>
            <w:vAlign w:val="center"/>
            <w:hideMark/>
          </w:tcPr>
          <w:p w14:paraId="34083DF4" w14:textId="77777777" w:rsidR="00A21829" w:rsidRPr="00A21829" w:rsidRDefault="00A21829" w:rsidP="00A21829">
            <w:pPr>
              <w:jc w:val="center"/>
            </w:pPr>
            <w:r w:rsidRPr="00A21829">
              <w:t>0:00:00</w:t>
            </w:r>
          </w:p>
        </w:tc>
      </w:tr>
      <w:tr w:rsidR="00A21829" w:rsidRPr="00A21829" w14:paraId="76DFF7C5" w14:textId="77777777" w:rsidTr="00A21829">
        <w:trPr>
          <w:trHeight w:val="67"/>
        </w:trPr>
        <w:tc>
          <w:tcPr>
            <w:tcW w:w="1746" w:type="pct"/>
            <w:shd w:val="clear" w:color="000000" w:fill="FFFFFF"/>
            <w:vAlign w:val="center"/>
            <w:hideMark/>
          </w:tcPr>
          <w:p w14:paraId="411C6C37" w14:textId="77777777" w:rsidR="00A21829" w:rsidRPr="00A21829" w:rsidRDefault="00A21829" w:rsidP="00A21829">
            <w:r w:rsidRPr="00A21829">
              <w:t>Повышение квалификации, стажерские площадки</w:t>
            </w:r>
          </w:p>
        </w:tc>
        <w:tc>
          <w:tcPr>
            <w:tcW w:w="535" w:type="pct"/>
            <w:shd w:val="clear" w:color="000000" w:fill="FFFFFF"/>
            <w:vAlign w:val="center"/>
            <w:hideMark/>
          </w:tcPr>
          <w:p w14:paraId="7A70449B" w14:textId="77777777" w:rsidR="00A21829" w:rsidRPr="00A21829" w:rsidRDefault="00A21829" w:rsidP="00A21829">
            <w:pPr>
              <w:jc w:val="center"/>
            </w:pPr>
            <w:r w:rsidRPr="00A21829">
              <w:t xml:space="preserve"> 1 программа обучения </w:t>
            </w:r>
          </w:p>
        </w:tc>
        <w:tc>
          <w:tcPr>
            <w:tcW w:w="291" w:type="pct"/>
            <w:shd w:val="clear" w:color="000000" w:fill="FFFFFF"/>
            <w:vAlign w:val="center"/>
            <w:hideMark/>
          </w:tcPr>
          <w:p w14:paraId="4004EB37" w14:textId="77777777" w:rsidR="00A21829" w:rsidRPr="00A21829" w:rsidRDefault="00A21829" w:rsidP="00A21829">
            <w:pPr>
              <w:jc w:val="center"/>
            </w:pPr>
            <w:r w:rsidRPr="00A21829">
              <w:t>0,99%</w:t>
            </w:r>
          </w:p>
        </w:tc>
        <w:tc>
          <w:tcPr>
            <w:tcW w:w="195" w:type="pct"/>
            <w:shd w:val="clear" w:color="000000" w:fill="FFFFFF"/>
            <w:vAlign w:val="center"/>
            <w:hideMark/>
          </w:tcPr>
          <w:p w14:paraId="17C06F08" w14:textId="77777777" w:rsidR="00A21829" w:rsidRPr="00A21829" w:rsidRDefault="00A21829" w:rsidP="00A21829">
            <w:pPr>
              <w:jc w:val="center"/>
            </w:pPr>
          </w:p>
        </w:tc>
        <w:tc>
          <w:tcPr>
            <w:tcW w:w="195" w:type="pct"/>
            <w:shd w:val="clear" w:color="000000" w:fill="FFFFFF"/>
            <w:vAlign w:val="center"/>
            <w:hideMark/>
          </w:tcPr>
          <w:p w14:paraId="4C703569" w14:textId="77777777" w:rsidR="00A21829" w:rsidRPr="00A21829" w:rsidRDefault="00A21829" w:rsidP="00A21829">
            <w:pPr>
              <w:jc w:val="center"/>
            </w:pPr>
          </w:p>
        </w:tc>
        <w:tc>
          <w:tcPr>
            <w:tcW w:w="194" w:type="pct"/>
            <w:shd w:val="clear" w:color="000000" w:fill="FFFFFF"/>
            <w:vAlign w:val="center"/>
            <w:hideMark/>
          </w:tcPr>
          <w:p w14:paraId="07BDDD22" w14:textId="77777777" w:rsidR="00A21829" w:rsidRPr="00A21829" w:rsidRDefault="00A21829" w:rsidP="00A21829">
            <w:pPr>
              <w:jc w:val="center"/>
            </w:pPr>
          </w:p>
        </w:tc>
        <w:tc>
          <w:tcPr>
            <w:tcW w:w="195" w:type="pct"/>
            <w:shd w:val="clear" w:color="000000" w:fill="FFFFFF"/>
            <w:vAlign w:val="center"/>
            <w:hideMark/>
          </w:tcPr>
          <w:p w14:paraId="19D9089E" w14:textId="77777777" w:rsidR="00A21829" w:rsidRPr="00A21829" w:rsidRDefault="00A21829" w:rsidP="00A21829">
            <w:pPr>
              <w:jc w:val="center"/>
            </w:pPr>
          </w:p>
        </w:tc>
        <w:tc>
          <w:tcPr>
            <w:tcW w:w="195" w:type="pct"/>
            <w:shd w:val="clear" w:color="000000" w:fill="FFFFFF"/>
            <w:vAlign w:val="center"/>
            <w:hideMark/>
          </w:tcPr>
          <w:p w14:paraId="362C4FC5" w14:textId="77777777" w:rsidR="00A21829" w:rsidRPr="00A21829" w:rsidRDefault="00A21829" w:rsidP="00A21829">
            <w:pPr>
              <w:jc w:val="center"/>
            </w:pPr>
            <w:r w:rsidRPr="00A21829">
              <w:t>1</w:t>
            </w:r>
          </w:p>
        </w:tc>
        <w:tc>
          <w:tcPr>
            <w:tcW w:w="335" w:type="pct"/>
            <w:shd w:val="clear" w:color="000000" w:fill="FFFFFF"/>
            <w:vAlign w:val="center"/>
            <w:hideMark/>
          </w:tcPr>
          <w:p w14:paraId="5CFCFF26" w14:textId="77777777" w:rsidR="00A21829" w:rsidRPr="00A21829" w:rsidRDefault="00A21829" w:rsidP="00A21829">
            <w:pPr>
              <w:jc w:val="center"/>
            </w:pPr>
            <w:r w:rsidRPr="00A21829">
              <w:t>8:00:00</w:t>
            </w:r>
          </w:p>
        </w:tc>
        <w:tc>
          <w:tcPr>
            <w:tcW w:w="344" w:type="pct"/>
            <w:shd w:val="clear" w:color="000000" w:fill="FFFFFF"/>
            <w:vAlign w:val="center"/>
            <w:hideMark/>
          </w:tcPr>
          <w:p w14:paraId="70D532B0" w14:textId="77777777" w:rsidR="00A21829" w:rsidRPr="00A21829" w:rsidRDefault="00A21829" w:rsidP="00A21829">
            <w:pPr>
              <w:jc w:val="center"/>
            </w:pPr>
            <w:r w:rsidRPr="00A21829">
              <w:t>10:00:0</w:t>
            </w:r>
          </w:p>
        </w:tc>
        <w:tc>
          <w:tcPr>
            <w:tcW w:w="348" w:type="pct"/>
            <w:shd w:val="clear" w:color="000000" w:fill="FFFFFF"/>
            <w:vAlign w:val="center"/>
            <w:hideMark/>
          </w:tcPr>
          <w:p w14:paraId="3E067AA1" w14:textId="77777777" w:rsidR="00A21829" w:rsidRPr="00A21829" w:rsidRDefault="00A21829" w:rsidP="00A21829">
            <w:pPr>
              <w:jc w:val="center"/>
            </w:pPr>
            <w:r w:rsidRPr="00A21829">
              <w:t>9:00:00</w:t>
            </w:r>
          </w:p>
        </w:tc>
        <w:tc>
          <w:tcPr>
            <w:tcW w:w="427" w:type="pct"/>
            <w:shd w:val="clear" w:color="000000" w:fill="FFFFFF"/>
            <w:vAlign w:val="center"/>
            <w:hideMark/>
          </w:tcPr>
          <w:p w14:paraId="199B5386" w14:textId="77777777" w:rsidR="00A21829" w:rsidRPr="00A21829" w:rsidRDefault="00A21829" w:rsidP="00A21829">
            <w:pPr>
              <w:jc w:val="center"/>
            </w:pPr>
            <w:r w:rsidRPr="00A21829">
              <w:t>9:00:00</w:t>
            </w:r>
          </w:p>
        </w:tc>
      </w:tr>
      <w:tr w:rsidR="00A21829" w:rsidRPr="00A21829" w14:paraId="738622EE" w14:textId="77777777" w:rsidTr="00A21829">
        <w:trPr>
          <w:trHeight w:val="67"/>
        </w:trPr>
        <w:tc>
          <w:tcPr>
            <w:tcW w:w="1746" w:type="pct"/>
            <w:shd w:val="clear" w:color="000000" w:fill="FFFFFF"/>
            <w:vAlign w:val="center"/>
            <w:hideMark/>
          </w:tcPr>
          <w:p w14:paraId="09313456" w14:textId="77777777" w:rsidR="00A21829" w:rsidRPr="00A21829" w:rsidRDefault="00A21829" w:rsidP="00A21829">
            <w:r w:rsidRPr="00A21829">
              <w:t>Изучение нормативно-правовых актов</w:t>
            </w:r>
          </w:p>
        </w:tc>
        <w:tc>
          <w:tcPr>
            <w:tcW w:w="535" w:type="pct"/>
            <w:shd w:val="clear" w:color="000000" w:fill="FFFFFF"/>
            <w:vAlign w:val="center"/>
            <w:hideMark/>
          </w:tcPr>
          <w:p w14:paraId="3FB16CC8" w14:textId="77777777" w:rsidR="00A21829" w:rsidRPr="00A21829" w:rsidRDefault="00A21829" w:rsidP="00A21829">
            <w:pPr>
              <w:jc w:val="center"/>
            </w:pPr>
            <w:r w:rsidRPr="00A21829">
              <w:t xml:space="preserve"> 1 НПА </w:t>
            </w:r>
          </w:p>
        </w:tc>
        <w:tc>
          <w:tcPr>
            <w:tcW w:w="291" w:type="pct"/>
            <w:shd w:val="clear" w:color="000000" w:fill="FFFFFF"/>
            <w:vAlign w:val="center"/>
            <w:hideMark/>
          </w:tcPr>
          <w:p w14:paraId="14A70E93" w14:textId="77777777" w:rsidR="00A21829" w:rsidRPr="00A21829" w:rsidRDefault="00A21829" w:rsidP="00A21829">
            <w:pPr>
              <w:jc w:val="center"/>
            </w:pPr>
            <w:r w:rsidRPr="00A21829">
              <w:t>1,65%</w:t>
            </w:r>
          </w:p>
        </w:tc>
        <w:tc>
          <w:tcPr>
            <w:tcW w:w="195" w:type="pct"/>
            <w:shd w:val="clear" w:color="000000" w:fill="FFFFFF"/>
            <w:vAlign w:val="center"/>
            <w:hideMark/>
          </w:tcPr>
          <w:p w14:paraId="67E6CFAD" w14:textId="77777777" w:rsidR="00A21829" w:rsidRPr="00A21829" w:rsidRDefault="00A21829" w:rsidP="00A21829">
            <w:pPr>
              <w:jc w:val="center"/>
            </w:pPr>
          </w:p>
        </w:tc>
        <w:tc>
          <w:tcPr>
            <w:tcW w:w="195" w:type="pct"/>
            <w:shd w:val="clear" w:color="000000" w:fill="FFFFFF"/>
            <w:vAlign w:val="center"/>
            <w:hideMark/>
          </w:tcPr>
          <w:p w14:paraId="1CBA1B7B" w14:textId="77777777" w:rsidR="00A21829" w:rsidRPr="00A21829" w:rsidRDefault="00A21829" w:rsidP="00A21829">
            <w:pPr>
              <w:jc w:val="center"/>
            </w:pPr>
          </w:p>
        </w:tc>
        <w:tc>
          <w:tcPr>
            <w:tcW w:w="194" w:type="pct"/>
            <w:shd w:val="clear" w:color="000000" w:fill="FFFFFF"/>
            <w:vAlign w:val="center"/>
            <w:hideMark/>
          </w:tcPr>
          <w:p w14:paraId="2ABD0C49" w14:textId="77777777" w:rsidR="00A21829" w:rsidRPr="00A21829" w:rsidRDefault="00A21829" w:rsidP="00A21829">
            <w:pPr>
              <w:jc w:val="center"/>
            </w:pPr>
            <w:r w:rsidRPr="00A21829">
              <w:t>1</w:t>
            </w:r>
          </w:p>
        </w:tc>
        <w:tc>
          <w:tcPr>
            <w:tcW w:w="195" w:type="pct"/>
            <w:shd w:val="clear" w:color="000000" w:fill="FFFFFF"/>
            <w:vAlign w:val="center"/>
            <w:hideMark/>
          </w:tcPr>
          <w:p w14:paraId="318D14C0" w14:textId="77777777" w:rsidR="00A21829" w:rsidRPr="00A21829" w:rsidRDefault="00A21829" w:rsidP="00A21829">
            <w:pPr>
              <w:jc w:val="center"/>
            </w:pPr>
          </w:p>
        </w:tc>
        <w:tc>
          <w:tcPr>
            <w:tcW w:w="195" w:type="pct"/>
            <w:shd w:val="clear" w:color="000000" w:fill="FFFFFF"/>
            <w:vAlign w:val="center"/>
            <w:hideMark/>
          </w:tcPr>
          <w:p w14:paraId="0C61E77D" w14:textId="77777777" w:rsidR="00A21829" w:rsidRPr="00A21829" w:rsidRDefault="00A21829" w:rsidP="00A21829">
            <w:pPr>
              <w:jc w:val="center"/>
            </w:pPr>
          </w:p>
        </w:tc>
        <w:tc>
          <w:tcPr>
            <w:tcW w:w="335" w:type="pct"/>
            <w:shd w:val="clear" w:color="000000" w:fill="FFFFFF"/>
            <w:vAlign w:val="center"/>
            <w:hideMark/>
          </w:tcPr>
          <w:p w14:paraId="22FA62CE" w14:textId="77777777" w:rsidR="00A21829" w:rsidRPr="00A21829" w:rsidRDefault="00A21829" w:rsidP="00A21829">
            <w:pPr>
              <w:jc w:val="center"/>
            </w:pPr>
            <w:r w:rsidRPr="00A21829">
              <w:t>1:00:00</w:t>
            </w:r>
          </w:p>
        </w:tc>
        <w:tc>
          <w:tcPr>
            <w:tcW w:w="344" w:type="pct"/>
            <w:shd w:val="clear" w:color="000000" w:fill="FFFFFF"/>
            <w:vAlign w:val="center"/>
            <w:hideMark/>
          </w:tcPr>
          <w:p w14:paraId="7AAD3BBE" w14:textId="77777777" w:rsidR="00A21829" w:rsidRPr="00A21829" w:rsidRDefault="00A21829" w:rsidP="00A21829">
            <w:pPr>
              <w:jc w:val="center"/>
            </w:pPr>
            <w:r w:rsidRPr="00A21829">
              <w:t>1:30:00</w:t>
            </w:r>
          </w:p>
        </w:tc>
        <w:tc>
          <w:tcPr>
            <w:tcW w:w="348" w:type="pct"/>
            <w:shd w:val="clear" w:color="000000" w:fill="FFFFFF"/>
            <w:vAlign w:val="center"/>
            <w:hideMark/>
          </w:tcPr>
          <w:p w14:paraId="62D9F017" w14:textId="77777777" w:rsidR="00A21829" w:rsidRPr="00A21829" w:rsidRDefault="00A21829" w:rsidP="00A21829">
            <w:pPr>
              <w:jc w:val="center"/>
            </w:pPr>
            <w:r w:rsidRPr="00A21829">
              <w:t>1:15:00</w:t>
            </w:r>
          </w:p>
        </w:tc>
        <w:tc>
          <w:tcPr>
            <w:tcW w:w="427" w:type="pct"/>
            <w:shd w:val="clear" w:color="000000" w:fill="FFFFFF"/>
            <w:vAlign w:val="center"/>
            <w:hideMark/>
          </w:tcPr>
          <w:p w14:paraId="5DDC9D29" w14:textId="77777777" w:rsidR="00A21829" w:rsidRPr="00A21829" w:rsidRDefault="00A21829" w:rsidP="00A21829">
            <w:pPr>
              <w:jc w:val="center"/>
            </w:pPr>
            <w:r w:rsidRPr="00A21829">
              <w:t>15:00:00</w:t>
            </w:r>
          </w:p>
        </w:tc>
      </w:tr>
      <w:tr w:rsidR="00A21829" w:rsidRPr="00A21829" w14:paraId="2B02DBD3" w14:textId="77777777" w:rsidTr="00A21829">
        <w:trPr>
          <w:trHeight w:val="67"/>
        </w:trPr>
        <w:tc>
          <w:tcPr>
            <w:tcW w:w="4573" w:type="pct"/>
            <w:gridSpan w:val="11"/>
            <w:shd w:val="clear" w:color="000000" w:fill="FFFFFF"/>
            <w:vAlign w:val="center"/>
            <w:hideMark/>
          </w:tcPr>
          <w:p w14:paraId="7BF6FA05" w14:textId="77777777" w:rsidR="00A21829" w:rsidRPr="00A21829" w:rsidRDefault="00A21829" w:rsidP="00A21829">
            <w:pPr>
              <w:jc w:val="center"/>
              <w:rPr>
                <w:b/>
                <w:bCs/>
              </w:rPr>
            </w:pPr>
            <w:r w:rsidRPr="00A21829">
              <w:rPr>
                <w:b/>
                <w:bCs/>
              </w:rPr>
              <w:t>Оперативная работа</w:t>
            </w:r>
          </w:p>
        </w:tc>
        <w:tc>
          <w:tcPr>
            <w:tcW w:w="427" w:type="pct"/>
            <w:shd w:val="clear" w:color="000000" w:fill="FFFFFF"/>
            <w:vAlign w:val="center"/>
            <w:hideMark/>
          </w:tcPr>
          <w:p w14:paraId="4CE291DE" w14:textId="77777777" w:rsidR="00A21829" w:rsidRPr="00A21829" w:rsidRDefault="00A21829" w:rsidP="00A21829">
            <w:pPr>
              <w:jc w:val="center"/>
              <w:rPr>
                <w:b/>
                <w:bCs/>
              </w:rPr>
            </w:pPr>
            <w:r w:rsidRPr="00A21829">
              <w:rPr>
                <w:b/>
                <w:bCs/>
              </w:rPr>
              <w:t>762:00:00</w:t>
            </w:r>
          </w:p>
        </w:tc>
      </w:tr>
      <w:tr w:rsidR="00A21829" w:rsidRPr="00A21829" w14:paraId="32294742" w14:textId="77777777" w:rsidTr="00A21829">
        <w:trPr>
          <w:trHeight w:val="67"/>
        </w:trPr>
        <w:tc>
          <w:tcPr>
            <w:tcW w:w="1746" w:type="pct"/>
            <w:shd w:val="clear" w:color="auto" w:fill="auto"/>
            <w:vAlign w:val="center"/>
            <w:hideMark/>
          </w:tcPr>
          <w:p w14:paraId="27B7EFE4" w14:textId="77777777" w:rsidR="00A21829" w:rsidRPr="00A21829" w:rsidRDefault="00A21829" w:rsidP="00A21829">
            <w:pPr>
              <w:rPr>
                <w:color w:val="000000"/>
              </w:rPr>
            </w:pPr>
            <w:r w:rsidRPr="00A21829">
              <w:rPr>
                <w:color w:val="000000"/>
              </w:rPr>
              <w:t>Разрабатывает сценарии, определяет состав постановочной части.</w:t>
            </w:r>
          </w:p>
        </w:tc>
        <w:tc>
          <w:tcPr>
            <w:tcW w:w="535" w:type="pct"/>
            <w:shd w:val="clear" w:color="auto" w:fill="auto"/>
            <w:vAlign w:val="center"/>
            <w:hideMark/>
          </w:tcPr>
          <w:p w14:paraId="567AC72F" w14:textId="77777777" w:rsidR="00A21829" w:rsidRPr="00A21829" w:rsidRDefault="00A21829" w:rsidP="00A21829">
            <w:pPr>
              <w:jc w:val="center"/>
              <w:rPr>
                <w:color w:val="000000"/>
              </w:rPr>
            </w:pPr>
            <w:r w:rsidRPr="00A21829">
              <w:rPr>
                <w:color w:val="000000"/>
              </w:rPr>
              <w:t>1 процесс</w:t>
            </w:r>
          </w:p>
        </w:tc>
        <w:tc>
          <w:tcPr>
            <w:tcW w:w="291" w:type="pct"/>
            <w:shd w:val="clear" w:color="000000" w:fill="FFFFFF"/>
            <w:vAlign w:val="center"/>
            <w:hideMark/>
          </w:tcPr>
          <w:p w14:paraId="3F38293F" w14:textId="77777777" w:rsidR="00A21829" w:rsidRPr="00A21829" w:rsidRDefault="00A21829" w:rsidP="00A21829">
            <w:pPr>
              <w:jc w:val="center"/>
            </w:pPr>
            <w:r w:rsidRPr="00A21829">
              <w:t>19,09%</w:t>
            </w:r>
          </w:p>
        </w:tc>
        <w:tc>
          <w:tcPr>
            <w:tcW w:w="195" w:type="pct"/>
            <w:shd w:val="clear" w:color="auto" w:fill="auto"/>
            <w:vAlign w:val="center"/>
            <w:hideMark/>
          </w:tcPr>
          <w:p w14:paraId="68932130" w14:textId="77777777" w:rsidR="00A21829" w:rsidRPr="00A21829" w:rsidRDefault="00A21829" w:rsidP="00A21829">
            <w:pPr>
              <w:jc w:val="center"/>
              <w:rPr>
                <w:color w:val="003366"/>
              </w:rPr>
            </w:pPr>
          </w:p>
        </w:tc>
        <w:tc>
          <w:tcPr>
            <w:tcW w:w="195" w:type="pct"/>
            <w:shd w:val="clear" w:color="auto" w:fill="auto"/>
            <w:vAlign w:val="center"/>
            <w:hideMark/>
          </w:tcPr>
          <w:p w14:paraId="6F6D1D54" w14:textId="77777777" w:rsidR="00A21829" w:rsidRPr="00A21829" w:rsidRDefault="00A21829" w:rsidP="00A21829">
            <w:pPr>
              <w:jc w:val="center"/>
              <w:rPr>
                <w:color w:val="003366"/>
              </w:rPr>
            </w:pPr>
            <w:r w:rsidRPr="00A21829">
              <w:rPr>
                <w:color w:val="003366"/>
              </w:rPr>
              <w:t>1</w:t>
            </w:r>
          </w:p>
        </w:tc>
        <w:tc>
          <w:tcPr>
            <w:tcW w:w="194" w:type="pct"/>
            <w:shd w:val="clear" w:color="auto" w:fill="auto"/>
            <w:vAlign w:val="center"/>
            <w:hideMark/>
          </w:tcPr>
          <w:p w14:paraId="480B1920" w14:textId="77777777" w:rsidR="00A21829" w:rsidRPr="00A21829" w:rsidRDefault="00A21829" w:rsidP="00A21829">
            <w:pPr>
              <w:jc w:val="center"/>
              <w:rPr>
                <w:color w:val="003366"/>
              </w:rPr>
            </w:pPr>
          </w:p>
        </w:tc>
        <w:tc>
          <w:tcPr>
            <w:tcW w:w="195" w:type="pct"/>
            <w:shd w:val="clear" w:color="auto" w:fill="auto"/>
            <w:vAlign w:val="center"/>
            <w:hideMark/>
          </w:tcPr>
          <w:p w14:paraId="6CCFB2F8" w14:textId="77777777" w:rsidR="00A21829" w:rsidRPr="00A21829" w:rsidRDefault="00A21829" w:rsidP="00A21829">
            <w:pPr>
              <w:jc w:val="center"/>
              <w:rPr>
                <w:color w:val="000000"/>
              </w:rPr>
            </w:pPr>
          </w:p>
        </w:tc>
        <w:tc>
          <w:tcPr>
            <w:tcW w:w="195" w:type="pct"/>
            <w:shd w:val="clear" w:color="auto" w:fill="auto"/>
            <w:vAlign w:val="center"/>
            <w:hideMark/>
          </w:tcPr>
          <w:p w14:paraId="7711C5D5" w14:textId="77777777" w:rsidR="00A21829" w:rsidRPr="00A21829" w:rsidRDefault="00A21829" w:rsidP="00A21829">
            <w:pPr>
              <w:jc w:val="center"/>
              <w:rPr>
                <w:color w:val="000000"/>
              </w:rPr>
            </w:pPr>
          </w:p>
        </w:tc>
        <w:tc>
          <w:tcPr>
            <w:tcW w:w="335" w:type="pct"/>
            <w:shd w:val="clear" w:color="000000" w:fill="FFFFFF"/>
            <w:vAlign w:val="center"/>
            <w:hideMark/>
          </w:tcPr>
          <w:p w14:paraId="7FDF7263" w14:textId="77777777" w:rsidR="00A21829" w:rsidRPr="00A21829" w:rsidRDefault="00A21829" w:rsidP="00A21829">
            <w:pPr>
              <w:jc w:val="center"/>
            </w:pPr>
            <w:r w:rsidRPr="00A21829">
              <w:t>3:00:00</w:t>
            </w:r>
          </w:p>
        </w:tc>
        <w:tc>
          <w:tcPr>
            <w:tcW w:w="344" w:type="pct"/>
            <w:shd w:val="clear" w:color="000000" w:fill="FFFFFF"/>
            <w:vAlign w:val="center"/>
            <w:hideMark/>
          </w:tcPr>
          <w:p w14:paraId="3A344377" w14:textId="77777777" w:rsidR="00A21829" w:rsidRPr="00A21829" w:rsidRDefault="00A21829" w:rsidP="00A21829">
            <w:pPr>
              <w:jc w:val="center"/>
            </w:pPr>
            <w:r w:rsidRPr="00A21829">
              <w:t>4:00:00</w:t>
            </w:r>
          </w:p>
        </w:tc>
        <w:tc>
          <w:tcPr>
            <w:tcW w:w="348" w:type="pct"/>
            <w:shd w:val="clear" w:color="000000" w:fill="FFFFFF"/>
            <w:vAlign w:val="center"/>
            <w:hideMark/>
          </w:tcPr>
          <w:p w14:paraId="020CFDAE" w14:textId="77777777" w:rsidR="00A21829" w:rsidRPr="00A21829" w:rsidRDefault="00A21829" w:rsidP="00A21829">
            <w:pPr>
              <w:jc w:val="center"/>
            </w:pPr>
            <w:r w:rsidRPr="00A21829">
              <w:t>3:30:00</w:t>
            </w:r>
          </w:p>
        </w:tc>
        <w:tc>
          <w:tcPr>
            <w:tcW w:w="427" w:type="pct"/>
            <w:shd w:val="clear" w:color="000000" w:fill="FFFFFF"/>
            <w:vAlign w:val="center"/>
            <w:hideMark/>
          </w:tcPr>
          <w:p w14:paraId="476CC0B2" w14:textId="77777777" w:rsidR="00A21829" w:rsidRPr="00A21829" w:rsidRDefault="00A21829" w:rsidP="00A21829">
            <w:pPr>
              <w:jc w:val="center"/>
            </w:pPr>
            <w:r w:rsidRPr="00A21829">
              <w:t>173:36:00</w:t>
            </w:r>
          </w:p>
        </w:tc>
      </w:tr>
      <w:tr w:rsidR="00A21829" w:rsidRPr="00A21829" w14:paraId="243DF12D" w14:textId="77777777" w:rsidTr="00A21829">
        <w:trPr>
          <w:trHeight w:val="67"/>
        </w:trPr>
        <w:tc>
          <w:tcPr>
            <w:tcW w:w="1746" w:type="pct"/>
            <w:shd w:val="clear" w:color="auto" w:fill="auto"/>
            <w:vAlign w:val="center"/>
            <w:hideMark/>
          </w:tcPr>
          <w:p w14:paraId="749F6A3E" w14:textId="77777777" w:rsidR="00A21829" w:rsidRPr="00A21829" w:rsidRDefault="00A21829" w:rsidP="00A21829">
            <w:pPr>
              <w:rPr>
                <w:color w:val="000000"/>
              </w:rPr>
            </w:pPr>
            <w:r w:rsidRPr="00A21829">
              <w:rPr>
                <w:color w:val="000000"/>
              </w:rPr>
              <w:lastRenderedPageBreak/>
              <w:t>По поручению художественного руководителя участвует в подготовке новой постановки, собирая и анализируя необходимый литературный, музыкальный, методический материал.</w:t>
            </w:r>
          </w:p>
        </w:tc>
        <w:tc>
          <w:tcPr>
            <w:tcW w:w="535" w:type="pct"/>
            <w:shd w:val="clear" w:color="auto" w:fill="auto"/>
            <w:vAlign w:val="center"/>
            <w:hideMark/>
          </w:tcPr>
          <w:p w14:paraId="22BBC05D" w14:textId="77777777" w:rsidR="00A21829" w:rsidRPr="00A21829" w:rsidRDefault="00A21829" w:rsidP="00A21829">
            <w:pPr>
              <w:jc w:val="center"/>
              <w:rPr>
                <w:color w:val="000000"/>
              </w:rPr>
            </w:pPr>
            <w:r w:rsidRPr="00A21829">
              <w:rPr>
                <w:color w:val="000000"/>
              </w:rPr>
              <w:t>1 процесс</w:t>
            </w:r>
          </w:p>
        </w:tc>
        <w:tc>
          <w:tcPr>
            <w:tcW w:w="291" w:type="pct"/>
            <w:shd w:val="clear" w:color="000000" w:fill="FFFFFF"/>
            <w:vAlign w:val="center"/>
            <w:hideMark/>
          </w:tcPr>
          <w:p w14:paraId="17CF82BC" w14:textId="77777777" w:rsidR="00A21829" w:rsidRPr="00A21829" w:rsidRDefault="00A21829" w:rsidP="00A21829">
            <w:pPr>
              <w:jc w:val="center"/>
            </w:pPr>
            <w:r w:rsidRPr="00A21829">
              <w:t>6,60%</w:t>
            </w:r>
          </w:p>
        </w:tc>
        <w:tc>
          <w:tcPr>
            <w:tcW w:w="195" w:type="pct"/>
            <w:shd w:val="clear" w:color="auto" w:fill="auto"/>
            <w:vAlign w:val="center"/>
            <w:hideMark/>
          </w:tcPr>
          <w:p w14:paraId="0ED71CB3" w14:textId="77777777" w:rsidR="00A21829" w:rsidRPr="00A21829" w:rsidRDefault="00A21829" w:rsidP="00A21829">
            <w:pPr>
              <w:jc w:val="center"/>
            </w:pPr>
          </w:p>
        </w:tc>
        <w:tc>
          <w:tcPr>
            <w:tcW w:w="195" w:type="pct"/>
            <w:shd w:val="clear" w:color="auto" w:fill="auto"/>
            <w:vAlign w:val="center"/>
            <w:hideMark/>
          </w:tcPr>
          <w:p w14:paraId="6D74AD8E" w14:textId="77777777" w:rsidR="00A21829" w:rsidRPr="00A21829" w:rsidRDefault="00A21829" w:rsidP="00A21829">
            <w:pPr>
              <w:jc w:val="center"/>
            </w:pPr>
          </w:p>
        </w:tc>
        <w:tc>
          <w:tcPr>
            <w:tcW w:w="194" w:type="pct"/>
            <w:shd w:val="clear" w:color="auto" w:fill="auto"/>
            <w:vAlign w:val="center"/>
            <w:hideMark/>
          </w:tcPr>
          <w:p w14:paraId="30331912" w14:textId="77777777" w:rsidR="00A21829" w:rsidRPr="00A21829" w:rsidRDefault="00A21829" w:rsidP="00A21829">
            <w:pPr>
              <w:jc w:val="center"/>
            </w:pPr>
            <w:r w:rsidRPr="00A21829">
              <w:t>1</w:t>
            </w:r>
          </w:p>
        </w:tc>
        <w:tc>
          <w:tcPr>
            <w:tcW w:w="195" w:type="pct"/>
            <w:shd w:val="clear" w:color="auto" w:fill="auto"/>
            <w:vAlign w:val="center"/>
            <w:hideMark/>
          </w:tcPr>
          <w:p w14:paraId="3355A460" w14:textId="77777777" w:rsidR="00A21829" w:rsidRPr="00A21829" w:rsidRDefault="00A21829" w:rsidP="00A21829">
            <w:pPr>
              <w:jc w:val="center"/>
            </w:pPr>
          </w:p>
        </w:tc>
        <w:tc>
          <w:tcPr>
            <w:tcW w:w="195" w:type="pct"/>
            <w:shd w:val="clear" w:color="auto" w:fill="auto"/>
            <w:vAlign w:val="center"/>
            <w:hideMark/>
          </w:tcPr>
          <w:p w14:paraId="778FD2BC" w14:textId="77777777" w:rsidR="00A21829" w:rsidRPr="00A21829" w:rsidRDefault="00A21829" w:rsidP="00A21829">
            <w:pPr>
              <w:jc w:val="center"/>
            </w:pPr>
          </w:p>
        </w:tc>
        <w:tc>
          <w:tcPr>
            <w:tcW w:w="335" w:type="pct"/>
            <w:shd w:val="clear" w:color="000000" w:fill="FFFFFF"/>
            <w:vAlign w:val="center"/>
            <w:hideMark/>
          </w:tcPr>
          <w:p w14:paraId="63946AA9" w14:textId="77777777" w:rsidR="00A21829" w:rsidRPr="00A21829" w:rsidRDefault="00A21829" w:rsidP="00A21829">
            <w:pPr>
              <w:jc w:val="center"/>
            </w:pPr>
            <w:r w:rsidRPr="00A21829">
              <w:t>4:00:00</w:t>
            </w:r>
          </w:p>
        </w:tc>
        <w:tc>
          <w:tcPr>
            <w:tcW w:w="344" w:type="pct"/>
            <w:shd w:val="clear" w:color="000000" w:fill="FFFFFF"/>
            <w:vAlign w:val="center"/>
            <w:hideMark/>
          </w:tcPr>
          <w:p w14:paraId="4FCCB2AE" w14:textId="77777777" w:rsidR="00A21829" w:rsidRPr="00A21829" w:rsidRDefault="00A21829" w:rsidP="00A21829">
            <w:pPr>
              <w:jc w:val="center"/>
            </w:pPr>
            <w:r w:rsidRPr="00A21829">
              <w:t>6:00:00</w:t>
            </w:r>
          </w:p>
        </w:tc>
        <w:tc>
          <w:tcPr>
            <w:tcW w:w="348" w:type="pct"/>
            <w:shd w:val="clear" w:color="000000" w:fill="FFFFFF"/>
            <w:vAlign w:val="center"/>
            <w:hideMark/>
          </w:tcPr>
          <w:p w14:paraId="7AEF9C84" w14:textId="77777777" w:rsidR="00A21829" w:rsidRPr="00A21829" w:rsidRDefault="00A21829" w:rsidP="00A21829">
            <w:pPr>
              <w:jc w:val="center"/>
            </w:pPr>
            <w:r w:rsidRPr="00A21829">
              <w:t>5:00:00</w:t>
            </w:r>
          </w:p>
        </w:tc>
        <w:tc>
          <w:tcPr>
            <w:tcW w:w="427" w:type="pct"/>
            <w:shd w:val="clear" w:color="000000" w:fill="FFFFFF"/>
            <w:vAlign w:val="center"/>
            <w:hideMark/>
          </w:tcPr>
          <w:p w14:paraId="555475F4" w14:textId="77777777" w:rsidR="00A21829" w:rsidRPr="00A21829" w:rsidRDefault="00A21829" w:rsidP="00A21829">
            <w:pPr>
              <w:jc w:val="center"/>
            </w:pPr>
            <w:r w:rsidRPr="00A21829">
              <w:t>60:00:00</w:t>
            </w:r>
          </w:p>
        </w:tc>
      </w:tr>
      <w:tr w:rsidR="00A21829" w:rsidRPr="00A21829" w14:paraId="23674860" w14:textId="77777777" w:rsidTr="00A21829">
        <w:trPr>
          <w:trHeight w:val="67"/>
        </w:trPr>
        <w:tc>
          <w:tcPr>
            <w:tcW w:w="1746" w:type="pct"/>
            <w:shd w:val="clear" w:color="auto" w:fill="auto"/>
            <w:vAlign w:val="center"/>
            <w:hideMark/>
          </w:tcPr>
          <w:p w14:paraId="775A1586" w14:textId="77777777" w:rsidR="00A21829" w:rsidRPr="00A21829" w:rsidRDefault="00A21829" w:rsidP="00A21829">
            <w:pPr>
              <w:rPr>
                <w:color w:val="000000"/>
              </w:rPr>
            </w:pPr>
            <w:r w:rsidRPr="00A21829">
              <w:rPr>
                <w:color w:val="000000"/>
              </w:rPr>
              <w:t>Проводит отдельные репетиции или принимает в них участие в качестве артиста, осуществляет ввод новых исполнителей в спектакли (постановки, представления, миниатюры и др.).</w:t>
            </w:r>
          </w:p>
        </w:tc>
        <w:tc>
          <w:tcPr>
            <w:tcW w:w="535" w:type="pct"/>
            <w:shd w:val="clear" w:color="auto" w:fill="auto"/>
            <w:vAlign w:val="center"/>
            <w:hideMark/>
          </w:tcPr>
          <w:p w14:paraId="55F8AF23" w14:textId="77777777" w:rsidR="00A21829" w:rsidRPr="00A21829" w:rsidRDefault="00A21829" w:rsidP="00A21829">
            <w:pPr>
              <w:jc w:val="center"/>
              <w:rPr>
                <w:color w:val="000000"/>
              </w:rPr>
            </w:pPr>
            <w:r w:rsidRPr="00A21829">
              <w:rPr>
                <w:color w:val="000000"/>
              </w:rPr>
              <w:t>1 процесс</w:t>
            </w:r>
          </w:p>
        </w:tc>
        <w:tc>
          <w:tcPr>
            <w:tcW w:w="291" w:type="pct"/>
            <w:shd w:val="clear" w:color="000000" w:fill="FFFFFF"/>
            <w:vAlign w:val="center"/>
            <w:hideMark/>
          </w:tcPr>
          <w:p w14:paraId="4063BC7D" w14:textId="77777777" w:rsidR="00A21829" w:rsidRPr="00A21829" w:rsidRDefault="00A21829" w:rsidP="00A21829">
            <w:pPr>
              <w:jc w:val="center"/>
            </w:pPr>
            <w:r w:rsidRPr="00A21829">
              <w:t>24,54%</w:t>
            </w:r>
          </w:p>
        </w:tc>
        <w:tc>
          <w:tcPr>
            <w:tcW w:w="195" w:type="pct"/>
            <w:shd w:val="clear" w:color="auto" w:fill="auto"/>
            <w:vAlign w:val="center"/>
            <w:hideMark/>
          </w:tcPr>
          <w:p w14:paraId="4D42DB08" w14:textId="77777777" w:rsidR="00A21829" w:rsidRPr="00A21829" w:rsidRDefault="00A21829" w:rsidP="00A21829">
            <w:pPr>
              <w:jc w:val="center"/>
            </w:pPr>
          </w:p>
        </w:tc>
        <w:tc>
          <w:tcPr>
            <w:tcW w:w="195" w:type="pct"/>
            <w:shd w:val="clear" w:color="auto" w:fill="auto"/>
            <w:vAlign w:val="center"/>
            <w:hideMark/>
          </w:tcPr>
          <w:p w14:paraId="18D990A9" w14:textId="77777777" w:rsidR="00A21829" w:rsidRPr="00A21829" w:rsidRDefault="00A21829" w:rsidP="00A21829">
            <w:pPr>
              <w:jc w:val="center"/>
            </w:pPr>
            <w:r w:rsidRPr="00A21829">
              <w:t>1</w:t>
            </w:r>
          </w:p>
        </w:tc>
        <w:tc>
          <w:tcPr>
            <w:tcW w:w="194" w:type="pct"/>
            <w:shd w:val="clear" w:color="auto" w:fill="auto"/>
            <w:vAlign w:val="center"/>
            <w:hideMark/>
          </w:tcPr>
          <w:p w14:paraId="6D8F5332" w14:textId="77777777" w:rsidR="00A21829" w:rsidRPr="00A21829" w:rsidRDefault="00A21829" w:rsidP="00A21829">
            <w:pPr>
              <w:jc w:val="center"/>
            </w:pPr>
          </w:p>
        </w:tc>
        <w:tc>
          <w:tcPr>
            <w:tcW w:w="195" w:type="pct"/>
            <w:shd w:val="clear" w:color="auto" w:fill="auto"/>
            <w:vAlign w:val="center"/>
            <w:hideMark/>
          </w:tcPr>
          <w:p w14:paraId="2E77A106" w14:textId="77777777" w:rsidR="00A21829" w:rsidRPr="00A21829" w:rsidRDefault="00A21829" w:rsidP="00A21829">
            <w:pPr>
              <w:jc w:val="center"/>
            </w:pPr>
          </w:p>
        </w:tc>
        <w:tc>
          <w:tcPr>
            <w:tcW w:w="195" w:type="pct"/>
            <w:shd w:val="clear" w:color="auto" w:fill="auto"/>
            <w:vAlign w:val="center"/>
            <w:hideMark/>
          </w:tcPr>
          <w:p w14:paraId="3E692066" w14:textId="77777777" w:rsidR="00A21829" w:rsidRPr="00A21829" w:rsidRDefault="00A21829" w:rsidP="00A21829">
            <w:pPr>
              <w:jc w:val="center"/>
            </w:pPr>
          </w:p>
        </w:tc>
        <w:tc>
          <w:tcPr>
            <w:tcW w:w="335" w:type="pct"/>
            <w:shd w:val="clear" w:color="000000" w:fill="FFFFFF"/>
            <w:vAlign w:val="center"/>
            <w:hideMark/>
          </w:tcPr>
          <w:p w14:paraId="620CABE4" w14:textId="77777777" w:rsidR="00A21829" w:rsidRPr="00A21829" w:rsidRDefault="00A21829" w:rsidP="00A21829">
            <w:pPr>
              <w:jc w:val="center"/>
            </w:pPr>
            <w:r w:rsidRPr="00A21829">
              <w:t>3:00:00</w:t>
            </w:r>
          </w:p>
        </w:tc>
        <w:tc>
          <w:tcPr>
            <w:tcW w:w="344" w:type="pct"/>
            <w:shd w:val="clear" w:color="000000" w:fill="FFFFFF"/>
            <w:vAlign w:val="center"/>
            <w:hideMark/>
          </w:tcPr>
          <w:p w14:paraId="1B2B2492" w14:textId="77777777" w:rsidR="00A21829" w:rsidRPr="00A21829" w:rsidRDefault="00A21829" w:rsidP="00A21829">
            <w:pPr>
              <w:jc w:val="center"/>
            </w:pPr>
            <w:r w:rsidRPr="00A21829">
              <w:t>6:00:00</w:t>
            </w:r>
          </w:p>
        </w:tc>
        <w:tc>
          <w:tcPr>
            <w:tcW w:w="348" w:type="pct"/>
            <w:shd w:val="clear" w:color="000000" w:fill="FFFFFF"/>
            <w:vAlign w:val="center"/>
            <w:hideMark/>
          </w:tcPr>
          <w:p w14:paraId="6126A73D" w14:textId="77777777" w:rsidR="00A21829" w:rsidRPr="00A21829" w:rsidRDefault="00A21829" w:rsidP="00A21829">
            <w:pPr>
              <w:jc w:val="center"/>
            </w:pPr>
            <w:r w:rsidRPr="00A21829">
              <w:t>4:30:00</w:t>
            </w:r>
          </w:p>
        </w:tc>
        <w:tc>
          <w:tcPr>
            <w:tcW w:w="427" w:type="pct"/>
            <w:shd w:val="clear" w:color="000000" w:fill="FFFFFF"/>
            <w:vAlign w:val="center"/>
            <w:hideMark/>
          </w:tcPr>
          <w:p w14:paraId="22EAC3D3" w14:textId="77777777" w:rsidR="00A21829" w:rsidRPr="00A21829" w:rsidRDefault="00A21829" w:rsidP="00A21829">
            <w:pPr>
              <w:jc w:val="center"/>
            </w:pPr>
            <w:r w:rsidRPr="00A21829">
              <w:t>223:12:00</w:t>
            </w:r>
          </w:p>
        </w:tc>
      </w:tr>
      <w:tr w:rsidR="00A21829" w:rsidRPr="00A21829" w14:paraId="33B5E161" w14:textId="77777777" w:rsidTr="00A21829">
        <w:trPr>
          <w:trHeight w:val="67"/>
        </w:trPr>
        <w:tc>
          <w:tcPr>
            <w:tcW w:w="1746" w:type="pct"/>
            <w:shd w:val="clear" w:color="auto" w:fill="auto"/>
            <w:vAlign w:val="center"/>
            <w:hideMark/>
          </w:tcPr>
          <w:p w14:paraId="4C5052BB" w14:textId="77777777" w:rsidR="00A21829" w:rsidRPr="00A21829" w:rsidRDefault="00A21829" w:rsidP="00A21829">
            <w:pPr>
              <w:rPr>
                <w:color w:val="000000"/>
              </w:rPr>
            </w:pPr>
            <w:r w:rsidRPr="00A21829">
              <w:rPr>
                <w:color w:val="000000"/>
              </w:rPr>
              <w:t>Участвует в планировании, проведении, и отчетности культурно-массовых мероприятий и обеспечении репетиционного процесса.</w:t>
            </w:r>
          </w:p>
        </w:tc>
        <w:tc>
          <w:tcPr>
            <w:tcW w:w="535" w:type="pct"/>
            <w:shd w:val="clear" w:color="auto" w:fill="auto"/>
            <w:vAlign w:val="center"/>
            <w:hideMark/>
          </w:tcPr>
          <w:p w14:paraId="4082B131" w14:textId="77777777" w:rsidR="00A21829" w:rsidRPr="00A21829" w:rsidRDefault="00A21829" w:rsidP="00A21829">
            <w:pPr>
              <w:jc w:val="center"/>
              <w:rPr>
                <w:color w:val="000000"/>
              </w:rPr>
            </w:pPr>
            <w:r w:rsidRPr="00A21829">
              <w:rPr>
                <w:color w:val="000000"/>
              </w:rPr>
              <w:t>1 процесс</w:t>
            </w:r>
          </w:p>
        </w:tc>
        <w:tc>
          <w:tcPr>
            <w:tcW w:w="291" w:type="pct"/>
            <w:shd w:val="clear" w:color="000000" w:fill="FFFFFF"/>
            <w:vAlign w:val="center"/>
            <w:hideMark/>
          </w:tcPr>
          <w:p w14:paraId="70D475CC" w14:textId="77777777" w:rsidR="00A21829" w:rsidRPr="00A21829" w:rsidRDefault="00A21829" w:rsidP="00A21829">
            <w:pPr>
              <w:jc w:val="center"/>
            </w:pPr>
            <w:r w:rsidRPr="00A21829">
              <w:t>4,62%</w:t>
            </w:r>
          </w:p>
        </w:tc>
        <w:tc>
          <w:tcPr>
            <w:tcW w:w="195" w:type="pct"/>
            <w:shd w:val="clear" w:color="auto" w:fill="auto"/>
            <w:vAlign w:val="center"/>
            <w:hideMark/>
          </w:tcPr>
          <w:p w14:paraId="21B7FA83" w14:textId="77777777" w:rsidR="00A21829" w:rsidRPr="00A21829" w:rsidRDefault="00A21829" w:rsidP="00A21829">
            <w:pPr>
              <w:jc w:val="center"/>
            </w:pPr>
          </w:p>
        </w:tc>
        <w:tc>
          <w:tcPr>
            <w:tcW w:w="195" w:type="pct"/>
            <w:shd w:val="clear" w:color="auto" w:fill="auto"/>
            <w:vAlign w:val="center"/>
            <w:hideMark/>
          </w:tcPr>
          <w:p w14:paraId="2A12408B" w14:textId="77777777" w:rsidR="00A21829" w:rsidRPr="00A21829" w:rsidRDefault="00A21829" w:rsidP="00A21829">
            <w:pPr>
              <w:jc w:val="center"/>
            </w:pPr>
          </w:p>
        </w:tc>
        <w:tc>
          <w:tcPr>
            <w:tcW w:w="194" w:type="pct"/>
            <w:shd w:val="clear" w:color="auto" w:fill="auto"/>
            <w:vAlign w:val="center"/>
            <w:hideMark/>
          </w:tcPr>
          <w:p w14:paraId="1942DCE1" w14:textId="77777777" w:rsidR="00A21829" w:rsidRPr="00A21829" w:rsidRDefault="00A21829" w:rsidP="00A21829">
            <w:pPr>
              <w:jc w:val="center"/>
            </w:pPr>
            <w:r w:rsidRPr="00A21829">
              <w:t>1</w:t>
            </w:r>
          </w:p>
        </w:tc>
        <w:tc>
          <w:tcPr>
            <w:tcW w:w="195" w:type="pct"/>
            <w:shd w:val="clear" w:color="auto" w:fill="auto"/>
            <w:vAlign w:val="center"/>
            <w:hideMark/>
          </w:tcPr>
          <w:p w14:paraId="3520690C" w14:textId="77777777" w:rsidR="00A21829" w:rsidRPr="00A21829" w:rsidRDefault="00A21829" w:rsidP="00A21829">
            <w:pPr>
              <w:jc w:val="center"/>
            </w:pPr>
          </w:p>
        </w:tc>
        <w:tc>
          <w:tcPr>
            <w:tcW w:w="195" w:type="pct"/>
            <w:shd w:val="clear" w:color="auto" w:fill="auto"/>
            <w:vAlign w:val="center"/>
            <w:hideMark/>
          </w:tcPr>
          <w:p w14:paraId="376ACBE0" w14:textId="77777777" w:rsidR="00A21829" w:rsidRPr="00A21829" w:rsidRDefault="00A21829" w:rsidP="00A21829">
            <w:pPr>
              <w:jc w:val="center"/>
            </w:pPr>
          </w:p>
        </w:tc>
        <w:tc>
          <w:tcPr>
            <w:tcW w:w="335" w:type="pct"/>
            <w:shd w:val="clear" w:color="000000" w:fill="FFFFFF"/>
            <w:vAlign w:val="center"/>
            <w:hideMark/>
          </w:tcPr>
          <w:p w14:paraId="171C140A" w14:textId="77777777" w:rsidR="00A21829" w:rsidRPr="00A21829" w:rsidRDefault="00A21829" w:rsidP="00A21829">
            <w:pPr>
              <w:jc w:val="center"/>
            </w:pPr>
            <w:r w:rsidRPr="00A21829">
              <w:t>3:00:00</w:t>
            </w:r>
          </w:p>
        </w:tc>
        <w:tc>
          <w:tcPr>
            <w:tcW w:w="344" w:type="pct"/>
            <w:shd w:val="clear" w:color="000000" w:fill="FFFFFF"/>
            <w:vAlign w:val="center"/>
            <w:hideMark/>
          </w:tcPr>
          <w:p w14:paraId="2B3977EF" w14:textId="77777777" w:rsidR="00A21829" w:rsidRPr="00A21829" w:rsidRDefault="00A21829" w:rsidP="00A21829">
            <w:pPr>
              <w:jc w:val="center"/>
            </w:pPr>
            <w:r w:rsidRPr="00A21829">
              <w:t>4:00:00</w:t>
            </w:r>
          </w:p>
        </w:tc>
        <w:tc>
          <w:tcPr>
            <w:tcW w:w="348" w:type="pct"/>
            <w:shd w:val="clear" w:color="000000" w:fill="FFFFFF"/>
            <w:vAlign w:val="center"/>
            <w:hideMark/>
          </w:tcPr>
          <w:p w14:paraId="56BADD6C" w14:textId="77777777" w:rsidR="00A21829" w:rsidRPr="00A21829" w:rsidRDefault="00A21829" w:rsidP="00A21829">
            <w:pPr>
              <w:jc w:val="center"/>
            </w:pPr>
            <w:r w:rsidRPr="00A21829">
              <w:t>3:30:00</w:t>
            </w:r>
          </w:p>
        </w:tc>
        <w:tc>
          <w:tcPr>
            <w:tcW w:w="427" w:type="pct"/>
            <w:shd w:val="clear" w:color="000000" w:fill="FFFFFF"/>
            <w:vAlign w:val="center"/>
            <w:hideMark/>
          </w:tcPr>
          <w:p w14:paraId="59CD4AA7" w14:textId="77777777" w:rsidR="00A21829" w:rsidRPr="00A21829" w:rsidRDefault="00A21829" w:rsidP="00A21829">
            <w:pPr>
              <w:jc w:val="center"/>
            </w:pPr>
            <w:r w:rsidRPr="00A21829">
              <w:t>42:00:00</w:t>
            </w:r>
          </w:p>
        </w:tc>
      </w:tr>
      <w:tr w:rsidR="00A21829" w:rsidRPr="00A21829" w14:paraId="0484018B" w14:textId="77777777" w:rsidTr="00A21829">
        <w:trPr>
          <w:trHeight w:val="620"/>
        </w:trPr>
        <w:tc>
          <w:tcPr>
            <w:tcW w:w="1746" w:type="pct"/>
            <w:shd w:val="clear" w:color="auto" w:fill="auto"/>
            <w:vAlign w:val="center"/>
            <w:hideMark/>
          </w:tcPr>
          <w:p w14:paraId="6394119D" w14:textId="77777777" w:rsidR="00A21829" w:rsidRPr="00A21829" w:rsidRDefault="00A21829" w:rsidP="00A21829">
            <w:pPr>
              <w:rPr>
                <w:color w:val="000000"/>
              </w:rPr>
            </w:pPr>
            <w:r w:rsidRPr="00A21829">
              <w:rPr>
                <w:color w:val="000000"/>
              </w:rPr>
              <w:t>В порядке, установленном в организации, дежурит на спектаклях (концертах, представлениях, мероприятиях).</w:t>
            </w:r>
          </w:p>
        </w:tc>
        <w:tc>
          <w:tcPr>
            <w:tcW w:w="535" w:type="pct"/>
            <w:shd w:val="clear" w:color="auto" w:fill="auto"/>
            <w:vAlign w:val="center"/>
            <w:hideMark/>
          </w:tcPr>
          <w:p w14:paraId="4274A9E6" w14:textId="77777777" w:rsidR="00A21829" w:rsidRPr="00A21829" w:rsidRDefault="00A21829" w:rsidP="00A21829">
            <w:pPr>
              <w:jc w:val="center"/>
              <w:rPr>
                <w:color w:val="000000"/>
              </w:rPr>
            </w:pPr>
            <w:r w:rsidRPr="00A21829">
              <w:rPr>
                <w:color w:val="000000"/>
              </w:rPr>
              <w:t>1 процесс</w:t>
            </w:r>
          </w:p>
        </w:tc>
        <w:tc>
          <w:tcPr>
            <w:tcW w:w="291" w:type="pct"/>
            <w:shd w:val="clear" w:color="000000" w:fill="FFFFFF"/>
            <w:vAlign w:val="center"/>
            <w:hideMark/>
          </w:tcPr>
          <w:p w14:paraId="10A6ABAF" w14:textId="77777777" w:rsidR="00A21829" w:rsidRPr="00A21829" w:rsidRDefault="00A21829" w:rsidP="00A21829">
            <w:pPr>
              <w:jc w:val="center"/>
            </w:pPr>
            <w:r w:rsidRPr="00A21829">
              <w:t>9,54%</w:t>
            </w:r>
          </w:p>
        </w:tc>
        <w:tc>
          <w:tcPr>
            <w:tcW w:w="195" w:type="pct"/>
            <w:shd w:val="clear" w:color="auto" w:fill="auto"/>
            <w:vAlign w:val="center"/>
            <w:hideMark/>
          </w:tcPr>
          <w:p w14:paraId="651504DB" w14:textId="77777777" w:rsidR="00A21829" w:rsidRPr="00A21829" w:rsidRDefault="00A21829" w:rsidP="00A21829">
            <w:pPr>
              <w:jc w:val="center"/>
            </w:pPr>
          </w:p>
        </w:tc>
        <w:tc>
          <w:tcPr>
            <w:tcW w:w="195" w:type="pct"/>
            <w:shd w:val="clear" w:color="auto" w:fill="auto"/>
            <w:vAlign w:val="center"/>
            <w:hideMark/>
          </w:tcPr>
          <w:p w14:paraId="72682CCF" w14:textId="77777777" w:rsidR="00A21829" w:rsidRPr="00A21829" w:rsidRDefault="00A21829" w:rsidP="00A21829">
            <w:pPr>
              <w:jc w:val="center"/>
            </w:pPr>
            <w:r w:rsidRPr="00A21829">
              <w:t>1</w:t>
            </w:r>
          </w:p>
        </w:tc>
        <w:tc>
          <w:tcPr>
            <w:tcW w:w="194" w:type="pct"/>
            <w:shd w:val="clear" w:color="auto" w:fill="auto"/>
            <w:vAlign w:val="center"/>
            <w:hideMark/>
          </w:tcPr>
          <w:p w14:paraId="218BE694" w14:textId="77777777" w:rsidR="00A21829" w:rsidRPr="00A21829" w:rsidRDefault="00A21829" w:rsidP="00A21829">
            <w:pPr>
              <w:jc w:val="center"/>
            </w:pPr>
          </w:p>
        </w:tc>
        <w:tc>
          <w:tcPr>
            <w:tcW w:w="195" w:type="pct"/>
            <w:shd w:val="clear" w:color="auto" w:fill="auto"/>
            <w:vAlign w:val="center"/>
            <w:hideMark/>
          </w:tcPr>
          <w:p w14:paraId="0F198C77" w14:textId="77777777" w:rsidR="00A21829" w:rsidRPr="00A21829" w:rsidRDefault="00A21829" w:rsidP="00A21829">
            <w:pPr>
              <w:jc w:val="center"/>
            </w:pPr>
          </w:p>
        </w:tc>
        <w:tc>
          <w:tcPr>
            <w:tcW w:w="195" w:type="pct"/>
            <w:shd w:val="clear" w:color="auto" w:fill="auto"/>
            <w:vAlign w:val="center"/>
            <w:hideMark/>
          </w:tcPr>
          <w:p w14:paraId="622E7CC2" w14:textId="77777777" w:rsidR="00A21829" w:rsidRPr="00A21829" w:rsidRDefault="00A21829" w:rsidP="00A21829">
            <w:pPr>
              <w:jc w:val="center"/>
            </w:pPr>
          </w:p>
        </w:tc>
        <w:tc>
          <w:tcPr>
            <w:tcW w:w="335" w:type="pct"/>
            <w:shd w:val="clear" w:color="000000" w:fill="FFFFFF"/>
            <w:vAlign w:val="center"/>
            <w:hideMark/>
          </w:tcPr>
          <w:p w14:paraId="2C74FBEA" w14:textId="77777777" w:rsidR="00A21829" w:rsidRPr="00A21829" w:rsidRDefault="00A21829" w:rsidP="00A21829">
            <w:pPr>
              <w:jc w:val="center"/>
            </w:pPr>
            <w:r w:rsidRPr="00A21829">
              <w:t>1:30:00</w:t>
            </w:r>
          </w:p>
        </w:tc>
        <w:tc>
          <w:tcPr>
            <w:tcW w:w="344" w:type="pct"/>
            <w:shd w:val="clear" w:color="000000" w:fill="FFFFFF"/>
            <w:vAlign w:val="center"/>
            <w:hideMark/>
          </w:tcPr>
          <w:p w14:paraId="1EF106E4" w14:textId="77777777" w:rsidR="00A21829" w:rsidRPr="00A21829" w:rsidRDefault="00A21829" w:rsidP="00A21829">
            <w:pPr>
              <w:jc w:val="center"/>
            </w:pPr>
            <w:r w:rsidRPr="00A21829">
              <w:t>2:00:00</w:t>
            </w:r>
          </w:p>
        </w:tc>
        <w:tc>
          <w:tcPr>
            <w:tcW w:w="348" w:type="pct"/>
            <w:shd w:val="clear" w:color="000000" w:fill="FFFFFF"/>
            <w:vAlign w:val="center"/>
            <w:hideMark/>
          </w:tcPr>
          <w:p w14:paraId="1FA22C3A" w14:textId="77777777" w:rsidR="00A21829" w:rsidRPr="00A21829" w:rsidRDefault="00A21829" w:rsidP="00A21829">
            <w:pPr>
              <w:jc w:val="center"/>
            </w:pPr>
            <w:r w:rsidRPr="00A21829">
              <w:t>1:45:00</w:t>
            </w:r>
          </w:p>
        </w:tc>
        <w:tc>
          <w:tcPr>
            <w:tcW w:w="427" w:type="pct"/>
            <w:shd w:val="clear" w:color="000000" w:fill="FFFFFF"/>
            <w:vAlign w:val="center"/>
            <w:hideMark/>
          </w:tcPr>
          <w:p w14:paraId="2B8766EB" w14:textId="77777777" w:rsidR="00A21829" w:rsidRPr="00A21829" w:rsidRDefault="00A21829" w:rsidP="00A21829">
            <w:pPr>
              <w:jc w:val="center"/>
            </w:pPr>
            <w:r w:rsidRPr="00A21829">
              <w:t>86:48:00</w:t>
            </w:r>
          </w:p>
        </w:tc>
      </w:tr>
      <w:tr w:rsidR="00A21829" w:rsidRPr="00A21829" w14:paraId="7E580C79" w14:textId="77777777" w:rsidTr="00A21829">
        <w:trPr>
          <w:trHeight w:val="67"/>
        </w:trPr>
        <w:tc>
          <w:tcPr>
            <w:tcW w:w="1746" w:type="pct"/>
            <w:shd w:val="clear" w:color="auto" w:fill="auto"/>
            <w:vAlign w:val="center"/>
            <w:hideMark/>
          </w:tcPr>
          <w:p w14:paraId="573BDF80" w14:textId="77777777" w:rsidR="00A21829" w:rsidRPr="00A21829" w:rsidRDefault="00A21829" w:rsidP="00A21829">
            <w:pPr>
              <w:rPr>
                <w:color w:val="000000"/>
              </w:rPr>
            </w:pPr>
            <w:r w:rsidRPr="00A21829">
              <w:rPr>
                <w:color w:val="000000"/>
              </w:rPr>
              <w:t>Принимает непосредственное участие в подготовке мероприятий по повышению профессионального мастерства учреждения, в работе по пропаганде деятельности учреждения, направленной на расширение зрительской аудитории.</w:t>
            </w:r>
          </w:p>
        </w:tc>
        <w:tc>
          <w:tcPr>
            <w:tcW w:w="535" w:type="pct"/>
            <w:shd w:val="clear" w:color="auto" w:fill="auto"/>
            <w:vAlign w:val="center"/>
            <w:hideMark/>
          </w:tcPr>
          <w:p w14:paraId="2EFA1F92" w14:textId="77777777" w:rsidR="00A21829" w:rsidRPr="00A21829" w:rsidRDefault="00A21829" w:rsidP="00A21829">
            <w:pPr>
              <w:jc w:val="center"/>
              <w:rPr>
                <w:color w:val="000000"/>
              </w:rPr>
            </w:pPr>
            <w:r w:rsidRPr="00A21829">
              <w:rPr>
                <w:color w:val="000000"/>
              </w:rPr>
              <w:t>1 процесс</w:t>
            </w:r>
          </w:p>
        </w:tc>
        <w:tc>
          <w:tcPr>
            <w:tcW w:w="291" w:type="pct"/>
            <w:shd w:val="clear" w:color="000000" w:fill="FFFFFF"/>
            <w:vAlign w:val="center"/>
            <w:hideMark/>
          </w:tcPr>
          <w:p w14:paraId="4C99F75C" w14:textId="77777777" w:rsidR="00A21829" w:rsidRPr="00A21829" w:rsidRDefault="00A21829" w:rsidP="00A21829">
            <w:pPr>
              <w:jc w:val="center"/>
            </w:pPr>
            <w:r w:rsidRPr="00A21829">
              <w:t>6,60%</w:t>
            </w:r>
          </w:p>
        </w:tc>
        <w:tc>
          <w:tcPr>
            <w:tcW w:w="195" w:type="pct"/>
            <w:shd w:val="clear" w:color="auto" w:fill="auto"/>
            <w:vAlign w:val="center"/>
            <w:hideMark/>
          </w:tcPr>
          <w:p w14:paraId="49B35DA9" w14:textId="77777777" w:rsidR="00A21829" w:rsidRPr="00A21829" w:rsidRDefault="00A21829" w:rsidP="00A21829">
            <w:pPr>
              <w:jc w:val="center"/>
            </w:pPr>
          </w:p>
        </w:tc>
        <w:tc>
          <w:tcPr>
            <w:tcW w:w="195" w:type="pct"/>
            <w:shd w:val="clear" w:color="auto" w:fill="auto"/>
            <w:vAlign w:val="center"/>
            <w:hideMark/>
          </w:tcPr>
          <w:p w14:paraId="011D030D" w14:textId="77777777" w:rsidR="00A21829" w:rsidRPr="00A21829" w:rsidRDefault="00A21829" w:rsidP="00A21829">
            <w:pPr>
              <w:jc w:val="center"/>
            </w:pPr>
          </w:p>
        </w:tc>
        <w:tc>
          <w:tcPr>
            <w:tcW w:w="194" w:type="pct"/>
            <w:shd w:val="clear" w:color="auto" w:fill="auto"/>
            <w:vAlign w:val="center"/>
            <w:hideMark/>
          </w:tcPr>
          <w:p w14:paraId="510AB75A" w14:textId="77777777" w:rsidR="00A21829" w:rsidRPr="00A21829" w:rsidRDefault="00A21829" w:rsidP="00A21829">
            <w:pPr>
              <w:jc w:val="center"/>
            </w:pPr>
            <w:r w:rsidRPr="00A21829">
              <w:t>1</w:t>
            </w:r>
          </w:p>
        </w:tc>
        <w:tc>
          <w:tcPr>
            <w:tcW w:w="195" w:type="pct"/>
            <w:shd w:val="clear" w:color="auto" w:fill="auto"/>
            <w:vAlign w:val="center"/>
            <w:hideMark/>
          </w:tcPr>
          <w:p w14:paraId="2328E94A" w14:textId="77777777" w:rsidR="00A21829" w:rsidRPr="00A21829" w:rsidRDefault="00A21829" w:rsidP="00A21829">
            <w:pPr>
              <w:jc w:val="center"/>
            </w:pPr>
          </w:p>
        </w:tc>
        <w:tc>
          <w:tcPr>
            <w:tcW w:w="195" w:type="pct"/>
            <w:shd w:val="clear" w:color="auto" w:fill="auto"/>
            <w:vAlign w:val="center"/>
            <w:hideMark/>
          </w:tcPr>
          <w:p w14:paraId="738A88E8" w14:textId="77777777" w:rsidR="00A21829" w:rsidRPr="00A21829" w:rsidRDefault="00A21829" w:rsidP="00A21829">
            <w:pPr>
              <w:jc w:val="center"/>
            </w:pPr>
          </w:p>
        </w:tc>
        <w:tc>
          <w:tcPr>
            <w:tcW w:w="335" w:type="pct"/>
            <w:shd w:val="clear" w:color="000000" w:fill="FFFFFF"/>
            <w:vAlign w:val="center"/>
            <w:hideMark/>
          </w:tcPr>
          <w:p w14:paraId="24B321FF" w14:textId="77777777" w:rsidR="00A21829" w:rsidRPr="00A21829" w:rsidRDefault="00A21829" w:rsidP="00A21829">
            <w:pPr>
              <w:jc w:val="center"/>
            </w:pPr>
            <w:r w:rsidRPr="00A21829">
              <w:t>4:00:00</w:t>
            </w:r>
          </w:p>
        </w:tc>
        <w:tc>
          <w:tcPr>
            <w:tcW w:w="344" w:type="pct"/>
            <w:shd w:val="clear" w:color="000000" w:fill="FFFFFF"/>
            <w:vAlign w:val="center"/>
            <w:hideMark/>
          </w:tcPr>
          <w:p w14:paraId="072BF4E7" w14:textId="77777777" w:rsidR="00A21829" w:rsidRPr="00A21829" w:rsidRDefault="00A21829" w:rsidP="00A21829">
            <w:pPr>
              <w:jc w:val="center"/>
            </w:pPr>
            <w:r w:rsidRPr="00A21829">
              <w:t>6:00:00</w:t>
            </w:r>
          </w:p>
        </w:tc>
        <w:tc>
          <w:tcPr>
            <w:tcW w:w="348" w:type="pct"/>
            <w:shd w:val="clear" w:color="000000" w:fill="FFFFFF"/>
            <w:vAlign w:val="center"/>
            <w:hideMark/>
          </w:tcPr>
          <w:p w14:paraId="3C5EFD69" w14:textId="77777777" w:rsidR="00A21829" w:rsidRPr="00A21829" w:rsidRDefault="00A21829" w:rsidP="00A21829">
            <w:pPr>
              <w:jc w:val="center"/>
            </w:pPr>
            <w:r w:rsidRPr="00A21829">
              <w:t>5:00:00</w:t>
            </w:r>
          </w:p>
        </w:tc>
        <w:tc>
          <w:tcPr>
            <w:tcW w:w="427" w:type="pct"/>
            <w:shd w:val="clear" w:color="000000" w:fill="FFFFFF"/>
            <w:vAlign w:val="center"/>
            <w:hideMark/>
          </w:tcPr>
          <w:p w14:paraId="232C8787" w14:textId="77777777" w:rsidR="00A21829" w:rsidRPr="00A21829" w:rsidRDefault="00A21829" w:rsidP="00A21829">
            <w:pPr>
              <w:jc w:val="center"/>
            </w:pPr>
            <w:r w:rsidRPr="00A21829">
              <w:t>60:00:00</w:t>
            </w:r>
          </w:p>
        </w:tc>
      </w:tr>
      <w:tr w:rsidR="00A21829" w:rsidRPr="00A21829" w14:paraId="7B6F526C" w14:textId="77777777" w:rsidTr="00A21829">
        <w:trPr>
          <w:trHeight w:val="67"/>
        </w:trPr>
        <w:tc>
          <w:tcPr>
            <w:tcW w:w="1746" w:type="pct"/>
            <w:shd w:val="clear" w:color="auto" w:fill="auto"/>
            <w:vAlign w:val="center"/>
            <w:hideMark/>
          </w:tcPr>
          <w:p w14:paraId="12E37446" w14:textId="77777777" w:rsidR="00A21829" w:rsidRPr="00A21829" w:rsidRDefault="00A21829" w:rsidP="00A21829">
            <w:pPr>
              <w:rPr>
                <w:color w:val="000000"/>
              </w:rPr>
            </w:pPr>
            <w:r w:rsidRPr="00A21829">
              <w:rPr>
                <w:color w:val="000000"/>
              </w:rPr>
              <w:t xml:space="preserve">Руководит самодеятельным творческим коллективом по профилю работы. </w:t>
            </w:r>
          </w:p>
        </w:tc>
        <w:tc>
          <w:tcPr>
            <w:tcW w:w="535" w:type="pct"/>
            <w:shd w:val="clear" w:color="auto" w:fill="auto"/>
            <w:vAlign w:val="center"/>
            <w:hideMark/>
          </w:tcPr>
          <w:p w14:paraId="3AF04DB7" w14:textId="77777777" w:rsidR="00A21829" w:rsidRPr="00A21829" w:rsidRDefault="00A21829" w:rsidP="00A21829">
            <w:pPr>
              <w:jc w:val="center"/>
              <w:rPr>
                <w:color w:val="000000"/>
              </w:rPr>
            </w:pPr>
            <w:r w:rsidRPr="00A21829">
              <w:rPr>
                <w:color w:val="000000"/>
              </w:rPr>
              <w:t>1 процесс</w:t>
            </w:r>
          </w:p>
        </w:tc>
        <w:tc>
          <w:tcPr>
            <w:tcW w:w="291" w:type="pct"/>
            <w:shd w:val="clear" w:color="000000" w:fill="FFFFFF"/>
            <w:vAlign w:val="center"/>
            <w:hideMark/>
          </w:tcPr>
          <w:p w14:paraId="2FE2265F" w14:textId="77777777" w:rsidR="00A21829" w:rsidRPr="00A21829" w:rsidRDefault="00A21829" w:rsidP="00A21829">
            <w:pPr>
              <w:jc w:val="center"/>
            </w:pPr>
            <w:r w:rsidRPr="00A21829">
              <w:t>8,18%</w:t>
            </w:r>
          </w:p>
        </w:tc>
        <w:tc>
          <w:tcPr>
            <w:tcW w:w="195" w:type="pct"/>
            <w:shd w:val="clear" w:color="auto" w:fill="auto"/>
            <w:vAlign w:val="center"/>
            <w:hideMark/>
          </w:tcPr>
          <w:p w14:paraId="11E6C988" w14:textId="77777777" w:rsidR="00A21829" w:rsidRPr="00A21829" w:rsidRDefault="00A21829" w:rsidP="00A21829">
            <w:pPr>
              <w:jc w:val="center"/>
            </w:pPr>
          </w:p>
        </w:tc>
        <w:tc>
          <w:tcPr>
            <w:tcW w:w="195" w:type="pct"/>
            <w:shd w:val="clear" w:color="auto" w:fill="auto"/>
            <w:vAlign w:val="center"/>
            <w:hideMark/>
          </w:tcPr>
          <w:p w14:paraId="5DCE10AA" w14:textId="77777777" w:rsidR="00A21829" w:rsidRPr="00A21829" w:rsidRDefault="00A21829" w:rsidP="00A21829">
            <w:pPr>
              <w:jc w:val="center"/>
            </w:pPr>
            <w:r w:rsidRPr="00A21829">
              <w:t>1</w:t>
            </w:r>
          </w:p>
        </w:tc>
        <w:tc>
          <w:tcPr>
            <w:tcW w:w="194" w:type="pct"/>
            <w:shd w:val="clear" w:color="auto" w:fill="auto"/>
            <w:vAlign w:val="center"/>
            <w:hideMark/>
          </w:tcPr>
          <w:p w14:paraId="456234AE" w14:textId="77777777" w:rsidR="00A21829" w:rsidRPr="00A21829" w:rsidRDefault="00A21829" w:rsidP="00A21829">
            <w:pPr>
              <w:jc w:val="center"/>
            </w:pPr>
          </w:p>
        </w:tc>
        <w:tc>
          <w:tcPr>
            <w:tcW w:w="195" w:type="pct"/>
            <w:shd w:val="clear" w:color="auto" w:fill="auto"/>
            <w:vAlign w:val="center"/>
            <w:hideMark/>
          </w:tcPr>
          <w:p w14:paraId="638BD8C4" w14:textId="77777777" w:rsidR="00A21829" w:rsidRPr="00A21829" w:rsidRDefault="00A21829" w:rsidP="00A21829">
            <w:pPr>
              <w:jc w:val="center"/>
            </w:pPr>
          </w:p>
        </w:tc>
        <w:tc>
          <w:tcPr>
            <w:tcW w:w="195" w:type="pct"/>
            <w:shd w:val="clear" w:color="auto" w:fill="auto"/>
            <w:vAlign w:val="center"/>
            <w:hideMark/>
          </w:tcPr>
          <w:p w14:paraId="0707C414" w14:textId="77777777" w:rsidR="00A21829" w:rsidRPr="00A21829" w:rsidRDefault="00A21829" w:rsidP="00A21829">
            <w:pPr>
              <w:jc w:val="center"/>
            </w:pPr>
          </w:p>
        </w:tc>
        <w:tc>
          <w:tcPr>
            <w:tcW w:w="335" w:type="pct"/>
            <w:shd w:val="clear" w:color="000000" w:fill="FFFFFF"/>
            <w:vAlign w:val="center"/>
            <w:hideMark/>
          </w:tcPr>
          <w:p w14:paraId="4FF9E3D2" w14:textId="77777777" w:rsidR="00A21829" w:rsidRPr="00A21829" w:rsidRDefault="00A21829" w:rsidP="00A21829">
            <w:pPr>
              <w:jc w:val="center"/>
            </w:pPr>
            <w:r w:rsidRPr="00A21829">
              <w:t>1:00:00</w:t>
            </w:r>
          </w:p>
        </w:tc>
        <w:tc>
          <w:tcPr>
            <w:tcW w:w="344" w:type="pct"/>
            <w:shd w:val="clear" w:color="000000" w:fill="FFFFFF"/>
            <w:vAlign w:val="center"/>
            <w:hideMark/>
          </w:tcPr>
          <w:p w14:paraId="40A5BDBD" w14:textId="77777777" w:rsidR="00A21829" w:rsidRPr="00A21829" w:rsidRDefault="00A21829" w:rsidP="00A21829">
            <w:pPr>
              <w:jc w:val="center"/>
            </w:pPr>
            <w:r w:rsidRPr="00A21829">
              <w:t>2:00:00</w:t>
            </w:r>
          </w:p>
        </w:tc>
        <w:tc>
          <w:tcPr>
            <w:tcW w:w="348" w:type="pct"/>
            <w:shd w:val="clear" w:color="000000" w:fill="FFFFFF"/>
            <w:vAlign w:val="center"/>
            <w:hideMark/>
          </w:tcPr>
          <w:p w14:paraId="316CDC52" w14:textId="77777777" w:rsidR="00A21829" w:rsidRPr="00A21829" w:rsidRDefault="00A21829" w:rsidP="00A21829">
            <w:pPr>
              <w:jc w:val="center"/>
            </w:pPr>
            <w:r w:rsidRPr="00A21829">
              <w:t>1:30:00</w:t>
            </w:r>
          </w:p>
        </w:tc>
        <w:tc>
          <w:tcPr>
            <w:tcW w:w="427" w:type="pct"/>
            <w:shd w:val="clear" w:color="000000" w:fill="FFFFFF"/>
            <w:vAlign w:val="center"/>
            <w:hideMark/>
          </w:tcPr>
          <w:p w14:paraId="384CF567" w14:textId="77777777" w:rsidR="00A21829" w:rsidRPr="00A21829" w:rsidRDefault="00A21829" w:rsidP="00A21829">
            <w:pPr>
              <w:jc w:val="center"/>
            </w:pPr>
            <w:r w:rsidRPr="00A21829">
              <w:t>74:24:00</w:t>
            </w:r>
          </w:p>
        </w:tc>
      </w:tr>
      <w:tr w:rsidR="00A21829" w:rsidRPr="00A21829" w14:paraId="07CF1C3B" w14:textId="77777777" w:rsidTr="00A21829">
        <w:trPr>
          <w:trHeight w:val="67"/>
        </w:trPr>
        <w:tc>
          <w:tcPr>
            <w:tcW w:w="1746" w:type="pct"/>
            <w:shd w:val="clear" w:color="auto" w:fill="auto"/>
            <w:vAlign w:val="center"/>
            <w:hideMark/>
          </w:tcPr>
          <w:p w14:paraId="78B9E98C" w14:textId="77777777" w:rsidR="00A21829" w:rsidRPr="00A21829" w:rsidRDefault="00A21829" w:rsidP="00A21829">
            <w:pPr>
              <w:rPr>
                <w:color w:val="000000"/>
              </w:rPr>
            </w:pPr>
            <w:r w:rsidRPr="00A21829">
              <w:rPr>
                <w:color w:val="000000"/>
              </w:rPr>
              <w:t xml:space="preserve">Составляет </w:t>
            </w:r>
            <w:proofErr w:type="gramStart"/>
            <w:r w:rsidRPr="00A21829">
              <w:rPr>
                <w:color w:val="000000"/>
              </w:rPr>
              <w:t>текстовые,  фото</w:t>
            </w:r>
            <w:proofErr w:type="gramEnd"/>
            <w:r w:rsidRPr="00A21829">
              <w:rPr>
                <w:color w:val="000000"/>
              </w:rPr>
              <w:t xml:space="preserve"> и видео отчеты культурно-досуговой деятельности.</w:t>
            </w:r>
          </w:p>
        </w:tc>
        <w:tc>
          <w:tcPr>
            <w:tcW w:w="535" w:type="pct"/>
            <w:shd w:val="clear" w:color="auto" w:fill="auto"/>
            <w:vAlign w:val="center"/>
            <w:hideMark/>
          </w:tcPr>
          <w:p w14:paraId="0F41AADB" w14:textId="77777777" w:rsidR="00A21829" w:rsidRPr="00A21829" w:rsidRDefault="00A21829" w:rsidP="00A21829">
            <w:pPr>
              <w:jc w:val="center"/>
              <w:rPr>
                <w:color w:val="000000"/>
              </w:rPr>
            </w:pPr>
            <w:r w:rsidRPr="00A21829">
              <w:rPr>
                <w:color w:val="000000"/>
              </w:rPr>
              <w:t>1 процесс</w:t>
            </w:r>
          </w:p>
        </w:tc>
        <w:tc>
          <w:tcPr>
            <w:tcW w:w="291" w:type="pct"/>
            <w:shd w:val="clear" w:color="000000" w:fill="FFFFFF"/>
            <w:vAlign w:val="center"/>
            <w:hideMark/>
          </w:tcPr>
          <w:p w14:paraId="654444EF" w14:textId="77777777" w:rsidR="00A21829" w:rsidRPr="00A21829" w:rsidRDefault="00A21829" w:rsidP="00A21829">
            <w:pPr>
              <w:jc w:val="center"/>
            </w:pPr>
            <w:r w:rsidRPr="00A21829">
              <w:t>4,62%</w:t>
            </w:r>
          </w:p>
        </w:tc>
        <w:tc>
          <w:tcPr>
            <w:tcW w:w="195" w:type="pct"/>
            <w:shd w:val="clear" w:color="auto" w:fill="auto"/>
            <w:vAlign w:val="center"/>
            <w:hideMark/>
          </w:tcPr>
          <w:p w14:paraId="07157991" w14:textId="77777777" w:rsidR="00A21829" w:rsidRPr="00A21829" w:rsidRDefault="00A21829" w:rsidP="00A21829">
            <w:pPr>
              <w:jc w:val="center"/>
            </w:pPr>
          </w:p>
        </w:tc>
        <w:tc>
          <w:tcPr>
            <w:tcW w:w="195" w:type="pct"/>
            <w:shd w:val="clear" w:color="auto" w:fill="auto"/>
            <w:vAlign w:val="center"/>
            <w:hideMark/>
          </w:tcPr>
          <w:p w14:paraId="5DE56300" w14:textId="77777777" w:rsidR="00A21829" w:rsidRPr="00A21829" w:rsidRDefault="00A21829" w:rsidP="00A21829">
            <w:pPr>
              <w:jc w:val="center"/>
            </w:pPr>
          </w:p>
        </w:tc>
        <w:tc>
          <w:tcPr>
            <w:tcW w:w="194" w:type="pct"/>
            <w:shd w:val="clear" w:color="auto" w:fill="auto"/>
            <w:vAlign w:val="center"/>
            <w:hideMark/>
          </w:tcPr>
          <w:p w14:paraId="4413E119" w14:textId="77777777" w:rsidR="00A21829" w:rsidRPr="00A21829" w:rsidRDefault="00A21829" w:rsidP="00A21829">
            <w:pPr>
              <w:jc w:val="center"/>
            </w:pPr>
            <w:r w:rsidRPr="00A21829">
              <w:t>1</w:t>
            </w:r>
          </w:p>
        </w:tc>
        <w:tc>
          <w:tcPr>
            <w:tcW w:w="195" w:type="pct"/>
            <w:shd w:val="clear" w:color="auto" w:fill="auto"/>
            <w:vAlign w:val="center"/>
            <w:hideMark/>
          </w:tcPr>
          <w:p w14:paraId="49AF5DB7" w14:textId="77777777" w:rsidR="00A21829" w:rsidRPr="00A21829" w:rsidRDefault="00A21829" w:rsidP="00A21829">
            <w:pPr>
              <w:jc w:val="center"/>
            </w:pPr>
          </w:p>
        </w:tc>
        <w:tc>
          <w:tcPr>
            <w:tcW w:w="195" w:type="pct"/>
            <w:shd w:val="clear" w:color="auto" w:fill="auto"/>
            <w:vAlign w:val="center"/>
            <w:hideMark/>
          </w:tcPr>
          <w:p w14:paraId="67AB02F4" w14:textId="77777777" w:rsidR="00A21829" w:rsidRPr="00A21829" w:rsidRDefault="00A21829" w:rsidP="00A21829">
            <w:pPr>
              <w:jc w:val="center"/>
            </w:pPr>
          </w:p>
        </w:tc>
        <w:tc>
          <w:tcPr>
            <w:tcW w:w="335" w:type="pct"/>
            <w:shd w:val="clear" w:color="000000" w:fill="FFFFFF"/>
            <w:vAlign w:val="center"/>
            <w:hideMark/>
          </w:tcPr>
          <w:p w14:paraId="269D43CD" w14:textId="77777777" w:rsidR="00A21829" w:rsidRPr="00A21829" w:rsidRDefault="00A21829" w:rsidP="00A21829">
            <w:pPr>
              <w:jc w:val="center"/>
            </w:pPr>
            <w:r w:rsidRPr="00A21829">
              <w:t>3:00:00</w:t>
            </w:r>
          </w:p>
        </w:tc>
        <w:tc>
          <w:tcPr>
            <w:tcW w:w="344" w:type="pct"/>
            <w:shd w:val="clear" w:color="000000" w:fill="FFFFFF"/>
            <w:vAlign w:val="center"/>
            <w:hideMark/>
          </w:tcPr>
          <w:p w14:paraId="7A3EDE4B" w14:textId="77777777" w:rsidR="00A21829" w:rsidRPr="00A21829" w:rsidRDefault="00A21829" w:rsidP="00A21829">
            <w:pPr>
              <w:jc w:val="center"/>
            </w:pPr>
            <w:r w:rsidRPr="00A21829">
              <w:t>4:00:00</w:t>
            </w:r>
          </w:p>
        </w:tc>
        <w:tc>
          <w:tcPr>
            <w:tcW w:w="348" w:type="pct"/>
            <w:shd w:val="clear" w:color="000000" w:fill="FFFFFF"/>
            <w:vAlign w:val="center"/>
            <w:hideMark/>
          </w:tcPr>
          <w:p w14:paraId="58E2E6BE" w14:textId="77777777" w:rsidR="00A21829" w:rsidRPr="00A21829" w:rsidRDefault="00A21829" w:rsidP="00A21829">
            <w:pPr>
              <w:jc w:val="center"/>
            </w:pPr>
            <w:r w:rsidRPr="00A21829">
              <w:t>3:30:00</w:t>
            </w:r>
          </w:p>
        </w:tc>
        <w:tc>
          <w:tcPr>
            <w:tcW w:w="427" w:type="pct"/>
            <w:shd w:val="clear" w:color="000000" w:fill="FFFFFF"/>
            <w:vAlign w:val="center"/>
            <w:hideMark/>
          </w:tcPr>
          <w:p w14:paraId="13BAFED6" w14:textId="77777777" w:rsidR="00A21829" w:rsidRPr="00A21829" w:rsidRDefault="00A21829" w:rsidP="00A21829">
            <w:pPr>
              <w:jc w:val="center"/>
            </w:pPr>
            <w:r w:rsidRPr="00A21829">
              <w:t>42:00:00</w:t>
            </w:r>
          </w:p>
        </w:tc>
      </w:tr>
    </w:tbl>
    <w:p w14:paraId="2F7AB7A9" w14:textId="77777777" w:rsidR="00A21829" w:rsidRPr="00847639" w:rsidRDefault="00A21829" w:rsidP="00191127">
      <w:pPr>
        <w:suppressAutoHyphens/>
        <w:sectPr w:rsidR="00A21829" w:rsidRPr="00847639" w:rsidSect="009951D9">
          <w:pgSz w:w="16838" w:h="11906" w:orient="landscape"/>
          <w:pgMar w:top="1701" w:right="1134" w:bottom="851" w:left="1134" w:header="709" w:footer="709" w:gutter="0"/>
          <w:cols w:space="708"/>
          <w:docGrid w:linePitch="360"/>
        </w:sectPr>
      </w:pPr>
    </w:p>
    <w:p w14:paraId="11E49907" w14:textId="77777777" w:rsidR="00191127" w:rsidRPr="00D25E2B" w:rsidRDefault="00191127" w:rsidP="00191127">
      <w:pPr>
        <w:suppressAutoHyphens/>
        <w:spacing w:before="240" w:line="300" w:lineRule="auto"/>
        <w:ind w:firstLine="709"/>
        <w:jc w:val="both"/>
        <w:rPr>
          <w:sz w:val="28"/>
          <w:szCs w:val="28"/>
        </w:rPr>
      </w:pPr>
      <w:r w:rsidRPr="00D25E2B">
        <w:rPr>
          <w:sz w:val="28"/>
          <w:szCs w:val="28"/>
        </w:rPr>
        <w:lastRenderedPageBreak/>
        <w:t xml:space="preserve">Штатная численность сотрудников должности </w:t>
      </w:r>
      <w:r w:rsidR="003E3470" w:rsidRPr="003E3470">
        <w:rPr>
          <w:sz w:val="28"/>
          <w:szCs w:val="28"/>
        </w:rPr>
        <w:t>режиссер</w:t>
      </w:r>
      <w:r>
        <w:rPr>
          <w:sz w:val="28"/>
          <w:szCs w:val="28"/>
        </w:rPr>
        <w:t xml:space="preserve"> </w:t>
      </w:r>
      <w:r w:rsidRPr="00D25E2B">
        <w:rPr>
          <w:sz w:val="28"/>
          <w:szCs w:val="28"/>
        </w:rPr>
        <w:t>вычисляется по формуле:</w:t>
      </w:r>
    </w:p>
    <w:p w14:paraId="09CF51BA" w14:textId="77777777" w:rsidR="00191127" w:rsidRPr="00D25E2B" w:rsidRDefault="00191127" w:rsidP="00191127">
      <w:pPr>
        <w:suppressAutoHyphens/>
        <w:spacing w:line="300" w:lineRule="auto"/>
        <w:ind w:firstLine="709"/>
        <w:jc w:val="both"/>
        <w:rPr>
          <w:sz w:val="28"/>
          <w:szCs w:val="28"/>
        </w:rPr>
      </w:pPr>
      <m:oMathPara>
        <m:oMath>
          <m:r>
            <m:rPr>
              <m:sty m:val="p"/>
            </m:rPr>
            <w:rPr>
              <w:rFonts w:ascii="Cambria Math" w:hAnsi="Cambria Math"/>
              <w:sz w:val="28"/>
              <w:szCs w:val="28"/>
            </w:rPr>
            <m:t>Чш=</m:t>
          </m:r>
          <m:f>
            <m:fPr>
              <m:ctrlPr>
                <w:rPr>
                  <w:rFonts w:ascii="Cambria Math" w:hAnsi="Cambria Math"/>
                  <w:i/>
                  <w:color w:val="000000"/>
                  <w:sz w:val="28"/>
                  <w:szCs w:val="28"/>
                </w:rPr>
              </m:ctrlPr>
            </m:fPr>
            <m:num>
              <m:r>
                <w:rPr>
                  <w:rFonts w:ascii="Cambria Math" w:hAnsi="Cambria Math"/>
                  <w:color w:val="000000"/>
                  <w:sz w:val="28"/>
                  <w:szCs w:val="28"/>
                </w:rPr>
                <m:t>909,50</m:t>
              </m:r>
            </m:num>
            <m:den>
              <m:r>
                <m:rPr>
                  <m:sty m:val="p"/>
                </m:rPr>
                <w:rPr>
                  <w:rFonts w:ascii="Cambria Math" w:hAnsi="Cambria Math"/>
                  <w:color w:val="000000"/>
                  <w:sz w:val="28"/>
                  <w:szCs w:val="28"/>
                </w:rPr>
                <m:t>1616</m:t>
              </m:r>
            </m:den>
          </m:f>
          <m:r>
            <w:rPr>
              <w:rFonts w:ascii="Cambria Math" w:hAnsi="Cambria Math"/>
              <w:color w:val="000000"/>
              <w:sz w:val="28"/>
              <w:szCs w:val="28"/>
            </w:rPr>
            <m:t>*1,01=0,56 (шт.ед.)</m:t>
          </m:r>
        </m:oMath>
      </m:oMathPara>
    </w:p>
    <w:p w14:paraId="717EF82D" w14:textId="4C957FD4" w:rsidR="00191127" w:rsidRDefault="00191127" w:rsidP="00191127">
      <w:pPr>
        <w:widowControl w:val="0"/>
        <w:suppressAutoHyphens/>
        <w:autoSpaceDN w:val="0"/>
        <w:spacing w:before="240" w:after="240" w:line="300" w:lineRule="auto"/>
        <w:ind w:firstLine="709"/>
        <w:contextualSpacing/>
        <w:jc w:val="both"/>
        <w:rPr>
          <w:rFonts w:eastAsia="SimSun" w:cs="Mangal"/>
          <w:color w:val="000000"/>
          <w:kern w:val="3"/>
          <w:sz w:val="28"/>
          <w:szCs w:val="28"/>
          <w:lang w:eastAsia="zh-CN" w:bidi="hi-IN"/>
        </w:rPr>
      </w:pPr>
      <w:r w:rsidRPr="00D25E2B">
        <w:rPr>
          <w:rFonts w:eastAsia="SimSun" w:cs="Mangal"/>
          <w:color w:val="000000"/>
          <w:kern w:val="3"/>
          <w:sz w:val="28"/>
          <w:szCs w:val="28"/>
          <w:lang w:eastAsia="zh-CN" w:bidi="ru-RU"/>
        </w:rPr>
        <w:t xml:space="preserve">При определении расчетного количества ставок используется правило </w:t>
      </w:r>
      <w:r>
        <w:rPr>
          <w:rFonts w:eastAsia="SimSun" w:cs="Mangal"/>
          <w:kern w:val="3"/>
          <w:sz w:val="28"/>
          <w:szCs w:val="28"/>
          <w:lang w:eastAsia="zh-CN" w:bidi="ru-RU"/>
        </w:rPr>
        <w:t>округления из таблицы №2</w:t>
      </w:r>
      <w:r w:rsidR="00462921">
        <w:rPr>
          <w:rFonts w:eastAsia="SimSun" w:cs="Mangal"/>
          <w:kern w:val="3"/>
          <w:sz w:val="28"/>
          <w:szCs w:val="28"/>
          <w:lang w:eastAsia="zh-CN" w:bidi="ru-RU"/>
        </w:rPr>
        <w:t xml:space="preserve"> </w:t>
      </w:r>
      <w:r w:rsidRPr="00D25E2B">
        <w:rPr>
          <w:rFonts w:eastAsia="SimSun" w:cs="Mangal"/>
          <w:color w:val="000000"/>
          <w:kern w:val="3"/>
          <w:sz w:val="28"/>
          <w:szCs w:val="28"/>
          <w:lang w:eastAsia="zh-CN" w:bidi="ru-RU"/>
        </w:rPr>
        <w:t xml:space="preserve">«Правила округления расчетного количества ставок». </w:t>
      </w:r>
      <w:r w:rsidRPr="00D25E2B">
        <w:rPr>
          <w:rFonts w:eastAsia="SimSun" w:cs="Mangal"/>
          <w:color w:val="000000"/>
          <w:kern w:val="3"/>
          <w:sz w:val="28"/>
          <w:szCs w:val="28"/>
          <w:lang w:eastAsia="zh-CN" w:bidi="hi-IN"/>
        </w:rPr>
        <w:t>Используя данные правила округления, в</w:t>
      </w:r>
      <w:r>
        <w:rPr>
          <w:sz w:val="28"/>
          <w:szCs w:val="28"/>
        </w:rPr>
        <w:t xml:space="preserve"> МКУК «Киикский КДЦ» </w:t>
      </w:r>
      <w:r w:rsidRPr="00D25E2B">
        <w:rPr>
          <w:rFonts w:eastAsia="SimSun" w:cs="Mangal"/>
          <w:color w:val="000000"/>
          <w:kern w:val="3"/>
          <w:sz w:val="28"/>
          <w:szCs w:val="28"/>
          <w:lang w:eastAsia="zh-CN" w:bidi="hi-IN"/>
        </w:rPr>
        <w:t xml:space="preserve">рекомендуется принять к учету </w:t>
      </w:r>
      <w:r w:rsidR="00A21829">
        <w:rPr>
          <w:rFonts w:eastAsia="SimSun" w:cs="Mangal"/>
          <w:color w:val="000000"/>
          <w:kern w:val="3"/>
          <w:sz w:val="28"/>
          <w:szCs w:val="28"/>
          <w:lang w:eastAsia="zh-CN" w:bidi="hi-IN"/>
        </w:rPr>
        <w:t>0,50</w:t>
      </w:r>
      <w:r>
        <w:rPr>
          <w:rFonts w:eastAsia="SimSun" w:cs="Mangal"/>
          <w:color w:val="000000"/>
          <w:kern w:val="3"/>
          <w:sz w:val="28"/>
          <w:szCs w:val="28"/>
          <w:lang w:eastAsia="zh-CN" w:bidi="hi-IN"/>
        </w:rPr>
        <w:t xml:space="preserve"> шт. ед.</w:t>
      </w:r>
      <w:r w:rsidRPr="00D25E2B">
        <w:rPr>
          <w:rFonts w:eastAsia="SimSun" w:cs="Mangal"/>
          <w:color w:val="000000"/>
          <w:kern w:val="3"/>
          <w:sz w:val="28"/>
          <w:szCs w:val="28"/>
          <w:lang w:eastAsia="zh-CN" w:bidi="hi-IN"/>
        </w:rPr>
        <w:t xml:space="preserve"> на должность </w:t>
      </w:r>
      <w:r w:rsidR="003E3470" w:rsidRPr="003E3470">
        <w:rPr>
          <w:rFonts w:eastAsia="SimSun" w:cs="Mangal"/>
          <w:color w:val="000000"/>
          <w:kern w:val="3"/>
          <w:sz w:val="28"/>
          <w:szCs w:val="28"/>
          <w:lang w:eastAsia="zh-CN" w:bidi="hi-IN"/>
        </w:rPr>
        <w:t>режиссер</w:t>
      </w:r>
      <w:r w:rsidRPr="00D810BD">
        <w:rPr>
          <w:rFonts w:eastAsia="SimSun" w:cs="Mangal"/>
          <w:color w:val="000000"/>
          <w:kern w:val="3"/>
          <w:sz w:val="28"/>
          <w:szCs w:val="28"/>
          <w:lang w:eastAsia="zh-CN" w:bidi="hi-IN"/>
        </w:rPr>
        <w:t xml:space="preserve"> </w:t>
      </w:r>
      <w:r w:rsidRPr="00D25E2B">
        <w:rPr>
          <w:rFonts w:eastAsia="SimSun" w:cs="Mangal"/>
          <w:color w:val="000000"/>
          <w:kern w:val="3"/>
          <w:sz w:val="28"/>
          <w:szCs w:val="28"/>
          <w:lang w:eastAsia="zh-CN" w:bidi="hi-IN"/>
        </w:rPr>
        <w:t>для выполнения трудовых процессов при организационно-тех</w:t>
      </w:r>
      <w:r>
        <w:rPr>
          <w:rFonts w:eastAsia="SimSun" w:cs="Mangal"/>
          <w:color w:val="000000"/>
          <w:kern w:val="3"/>
          <w:sz w:val="28"/>
          <w:szCs w:val="28"/>
          <w:lang w:eastAsia="zh-CN" w:bidi="hi-IN"/>
        </w:rPr>
        <w:t>нических условиях их выполнения.</w:t>
      </w:r>
    </w:p>
    <w:p w14:paraId="2E81372C" w14:textId="77777777" w:rsidR="00810E13" w:rsidRDefault="00462921" w:rsidP="00FC016E">
      <w:pPr>
        <w:widowControl w:val="0"/>
        <w:suppressAutoHyphens/>
        <w:autoSpaceDN w:val="0"/>
        <w:spacing w:before="240" w:line="300" w:lineRule="auto"/>
        <w:ind w:firstLine="709"/>
        <w:contextualSpacing/>
        <w:jc w:val="both"/>
        <w:rPr>
          <w:rFonts w:eastAsia="Calibri"/>
          <w:sz w:val="28"/>
          <w:szCs w:val="28"/>
          <w:lang w:eastAsia="en-US"/>
        </w:rPr>
      </w:pPr>
      <w:r>
        <w:rPr>
          <w:rFonts w:eastAsia="Calibri"/>
          <w:sz w:val="28"/>
          <w:szCs w:val="28"/>
          <w:lang w:eastAsia="en-US"/>
        </w:rPr>
        <w:t>Согласно таблице №4</w:t>
      </w:r>
      <w:r w:rsidRPr="00D05951">
        <w:rPr>
          <w:rFonts w:eastAsia="Calibri"/>
          <w:sz w:val="28"/>
          <w:szCs w:val="28"/>
          <w:lang w:eastAsia="en-US"/>
        </w:rPr>
        <w:t xml:space="preserve"> «Нормы численности работников, занятых организацией и проведением культурно-массовых мероприятий» – Приказ Министерства культуры РФ от 30 декабря 2015 г. N 3448 «Об утверждении типовых отраслевых норм труда на работы, выполняемые в культурно–досуговых учреждениях и других организациях культурно–досугового типа»</w:t>
      </w:r>
      <w:r>
        <w:rPr>
          <w:rFonts w:eastAsia="Calibri"/>
          <w:sz w:val="28"/>
          <w:szCs w:val="28"/>
          <w:lang w:eastAsia="en-US"/>
        </w:rPr>
        <w:t xml:space="preserve">, </w:t>
      </w:r>
    </w:p>
    <w:p w14:paraId="39981506" w14:textId="77777777" w:rsidR="00810E13" w:rsidRDefault="00810E13" w:rsidP="00810E13">
      <w:pPr>
        <w:widowControl w:val="0"/>
        <w:autoSpaceDE w:val="0"/>
        <w:autoSpaceDN w:val="0"/>
        <w:jc w:val="center"/>
        <w:rPr>
          <w:b/>
        </w:rPr>
      </w:pPr>
    </w:p>
    <w:p w14:paraId="2E2E56CC" w14:textId="16C90A2D" w:rsidR="00810E13" w:rsidRPr="00810E13" w:rsidRDefault="00810E13" w:rsidP="00810E13">
      <w:pPr>
        <w:widowControl w:val="0"/>
        <w:autoSpaceDE w:val="0"/>
        <w:autoSpaceDN w:val="0"/>
        <w:jc w:val="center"/>
        <w:rPr>
          <w:b/>
        </w:rPr>
      </w:pPr>
      <w:r w:rsidRPr="00810E13">
        <w:rPr>
          <w:b/>
        </w:rPr>
        <w:t>Нормы численности работников, занятых организацией и проведением культурно-массовых мероприятий общей направленности: фестивалей, смотров, конкурсов; иных культурно-массовых, общественно и социально значимых мероприятий (штатные единицы)</w:t>
      </w:r>
    </w:p>
    <w:p w14:paraId="42C49259" w14:textId="77777777" w:rsidR="00810E13" w:rsidRPr="00810E13" w:rsidRDefault="00810E13" w:rsidP="00810E13">
      <w:pPr>
        <w:widowControl w:val="0"/>
        <w:autoSpaceDE w:val="0"/>
        <w:autoSpaceDN w:val="0"/>
        <w:jc w:val="center"/>
        <w:rPr>
          <w:rFonts w:eastAsia="Andale Sans UI"/>
          <w:shd w:val="clear" w:color="auto" w:fill="FFFFFF"/>
          <w:lang w:eastAsia="fa-IR" w:bidi="fa-IR"/>
        </w:rPr>
      </w:pPr>
    </w:p>
    <w:tbl>
      <w:tblPr>
        <w:tblW w:w="9497" w:type="dxa"/>
        <w:tblInd w:w="54" w:type="dxa"/>
        <w:tblBorders>
          <w:top w:val="double" w:sz="2" w:space="0" w:color="000001"/>
          <w:left w:val="double" w:sz="2" w:space="0" w:color="000001"/>
          <w:bottom w:val="single" w:sz="4" w:space="0" w:color="00000A"/>
          <w:right w:val="single" w:sz="4" w:space="0" w:color="00000A"/>
          <w:insideH w:val="single" w:sz="4" w:space="0" w:color="00000A"/>
          <w:insideV w:val="single" w:sz="4" w:space="0" w:color="00000A"/>
        </w:tblBorders>
        <w:tblCellMar>
          <w:top w:w="102" w:type="dxa"/>
          <w:left w:w="53" w:type="dxa"/>
          <w:bottom w:w="102" w:type="dxa"/>
          <w:right w:w="62" w:type="dxa"/>
        </w:tblCellMar>
        <w:tblLook w:val="0000" w:firstRow="0" w:lastRow="0" w:firstColumn="0" w:lastColumn="0" w:noHBand="0" w:noVBand="0"/>
      </w:tblPr>
      <w:tblGrid>
        <w:gridCol w:w="2083"/>
        <w:gridCol w:w="1056"/>
        <w:gridCol w:w="1196"/>
        <w:gridCol w:w="1201"/>
        <w:gridCol w:w="1211"/>
        <w:gridCol w:w="1201"/>
        <w:gridCol w:w="1549"/>
      </w:tblGrid>
      <w:tr w:rsidR="00810E13" w:rsidRPr="00810E13" w14:paraId="312CB57A" w14:textId="77777777" w:rsidTr="007753BC">
        <w:tc>
          <w:tcPr>
            <w:tcW w:w="2124" w:type="dxa"/>
            <w:vMerge w:val="restart"/>
            <w:tcBorders>
              <w:top w:val="double" w:sz="2" w:space="0" w:color="000001"/>
              <w:left w:val="double" w:sz="2" w:space="0" w:color="000001"/>
              <w:bottom w:val="single" w:sz="4" w:space="0" w:color="00000A"/>
              <w:right w:val="single" w:sz="4" w:space="0" w:color="00000A"/>
            </w:tcBorders>
            <w:shd w:val="clear" w:color="auto" w:fill="auto"/>
            <w:tcMar>
              <w:left w:w="53" w:type="dxa"/>
            </w:tcMar>
          </w:tcPr>
          <w:p w14:paraId="0A2F29B1" w14:textId="77777777" w:rsidR="00810E13" w:rsidRPr="00810E13" w:rsidRDefault="00810E13" w:rsidP="00810E13">
            <w:pPr>
              <w:widowControl w:val="0"/>
              <w:suppressAutoHyphens/>
              <w:jc w:val="center"/>
              <w:textAlignment w:val="baseline"/>
              <w:rPr>
                <w:rFonts w:eastAsia="Andale Sans UI"/>
                <w:kern w:val="1"/>
                <w:highlight w:val="white"/>
                <w:lang w:val="de-DE" w:eastAsia="fa-IR" w:bidi="fa-IR"/>
              </w:rPr>
            </w:pPr>
            <w:proofErr w:type="spellStart"/>
            <w:r w:rsidRPr="00810E13">
              <w:rPr>
                <w:rFonts w:eastAsia="Andale Sans UI"/>
                <w:kern w:val="1"/>
                <w:shd w:val="clear" w:color="auto" w:fill="FFFFFF"/>
                <w:lang w:val="de-DE" w:eastAsia="fa-IR" w:bidi="fa-IR"/>
              </w:rPr>
              <w:t>Наименование</w:t>
            </w:r>
            <w:proofErr w:type="spellEnd"/>
            <w:r w:rsidRPr="00810E13">
              <w:rPr>
                <w:rFonts w:eastAsia="Andale Sans UI"/>
                <w:kern w:val="1"/>
                <w:shd w:val="clear" w:color="auto" w:fill="FFFFFF"/>
                <w:lang w:val="de-DE" w:eastAsia="fa-IR" w:bidi="fa-IR"/>
              </w:rPr>
              <w:t xml:space="preserve"> </w:t>
            </w:r>
            <w:proofErr w:type="spellStart"/>
            <w:r w:rsidRPr="00810E13">
              <w:rPr>
                <w:rFonts w:eastAsia="Andale Sans UI"/>
                <w:kern w:val="1"/>
                <w:shd w:val="clear" w:color="auto" w:fill="FFFFFF"/>
                <w:lang w:val="de-DE" w:eastAsia="fa-IR" w:bidi="fa-IR"/>
              </w:rPr>
              <w:t>должностей</w:t>
            </w:r>
            <w:proofErr w:type="spellEnd"/>
            <w:r w:rsidRPr="00810E13">
              <w:rPr>
                <w:rFonts w:eastAsia="Andale Sans UI"/>
                <w:kern w:val="1"/>
                <w:shd w:val="clear" w:color="auto" w:fill="FFFFFF"/>
                <w:lang w:val="de-DE" w:eastAsia="fa-IR" w:bidi="fa-IR"/>
              </w:rPr>
              <w:t xml:space="preserve"> и </w:t>
            </w:r>
            <w:proofErr w:type="spellStart"/>
            <w:r w:rsidRPr="00810E13">
              <w:rPr>
                <w:rFonts w:eastAsia="Andale Sans UI"/>
                <w:kern w:val="1"/>
                <w:shd w:val="clear" w:color="auto" w:fill="FFFFFF"/>
                <w:lang w:val="de-DE" w:eastAsia="fa-IR" w:bidi="fa-IR"/>
              </w:rPr>
              <w:t>профессий</w:t>
            </w:r>
            <w:proofErr w:type="spellEnd"/>
          </w:p>
        </w:tc>
        <w:tc>
          <w:tcPr>
            <w:tcW w:w="7373" w:type="dxa"/>
            <w:gridSpan w:val="6"/>
            <w:tcBorders>
              <w:top w:val="double" w:sz="2" w:space="0" w:color="000001"/>
              <w:left w:val="single" w:sz="4" w:space="0" w:color="00000A"/>
              <w:bottom w:val="single" w:sz="4" w:space="0" w:color="00000A"/>
              <w:right w:val="double" w:sz="2" w:space="0" w:color="000001"/>
            </w:tcBorders>
            <w:shd w:val="clear" w:color="auto" w:fill="auto"/>
            <w:tcMar>
              <w:left w:w="59" w:type="dxa"/>
            </w:tcMar>
          </w:tcPr>
          <w:p w14:paraId="4E5F181B" w14:textId="77777777" w:rsidR="00810E13" w:rsidRPr="00810E13" w:rsidRDefault="00810E13" w:rsidP="00810E13">
            <w:pPr>
              <w:widowControl w:val="0"/>
              <w:suppressAutoHyphens/>
              <w:jc w:val="center"/>
              <w:textAlignment w:val="baseline"/>
              <w:rPr>
                <w:rFonts w:eastAsia="Andale Sans UI"/>
                <w:b/>
                <w:bCs/>
                <w:kern w:val="1"/>
                <w:highlight w:val="white"/>
                <w:lang w:val="de-DE" w:eastAsia="fa-IR" w:bidi="fa-IR"/>
              </w:rPr>
            </w:pPr>
            <w:r w:rsidRPr="00810E13">
              <w:rPr>
                <w:rFonts w:eastAsia="Andale Sans UI"/>
                <w:b/>
                <w:bCs/>
                <w:kern w:val="1"/>
                <w:shd w:val="clear" w:color="auto" w:fill="FFFFFF"/>
                <w:lang w:eastAsia="fa-IR" w:bidi="fa-IR"/>
              </w:rPr>
              <w:t>Количество культурно-массовых мероприятий общей направленности в год</w:t>
            </w:r>
          </w:p>
        </w:tc>
      </w:tr>
      <w:tr w:rsidR="00810E13" w:rsidRPr="00810E13" w14:paraId="2F85BDBD" w14:textId="77777777" w:rsidTr="007753BC">
        <w:tc>
          <w:tcPr>
            <w:tcW w:w="2124" w:type="dxa"/>
            <w:vMerge/>
            <w:tcBorders>
              <w:top w:val="single" w:sz="4" w:space="0" w:color="00000A"/>
              <w:left w:val="double" w:sz="2" w:space="0" w:color="000001"/>
              <w:bottom w:val="single" w:sz="4" w:space="0" w:color="00000A"/>
              <w:right w:val="single" w:sz="4" w:space="0" w:color="00000A"/>
            </w:tcBorders>
            <w:shd w:val="clear" w:color="auto" w:fill="auto"/>
            <w:tcMar>
              <w:left w:w="53" w:type="dxa"/>
            </w:tcMar>
          </w:tcPr>
          <w:p w14:paraId="1B3AD1DA" w14:textId="77777777" w:rsidR="00810E13" w:rsidRPr="00810E13" w:rsidRDefault="00810E13" w:rsidP="00810E13">
            <w:pPr>
              <w:widowControl w:val="0"/>
              <w:suppressAutoHyphens/>
              <w:jc w:val="center"/>
              <w:textAlignment w:val="baseline"/>
              <w:rPr>
                <w:rFonts w:eastAsia="Andale Sans UI"/>
                <w:kern w:val="1"/>
                <w:shd w:val="clear" w:color="auto" w:fill="FFFFFF"/>
                <w:lang w:val="de-DE" w:eastAsia="fa-IR" w:bidi="fa-IR"/>
              </w:rPr>
            </w:pPr>
          </w:p>
        </w:tc>
        <w:tc>
          <w:tcPr>
            <w:tcW w:w="1117" w:type="dxa"/>
            <w:tcBorders>
              <w:top w:val="single" w:sz="4" w:space="0" w:color="00000A"/>
              <w:left w:val="single" w:sz="4" w:space="0" w:color="00000A"/>
              <w:bottom w:val="single" w:sz="4" w:space="0" w:color="00000A"/>
              <w:right w:val="single" w:sz="4" w:space="0" w:color="00000A"/>
            </w:tcBorders>
            <w:shd w:val="clear" w:color="auto" w:fill="auto"/>
            <w:tcMar>
              <w:left w:w="59" w:type="dxa"/>
            </w:tcMar>
          </w:tcPr>
          <w:p w14:paraId="3A916B71" w14:textId="77777777" w:rsidR="00810E13" w:rsidRPr="00810E13" w:rsidRDefault="00810E13" w:rsidP="00810E13">
            <w:pPr>
              <w:widowControl w:val="0"/>
              <w:suppressAutoHyphens/>
              <w:jc w:val="center"/>
              <w:textAlignment w:val="baseline"/>
              <w:rPr>
                <w:rFonts w:eastAsia="Andale Sans UI"/>
                <w:kern w:val="1"/>
                <w:highlight w:val="white"/>
                <w:lang w:eastAsia="fa-IR" w:bidi="fa-IR"/>
              </w:rPr>
            </w:pPr>
            <w:proofErr w:type="spellStart"/>
            <w:r w:rsidRPr="00810E13">
              <w:rPr>
                <w:rFonts w:eastAsia="Andale Sans UI"/>
                <w:kern w:val="1"/>
                <w:shd w:val="clear" w:color="auto" w:fill="FFFFFF"/>
                <w:lang w:val="de-DE" w:eastAsia="fa-IR" w:bidi="fa-IR"/>
              </w:rPr>
              <w:t>до</w:t>
            </w:r>
            <w:proofErr w:type="spellEnd"/>
            <w:r w:rsidRPr="00810E13">
              <w:rPr>
                <w:rFonts w:eastAsia="Andale Sans UI"/>
                <w:kern w:val="1"/>
                <w:shd w:val="clear" w:color="auto" w:fill="FFFFFF"/>
                <w:lang w:val="de-DE" w:eastAsia="fa-IR" w:bidi="fa-IR"/>
              </w:rPr>
              <w:t xml:space="preserve"> </w:t>
            </w:r>
            <w:r w:rsidRPr="00810E13">
              <w:rPr>
                <w:rFonts w:eastAsia="Andale Sans UI"/>
                <w:kern w:val="1"/>
                <w:shd w:val="clear" w:color="auto" w:fill="FFFFFF"/>
                <w:lang w:eastAsia="fa-IR" w:bidi="fa-IR"/>
              </w:rPr>
              <w:t>5</w:t>
            </w: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59" w:type="dxa"/>
            </w:tcMar>
          </w:tcPr>
          <w:p w14:paraId="77D3A052" w14:textId="77777777" w:rsidR="00810E13" w:rsidRPr="00810E13" w:rsidRDefault="00810E13" w:rsidP="00810E13">
            <w:pPr>
              <w:widowControl w:val="0"/>
              <w:suppressAutoHyphens/>
              <w:jc w:val="center"/>
              <w:textAlignment w:val="baseline"/>
              <w:rPr>
                <w:rFonts w:eastAsia="Andale Sans UI"/>
                <w:kern w:val="1"/>
                <w:highlight w:val="white"/>
                <w:lang w:eastAsia="fa-IR" w:bidi="fa-IR"/>
              </w:rPr>
            </w:pPr>
            <w:r w:rsidRPr="00810E13">
              <w:rPr>
                <w:rFonts w:eastAsia="Andale Sans UI"/>
                <w:kern w:val="1"/>
                <w:shd w:val="clear" w:color="auto" w:fill="FFFFFF"/>
                <w:lang w:eastAsia="fa-IR" w:bidi="fa-IR"/>
              </w:rPr>
              <w:t>6-10</w:t>
            </w: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59" w:type="dxa"/>
            </w:tcMar>
          </w:tcPr>
          <w:p w14:paraId="0CBA5491" w14:textId="77777777" w:rsidR="00810E13" w:rsidRPr="00810E13" w:rsidRDefault="00810E13" w:rsidP="00810E13">
            <w:pPr>
              <w:widowControl w:val="0"/>
              <w:suppressAutoHyphens/>
              <w:jc w:val="center"/>
              <w:textAlignment w:val="baseline"/>
              <w:rPr>
                <w:rFonts w:eastAsia="Andale Sans UI"/>
                <w:b/>
                <w:kern w:val="1"/>
                <w:lang w:eastAsia="fa-IR" w:bidi="fa-IR"/>
              </w:rPr>
            </w:pPr>
            <w:r w:rsidRPr="00810E13">
              <w:rPr>
                <w:rFonts w:eastAsia="Andale Sans UI"/>
                <w:b/>
                <w:kern w:val="1"/>
                <w:shd w:val="clear" w:color="auto" w:fill="FFFFFF"/>
                <w:lang w:eastAsia="fa-IR" w:bidi="fa-IR"/>
              </w:rPr>
              <w:t>11-25</w:t>
            </w: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59" w:type="dxa"/>
            </w:tcMar>
          </w:tcPr>
          <w:p w14:paraId="634AEC01" w14:textId="77777777" w:rsidR="00810E13" w:rsidRPr="00810E13" w:rsidRDefault="00810E13" w:rsidP="00810E13">
            <w:pPr>
              <w:widowControl w:val="0"/>
              <w:suppressAutoHyphens/>
              <w:jc w:val="center"/>
              <w:textAlignment w:val="baseline"/>
              <w:rPr>
                <w:rFonts w:eastAsia="Andale Sans UI"/>
                <w:kern w:val="1"/>
                <w:highlight w:val="white"/>
                <w:lang w:eastAsia="fa-IR" w:bidi="fa-IR"/>
              </w:rPr>
            </w:pPr>
            <w:r w:rsidRPr="00810E13">
              <w:rPr>
                <w:rFonts w:eastAsia="Andale Sans UI"/>
                <w:kern w:val="1"/>
                <w:shd w:val="clear" w:color="auto" w:fill="FFFFFF"/>
                <w:lang w:eastAsia="fa-IR" w:bidi="fa-IR"/>
              </w:rPr>
              <w:t>26-50</w:t>
            </w:r>
          </w:p>
        </w:tc>
        <w:tc>
          <w:tcPr>
            <w:tcW w:w="1268" w:type="dxa"/>
            <w:tcBorders>
              <w:top w:val="single" w:sz="4" w:space="0" w:color="00000A"/>
              <w:left w:val="single" w:sz="4" w:space="0" w:color="00000A"/>
              <w:bottom w:val="single" w:sz="4" w:space="0" w:color="00000A"/>
              <w:right w:val="single" w:sz="4" w:space="0" w:color="00000A"/>
            </w:tcBorders>
            <w:shd w:val="clear" w:color="auto" w:fill="auto"/>
            <w:tcMar>
              <w:left w:w="59" w:type="dxa"/>
            </w:tcMar>
          </w:tcPr>
          <w:p w14:paraId="4C4CDE72" w14:textId="77777777" w:rsidR="00810E13" w:rsidRPr="00810E13" w:rsidRDefault="00810E13" w:rsidP="00810E13">
            <w:pPr>
              <w:widowControl w:val="0"/>
              <w:suppressAutoHyphens/>
              <w:jc w:val="center"/>
              <w:textAlignment w:val="baseline"/>
              <w:rPr>
                <w:rFonts w:eastAsia="Andale Sans UI"/>
                <w:kern w:val="1"/>
                <w:highlight w:val="white"/>
                <w:lang w:eastAsia="fa-IR" w:bidi="fa-IR"/>
              </w:rPr>
            </w:pPr>
            <w:r w:rsidRPr="00810E13">
              <w:rPr>
                <w:rFonts w:eastAsia="Andale Sans UI"/>
                <w:kern w:val="1"/>
                <w:shd w:val="clear" w:color="auto" w:fill="FFFFFF"/>
                <w:lang w:eastAsia="fa-IR" w:bidi="fa-IR"/>
              </w:rPr>
              <w:t>51-75</w:t>
            </w:r>
          </w:p>
        </w:tc>
        <w:tc>
          <w:tcPr>
            <w:tcW w:w="1180" w:type="dxa"/>
            <w:tcBorders>
              <w:top w:val="single" w:sz="4" w:space="0" w:color="00000A"/>
              <w:left w:val="single" w:sz="4" w:space="0" w:color="00000A"/>
              <w:bottom w:val="single" w:sz="4" w:space="0" w:color="00000A"/>
              <w:right w:val="double" w:sz="2" w:space="0" w:color="000001"/>
            </w:tcBorders>
            <w:shd w:val="clear" w:color="auto" w:fill="auto"/>
            <w:tcMar>
              <w:left w:w="59" w:type="dxa"/>
            </w:tcMar>
          </w:tcPr>
          <w:p w14:paraId="3BFE8D76" w14:textId="77777777" w:rsidR="00810E13" w:rsidRPr="00810E13" w:rsidRDefault="00810E13" w:rsidP="00810E13">
            <w:pPr>
              <w:widowControl w:val="0"/>
              <w:suppressAutoHyphens/>
              <w:jc w:val="center"/>
              <w:textAlignment w:val="baseline"/>
              <w:rPr>
                <w:rFonts w:eastAsia="Andale Sans UI"/>
                <w:kern w:val="1"/>
                <w:highlight w:val="white"/>
                <w:lang w:val="de-DE" w:eastAsia="fa-IR" w:bidi="fa-IR"/>
              </w:rPr>
            </w:pPr>
            <w:r w:rsidRPr="00810E13">
              <w:rPr>
                <w:rFonts w:eastAsia="Andale Sans UI"/>
                <w:kern w:val="1"/>
                <w:shd w:val="clear" w:color="auto" w:fill="FFFFFF"/>
                <w:lang w:eastAsia="fa-IR" w:bidi="fa-IR"/>
              </w:rPr>
              <w:t>76</w:t>
            </w:r>
            <w:r w:rsidRPr="00810E13">
              <w:rPr>
                <w:rFonts w:eastAsia="Andale Sans UI"/>
                <w:kern w:val="1"/>
                <w:shd w:val="clear" w:color="auto" w:fill="FFFFFF"/>
                <w:lang w:val="de-DE" w:eastAsia="fa-IR" w:bidi="fa-IR"/>
              </w:rPr>
              <w:t xml:space="preserve"> и </w:t>
            </w:r>
            <w:proofErr w:type="spellStart"/>
            <w:r w:rsidRPr="00810E13">
              <w:rPr>
                <w:rFonts w:eastAsia="Andale Sans UI"/>
                <w:kern w:val="1"/>
                <w:shd w:val="clear" w:color="auto" w:fill="FFFFFF"/>
                <w:lang w:val="de-DE" w:eastAsia="fa-IR" w:bidi="fa-IR"/>
              </w:rPr>
              <w:t>выше</w:t>
            </w:r>
            <w:proofErr w:type="spellEnd"/>
          </w:p>
        </w:tc>
      </w:tr>
      <w:tr w:rsidR="00810E13" w:rsidRPr="00810E13" w14:paraId="644BBBF8" w14:textId="77777777" w:rsidTr="007753BC">
        <w:tc>
          <w:tcPr>
            <w:tcW w:w="2124" w:type="dxa"/>
            <w:tcBorders>
              <w:top w:val="single" w:sz="4" w:space="0" w:color="00000A"/>
              <w:left w:val="double" w:sz="2" w:space="0" w:color="000001"/>
              <w:bottom w:val="single" w:sz="4" w:space="0" w:color="00000A"/>
              <w:right w:val="single" w:sz="4" w:space="0" w:color="00000A"/>
            </w:tcBorders>
            <w:shd w:val="clear" w:color="auto" w:fill="auto"/>
            <w:tcMar>
              <w:left w:w="53" w:type="dxa"/>
            </w:tcMar>
          </w:tcPr>
          <w:p w14:paraId="38CCB548" w14:textId="77777777" w:rsidR="00810E13" w:rsidRPr="00810E13" w:rsidRDefault="00810E13" w:rsidP="00810E13">
            <w:pPr>
              <w:widowControl w:val="0"/>
              <w:suppressAutoHyphens/>
              <w:jc w:val="center"/>
              <w:textAlignment w:val="baseline"/>
              <w:rPr>
                <w:rFonts w:eastAsia="Andale Sans UI"/>
                <w:kern w:val="1"/>
                <w:highlight w:val="white"/>
                <w:lang w:val="de-DE" w:eastAsia="fa-IR" w:bidi="fa-IR"/>
              </w:rPr>
            </w:pPr>
            <w:r w:rsidRPr="00810E13">
              <w:rPr>
                <w:rFonts w:eastAsia="Andale Sans UI"/>
                <w:kern w:val="1"/>
                <w:shd w:val="clear" w:color="auto" w:fill="FFFFFF"/>
                <w:lang w:val="de-DE" w:eastAsia="fa-IR" w:bidi="fa-IR"/>
              </w:rPr>
              <w:t>1</w:t>
            </w:r>
          </w:p>
        </w:tc>
        <w:tc>
          <w:tcPr>
            <w:tcW w:w="1117" w:type="dxa"/>
            <w:tcBorders>
              <w:top w:val="single" w:sz="4" w:space="0" w:color="00000A"/>
              <w:left w:val="single" w:sz="4" w:space="0" w:color="00000A"/>
              <w:bottom w:val="single" w:sz="4" w:space="0" w:color="00000A"/>
              <w:right w:val="single" w:sz="4" w:space="0" w:color="00000A"/>
            </w:tcBorders>
            <w:shd w:val="clear" w:color="auto" w:fill="auto"/>
            <w:tcMar>
              <w:left w:w="59" w:type="dxa"/>
            </w:tcMar>
          </w:tcPr>
          <w:p w14:paraId="205358C9" w14:textId="77777777" w:rsidR="00810E13" w:rsidRPr="00810E13" w:rsidRDefault="00810E13" w:rsidP="00810E13">
            <w:pPr>
              <w:widowControl w:val="0"/>
              <w:suppressAutoHyphens/>
              <w:jc w:val="center"/>
              <w:textAlignment w:val="baseline"/>
              <w:rPr>
                <w:rFonts w:eastAsia="Andale Sans UI"/>
                <w:kern w:val="1"/>
                <w:highlight w:val="white"/>
                <w:lang w:val="de-DE" w:eastAsia="fa-IR" w:bidi="fa-IR"/>
              </w:rPr>
            </w:pPr>
            <w:r w:rsidRPr="00810E13">
              <w:rPr>
                <w:rFonts w:eastAsia="Andale Sans UI"/>
                <w:kern w:val="1"/>
                <w:shd w:val="clear" w:color="auto" w:fill="FFFFFF"/>
                <w:lang w:val="de-DE" w:eastAsia="fa-IR" w:bidi="fa-IR"/>
              </w:rPr>
              <w:t>2</w:t>
            </w: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59" w:type="dxa"/>
            </w:tcMar>
          </w:tcPr>
          <w:p w14:paraId="3881D164" w14:textId="77777777" w:rsidR="00810E13" w:rsidRPr="00810E13" w:rsidRDefault="00810E13" w:rsidP="00810E13">
            <w:pPr>
              <w:widowControl w:val="0"/>
              <w:suppressAutoHyphens/>
              <w:jc w:val="center"/>
              <w:textAlignment w:val="baseline"/>
              <w:rPr>
                <w:rFonts w:eastAsia="Andale Sans UI"/>
                <w:kern w:val="1"/>
                <w:highlight w:val="white"/>
                <w:lang w:val="de-DE" w:eastAsia="fa-IR" w:bidi="fa-IR"/>
              </w:rPr>
            </w:pPr>
            <w:r w:rsidRPr="00810E13">
              <w:rPr>
                <w:rFonts w:eastAsia="Andale Sans UI"/>
                <w:kern w:val="1"/>
                <w:shd w:val="clear" w:color="auto" w:fill="FFFFFF"/>
                <w:lang w:val="de-DE" w:eastAsia="fa-IR" w:bidi="fa-IR"/>
              </w:rPr>
              <w:t>3</w:t>
            </w:r>
          </w:p>
        </w:tc>
        <w:tc>
          <w:tcPr>
            <w:tcW w:w="1269" w:type="dxa"/>
            <w:tcBorders>
              <w:top w:val="single" w:sz="4" w:space="0" w:color="00000A"/>
              <w:left w:val="single" w:sz="4" w:space="0" w:color="00000A"/>
              <w:bottom w:val="single" w:sz="4" w:space="0" w:color="00000A"/>
              <w:right w:val="single" w:sz="4" w:space="0" w:color="00000A"/>
            </w:tcBorders>
            <w:shd w:val="clear" w:color="auto" w:fill="auto"/>
            <w:tcMar>
              <w:left w:w="59" w:type="dxa"/>
            </w:tcMar>
          </w:tcPr>
          <w:p w14:paraId="674AAFE9" w14:textId="77777777" w:rsidR="00810E13" w:rsidRPr="00810E13" w:rsidRDefault="00810E13" w:rsidP="00810E13">
            <w:pPr>
              <w:widowControl w:val="0"/>
              <w:suppressAutoHyphens/>
              <w:jc w:val="center"/>
              <w:textAlignment w:val="baseline"/>
              <w:rPr>
                <w:rFonts w:eastAsia="Andale Sans UI"/>
                <w:b/>
                <w:kern w:val="1"/>
                <w:lang w:val="de-DE" w:eastAsia="fa-IR" w:bidi="fa-IR"/>
              </w:rPr>
            </w:pPr>
            <w:r w:rsidRPr="00810E13">
              <w:rPr>
                <w:rFonts w:eastAsia="Andale Sans UI"/>
                <w:b/>
                <w:kern w:val="1"/>
                <w:shd w:val="clear" w:color="auto" w:fill="FFFFFF"/>
                <w:lang w:val="de-DE" w:eastAsia="fa-IR" w:bidi="fa-IR"/>
              </w:rPr>
              <w:t>3</w:t>
            </w:r>
          </w:p>
        </w:tc>
        <w:tc>
          <w:tcPr>
            <w:tcW w:w="1270" w:type="dxa"/>
            <w:tcBorders>
              <w:top w:val="single" w:sz="4" w:space="0" w:color="00000A"/>
              <w:left w:val="single" w:sz="4" w:space="0" w:color="00000A"/>
              <w:bottom w:val="single" w:sz="4" w:space="0" w:color="00000A"/>
              <w:right w:val="single" w:sz="4" w:space="0" w:color="00000A"/>
            </w:tcBorders>
            <w:shd w:val="clear" w:color="auto" w:fill="auto"/>
            <w:tcMar>
              <w:left w:w="59" w:type="dxa"/>
            </w:tcMar>
          </w:tcPr>
          <w:p w14:paraId="374B5B88" w14:textId="77777777" w:rsidR="00810E13" w:rsidRPr="00810E13" w:rsidRDefault="00810E13" w:rsidP="00810E13">
            <w:pPr>
              <w:widowControl w:val="0"/>
              <w:suppressAutoHyphens/>
              <w:jc w:val="center"/>
              <w:textAlignment w:val="baseline"/>
              <w:rPr>
                <w:rFonts w:eastAsia="Andale Sans UI"/>
                <w:kern w:val="1"/>
                <w:highlight w:val="white"/>
                <w:lang w:val="de-DE" w:eastAsia="fa-IR" w:bidi="fa-IR"/>
              </w:rPr>
            </w:pPr>
            <w:r w:rsidRPr="00810E13">
              <w:rPr>
                <w:rFonts w:eastAsia="Andale Sans UI"/>
                <w:kern w:val="1"/>
                <w:shd w:val="clear" w:color="auto" w:fill="FFFFFF"/>
                <w:lang w:val="de-DE" w:eastAsia="fa-IR" w:bidi="fa-IR"/>
              </w:rPr>
              <w:t>5</w:t>
            </w:r>
          </w:p>
        </w:tc>
        <w:tc>
          <w:tcPr>
            <w:tcW w:w="1268" w:type="dxa"/>
            <w:tcBorders>
              <w:top w:val="single" w:sz="4" w:space="0" w:color="00000A"/>
              <w:left w:val="single" w:sz="4" w:space="0" w:color="00000A"/>
              <w:bottom w:val="single" w:sz="4" w:space="0" w:color="00000A"/>
              <w:right w:val="single" w:sz="4" w:space="0" w:color="00000A"/>
            </w:tcBorders>
            <w:shd w:val="clear" w:color="auto" w:fill="auto"/>
            <w:tcMar>
              <w:left w:w="59" w:type="dxa"/>
            </w:tcMar>
          </w:tcPr>
          <w:p w14:paraId="61033ABC" w14:textId="77777777" w:rsidR="00810E13" w:rsidRPr="00810E13" w:rsidRDefault="00810E13" w:rsidP="00810E13">
            <w:pPr>
              <w:widowControl w:val="0"/>
              <w:suppressAutoHyphens/>
              <w:jc w:val="center"/>
              <w:textAlignment w:val="baseline"/>
              <w:rPr>
                <w:rFonts w:eastAsia="Andale Sans UI"/>
                <w:kern w:val="1"/>
                <w:highlight w:val="white"/>
                <w:lang w:val="de-DE" w:eastAsia="fa-IR" w:bidi="fa-IR"/>
              </w:rPr>
            </w:pPr>
            <w:r w:rsidRPr="00810E13">
              <w:rPr>
                <w:rFonts w:eastAsia="Andale Sans UI"/>
                <w:kern w:val="1"/>
                <w:shd w:val="clear" w:color="auto" w:fill="FFFFFF"/>
                <w:lang w:val="de-DE" w:eastAsia="fa-IR" w:bidi="fa-IR"/>
              </w:rPr>
              <w:t>6</w:t>
            </w:r>
          </w:p>
        </w:tc>
        <w:tc>
          <w:tcPr>
            <w:tcW w:w="1180" w:type="dxa"/>
            <w:tcBorders>
              <w:top w:val="single" w:sz="4" w:space="0" w:color="00000A"/>
              <w:left w:val="single" w:sz="4" w:space="0" w:color="00000A"/>
              <w:bottom w:val="single" w:sz="4" w:space="0" w:color="00000A"/>
              <w:right w:val="double" w:sz="2" w:space="0" w:color="000001"/>
            </w:tcBorders>
            <w:shd w:val="clear" w:color="auto" w:fill="auto"/>
            <w:tcMar>
              <w:left w:w="59" w:type="dxa"/>
            </w:tcMar>
          </w:tcPr>
          <w:p w14:paraId="53F11F54" w14:textId="77777777" w:rsidR="00810E13" w:rsidRPr="00810E13" w:rsidRDefault="00810E13" w:rsidP="00810E13">
            <w:pPr>
              <w:widowControl w:val="0"/>
              <w:suppressAutoHyphens/>
              <w:jc w:val="center"/>
              <w:textAlignment w:val="baseline"/>
              <w:rPr>
                <w:rFonts w:eastAsia="Andale Sans UI"/>
                <w:kern w:val="1"/>
                <w:highlight w:val="white"/>
                <w:lang w:val="de-DE" w:eastAsia="fa-IR" w:bidi="fa-IR"/>
              </w:rPr>
            </w:pPr>
            <w:r w:rsidRPr="00810E13">
              <w:rPr>
                <w:rFonts w:eastAsia="Andale Sans UI"/>
                <w:kern w:val="1"/>
                <w:shd w:val="clear" w:color="auto" w:fill="FFFFFF"/>
                <w:lang w:val="de-DE" w:eastAsia="fa-IR" w:bidi="fa-IR"/>
              </w:rPr>
              <w:t>7</w:t>
            </w:r>
          </w:p>
        </w:tc>
      </w:tr>
      <w:tr w:rsidR="00810E13" w:rsidRPr="00810E13" w14:paraId="70CA8FFC" w14:textId="77777777" w:rsidTr="007753BC">
        <w:tc>
          <w:tcPr>
            <w:tcW w:w="2124" w:type="dxa"/>
            <w:tcBorders>
              <w:top w:val="single" w:sz="4" w:space="0" w:color="00000A"/>
              <w:left w:val="double" w:sz="2" w:space="0" w:color="000001"/>
              <w:bottom w:val="double" w:sz="2" w:space="0" w:color="000001"/>
              <w:right w:val="single" w:sz="4" w:space="0" w:color="00000A"/>
            </w:tcBorders>
            <w:shd w:val="clear" w:color="auto" w:fill="auto"/>
            <w:tcMar>
              <w:left w:w="53" w:type="dxa"/>
            </w:tcMar>
            <w:vAlign w:val="center"/>
          </w:tcPr>
          <w:p w14:paraId="48770CDC" w14:textId="77777777" w:rsidR="00810E13" w:rsidRPr="00810E13" w:rsidRDefault="00810E13" w:rsidP="00810E13">
            <w:pPr>
              <w:widowControl w:val="0"/>
              <w:suppressAutoHyphens/>
              <w:textAlignment w:val="baseline"/>
              <w:rPr>
                <w:rFonts w:eastAsia="Andale Sans UI"/>
                <w:b/>
                <w:i/>
                <w:kern w:val="1"/>
                <w:lang w:eastAsia="fa-IR" w:bidi="fa-IR"/>
              </w:rPr>
            </w:pPr>
            <w:r w:rsidRPr="00810E13">
              <w:rPr>
                <w:rFonts w:eastAsia="Andale Sans UI"/>
                <w:b/>
                <w:i/>
                <w:kern w:val="1"/>
                <w:shd w:val="clear" w:color="auto" w:fill="FFFFFF"/>
                <w:lang w:eastAsia="fa-IR" w:bidi="fa-IR"/>
              </w:rPr>
              <w:t xml:space="preserve">Режиссер </w:t>
            </w:r>
          </w:p>
          <w:p w14:paraId="1A351FC0" w14:textId="77777777" w:rsidR="00810E13" w:rsidRPr="00810E13" w:rsidRDefault="00810E13" w:rsidP="00810E13">
            <w:pPr>
              <w:widowControl w:val="0"/>
              <w:suppressAutoHyphens/>
              <w:textAlignment w:val="baseline"/>
              <w:rPr>
                <w:rFonts w:eastAsia="Andale Sans UI"/>
                <w:b/>
                <w:i/>
                <w:kern w:val="1"/>
                <w:highlight w:val="white"/>
                <w:lang w:eastAsia="fa-IR" w:bidi="fa-IR"/>
              </w:rPr>
            </w:pPr>
          </w:p>
        </w:tc>
        <w:tc>
          <w:tcPr>
            <w:tcW w:w="2386" w:type="dxa"/>
            <w:gridSpan w:val="2"/>
            <w:tcBorders>
              <w:top w:val="single" w:sz="4" w:space="0" w:color="00000A"/>
              <w:left w:val="single" w:sz="4" w:space="0" w:color="00000A"/>
              <w:bottom w:val="double" w:sz="2" w:space="0" w:color="000001"/>
              <w:right w:val="single" w:sz="4" w:space="0" w:color="00000A"/>
            </w:tcBorders>
            <w:shd w:val="clear" w:color="auto" w:fill="auto"/>
            <w:tcMar>
              <w:left w:w="59" w:type="dxa"/>
            </w:tcMar>
            <w:vAlign w:val="center"/>
          </w:tcPr>
          <w:p w14:paraId="030FDBB3" w14:textId="77777777" w:rsidR="00810E13" w:rsidRPr="00810E13" w:rsidRDefault="00810E13" w:rsidP="00810E13">
            <w:pPr>
              <w:widowControl w:val="0"/>
              <w:suppressAutoHyphens/>
              <w:jc w:val="center"/>
              <w:textAlignment w:val="baseline"/>
              <w:rPr>
                <w:rFonts w:eastAsia="Andale Sans UI"/>
                <w:kern w:val="1"/>
                <w:highlight w:val="white"/>
                <w:lang w:eastAsia="fa-IR" w:bidi="fa-IR"/>
              </w:rPr>
            </w:pPr>
            <w:r w:rsidRPr="00810E13">
              <w:rPr>
                <w:rFonts w:eastAsia="Andale Sans UI"/>
                <w:kern w:val="1"/>
                <w:shd w:val="clear" w:color="auto" w:fill="FFFFFF"/>
                <w:lang w:val="de-DE" w:eastAsia="fa-IR" w:bidi="fa-IR"/>
              </w:rPr>
              <w:t>0,</w:t>
            </w:r>
            <w:r w:rsidRPr="00810E13">
              <w:rPr>
                <w:rFonts w:eastAsia="Andale Sans UI"/>
                <w:kern w:val="1"/>
                <w:shd w:val="clear" w:color="auto" w:fill="FFFFFF"/>
                <w:lang w:eastAsia="fa-IR" w:bidi="fa-IR"/>
              </w:rPr>
              <w:t>2</w:t>
            </w:r>
            <w:r w:rsidRPr="00810E13">
              <w:rPr>
                <w:rFonts w:eastAsia="Andale Sans UI"/>
                <w:kern w:val="1"/>
                <w:shd w:val="clear" w:color="auto" w:fill="FFFFFF"/>
                <w:lang w:val="de-DE" w:eastAsia="fa-IR" w:bidi="fa-IR"/>
              </w:rPr>
              <w:t>5</w:t>
            </w:r>
          </w:p>
        </w:tc>
        <w:tc>
          <w:tcPr>
            <w:tcW w:w="1269" w:type="dxa"/>
            <w:tcBorders>
              <w:top w:val="single" w:sz="4" w:space="0" w:color="00000A"/>
              <w:left w:val="single" w:sz="4" w:space="0" w:color="00000A"/>
              <w:bottom w:val="double" w:sz="2" w:space="0" w:color="000001"/>
              <w:right w:val="single" w:sz="4" w:space="0" w:color="00000A"/>
            </w:tcBorders>
            <w:shd w:val="clear" w:color="auto" w:fill="auto"/>
            <w:tcMar>
              <w:left w:w="59" w:type="dxa"/>
            </w:tcMar>
            <w:vAlign w:val="center"/>
          </w:tcPr>
          <w:p w14:paraId="126C186E" w14:textId="77777777" w:rsidR="00810E13" w:rsidRPr="00810E13" w:rsidRDefault="00810E13" w:rsidP="00810E13">
            <w:pPr>
              <w:widowControl w:val="0"/>
              <w:suppressAutoHyphens/>
              <w:jc w:val="center"/>
              <w:textAlignment w:val="baseline"/>
              <w:rPr>
                <w:rFonts w:eastAsia="Andale Sans UI"/>
                <w:b/>
                <w:kern w:val="1"/>
                <w:lang w:eastAsia="fa-IR" w:bidi="fa-IR"/>
              </w:rPr>
            </w:pPr>
            <w:r w:rsidRPr="00810E13">
              <w:rPr>
                <w:rFonts w:eastAsia="Andale Sans UI"/>
                <w:b/>
                <w:kern w:val="1"/>
                <w:shd w:val="clear" w:color="auto" w:fill="FFFFFF"/>
                <w:lang w:eastAsia="fa-IR" w:bidi="fa-IR"/>
              </w:rPr>
              <w:t>0,5</w:t>
            </w:r>
          </w:p>
        </w:tc>
        <w:tc>
          <w:tcPr>
            <w:tcW w:w="1270" w:type="dxa"/>
            <w:tcBorders>
              <w:top w:val="single" w:sz="4" w:space="0" w:color="00000A"/>
              <w:left w:val="single" w:sz="4" w:space="0" w:color="00000A"/>
              <w:bottom w:val="double" w:sz="2" w:space="0" w:color="000001"/>
              <w:right w:val="single" w:sz="4" w:space="0" w:color="00000A"/>
            </w:tcBorders>
            <w:shd w:val="clear" w:color="auto" w:fill="auto"/>
            <w:vAlign w:val="center"/>
          </w:tcPr>
          <w:p w14:paraId="57F1E27E" w14:textId="77777777" w:rsidR="00810E13" w:rsidRPr="00810E13" w:rsidRDefault="00810E13" w:rsidP="00810E13">
            <w:pPr>
              <w:widowControl w:val="0"/>
              <w:suppressAutoHyphens/>
              <w:jc w:val="center"/>
              <w:textAlignment w:val="baseline"/>
              <w:rPr>
                <w:rFonts w:eastAsia="Andale Sans UI"/>
                <w:kern w:val="1"/>
                <w:highlight w:val="white"/>
                <w:lang w:eastAsia="fa-IR" w:bidi="fa-IR"/>
              </w:rPr>
            </w:pPr>
            <w:r w:rsidRPr="00810E13">
              <w:rPr>
                <w:rFonts w:eastAsia="Andale Sans UI"/>
                <w:kern w:val="1"/>
                <w:highlight w:val="white"/>
                <w:lang w:eastAsia="fa-IR" w:bidi="fa-IR"/>
              </w:rPr>
              <w:t>0,75</w:t>
            </w:r>
          </w:p>
        </w:tc>
        <w:tc>
          <w:tcPr>
            <w:tcW w:w="1268" w:type="dxa"/>
            <w:tcBorders>
              <w:top w:val="single" w:sz="4" w:space="0" w:color="00000A"/>
              <w:left w:val="single" w:sz="4" w:space="0" w:color="00000A"/>
              <w:bottom w:val="double" w:sz="2" w:space="0" w:color="000001"/>
              <w:right w:val="single" w:sz="4" w:space="0" w:color="00000A"/>
            </w:tcBorders>
            <w:shd w:val="clear" w:color="auto" w:fill="auto"/>
            <w:tcMar>
              <w:left w:w="59" w:type="dxa"/>
            </w:tcMar>
            <w:vAlign w:val="center"/>
          </w:tcPr>
          <w:p w14:paraId="758AE4E5" w14:textId="77777777" w:rsidR="00810E13" w:rsidRPr="00810E13" w:rsidRDefault="00810E13" w:rsidP="00810E13">
            <w:pPr>
              <w:widowControl w:val="0"/>
              <w:suppressAutoHyphens/>
              <w:jc w:val="center"/>
              <w:textAlignment w:val="baseline"/>
              <w:rPr>
                <w:rFonts w:eastAsia="Andale Sans UI"/>
                <w:kern w:val="1"/>
                <w:highlight w:val="white"/>
                <w:lang w:val="de-DE" w:eastAsia="fa-IR" w:bidi="fa-IR"/>
              </w:rPr>
            </w:pPr>
            <w:r w:rsidRPr="00810E13">
              <w:rPr>
                <w:rFonts w:eastAsia="Andale Sans UI"/>
                <w:kern w:val="1"/>
                <w:shd w:val="clear" w:color="auto" w:fill="FFFFFF"/>
                <w:lang w:eastAsia="fa-IR" w:bidi="fa-IR"/>
              </w:rPr>
              <w:t>1,0</w:t>
            </w:r>
          </w:p>
        </w:tc>
        <w:tc>
          <w:tcPr>
            <w:tcW w:w="1180" w:type="dxa"/>
            <w:tcBorders>
              <w:top w:val="single" w:sz="4" w:space="0" w:color="00000A"/>
              <w:left w:val="single" w:sz="4" w:space="0" w:color="00000A"/>
              <w:bottom w:val="double" w:sz="2" w:space="0" w:color="000001"/>
              <w:right w:val="double" w:sz="2" w:space="0" w:color="000001"/>
            </w:tcBorders>
            <w:shd w:val="clear" w:color="auto" w:fill="auto"/>
            <w:tcMar>
              <w:left w:w="59" w:type="dxa"/>
            </w:tcMar>
            <w:vAlign w:val="center"/>
          </w:tcPr>
          <w:p w14:paraId="6C7C1F52" w14:textId="77777777" w:rsidR="00810E13" w:rsidRPr="00810E13" w:rsidRDefault="00810E13" w:rsidP="00810E13">
            <w:pPr>
              <w:widowControl w:val="0"/>
              <w:suppressAutoHyphens/>
              <w:jc w:val="center"/>
              <w:textAlignment w:val="baseline"/>
              <w:rPr>
                <w:rFonts w:eastAsia="Andale Sans UI"/>
                <w:kern w:val="1"/>
                <w:highlight w:val="white"/>
                <w:lang w:val="de-DE" w:eastAsia="fa-IR" w:bidi="fa-IR"/>
              </w:rPr>
            </w:pPr>
            <w:r w:rsidRPr="00810E13">
              <w:rPr>
                <w:rFonts w:eastAsia="Andale Sans UI"/>
                <w:kern w:val="1"/>
                <w:shd w:val="clear" w:color="auto" w:fill="FFFFFF"/>
                <w:lang w:eastAsia="fa-IR" w:bidi="fa-IR"/>
              </w:rPr>
              <w:t>1,0</w:t>
            </w:r>
            <w:r w:rsidRPr="00810E13">
              <w:rPr>
                <w:rFonts w:eastAsia="Andale Sans UI"/>
                <w:kern w:val="1"/>
                <w:shd w:val="clear" w:color="auto" w:fill="FFFFFF"/>
                <w:lang w:val="de-DE" w:eastAsia="fa-IR" w:bidi="fa-IR"/>
              </w:rPr>
              <w:t xml:space="preserve"> + (0,</w:t>
            </w:r>
            <w:r w:rsidRPr="00810E13">
              <w:rPr>
                <w:rFonts w:eastAsia="Andale Sans UI"/>
                <w:kern w:val="1"/>
                <w:shd w:val="clear" w:color="auto" w:fill="FFFFFF"/>
                <w:lang w:eastAsia="fa-IR" w:bidi="fa-IR"/>
              </w:rPr>
              <w:t>2</w:t>
            </w:r>
            <w:r w:rsidRPr="00810E13">
              <w:rPr>
                <w:rFonts w:eastAsia="Andale Sans UI"/>
                <w:kern w:val="1"/>
                <w:shd w:val="clear" w:color="auto" w:fill="FFFFFF"/>
                <w:lang w:val="de-DE" w:eastAsia="fa-IR" w:bidi="fa-IR"/>
              </w:rPr>
              <w:t xml:space="preserve">5 - </w:t>
            </w:r>
            <w:proofErr w:type="spellStart"/>
            <w:r w:rsidRPr="00810E13">
              <w:rPr>
                <w:rFonts w:eastAsia="Andale Sans UI"/>
                <w:kern w:val="1"/>
                <w:shd w:val="clear" w:color="auto" w:fill="FFFFFF"/>
                <w:lang w:val="de-DE" w:eastAsia="fa-IR" w:bidi="fa-IR"/>
              </w:rPr>
              <w:t>на</w:t>
            </w:r>
            <w:proofErr w:type="spellEnd"/>
            <w:r w:rsidRPr="00810E13">
              <w:rPr>
                <w:rFonts w:eastAsia="Andale Sans UI"/>
                <w:kern w:val="1"/>
                <w:shd w:val="clear" w:color="auto" w:fill="FFFFFF"/>
                <w:lang w:val="de-DE" w:eastAsia="fa-IR" w:bidi="fa-IR"/>
              </w:rPr>
              <w:t xml:space="preserve"> </w:t>
            </w:r>
            <w:proofErr w:type="spellStart"/>
            <w:r w:rsidRPr="00810E13">
              <w:rPr>
                <w:rFonts w:eastAsia="Andale Sans UI"/>
                <w:kern w:val="1"/>
                <w:shd w:val="clear" w:color="auto" w:fill="FFFFFF"/>
                <w:lang w:val="de-DE" w:eastAsia="fa-IR" w:bidi="fa-IR"/>
              </w:rPr>
              <w:t>каждые</w:t>
            </w:r>
            <w:proofErr w:type="spellEnd"/>
            <w:r w:rsidRPr="00810E13">
              <w:rPr>
                <w:rFonts w:eastAsia="Andale Sans UI"/>
                <w:kern w:val="1"/>
                <w:shd w:val="clear" w:color="auto" w:fill="FFFFFF"/>
                <w:lang w:val="de-DE" w:eastAsia="fa-IR" w:bidi="fa-IR"/>
              </w:rPr>
              <w:t xml:space="preserve"> </w:t>
            </w:r>
            <w:r w:rsidRPr="00810E13">
              <w:rPr>
                <w:rFonts w:eastAsia="Andale Sans UI"/>
                <w:kern w:val="1"/>
                <w:shd w:val="clear" w:color="auto" w:fill="FFFFFF"/>
                <w:lang w:eastAsia="fa-IR" w:bidi="fa-IR"/>
              </w:rPr>
              <w:t>5 мероприятий</w:t>
            </w:r>
            <w:r w:rsidRPr="00810E13">
              <w:rPr>
                <w:rFonts w:eastAsia="Andale Sans UI"/>
                <w:kern w:val="1"/>
                <w:shd w:val="clear" w:color="auto" w:fill="FFFFFF"/>
                <w:lang w:val="de-DE" w:eastAsia="fa-IR" w:bidi="fa-IR"/>
              </w:rPr>
              <w:t>)</w:t>
            </w:r>
          </w:p>
        </w:tc>
      </w:tr>
    </w:tbl>
    <w:p w14:paraId="22B282CB" w14:textId="77777777" w:rsidR="00810E13" w:rsidRDefault="00810E13" w:rsidP="00191127">
      <w:pPr>
        <w:pStyle w:val="1"/>
        <w:suppressAutoHyphens/>
        <w:spacing w:before="0" w:line="300" w:lineRule="auto"/>
        <w:jc w:val="center"/>
        <w:rPr>
          <w:rFonts w:ascii="Times New Roman" w:hAnsi="Times New Roman" w:cs="Times New Roman"/>
          <w:b/>
          <w:color w:val="auto"/>
          <w:sz w:val="28"/>
          <w:szCs w:val="28"/>
        </w:rPr>
      </w:pPr>
      <w:bookmarkStart w:id="58" w:name="_Toc132419926"/>
    </w:p>
    <w:tbl>
      <w:tblPr>
        <w:tblW w:w="949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10" w:type="dxa"/>
        </w:tblCellMar>
        <w:tblLook w:val="0000" w:firstRow="0" w:lastRow="0" w:firstColumn="0" w:lastColumn="0" w:noHBand="0" w:noVBand="0"/>
      </w:tblPr>
      <w:tblGrid>
        <w:gridCol w:w="2825"/>
        <w:gridCol w:w="4263"/>
        <w:gridCol w:w="2410"/>
      </w:tblGrid>
      <w:tr w:rsidR="0015014C" w:rsidRPr="0015014C" w14:paraId="33C74FC6" w14:textId="77777777" w:rsidTr="007753BC">
        <w:trPr>
          <w:trHeight w:val="717"/>
        </w:trPr>
        <w:tc>
          <w:tcPr>
            <w:tcW w:w="282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D82EEFD" w14:textId="77777777" w:rsidR="0015014C" w:rsidRPr="0015014C" w:rsidRDefault="0015014C" w:rsidP="0015014C">
            <w:pPr>
              <w:widowControl w:val="0"/>
              <w:suppressAutoHyphens/>
              <w:jc w:val="center"/>
              <w:textAlignment w:val="baseline"/>
              <w:rPr>
                <w:rFonts w:eastAsia="Andale Sans UI"/>
                <w:b/>
                <w:bCs/>
                <w:kern w:val="1"/>
                <w:lang w:val="de-DE" w:eastAsia="fa-IR" w:bidi="fa-IR"/>
              </w:rPr>
            </w:pPr>
          </w:p>
          <w:p w14:paraId="03175A1F" w14:textId="77777777" w:rsidR="0015014C" w:rsidRPr="0015014C" w:rsidRDefault="0015014C" w:rsidP="0015014C">
            <w:pPr>
              <w:widowControl w:val="0"/>
              <w:suppressAutoHyphens/>
              <w:jc w:val="center"/>
              <w:textAlignment w:val="baseline"/>
              <w:rPr>
                <w:rFonts w:eastAsia="Andale Sans UI"/>
                <w:b/>
                <w:bCs/>
                <w:kern w:val="1"/>
                <w:lang w:val="de-DE" w:eastAsia="fa-IR" w:bidi="fa-IR"/>
              </w:rPr>
            </w:pPr>
            <w:proofErr w:type="spellStart"/>
            <w:r w:rsidRPr="0015014C">
              <w:rPr>
                <w:rFonts w:eastAsia="Andale Sans UI"/>
                <w:b/>
                <w:bCs/>
                <w:kern w:val="1"/>
                <w:lang w:val="de-DE" w:eastAsia="fa-IR" w:bidi="fa-IR"/>
              </w:rPr>
              <w:t>Должность</w:t>
            </w:r>
            <w:proofErr w:type="spellEnd"/>
          </w:p>
        </w:tc>
        <w:tc>
          <w:tcPr>
            <w:tcW w:w="426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1E9148E" w14:textId="77777777" w:rsidR="0015014C" w:rsidRPr="0015014C" w:rsidRDefault="0015014C" w:rsidP="0015014C">
            <w:pPr>
              <w:widowControl w:val="0"/>
              <w:suppressAutoHyphens/>
              <w:jc w:val="center"/>
              <w:textAlignment w:val="baseline"/>
              <w:rPr>
                <w:rFonts w:eastAsia="Andale Sans UI"/>
                <w:b/>
                <w:bCs/>
                <w:kern w:val="1"/>
                <w:lang w:val="de-DE" w:eastAsia="fa-IR" w:bidi="fa-IR"/>
              </w:rPr>
            </w:pPr>
          </w:p>
          <w:p w14:paraId="55C65564" w14:textId="77777777" w:rsidR="0015014C" w:rsidRPr="0015014C" w:rsidRDefault="0015014C" w:rsidP="0015014C">
            <w:pPr>
              <w:widowControl w:val="0"/>
              <w:suppressAutoHyphens/>
              <w:jc w:val="center"/>
              <w:textAlignment w:val="baseline"/>
              <w:rPr>
                <w:rFonts w:eastAsia="Andale Sans UI"/>
                <w:b/>
                <w:bCs/>
                <w:kern w:val="1"/>
                <w:lang w:val="de-DE" w:eastAsia="fa-IR" w:bidi="fa-IR"/>
              </w:rPr>
            </w:pPr>
            <w:proofErr w:type="spellStart"/>
            <w:r w:rsidRPr="0015014C">
              <w:rPr>
                <w:rFonts w:eastAsia="Andale Sans UI"/>
                <w:b/>
                <w:bCs/>
                <w:kern w:val="1"/>
                <w:lang w:val="de-DE" w:eastAsia="fa-IR" w:bidi="fa-IR"/>
              </w:rPr>
              <w:t>Влияющие</w:t>
            </w:r>
            <w:proofErr w:type="spellEnd"/>
            <w:r w:rsidRPr="0015014C">
              <w:rPr>
                <w:rFonts w:eastAsia="Andale Sans UI"/>
                <w:b/>
                <w:bCs/>
                <w:kern w:val="1"/>
                <w:lang w:val="de-DE" w:eastAsia="fa-IR" w:bidi="fa-IR"/>
              </w:rPr>
              <w:t xml:space="preserve"> </w:t>
            </w:r>
            <w:proofErr w:type="spellStart"/>
            <w:r w:rsidRPr="0015014C">
              <w:rPr>
                <w:rFonts w:eastAsia="Andale Sans UI"/>
                <w:b/>
                <w:bCs/>
                <w:kern w:val="1"/>
                <w:lang w:val="de-DE" w:eastAsia="fa-IR" w:bidi="fa-IR"/>
              </w:rPr>
              <w:t>факторы</w:t>
            </w:r>
            <w:proofErr w:type="spellEnd"/>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4C6CAF3" w14:textId="77777777" w:rsidR="0015014C" w:rsidRPr="0015014C" w:rsidRDefault="0015014C" w:rsidP="0015014C">
            <w:pPr>
              <w:widowControl w:val="0"/>
              <w:suppressAutoHyphens/>
              <w:jc w:val="center"/>
              <w:textAlignment w:val="baseline"/>
              <w:rPr>
                <w:rFonts w:eastAsia="Andale Sans UI"/>
                <w:b/>
                <w:bCs/>
                <w:kern w:val="1"/>
                <w:lang w:val="de-DE" w:eastAsia="fa-IR" w:bidi="fa-IR"/>
              </w:rPr>
            </w:pPr>
          </w:p>
          <w:p w14:paraId="49649C27" w14:textId="77777777" w:rsidR="0015014C" w:rsidRPr="0015014C" w:rsidRDefault="0015014C" w:rsidP="0015014C">
            <w:pPr>
              <w:widowControl w:val="0"/>
              <w:suppressAutoHyphens/>
              <w:jc w:val="center"/>
              <w:textAlignment w:val="baseline"/>
              <w:rPr>
                <w:rFonts w:eastAsia="Andale Sans UI" w:cs="Tahoma"/>
                <w:b/>
                <w:bCs/>
                <w:kern w:val="1"/>
                <w:lang w:val="de-DE" w:eastAsia="fa-IR" w:bidi="fa-IR"/>
              </w:rPr>
            </w:pPr>
            <w:proofErr w:type="spellStart"/>
            <w:r w:rsidRPr="0015014C">
              <w:rPr>
                <w:rFonts w:eastAsia="Andale Sans UI"/>
                <w:b/>
                <w:bCs/>
                <w:kern w:val="1"/>
                <w:lang w:val="de-DE" w:eastAsia="fa-IR" w:bidi="fa-IR"/>
              </w:rPr>
              <w:t>Штатная</w:t>
            </w:r>
            <w:proofErr w:type="spellEnd"/>
            <w:r w:rsidRPr="0015014C">
              <w:rPr>
                <w:rFonts w:eastAsia="Andale Sans UI"/>
                <w:b/>
                <w:bCs/>
                <w:kern w:val="1"/>
                <w:lang w:val="de-DE" w:eastAsia="fa-IR" w:bidi="fa-IR"/>
              </w:rPr>
              <w:t xml:space="preserve"> </w:t>
            </w:r>
            <w:proofErr w:type="spellStart"/>
            <w:r w:rsidRPr="0015014C">
              <w:rPr>
                <w:rFonts w:eastAsia="Andale Sans UI"/>
                <w:b/>
                <w:bCs/>
                <w:kern w:val="1"/>
                <w:lang w:val="de-DE" w:eastAsia="fa-IR" w:bidi="fa-IR"/>
              </w:rPr>
              <w:t>численность</w:t>
            </w:r>
            <w:proofErr w:type="spellEnd"/>
          </w:p>
        </w:tc>
      </w:tr>
      <w:tr w:rsidR="0015014C" w:rsidRPr="0015014C" w14:paraId="3F8AA5C5" w14:textId="77777777" w:rsidTr="007753BC">
        <w:trPr>
          <w:trHeight w:val="445"/>
        </w:trPr>
        <w:tc>
          <w:tcPr>
            <w:tcW w:w="282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4C1CF9" w14:textId="77777777" w:rsidR="0015014C" w:rsidRPr="0015014C" w:rsidRDefault="0015014C" w:rsidP="0015014C">
            <w:pPr>
              <w:widowControl w:val="0"/>
              <w:suppressAutoHyphens/>
              <w:jc w:val="center"/>
              <w:textAlignment w:val="baseline"/>
              <w:rPr>
                <w:rFonts w:eastAsia="Andale Sans UI"/>
                <w:b/>
                <w:kern w:val="1"/>
                <w:lang w:eastAsia="fa-IR" w:bidi="fa-IR"/>
              </w:rPr>
            </w:pPr>
            <w:r w:rsidRPr="0015014C">
              <w:rPr>
                <w:rFonts w:eastAsia="Andale Sans UI"/>
                <w:b/>
                <w:kern w:val="1"/>
                <w:lang w:eastAsia="fa-IR" w:bidi="fa-IR"/>
              </w:rPr>
              <w:t xml:space="preserve">Режиссер </w:t>
            </w:r>
          </w:p>
          <w:p w14:paraId="03003F39" w14:textId="77777777" w:rsidR="0015014C" w:rsidRPr="0015014C" w:rsidRDefault="0015014C" w:rsidP="0015014C">
            <w:pPr>
              <w:widowControl w:val="0"/>
              <w:suppressAutoHyphens/>
              <w:jc w:val="center"/>
              <w:textAlignment w:val="baseline"/>
              <w:rPr>
                <w:rFonts w:eastAsia="Andale Sans UI"/>
                <w:b/>
                <w:kern w:val="1"/>
                <w:lang w:eastAsia="fa-IR" w:bidi="fa-IR"/>
              </w:rPr>
            </w:pPr>
            <w:r w:rsidRPr="0015014C">
              <w:rPr>
                <w:rFonts w:eastAsia="Andale Sans UI"/>
                <w:b/>
                <w:kern w:val="1"/>
                <w:lang w:eastAsia="fa-IR" w:bidi="fa-IR"/>
              </w:rPr>
              <w:t xml:space="preserve"> (СДК с. Киик)</w:t>
            </w:r>
          </w:p>
        </w:tc>
        <w:tc>
          <w:tcPr>
            <w:tcW w:w="426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B861B1E" w14:textId="77777777" w:rsidR="0015014C" w:rsidRPr="0015014C" w:rsidRDefault="0015014C" w:rsidP="0015014C">
            <w:pPr>
              <w:widowControl w:val="0"/>
              <w:suppressAutoHyphens/>
              <w:jc w:val="center"/>
              <w:textAlignment w:val="baseline"/>
              <w:rPr>
                <w:rFonts w:eastAsia="Andale Sans UI"/>
                <w:kern w:val="1"/>
                <w:shd w:val="clear" w:color="auto" w:fill="FFFFFF"/>
                <w:lang w:eastAsia="fa-IR" w:bidi="fa-IR"/>
              </w:rPr>
            </w:pPr>
            <w:proofErr w:type="spellStart"/>
            <w:r w:rsidRPr="0015014C">
              <w:rPr>
                <w:rFonts w:eastAsia="Andale Sans UI"/>
                <w:kern w:val="1"/>
                <w:shd w:val="clear" w:color="auto" w:fill="FFFFFF"/>
                <w:lang w:val="de-DE" w:eastAsia="fa-IR" w:bidi="fa-IR"/>
              </w:rPr>
              <w:t>количество</w:t>
            </w:r>
            <w:proofErr w:type="spellEnd"/>
            <w:r w:rsidRPr="0015014C">
              <w:rPr>
                <w:rFonts w:eastAsia="Andale Sans UI"/>
                <w:kern w:val="1"/>
                <w:shd w:val="clear" w:color="auto" w:fill="FFFFFF"/>
                <w:lang w:val="de-DE" w:eastAsia="fa-IR" w:bidi="fa-IR"/>
              </w:rPr>
              <w:t xml:space="preserve"> </w:t>
            </w:r>
            <w:proofErr w:type="spellStart"/>
            <w:r w:rsidRPr="0015014C">
              <w:rPr>
                <w:rFonts w:eastAsia="Andale Sans UI"/>
                <w:kern w:val="1"/>
                <w:shd w:val="clear" w:color="auto" w:fill="FFFFFF"/>
                <w:lang w:val="de-DE" w:eastAsia="fa-IR" w:bidi="fa-IR"/>
              </w:rPr>
              <w:t>культурно-массовых</w:t>
            </w:r>
            <w:proofErr w:type="spellEnd"/>
            <w:r w:rsidRPr="0015014C">
              <w:rPr>
                <w:rFonts w:eastAsia="Andale Sans UI"/>
                <w:kern w:val="1"/>
                <w:shd w:val="clear" w:color="auto" w:fill="FFFFFF"/>
                <w:lang w:val="de-DE" w:eastAsia="fa-IR" w:bidi="fa-IR"/>
              </w:rPr>
              <w:t xml:space="preserve"> </w:t>
            </w:r>
            <w:proofErr w:type="spellStart"/>
            <w:r w:rsidRPr="0015014C">
              <w:rPr>
                <w:rFonts w:eastAsia="Andale Sans UI"/>
                <w:kern w:val="1"/>
                <w:shd w:val="clear" w:color="auto" w:fill="FFFFFF"/>
                <w:lang w:val="de-DE" w:eastAsia="fa-IR" w:bidi="fa-IR"/>
              </w:rPr>
              <w:t>мероприятий</w:t>
            </w:r>
            <w:proofErr w:type="spellEnd"/>
            <w:r w:rsidRPr="0015014C">
              <w:rPr>
                <w:rFonts w:eastAsia="Andale Sans UI"/>
                <w:kern w:val="1"/>
                <w:shd w:val="clear" w:color="auto" w:fill="FFFFFF"/>
                <w:lang w:val="de-DE" w:eastAsia="fa-IR" w:bidi="fa-IR"/>
              </w:rPr>
              <w:t xml:space="preserve"> </w:t>
            </w:r>
            <w:proofErr w:type="spellStart"/>
            <w:r w:rsidRPr="0015014C">
              <w:rPr>
                <w:rFonts w:eastAsia="Andale Sans UI"/>
                <w:kern w:val="1"/>
                <w:shd w:val="clear" w:color="auto" w:fill="FFFFFF"/>
                <w:lang w:val="de-DE" w:eastAsia="fa-IR" w:bidi="fa-IR"/>
              </w:rPr>
              <w:t>общей</w:t>
            </w:r>
            <w:proofErr w:type="spellEnd"/>
            <w:r w:rsidRPr="0015014C">
              <w:rPr>
                <w:rFonts w:eastAsia="Andale Sans UI"/>
                <w:kern w:val="1"/>
                <w:shd w:val="clear" w:color="auto" w:fill="FFFFFF"/>
                <w:lang w:val="de-DE" w:eastAsia="fa-IR" w:bidi="fa-IR"/>
              </w:rPr>
              <w:t xml:space="preserve"> </w:t>
            </w:r>
            <w:proofErr w:type="spellStart"/>
            <w:r w:rsidRPr="0015014C">
              <w:rPr>
                <w:rFonts w:eastAsia="Andale Sans UI"/>
                <w:kern w:val="1"/>
                <w:shd w:val="clear" w:color="auto" w:fill="FFFFFF"/>
                <w:lang w:val="de-DE" w:eastAsia="fa-IR" w:bidi="fa-IR"/>
              </w:rPr>
              <w:t>направленности</w:t>
            </w:r>
            <w:proofErr w:type="spellEnd"/>
            <w:r w:rsidRPr="0015014C">
              <w:rPr>
                <w:rFonts w:eastAsia="Andale Sans UI"/>
                <w:kern w:val="1"/>
                <w:shd w:val="clear" w:color="auto" w:fill="FFFFFF"/>
                <w:lang w:val="de-DE" w:eastAsia="fa-IR" w:bidi="fa-IR"/>
              </w:rPr>
              <w:t xml:space="preserve"> в </w:t>
            </w:r>
            <w:proofErr w:type="spellStart"/>
            <w:r w:rsidRPr="0015014C">
              <w:rPr>
                <w:rFonts w:eastAsia="Andale Sans UI"/>
                <w:kern w:val="1"/>
                <w:shd w:val="clear" w:color="auto" w:fill="FFFFFF"/>
                <w:lang w:val="de-DE" w:eastAsia="fa-IR" w:bidi="fa-IR"/>
              </w:rPr>
              <w:t>год</w:t>
            </w:r>
            <w:proofErr w:type="spellEnd"/>
            <w:r w:rsidRPr="0015014C">
              <w:rPr>
                <w:rFonts w:eastAsia="Andale Sans UI"/>
                <w:kern w:val="1"/>
                <w:shd w:val="clear" w:color="auto" w:fill="FFFFFF"/>
                <w:lang w:val="de-DE" w:eastAsia="fa-IR" w:bidi="fa-IR"/>
              </w:rPr>
              <w:t xml:space="preserve"> – </w:t>
            </w:r>
            <w:r w:rsidRPr="0015014C">
              <w:rPr>
                <w:rFonts w:eastAsia="Andale Sans UI"/>
                <w:kern w:val="1"/>
                <w:shd w:val="clear" w:color="auto" w:fill="FFFFFF"/>
                <w:lang w:eastAsia="fa-IR" w:bidi="fa-IR"/>
              </w:rPr>
              <w:t>25 мероприятий</w:t>
            </w:r>
          </w:p>
          <w:p w14:paraId="22CB1299" w14:textId="77777777" w:rsidR="0015014C" w:rsidRPr="0015014C" w:rsidRDefault="0015014C" w:rsidP="0015014C">
            <w:pPr>
              <w:widowControl w:val="0"/>
              <w:suppressAutoHyphens/>
              <w:jc w:val="center"/>
              <w:textAlignment w:val="baseline"/>
              <w:rPr>
                <w:kern w:val="1"/>
                <w:shd w:val="clear" w:color="auto" w:fill="FFFFFF"/>
                <w:lang w:bidi="fa-IR"/>
              </w:rPr>
            </w:pPr>
            <w:r w:rsidRPr="0015014C">
              <w:rPr>
                <w:rFonts w:eastAsia="Andale Sans UI"/>
                <w:kern w:val="1"/>
                <w:shd w:val="clear" w:color="auto" w:fill="FFFFFF"/>
                <w:lang w:eastAsia="fa-IR" w:bidi="fa-IR"/>
              </w:rPr>
              <w:t>(из них-70% для взрослых)</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39540C9" w14:textId="77777777" w:rsidR="0015014C" w:rsidRPr="0015014C" w:rsidRDefault="0015014C" w:rsidP="0015014C">
            <w:pPr>
              <w:widowControl w:val="0"/>
              <w:suppressAutoHyphens/>
              <w:jc w:val="center"/>
              <w:textAlignment w:val="baseline"/>
              <w:rPr>
                <w:rFonts w:eastAsia="Andale Sans UI"/>
                <w:b/>
                <w:kern w:val="1"/>
                <w:lang w:eastAsia="fa-IR" w:bidi="fa-IR"/>
              </w:rPr>
            </w:pPr>
            <w:r w:rsidRPr="0015014C">
              <w:rPr>
                <w:rFonts w:eastAsia="Andale Sans UI"/>
                <w:b/>
                <w:kern w:val="1"/>
                <w:lang w:eastAsia="fa-IR" w:bidi="fa-IR"/>
              </w:rPr>
              <w:t>0,5 шт. ед. на учреждение</w:t>
            </w:r>
          </w:p>
          <w:p w14:paraId="6FE34A9D" w14:textId="77777777" w:rsidR="0015014C" w:rsidRPr="0015014C" w:rsidRDefault="0015014C" w:rsidP="0015014C">
            <w:pPr>
              <w:widowControl w:val="0"/>
              <w:suppressAutoHyphens/>
              <w:jc w:val="center"/>
              <w:textAlignment w:val="baseline"/>
              <w:rPr>
                <w:rFonts w:eastAsia="Andale Sans UI"/>
                <w:b/>
                <w:kern w:val="1"/>
                <w:lang w:eastAsia="fa-IR" w:bidi="fa-IR"/>
              </w:rPr>
            </w:pPr>
          </w:p>
          <w:p w14:paraId="7DB262F1" w14:textId="77777777" w:rsidR="0015014C" w:rsidRPr="0015014C" w:rsidRDefault="0015014C" w:rsidP="0015014C">
            <w:pPr>
              <w:widowControl w:val="0"/>
              <w:suppressAutoHyphens/>
              <w:jc w:val="center"/>
              <w:textAlignment w:val="baseline"/>
              <w:rPr>
                <w:rFonts w:eastAsia="Andale Sans UI" w:cs="Tahoma"/>
                <w:kern w:val="1"/>
                <w:lang w:eastAsia="fa-IR" w:bidi="fa-IR"/>
              </w:rPr>
            </w:pPr>
          </w:p>
        </w:tc>
      </w:tr>
    </w:tbl>
    <w:p w14:paraId="450657E6" w14:textId="77777777" w:rsidR="0015014C" w:rsidRPr="0015014C" w:rsidRDefault="0015014C" w:rsidP="0015014C">
      <w:pPr>
        <w:widowControl w:val="0"/>
        <w:suppressAutoHyphens/>
        <w:textAlignment w:val="baseline"/>
        <w:rPr>
          <w:rFonts w:eastAsia="Andale Sans UI"/>
          <w:kern w:val="1"/>
          <w:sz w:val="16"/>
          <w:szCs w:val="16"/>
          <w:lang w:val="de-DE" w:eastAsia="fa-IR" w:bidi="fa-IR"/>
        </w:rPr>
      </w:pPr>
    </w:p>
    <w:p w14:paraId="7AA4460B" w14:textId="77777777" w:rsidR="00810E13" w:rsidRDefault="00810E13" w:rsidP="00810E13"/>
    <w:p w14:paraId="5DB9D64E" w14:textId="77777777" w:rsidR="00810E13" w:rsidRDefault="00810E13" w:rsidP="00810E13"/>
    <w:p w14:paraId="0C1B8F9E" w14:textId="77777777" w:rsidR="00810E13" w:rsidRDefault="00810E13" w:rsidP="00810E13"/>
    <w:p w14:paraId="68E429A8" w14:textId="77777777" w:rsidR="00810E13" w:rsidRPr="00810E13" w:rsidRDefault="00810E13" w:rsidP="00810E13"/>
    <w:p w14:paraId="3FA703DA" w14:textId="1A6B5542" w:rsidR="00191127" w:rsidRDefault="00A21829" w:rsidP="00191127">
      <w:pPr>
        <w:pStyle w:val="1"/>
        <w:suppressAutoHyphens/>
        <w:spacing w:before="0" w:line="30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2.10</w:t>
      </w:r>
      <w:r w:rsidR="00191127" w:rsidRPr="00CD40CC">
        <w:rPr>
          <w:rFonts w:ascii="Times New Roman" w:hAnsi="Times New Roman" w:cs="Times New Roman"/>
          <w:b/>
          <w:color w:val="auto"/>
          <w:sz w:val="28"/>
          <w:szCs w:val="28"/>
        </w:rPr>
        <w:t>.</w:t>
      </w:r>
      <w:r w:rsidR="00191127">
        <w:rPr>
          <w:rFonts w:ascii="Times New Roman" w:hAnsi="Times New Roman" w:cs="Times New Roman"/>
          <w:b/>
          <w:color w:val="auto"/>
          <w:sz w:val="28"/>
          <w:szCs w:val="28"/>
        </w:rPr>
        <w:t xml:space="preserve"> </w:t>
      </w:r>
      <w:r w:rsidRPr="00A21829">
        <w:rPr>
          <w:rFonts w:ascii="Times New Roman" w:hAnsi="Times New Roman" w:cs="Times New Roman"/>
          <w:b/>
          <w:color w:val="auto"/>
          <w:sz w:val="28"/>
          <w:szCs w:val="28"/>
        </w:rPr>
        <w:t>Звукооператор</w:t>
      </w:r>
      <w:bookmarkEnd w:id="58"/>
      <w:r w:rsidRPr="00A21829">
        <w:rPr>
          <w:rFonts w:ascii="Times New Roman" w:hAnsi="Times New Roman" w:cs="Times New Roman"/>
          <w:b/>
          <w:color w:val="auto"/>
          <w:sz w:val="28"/>
          <w:szCs w:val="28"/>
        </w:rPr>
        <w:t xml:space="preserve">  </w:t>
      </w:r>
    </w:p>
    <w:p w14:paraId="054B966B" w14:textId="77777777" w:rsidR="00191127" w:rsidRPr="00163820" w:rsidRDefault="00191127" w:rsidP="00191127">
      <w:pPr>
        <w:suppressAutoHyphens/>
        <w:autoSpaceDE w:val="0"/>
        <w:autoSpaceDN w:val="0"/>
        <w:adjustRightInd w:val="0"/>
        <w:spacing w:line="300" w:lineRule="auto"/>
        <w:ind w:firstLine="709"/>
        <w:jc w:val="both"/>
        <w:rPr>
          <w:sz w:val="28"/>
          <w:szCs w:val="28"/>
        </w:rPr>
      </w:pPr>
      <w:r w:rsidRPr="00163820">
        <w:rPr>
          <w:sz w:val="28"/>
          <w:szCs w:val="28"/>
        </w:rPr>
        <w:t xml:space="preserve">Должностные обязанности сотрудника по должности </w:t>
      </w:r>
      <w:r w:rsidR="00A21829">
        <w:rPr>
          <w:sz w:val="28"/>
          <w:szCs w:val="28"/>
        </w:rPr>
        <w:t xml:space="preserve">звукооператор </w:t>
      </w:r>
      <w:r w:rsidRPr="00163820">
        <w:rPr>
          <w:sz w:val="28"/>
          <w:szCs w:val="28"/>
        </w:rPr>
        <w:t xml:space="preserve">соответствуют должностной инструкции </w:t>
      </w:r>
      <w:r>
        <w:rPr>
          <w:sz w:val="28"/>
          <w:szCs w:val="28"/>
        </w:rPr>
        <w:t>МКУК «Киикский КДЦ»</w:t>
      </w:r>
      <w:r w:rsidRPr="00163820">
        <w:rPr>
          <w:sz w:val="28"/>
          <w:szCs w:val="28"/>
        </w:rPr>
        <w:t xml:space="preserve"> утвержденной </w:t>
      </w:r>
      <w:r>
        <w:rPr>
          <w:sz w:val="28"/>
          <w:szCs w:val="28"/>
        </w:rPr>
        <w:t>руководителем</w:t>
      </w:r>
      <w:r w:rsidRPr="00163820">
        <w:rPr>
          <w:sz w:val="28"/>
          <w:szCs w:val="28"/>
        </w:rPr>
        <w:t xml:space="preserve"> учреждения.</w:t>
      </w:r>
    </w:p>
    <w:p w14:paraId="3FD640A4" w14:textId="77777777" w:rsidR="00191127" w:rsidRPr="00CC47D5" w:rsidRDefault="00191127" w:rsidP="00191127">
      <w:pPr>
        <w:tabs>
          <w:tab w:val="left" w:pos="1120"/>
        </w:tabs>
        <w:suppressAutoHyphens/>
        <w:spacing w:line="300" w:lineRule="auto"/>
        <w:ind w:firstLine="709"/>
        <w:jc w:val="both"/>
        <w:rPr>
          <w:color w:val="000000"/>
          <w:sz w:val="28"/>
          <w:szCs w:val="28"/>
          <w:lang w:eastAsia="en-US"/>
        </w:rPr>
      </w:pPr>
      <w:r w:rsidRPr="00CC47D5">
        <w:rPr>
          <w:rFonts w:eastAsia="Calibri"/>
          <w:sz w:val="28"/>
          <w:szCs w:val="28"/>
          <w:lang w:eastAsia="en-US"/>
        </w:rPr>
        <w:t xml:space="preserve">По должности </w:t>
      </w:r>
      <w:r w:rsidR="00A21829" w:rsidRPr="00A21829">
        <w:rPr>
          <w:rFonts w:eastAsia="Calibri"/>
          <w:sz w:val="28"/>
          <w:szCs w:val="28"/>
          <w:lang w:eastAsia="en-US"/>
        </w:rPr>
        <w:t>звукооператор</w:t>
      </w:r>
      <w:r>
        <w:rPr>
          <w:rFonts w:eastAsia="Calibri"/>
          <w:sz w:val="28"/>
          <w:szCs w:val="28"/>
          <w:lang w:eastAsia="en-US"/>
        </w:rPr>
        <w:t xml:space="preserve"> </w:t>
      </w:r>
      <w:r w:rsidRPr="00CC47D5">
        <w:rPr>
          <w:rFonts w:eastAsia="Calibri"/>
          <w:sz w:val="28"/>
          <w:szCs w:val="28"/>
          <w:lang w:eastAsia="en-US"/>
        </w:rPr>
        <w:t>был определен фактический баланс рабочего времени</w:t>
      </w:r>
      <w:r w:rsidRPr="00CC47D5">
        <w:rPr>
          <w:color w:val="000000"/>
          <w:sz w:val="28"/>
          <w:szCs w:val="28"/>
          <w:lang w:eastAsia="en-US"/>
        </w:rPr>
        <w:t xml:space="preserve">. Сводка элементов затрат рабочего времени по итогам проведения </w:t>
      </w:r>
      <w:proofErr w:type="spellStart"/>
      <w:r w:rsidRPr="00CC47D5">
        <w:rPr>
          <w:color w:val="000000"/>
          <w:sz w:val="28"/>
          <w:szCs w:val="28"/>
          <w:lang w:eastAsia="en-US"/>
        </w:rPr>
        <w:t>самофотографий</w:t>
      </w:r>
      <w:proofErr w:type="spellEnd"/>
      <w:r>
        <w:rPr>
          <w:color w:val="000000"/>
          <w:sz w:val="28"/>
          <w:szCs w:val="28"/>
          <w:lang w:eastAsia="en-US"/>
        </w:rPr>
        <w:t xml:space="preserve"> </w:t>
      </w:r>
      <w:r w:rsidR="00A21829">
        <w:rPr>
          <w:color w:val="000000"/>
          <w:sz w:val="28"/>
          <w:szCs w:val="28"/>
          <w:lang w:eastAsia="en-US"/>
        </w:rPr>
        <w:t>3</w:t>
      </w:r>
      <w:r w:rsidRPr="00CC47D5">
        <w:rPr>
          <w:color w:val="000000"/>
          <w:sz w:val="28"/>
          <w:szCs w:val="28"/>
          <w:lang w:eastAsia="en-US"/>
        </w:rPr>
        <w:t xml:space="preserve"> рабочих дней рассматриваемого сотрудника представлена в таблице №</w:t>
      </w:r>
      <w:r w:rsidR="00A21829">
        <w:rPr>
          <w:color w:val="000000"/>
          <w:sz w:val="28"/>
          <w:szCs w:val="28"/>
          <w:lang w:eastAsia="en-US"/>
        </w:rPr>
        <w:t>15</w:t>
      </w:r>
    </w:p>
    <w:p w14:paraId="197AAF25" w14:textId="77777777" w:rsidR="00191127" w:rsidRDefault="00191127" w:rsidP="00191127">
      <w:pPr>
        <w:pStyle w:val="af9"/>
        <w:suppressAutoHyphens/>
        <w:spacing w:after="0"/>
        <w:jc w:val="right"/>
        <w:rPr>
          <w:i w:val="0"/>
          <w:color w:val="auto"/>
          <w:sz w:val="20"/>
          <w:szCs w:val="20"/>
        </w:rPr>
      </w:pPr>
      <w:r w:rsidRPr="00CC47D5">
        <w:rPr>
          <w:i w:val="0"/>
          <w:color w:val="auto"/>
          <w:sz w:val="20"/>
          <w:szCs w:val="20"/>
        </w:rPr>
        <w:t xml:space="preserve">Таблица </w:t>
      </w:r>
      <w:r w:rsidRPr="00CC47D5">
        <w:rPr>
          <w:i w:val="0"/>
          <w:color w:val="auto"/>
          <w:sz w:val="20"/>
          <w:szCs w:val="20"/>
        </w:rPr>
        <w:fldChar w:fldCharType="begin"/>
      </w:r>
      <w:r w:rsidRPr="00CC47D5">
        <w:rPr>
          <w:i w:val="0"/>
          <w:color w:val="auto"/>
          <w:sz w:val="20"/>
          <w:szCs w:val="20"/>
        </w:rPr>
        <w:instrText xml:space="preserve"> SEQ Таблица \* ARABIC </w:instrText>
      </w:r>
      <w:r w:rsidRPr="00CC47D5">
        <w:rPr>
          <w:i w:val="0"/>
          <w:color w:val="auto"/>
          <w:sz w:val="20"/>
          <w:szCs w:val="20"/>
        </w:rPr>
        <w:fldChar w:fldCharType="separate"/>
      </w:r>
      <w:r w:rsidR="00A21829">
        <w:rPr>
          <w:i w:val="0"/>
          <w:noProof/>
          <w:color w:val="auto"/>
          <w:sz w:val="20"/>
          <w:szCs w:val="20"/>
        </w:rPr>
        <w:t>15</w:t>
      </w:r>
      <w:r w:rsidRPr="00CC47D5">
        <w:rPr>
          <w:i w:val="0"/>
          <w:color w:val="auto"/>
          <w:sz w:val="20"/>
          <w:szCs w:val="20"/>
        </w:rPr>
        <w:fldChar w:fldCharType="end"/>
      </w:r>
      <w:r w:rsidRPr="00CC47D5">
        <w:rPr>
          <w:i w:val="0"/>
          <w:color w:val="auto"/>
          <w:sz w:val="20"/>
          <w:szCs w:val="20"/>
        </w:rPr>
        <w:t xml:space="preserve"> «Фактический баланс рабочего времени</w:t>
      </w:r>
      <w:r>
        <w:rPr>
          <w:i w:val="0"/>
          <w:color w:val="auto"/>
          <w:sz w:val="20"/>
          <w:szCs w:val="20"/>
        </w:rPr>
        <w:t xml:space="preserve"> </w:t>
      </w:r>
      <w:r w:rsidR="00A21829" w:rsidRPr="00A21829">
        <w:rPr>
          <w:i w:val="0"/>
          <w:color w:val="auto"/>
          <w:sz w:val="20"/>
          <w:szCs w:val="20"/>
        </w:rPr>
        <w:t>звукооператор</w:t>
      </w:r>
      <w:r w:rsidR="00A21829">
        <w:rPr>
          <w:i w:val="0"/>
          <w:color w:val="auto"/>
          <w:sz w:val="20"/>
          <w:szCs w:val="20"/>
        </w:rPr>
        <w:t>а</w:t>
      </w:r>
      <w:r w:rsidRPr="00CC47D5">
        <w:rPr>
          <w:i w:val="0"/>
          <w:color w:val="auto"/>
          <w:sz w:val="20"/>
          <w:szCs w:val="20"/>
        </w:rPr>
        <w:t>»</w:t>
      </w:r>
    </w:p>
    <w:tbl>
      <w:tblPr>
        <w:tblStyle w:val="14"/>
        <w:tblW w:w="5000" w:type="pct"/>
        <w:jc w:val="center"/>
        <w:tblLook w:val="04A0" w:firstRow="1" w:lastRow="0" w:firstColumn="1" w:lastColumn="0" w:noHBand="0" w:noVBand="1"/>
      </w:tblPr>
      <w:tblGrid>
        <w:gridCol w:w="438"/>
        <w:gridCol w:w="975"/>
        <w:gridCol w:w="2693"/>
        <w:gridCol w:w="1276"/>
        <w:gridCol w:w="1276"/>
        <w:gridCol w:w="1275"/>
        <w:gridCol w:w="1411"/>
      </w:tblGrid>
      <w:tr w:rsidR="00191127" w:rsidRPr="00737E9C" w14:paraId="6CA86278" w14:textId="77777777" w:rsidTr="00A21829">
        <w:trPr>
          <w:trHeight w:val="379"/>
          <w:jc w:val="center"/>
        </w:trPr>
        <w:tc>
          <w:tcPr>
            <w:tcW w:w="234" w:type="pct"/>
            <w:vMerge w:val="restart"/>
            <w:vAlign w:val="center"/>
            <w:hideMark/>
          </w:tcPr>
          <w:p w14:paraId="129DD092" w14:textId="77777777" w:rsidR="00191127" w:rsidRPr="00737E9C" w:rsidRDefault="00191127" w:rsidP="00191127">
            <w:pPr>
              <w:jc w:val="center"/>
              <w:rPr>
                <w:rFonts w:eastAsia="Calibri"/>
                <w:b/>
                <w:bCs/>
                <w:sz w:val="22"/>
                <w:szCs w:val="22"/>
                <w:lang w:eastAsia="en-US"/>
              </w:rPr>
            </w:pPr>
            <w:r w:rsidRPr="00737E9C">
              <w:rPr>
                <w:rFonts w:eastAsia="Calibri"/>
                <w:b/>
                <w:bCs/>
                <w:sz w:val="22"/>
                <w:szCs w:val="22"/>
                <w:lang w:eastAsia="en-US"/>
              </w:rPr>
              <w:t>№</w:t>
            </w:r>
          </w:p>
        </w:tc>
        <w:tc>
          <w:tcPr>
            <w:tcW w:w="522" w:type="pct"/>
            <w:vMerge w:val="restart"/>
            <w:vAlign w:val="center"/>
            <w:hideMark/>
          </w:tcPr>
          <w:p w14:paraId="4B57385F" w14:textId="77777777" w:rsidR="00191127" w:rsidRPr="00737E9C" w:rsidRDefault="00191127" w:rsidP="00191127">
            <w:pPr>
              <w:jc w:val="center"/>
              <w:rPr>
                <w:rFonts w:eastAsia="Calibri"/>
                <w:b/>
                <w:bCs/>
                <w:sz w:val="22"/>
                <w:szCs w:val="22"/>
                <w:lang w:eastAsia="en-US"/>
              </w:rPr>
            </w:pPr>
            <w:r w:rsidRPr="00737E9C">
              <w:rPr>
                <w:rFonts w:eastAsia="Calibri"/>
                <w:b/>
                <w:bCs/>
                <w:sz w:val="22"/>
                <w:szCs w:val="22"/>
                <w:lang w:eastAsia="en-US"/>
              </w:rPr>
              <w:t>Индекс</w:t>
            </w:r>
          </w:p>
        </w:tc>
        <w:tc>
          <w:tcPr>
            <w:tcW w:w="1441" w:type="pct"/>
            <w:vMerge w:val="restart"/>
            <w:vAlign w:val="center"/>
            <w:hideMark/>
          </w:tcPr>
          <w:p w14:paraId="6C1A6B5A" w14:textId="77777777" w:rsidR="00191127" w:rsidRPr="00737E9C" w:rsidRDefault="00191127" w:rsidP="00191127">
            <w:pPr>
              <w:jc w:val="center"/>
              <w:rPr>
                <w:rFonts w:eastAsia="Calibri"/>
                <w:b/>
                <w:bCs/>
                <w:sz w:val="22"/>
                <w:szCs w:val="22"/>
                <w:lang w:eastAsia="en-US"/>
              </w:rPr>
            </w:pPr>
            <w:r w:rsidRPr="00737E9C">
              <w:rPr>
                <w:rFonts w:eastAsia="Calibri"/>
                <w:b/>
                <w:bCs/>
                <w:sz w:val="22"/>
                <w:szCs w:val="22"/>
                <w:lang w:eastAsia="en-US"/>
              </w:rPr>
              <w:t xml:space="preserve">Наименование </w:t>
            </w:r>
          </w:p>
          <w:p w14:paraId="4C95498A" w14:textId="77777777" w:rsidR="00A21829" w:rsidRDefault="00191127" w:rsidP="00191127">
            <w:pPr>
              <w:jc w:val="center"/>
              <w:rPr>
                <w:rFonts w:eastAsia="Calibri"/>
                <w:b/>
                <w:bCs/>
                <w:sz w:val="22"/>
                <w:szCs w:val="22"/>
                <w:lang w:eastAsia="en-US"/>
              </w:rPr>
            </w:pPr>
            <w:r w:rsidRPr="00737E9C">
              <w:rPr>
                <w:rFonts w:eastAsia="Calibri"/>
                <w:b/>
                <w:bCs/>
                <w:sz w:val="22"/>
                <w:szCs w:val="22"/>
                <w:lang w:eastAsia="en-US"/>
              </w:rPr>
              <w:t>затрат рабочего</w:t>
            </w:r>
          </w:p>
          <w:p w14:paraId="16331810" w14:textId="77777777" w:rsidR="00191127" w:rsidRPr="00737E9C" w:rsidRDefault="00191127" w:rsidP="00191127">
            <w:pPr>
              <w:jc w:val="center"/>
              <w:rPr>
                <w:rFonts w:eastAsia="Calibri"/>
                <w:b/>
                <w:bCs/>
                <w:sz w:val="22"/>
                <w:szCs w:val="22"/>
                <w:lang w:eastAsia="en-US"/>
              </w:rPr>
            </w:pPr>
            <w:r w:rsidRPr="00737E9C">
              <w:rPr>
                <w:rFonts w:eastAsia="Calibri"/>
                <w:b/>
                <w:bCs/>
                <w:sz w:val="22"/>
                <w:szCs w:val="22"/>
                <w:lang w:eastAsia="en-US"/>
              </w:rPr>
              <w:t xml:space="preserve"> времени</w:t>
            </w:r>
          </w:p>
        </w:tc>
        <w:tc>
          <w:tcPr>
            <w:tcW w:w="2048" w:type="pct"/>
            <w:gridSpan w:val="3"/>
            <w:vAlign w:val="center"/>
            <w:hideMark/>
          </w:tcPr>
          <w:p w14:paraId="412EEAFD" w14:textId="77777777" w:rsidR="00191127" w:rsidRPr="00737E9C" w:rsidRDefault="00191127" w:rsidP="00191127">
            <w:pPr>
              <w:jc w:val="center"/>
              <w:rPr>
                <w:rFonts w:eastAsia="Calibri"/>
                <w:b/>
                <w:bCs/>
                <w:sz w:val="22"/>
                <w:szCs w:val="22"/>
                <w:lang w:eastAsia="en-US"/>
              </w:rPr>
            </w:pPr>
            <w:r w:rsidRPr="00737E9C">
              <w:rPr>
                <w:rFonts w:eastAsia="Calibri"/>
                <w:b/>
                <w:bCs/>
                <w:sz w:val="22"/>
                <w:szCs w:val="22"/>
                <w:lang w:eastAsia="en-US"/>
              </w:rPr>
              <w:t>№ наблюдательного листа</w:t>
            </w:r>
          </w:p>
        </w:tc>
        <w:tc>
          <w:tcPr>
            <w:tcW w:w="755" w:type="pct"/>
            <w:vAlign w:val="center"/>
            <w:hideMark/>
          </w:tcPr>
          <w:p w14:paraId="3FF9C932" w14:textId="77777777" w:rsidR="00191127" w:rsidRPr="00737E9C" w:rsidRDefault="00191127" w:rsidP="00191127">
            <w:pPr>
              <w:jc w:val="center"/>
              <w:rPr>
                <w:rFonts w:eastAsia="Calibri"/>
                <w:b/>
                <w:bCs/>
                <w:sz w:val="22"/>
                <w:szCs w:val="22"/>
                <w:lang w:eastAsia="en-US"/>
              </w:rPr>
            </w:pPr>
            <w:r w:rsidRPr="00737E9C">
              <w:rPr>
                <w:rFonts w:eastAsia="Calibri"/>
                <w:b/>
                <w:bCs/>
                <w:sz w:val="22"/>
                <w:szCs w:val="22"/>
                <w:lang w:eastAsia="en-US"/>
              </w:rPr>
              <w:t>Среднее значение</w:t>
            </w:r>
          </w:p>
        </w:tc>
      </w:tr>
      <w:tr w:rsidR="00A21829" w:rsidRPr="00737E9C" w14:paraId="34516173" w14:textId="77777777" w:rsidTr="00FC016E">
        <w:trPr>
          <w:trHeight w:val="250"/>
          <w:jc w:val="center"/>
        </w:trPr>
        <w:tc>
          <w:tcPr>
            <w:tcW w:w="234" w:type="pct"/>
            <w:vMerge/>
            <w:vAlign w:val="center"/>
            <w:hideMark/>
          </w:tcPr>
          <w:p w14:paraId="12D69799" w14:textId="77777777" w:rsidR="00A21829" w:rsidRPr="00737E9C" w:rsidRDefault="00A21829" w:rsidP="00191127">
            <w:pPr>
              <w:jc w:val="center"/>
              <w:rPr>
                <w:rFonts w:eastAsia="Calibri"/>
                <w:b/>
                <w:bCs/>
                <w:sz w:val="22"/>
                <w:szCs w:val="22"/>
                <w:lang w:eastAsia="en-US"/>
              </w:rPr>
            </w:pPr>
          </w:p>
        </w:tc>
        <w:tc>
          <w:tcPr>
            <w:tcW w:w="522" w:type="pct"/>
            <w:vMerge/>
            <w:vAlign w:val="center"/>
            <w:hideMark/>
          </w:tcPr>
          <w:p w14:paraId="4D8281C0" w14:textId="77777777" w:rsidR="00A21829" w:rsidRPr="00737E9C" w:rsidRDefault="00A21829" w:rsidP="00191127">
            <w:pPr>
              <w:jc w:val="center"/>
              <w:rPr>
                <w:rFonts w:eastAsia="Calibri"/>
                <w:b/>
                <w:bCs/>
                <w:sz w:val="22"/>
                <w:szCs w:val="22"/>
                <w:lang w:eastAsia="en-US"/>
              </w:rPr>
            </w:pPr>
          </w:p>
        </w:tc>
        <w:tc>
          <w:tcPr>
            <w:tcW w:w="1441" w:type="pct"/>
            <w:vMerge/>
            <w:vAlign w:val="center"/>
            <w:hideMark/>
          </w:tcPr>
          <w:p w14:paraId="22B8934B" w14:textId="77777777" w:rsidR="00A21829" w:rsidRPr="00737E9C" w:rsidRDefault="00A21829" w:rsidP="00191127">
            <w:pPr>
              <w:jc w:val="center"/>
              <w:rPr>
                <w:rFonts w:eastAsia="Calibri"/>
                <w:b/>
                <w:bCs/>
                <w:sz w:val="22"/>
                <w:szCs w:val="22"/>
                <w:lang w:eastAsia="en-US"/>
              </w:rPr>
            </w:pPr>
          </w:p>
        </w:tc>
        <w:tc>
          <w:tcPr>
            <w:tcW w:w="683" w:type="pct"/>
            <w:vAlign w:val="center"/>
            <w:hideMark/>
          </w:tcPr>
          <w:p w14:paraId="1DF77758" w14:textId="77777777" w:rsidR="00A21829" w:rsidRPr="00737E9C" w:rsidRDefault="00A21829" w:rsidP="00191127">
            <w:pPr>
              <w:jc w:val="center"/>
              <w:rPr>
                <w:rFonts w:eastAsia="Calibri"/>
                <w:b/>
                <w:bCs/>
                <w:sz w:val="22"/>
                <w:szCs w:val="22"/>
                <w:lang w:eastAsia="en-US"/>
              </w:rPr>
            </w:pPr>
            <w:r w:rsidRPr="00737E9C">
              <w:rPr>
                <w:rFonts w:eastAsia="Calibri"/>
                <w:b/>
                <w:bCs/>
                <w:sz w:val="22"/>
                <w:szCs w:val="22"/>
                <w:lang w:eastAsia="en-US"/>
              </w:rPr>
              <w:t>№1</w:t>
            </w:r>
          </w:p>
        </w:tc>
        <w:tc>
          <w:tcPr>
            <w:tcW w:w="683" w:type="pct"/>
            <w:vAlign w:val="center"/>
            <w:hideMark/>
          </w:tcPr>
          <w:p w14:paraId="39AA2F4E" w14:textId="77777777" w:rsidR="00A21829" w:rsidRPr="00737E9C" w:rsidRDefault="00A21829" w:rsidP="00191127">
            <w:pPr>
              <w:jc w:val="center"/>
              <w:rPr>
                <w:rFonts w:eastAsia="Calibri"/>
                <w:b/>
                <w:bCs/>
                <w:sz w:val="22"/>
                <w:szCs w:val="22"/>
                <w:lang w:eastAsia="en-US"/>
              </w:rPr>
            </w:pPr>
            <w:r w:rsidRPr="00737E9C">
              <w:rPr>
                <w:rFonts w:eastAsia="Calibri"/>
                <w:b/>
                <w:bCs/>
                <w:sz w:val="22"/>
                <w:szCs w:val="22"/>
                <w:lang w:eastAsia="en-US"/>
              </w:rPr>
              <w:t>№2</w:t>
            </w:r>
          </w:p>
        </w:tc>
        <w:tc>
          <w:tcPr>
            <w:tcW w:w="682" w:type="pct"/>
            <w:vAlign w:val="center"/>
            <w:hideMark/>
          </w:tcPr>
          <w:p w14:paraId="50E58FFD" w14:textId="77777777" w:rsidR="00A21829" w:rsidRPr="00737E9C" w:rsidRDefault="00A21829" w:rsidP="00191127">
            <w:pPr>
              <w:jc w:val="center"/>
              <w:rPr>
                <w:rFonts w:eastAsia="Calibri"/>
                <w:b/>
                <w:bCs/>
                <w:sz w:val="22"/>
                <w:szCs w:val="22"/>
                <w:lang w:eastAsia="en-US"/>
              </w:rPr>
            </w:pPr>
            <w:r w:rsidRPr="00737E9C">
              <w:rPr>
                <w:rFonts w:eastAsia="Calibri"/>
                <w:b/>
                <w:bCs/>
                <w:sz w:val="22"/>
                <w:szCs w:val="22"/>
                <w:lang w:eastAsia="en-US"/>
              </w:rPr>
              <w:t>№3</w:t>
            </w:r>
          </w:p>
        </w:tc>
        <w:tc>
          <w:tcPr>
            <w:tcW w:w="755" w:type="pct"/>
            <w:vAlign w:val="center"/>
            <w:hideMark/>
          </w:tcPr>
          <w:p w14:paraId="11D1AFC9" w14:textId="77777777" w:rsidR="00A21829" w:rsidRPr="00737E9C" w:rsidRDefault="00A21829" w:rsidP="00191127">
            <w:pPr>
              <w:jc w:val="center"/>
              <w:rPr>
                <w:rFonts w:eastAsia="Calibri"/>
                <w:b/>
                <w:bCs/>
                <w:sz w:val="22"/>
                <w:szCs w:val="22"/>
                <w:lang w:eastAsia="en-US"/>
              </w:rPr>
            </w:pPr>
          </w:p>
        </w:tc>
      </w:tr>
      <w:tr w:rsidR="00A21829" w:rsidRPr="00737E9C" w14:paraId="16AEF6F4" w14:textId="77777777" w:rsidTr="00A21829">
        <w:trPr>
          <w:trHeight w:val="223"/>
          <w:jc w:val="center"/>
        </w:trPr>
        <w:tc>
          <w:tcPr>
            <w:tcW w:w="234" w:type="pct"/>
            <w:noWrap/>
            <w:vAlign w:val="center"/>
            <w:hideMark/>
          </w:tcPr>
          <w:p w14:paraId="311451CB" w14:textId="77777777" w:rsidR="00A21829" w:rsidRPr="00737E9C" w:rsidRDefault="00A21829" w:rsidP="00191127">
            <w:pPr>
              <w:jc w:val="center"/>
              <w:rPr>
                <w:rFonts w:eastAsia="Calibri"/>
                <w:sz w:val="22"/>
                <w:szCs w:val="22"/>
                <w:lang w:eastAsia="en-US"/>
              </w:rPr>
            </w:pPr>
            <w:r w:rsidRPr="00737E9C">
              <w:rPr>
                <w:rFonts w:eastAsia="Calibri"/>
                <w:sz w:val="22"/>
                <w:szCs w:val="22"/>
                <w:lang w:eastAsia="en-US"/>
              </w:rPr>
              <w:t>1</w:t>
            </w:r>
          </w:p>
        </w:tc>
        <w:tc>
          <w:tcPr>
            <w:tcW w:w="522" w:type="pct"/>
            <w:noWrap/>
            <w:vAlign w:val="center"/>
            <w:hideMark/>
          </w:tcPr>
          <w:p w14:paraId="7392AA7D" w14:textId="77777777" w:rsidR="00A21829" w:rsidRPr="00737E9C" w:rsidRDefault="00A21829" w:rsidP="00191127">
            <w:pPr>
              <w:jc w:val="center"/>
              <w:rPr>
                <w:rFonts w:eastAsia="Calibri"/>
                <w:sz w:val="22"/>
                <w:szCs w:val="22"/>
                <w:lang w:eastAsia="en-US"/>
              </w:rPr>
            </w:pPr>
            <w:r w:rsidRPr="00737E9C">
              <w:rPr>
                <w:rFonts w:eastAsia="Calibri"/>
                <w:sz w:val="22"/>
                <w:szCs w:val="22"/>
                <w:lang w:eastAsia="en-US"/>
              </w:rPr>
              <w:t>2</w:t>
            </w:r>
          </w:p>
        </w:tc>
        <w:tc>
          <w:tcPr>
            <w:tcW w:w="1441" w:type="pct"/>
            <w:noWrap/>
            <w:vAlign w:val="center"/>
            <w:hideMark/>
          </w:tcPr>
          <w:p w14:paraId="5CA38421" w14:textId="77777777" w:rsidR="00A21829" w:rsidRPr="00737E9C" w:rsidRDefault="00A21829" w:rsidP="00191127">
            <w:pPr>
              <w:jc w:val="center"/>
              <w:rPr>
                <w:rFonts w:eastAsia="Calibri"/>
                <w:sz w:val="22"/>
                <w:szCs w:val="22"/>
                <w:lang w:eastAsia="en-US"/>
              </w:rPr>
            </w:pPr>
            <w:r w:rsidRPr="00737E9C">
              <w:rPr>
                <w:rFonts w:eastAsia="Calibri"/>
                <w:sz w:val="22"/>
                <w:szCs w:val="22"/>
                <w:lang w:eastAsia="en-US"/>
              </w:rPr>
              <w:t>3</w:t>
            </w:r>
          </w:p>
        </w:tc>
        <w:tc>
          <w:tcPr>
            <w:tcW w:w="683" w:type="pct"/>
            <w:noWrap/>
            <w:vAlign w:val="center"/>
            <w:hideMark/>
          </w:tcPr>
          <w:p w14:paraId="0810D69C" w14:textId="77777777" w:rsidR="00A21829" w:rsidRPr="00737E9C" w:rsidRDefault="00A21829" w:rsidP="00191127">
            <w:pPr>
              <w:jc w:val="center"/>
              <w:rPr>
                <w:rFonts w:eastAsia="Calibri"/>
                <w:sz w:val="22"/>
                <w:szCs w:val="22"/>
                <w:lang w:eastAsia="en-US"/>
              </w:rPr>
            </w:pPr>
            <w:r w:rsidRPr="00737E9C">
              <w:rPr>
                <w:rFonts w:eastAsia="Calibri"/>
                <w:sz w:val="22"/>
                <w:szCs w:val="22"/>
                <w:lang w:eastAsia="en-US"/>
              </w:rPr>
              <w:t>4</w:t>
            </w:r>
          </w:p>
        </w:tc>
        <w:tc>
          <w:tcPr>
            <w:tcW w:w="683" w:type="pct"/>
            <w:noWrap/>
            <w:vAlign w:val="center"/>
            <w:hideMark/>
          </w:tcPr>
          <w:p w14:paraId="0905D260" w14:textId="77777777" w:rsidR="00A21829" w:rsidRPr="00737E9C" w:rsidRDefault="00A21829" w:rsidP="00191127">
            <w:pPr>
              <w:jc w:val="center"/>
              <w:rPr>
                <w:rFonts w:eastAsia="Calibri"/>
                <w:sz w:val="22"/>
                <w:szCs w:val="22"/>
                <w:lang w:eastAsia="en-US"/>
              </w:rPr>
            </w:pPr>
            <w:r w:rsidRPr="00737E9C">
              <w:rPr>
                <w:rFonts w:eastAsia="Calibri"/>
                <w:sz w:val="22"/>
                <w:szCs w:val="22"/>
                <w:lang w:eastAsia="en-US"/>
              </w:rPr>
              <w:t>5</w:t>
            </w:r>
          </w:p>
        </w:tc>
        <w:tc>
          <w:tcPr>
            <w:tcW w:w="682" w:type="pct"/>
            <w:noWrap/>
            <w:vAlign w:val="center"/>
            <w:hideMark/>
          </w:tcPr>
          <w:p w14:paraId="3F646D17" w14:textId="77777777" w:rsidR="00A21829" w:rsidRPr="00737E9C" w:rsidRDefault="00A21829" w:rsidP="00191127">
            <w:pPr>
              <w:jc w:val="center"/>
              <w:rPr>
                <w:rFonts w:eastAsia="Calibri"/>
                <w:sz w:val="22"/>
                <w:szCs w:val="22"/>
                <w:lang w:eastAsia="en-US"/>
              </w:rPr>
            </w:pPr>
            <w:r w:rsidRPr="00737E9C">
              <w:rPr>
                <w:rFonts w:eastAsia="Calibri"/>
                <w:sz w:val="22"/>
                <w:szCs w:val="22"/>
                <w:lang w:eastAsia="en-US"/>
              </w:rPr>
              <w:t>6</w:t>
            </w:r>
          </w:p>
        </w:tc>
        <w:tc>
          <w:tcPr>
            <w:tcW w:w="755" w:type="pct"/>
            <w:noWrap/>
            <w:vAlign w:val="center"/>
            <w:hideMark/>
          </w:tcPr>
          <w:p w14:paraId="0AB9D863" w14:textId="77777777" w:rsidR="00A21829" w:rsidRPr="00737E9C" w:rsidRDefault="00A21829" w:rsidP="00191127">
            <w:pPr>
              <w:jc w:val="center"/>
              <w:rPr>
                <w:rFonts w:eastAsia="Calibri"/>
                <w:sz w:val="22"/>
                <w:szCs w:val="22"/>
                <w:lang w:eastAsia="en-US"/>
              </w:rPr>
            </w:pPr>
            <w:r w:rsidRPr="00737E9C">
              <w:rPr>
                <w:rFonts w:eastAsia="Calibri"/>
                <w:sz w:val="22"/>
                <w:szCs w:val="22"/>
                <w:lang w:eastAsia="en-US"/>
              </w:rPr>
              <w:t>9</w:t>
            </w:r>
          </w:p>
        </w:tc>
      </w:tr>
      <w:tr w:rsidR="00A21829" w:rsidRPr="00737E9C" w14:paraId="50B358BD" w14:textId="77777777" w:rsidTr="00FC016E">
        <w:trPr>
          <w:trHeight w:val="303"/>
          <w:jc w:val="center"/>
        </w:trPr>
        <w:tc>
          <w:tcPr>
            <w:tcW w:w="234" w:type="pct"/>
            <w:noWrap/>
            <w:vAlign w:val="center"/>
            <w:hideMark/>
          </w:tcPr>
          <w:p w14:paraId="5144AFD4" w14:textId="77777777" w:rsidR="00A21829" w:rsidRPr="00737E9C" w:rsidRDefault="00A21829" w:rsidP="00191127">
            <w:pPr>
              <w:jc w:val="center"/>
              <w:rPr>
                <w:rFonts w:eastAsia="Calibri"/>
                <w:sz w:val="22"/>
                <w:szCs w:val="22"/>
                <w:lang w:eastAsia="en-US"/>
              </w:rPr>
            </w:pPr>
            <w:r w:rsidRPr="00737E9C">
              <w:rPr>
                <w:rFonts w:eastAsia="Calibri"/>
                <w:sz w:val="22"/>
                <w:szCs w:val="22"/>
                <w:lang w:eastAsia="en-US"/>
              </w:rPr>
              <w:t>1</w:t>
            </w:r>
          </w:p>
        </w:tc>
        <w:tc>
          <w:tcPr>
            <w:tcW w:w="522" w:type="pct"/>
            <w:vAlign w:val="center"/>
            <w:hideMark/>
          </w:tcPr>
          <w:p w14:paraId="531A32E7" w14:textId="77777777" w:rsidR="00A21829" w:rsidRPr="00737E9C" w:rsidRDefault="00A21829" w:rsidP="00191127">
            <w:pPr>
              <w:jc w:val="center"/>
              <w:rPr>
                <w:rFonts w:eastAsia="Calibri"/>
                <w:sz w:val="22"/>
                <w:szCs w:val="22"/>
                <w:lang w:eastAsia="en-US"/>
              </w:rPr>
            </w:pPr>
            <w:r w:rsidRPr="00737E9C">
              <w:rPr>
                <w:rFonts w:eastAsia="Calibri"/>
                <w:sz w:val="22"/>
                <w:szCs w:val="22"/>
                <w:lang w:eastAsia="en-US"/>
              </w:rPr>
              <w:t>ПЗ</w:t>
            </w:r>
          </w:p>
        </w:tc>
        <w:tc>
          <w:tcPr>
            <w:tcW w:w="1441" w:type="pct"/>
            <w:vAlign w:val="center"/>
            <w:hideMark/>
          </w:tcPr>
          <w:p w14:paraId="2F1FAE6C" w14:textId="77777777" w:rsidR="00A21829" w:rsidRDefault="00A21829" w:rsidP="00A21829">
            <w:pPr>
              <w:rPr>
                <w:rFonts w:eastAsia="Calibri"/>
                <w:sz w:val="22"/>
                <w:szCs w:val="22"/>
                <w:lang w:eastAsia="en-US"/>
              </w:rPr>
            </w:pPr>
            <w:r w:rsidRPr="00737E9C">
              <w:rPr>
                <w:rFonts w:eastAsia="Calibri"/>
                <w:sz w:val="22"/>
                <w:szCs w:val="22"/>
                <w:lang w:eastAsia="en-US"/>
              </w:rPr>
              <w:t>Подготовительно-</w:t>
            </w:r>
          </w:p>
          <w:p w14:paraId="6D732B4A" w14:textId="77777777" w:rsidR="00A21829" w:rsidRPr="00737E9C" w:rsidRDefault="00A21829" w:rsidP="00A21829">
            <w:pPr>
              <w:rPr>
                <w:rFonts w:eastAsia="Calibri"/>
                <w:sz w:val="22"/>
                <w:szCs w:val="22"/>
                <w:lang w:eastAsia="en-US"/>
              </w:rPr>
            </w:pPr>
            <w:r w:rsidRPr="00737E9C">
              <w:rPr>
                <w:rFonts w:eastAsia="Calibri"/>
                <w:sz w:val="22"/>
                <w:szCs w:val="22"/>
                <w:lang w:eastAsia="en-US"/>
              </w:rPr>
              <w:t>заключительное время</w:t>
            </w:r>
          </w:p>
        </w:tc>
        <w:tc>
          <w:tcPr>
            <w:tcW w:w="683" w:type="pct"/>
            <w:noWrap/>
            <w:vAlign w:val="center"/>
          </w:tcPr>
          <w:p w14:paraId="7650AFB7" w14:textId="77777777" w:rsidR="00A21829" w:rsidRPr="00737E9C" w:rsidRDefault="00A21829" w:rsidP="00A21829">
            <w:pPr>
              <w:jc w:val="center"/>
              <w:rPr>
                <w:rFonts w:eastAsia="Calibri"/>
                <w:sz w:val="22"/>
                <w:szCs w:val="22"/>
                <w:lang w:eastAsia="en-US"/>
              </w:rPr>
            </w:pPr>
            <w:r w:rsidRPr="00737E9C">
              <w:rPr>
                <w:rFonts w:eastAsia="Calibri"/>
                <w:sz w:val="22"/>
                <w:szCs w:val="22"/>
                <w:lang w:eastAsia="en-US"/>
              </w:rPr>
              <w:t>0:</w:t>
            </w:r>
            <w:r>
              <w:rPr>
                <w:rFonts w:eastAsia="Calibri"/>
                <w:sz w:val="22"/>
                <w:szCs w:val="22"/>
                <w:lang w:eastAsia="en-US"/>
              </w:rPr>
              <w:t>05</w:t>
            </w:r>
            <w:r w:rsidRPr="00737E9C">
              <w:rPr>
                <w:rFonts w:eastAsia="Calibri"/>
                <w:sz w:val="22"/>
                <w:szCs w:val="22"/>
                <w:lang w:eastAsia="en-US"/>
              </w:rPr>
              <w:t>:00</w:t>
            </w:r>
          </w:p>
        </w:tc>
        <w:tc>
          <w:tcPr>
            <w:tcW w:w="683" w:type="pct"/>
            <w:noWrap/>
            <w:vAlign w:val="center"/>
          </w:tcPr>
          <w:p w14:paraId="1071E6CF" w14:textId="77777777" w:rsidR="00A21829" w:rsidRPr="00737E9C" w:rsidRDefault="00A21829" w:rsidP="00A21829">
            <w:pPr>
              <w:jc w:val="center"/>
              <w:rPr>
                <w:rFonts w:eastAsia="Calibri"/>
                <w:sz w:val="22"/>
                <w:szCs w:val="22"/>
                <w:lang w:eastAsia="en-US"/>
              </w:rPr>
            </w:pPr>
            <w:r w:rsidRPr="00737E9C">
              <w:rPr>
                <w:rFonts w:eastAsia="Calibri"/>
                <w:sz w:val="22"/>
                <w:szCs w:val="22"/>
                <w:lang w:eastAsia="en-US"/>
              </w:rPr>
              <w:t>0:</w:t>
            </w:r>
            <w:r>
              <w:rPr>
                <w:rFonts w:eastAsia="Calibri"/>
                <w:sz w:val="22"/>
                <w:szCs w:val="22"/>
                <w:lang w:eastAsia="en-US"/>
              </w:rPr>
              <w:t>05:</w:t>
            </w:r>
            <w:r w:rsidRPr="00737E9C">
              <w:rPr>
                <w:rFonts w:eastAsia="Calibri"/>
                <w:sz w:val="22"/>
                <w:szCs w:val="22"/>
                <w:lang w:eastAsia="en-US"/>
              </w:rPr>
              <w:t>00</w:t>
            </w:r>
          </w:p>
        </w:tc>
        <w:tc>
          <w:tcPr>
            <w:tcW w:w="682" w:type="pct"/>
            <w:noWrap/>
            <w:vAlign w:val="center"/>
          </w:tcPr>
          <w:p w14:paraId="7CB05941" w14:textId="77777777" w:rsidR="00A21829" w:rsidRPr="00737E9C" w:rsidRDefault="00A21829" w:rsidP="00191127">
            <w:pPr>
              <w:jc w:val="center"/>
              <w:rPr>
                <w:rFonts w:eastAsia="Calibri"/>
                <w:sz w:val="22"/>
                <w:szCs w:val="22"/>
                <w:lang w:eastAsia="en-US"/>
              </w:rPr>
            </w:pPr>
            <w:r w:rsidRPr="00737E9C">
              <w:rPr>
                <w:rFonts w:eastAsia="Calibri"/>
                <w:sz w:val="22"/>
                <w:szCs w:val="22"/>
                <w:lang w:eastAsia="en-US"/>
              </w:rPr>
              <w:t>0</w:t>
            </w:r>
            <w:r>
              <w:rPr>
                <w:rFonts w:eastAsia="Calibri"/>
                <w:sz w:val="22"/>
                <w:szCs w:val="22"/>
                <w:lang w:eastAsia="en-US"/>
              </w:rPr>
              <w:t>:05</w:t>
            </w:r>
            <w:r w:rsidRPr="00737E9C">
              <w:rPr>
                <w:rFonts w:eastAsia="Calibri"/>
                <w:sz w:val="22"/>
                <w:szCs w:val="22"/>
                <w:lang w:eastAsia="en-US"/>
              </w:rPr>
              <w:t>:00</w:t>
            </w:r>
          </w:p>
        </w:tc>
        <w:tc>
          <w:tcPr>
            <w:tcW w:w="755" w:type="pct"/>
            <w:noWrap/>
            <w:vAlign w:val="center"/>
          </w:tcPr>
          <w:p w14:paraId="145D0C73" w14:textId="77777777" w:rsidR="00A21829" w:rsidRPr="00737E9C" w:rsidRDefault="00A21829" w:rsidP="00191127">
            <w:pPr>
              <w:jc w:val="center"/>
              <w:rPr>
                <w:rFonts w:eastAsia="Calibri"/>
                <w:sz w:val="22"/>
                <w:szCs w:val="22"/>
                <w:lang w:eastAsia="en-US"/>
              </w:rPr>
            </w:pPr>
            <w:r>
              <w:rPr>
                <w:rFonts w:eastAsia="Calibri"/>
                <w:sz w:val="22"/>
                <w:szCs w:val="22"/>
                <w:lang w:eastAsia="en-US"/>
              </w:rPr>
              <w:t>0:05</w:t>
            </w:r>
            <w:r w:rsidRPr="00737E9C">
              <w:rPr>
                <w:rFonts w:eastAsia="Calibri"/>
                <w:sz w:val="22"/>
                <w:szCs w:val="22"/>
                <w:lang w:eastAsia="en-US"/>
              </w:rPr>
              <w:t>:00</w:t>
            </w:r>
          </w:p>
        </w:tc>
      </w:tr>
      <w:tr w:rsidR="00A21829" w:rsidRPr="00737E9C" w14:paraId="6D081164" w14:textId="77777777" w:rsidTr="00FC016E">
        <w:trPr>
          <w:trHeight w:val="226"/>
          <w:jc w:val="center"/>
        </w:trPr>
        <w:tc>
          <w:tcPr>
            <w:tcW w:w="234" w:type="pct"/>
            <w:noWrap/>
            <w:vAlign w:val="center"/>
            <w:hideMark/>
          </w:tcPr>
          <w:p w14:paraId="0B603703" w14:textId="77777777" w:rsidR="00A21829" w:rsidRPr="00737E9C" w:rsidRDefault="00A21829" w:rsidP="00191127">
            <w:pPr>
              <w:jc w:val="center"/>
              <w:rPr>
                <w:rFonts w:eastAsia="Calibri"/>
                <w:sz w:val="22"/>
                <w:szCs w:val="22"/>
                <w:lang w:eastAsia="en-US"/>
              </w:rPr>
            </w:pPr>
            <w:r w:rsidRPr="00737E9C">
              <w:rPr>
                <w:rFonts w:eastAsia="Calibri"/>
                <w:sz w:val="22"/>
                <w:szCs w:val="22"/>
                <w:lang w:eastAsia="en-US"/>
              </w:rPr>
              <w:t>2</w:t>
            </w:r>
          </w:p>
        </w:tc>
        <w:tc>
          <w:tcPr>
            <w:tcW w:w="522" w:type="pct"/>
            <w:vAlign w:val="center"/>
            <w:hideMark/>
          </w:tcPr>
          <w:p w14:paraId="052B143B" w14:textId="77777777" w:rsidR="00A21829" w:rsidRPr="00737E9C" w:rsidRDefault="00A21829" w:rsidP="00191127">
            <w:pPr>
              <w:jc w:val="center"/>
              <w:rPr>
                <w:rFonts w:eastAsia="Calibri"/>
                <w:sz w:val="22"/>
                <w:szCs w:val="22"/>
                <w:lang w:eastAsia="en-US"/>
              </w:rPr>
            </w:pPr>
            <w:r w:rsidRPr="00737E9C">
              <w:rPr>
                <w:rFonts w:eastAsia="Calibri"/>
                <w:sz w:val="22"/>
                <w:szCs w:val="22"/>
                <w:lang w:eastAsia="en-US"/>
              </w:rPr>
              <w:t>ОП</w:t>
            </w:r>
          </w:p>
        </w:tc>
        <w:tc>
          <w:tcPr>
            <w:tcW w:w="1441" w:type="pct"/>
            <w:vAlign w:val="center"/>
            <w:hideMark/>
          </w:tcPr>
          <w:p w14:paraId="60B3E05E" w14:textId="77777777" w:rsidR="00A21829" w:rsidRDefault="00A21829" w:rsidP="00A21829">
            <w:pPr>
              <w:rPr>
                <w:rFonts w:eastAsia="Calibri"/>
                <w:sz w:val="22"/>
                <w:szCs w:val="22"/>
                <w:lang w:eastAsia="en-US"/>
              </w:rPr>
            </w:pPr>
            <w:r w:rsidRPr="00737E9C">
              <w:rPr>
                <w:rFonts w:eastAsia="Calibri"/>
                <w:sz w:val="22"/>
                <w:szCs w:val="22"/>
                <w:lang w:eastAsia="en-US"/>
              </w:rPr>
              <w:t xml:space="preserve">Основное время </w:t>
            </w:r>
          </w:p>
          <w:p w14:paraId="6FB3542E" w14:textId="77777777" w:rsidR="00A21829" w:rsidRPr="00737E9C" w:rsidRDefault="00A21829" w:rsidP="00A21829">
            <w:pPr>
              <w:rPr>
                <w:rFonts w:eastAsia="Calibri"/>
                <w:sz w:val="22"/>
                <w:szCs w:val="22"/>
                <w:lang w:eastAsia="en-US"/>
              </w:rPr>
            </w:pPr>
            <w:r w:rsidRPr="00737E9C">
              <w:rPr>
                <w:rFonts w:eastAsia="Calibri"/>
                <w:sz w:val="22"/>
                <w:szCs w:val="22"/>
                <w:lang w:eastAsia="en-US"/>
              </w:rPr>
              <w:t>выполнения работ</w:t>
            </w:r>
          </w:p>
        </w:tc>
        <w:tc>
          <w:tcPr>
            <w:tcW w:w="683" w:type="pct"/>
            <w:noWrap/>
            <w:vAlign w:val="center"/>
          </w:tcPr>
          <w:p w14:paraId="4DB16757" w14:textId="77777777" w:rsidR="00A21829" w:rsidRPr="00737E9C" w:rsidRDefault="00A21829" w:rsidP="00191127">
            <w:pPr>
              <w:jc w:val="center"/>
              <w:rPr>
                <w:rFonts w:eastAsia="Calibri"/>
                <w:sz w:val="22"/>
                <w:szCs w:val="22"/>
                <w:lang w:eastAsia="en-US"/>
              </w:rPr>
            </w:pPr>
            <w:r>
              <w:rPr>
                <w:rFonts w:eastAsia="Calibri"/>
                <w:sz w:val="22"/>
                <w:szCs w:val="22"/>
                <w:lang w:eastAsia="en-US"/>
              </w:rPr>
              <w:t>2:45</w:t>
            </w:r>
            <w:r w:rsidRPr="00737E9C">
              <w:rPr>
                <w:rFonts w:eastAsia="Calibri"/>
                <w:sz w:val="22"/>
                <w:szCs w:val="22"/>
                <w:lang w:eastAsia="en-US"/>
              </w:rPr>
              <w:t>:00</w:t>
            </w:r>
          </w:p>
        </w:tc>
        <w:tc>
          <w:tcPr>
            <w:tcW w:w="683" w:type="pct"/>
            <w:noWrap/>
            <w:vAlign w:val="center"/>
          </w:tcPr>
          <w:p w14:paraId="29D64D8C" w14:textId="77777777" w:rsidR="00A21829" w:rsidRPr="00737E9C" w:rsidRDefault="00A21829" w:rsidP="00A21829">
            <w:pPr>
              <w:jc w:val="center"/>
              <w:rPr>
                <w:rFonts w:eastAsia="Calibri"/>
                <w:sz w:val="22"/>
                <w:szCs w:val="22"/>
                <w:lang w:eastAsia="en-US"/>
              </w:rPr>
            </w:pPr>
            <w:r>
              <w:rPr>
                <w:rFonts w:eastAsia="Calibri"/>
                <w:sz w:val="22"/>
                <w:szCs w:val="22"/>
                <w:lang w:eastAsia="en-US"/>
              </w:rPr>
              <w:t>3:44:</w:t>
            </w:r>
            <w:r w:rsidRPr="00737E9C">
              <w:rPr>
                <w:rFonts w:eastAsia="Calibri"/>
                <w:sz w:val="22"/>
                <w:szCs w:val="22"/>
                <w:lang w:eastAsia="en-US"/>
              </w:rPr>
              <w:t>00</w:t>
            </w:r>
          </w:p>
        </w:tc>
        <w:tc>
          <w:tcPr>
            <w:tcW w:w="682" w:type="pct"/>
            <w:noWrap/>
            <w:vAlign w:val="center"/>
          </w:tcPr>
          <w:p w14:paraId="1D69BEA4" w14:textId="77777777" w:rsidR="00A21829" w:rsidRPr="00737E9C" w:rsidRDefault="00A21829" w:rsidP="00191127">
            <w:pPr>
              <w:jc w:val="center"/>
              <w:rPr>
                <w:rFonts w:eastAsia="Calibri"/>
                <w:sz w:val="22"/>
                <w:szCs w:val="22"/>
                <w:lang w:eastAsia="en-US"/>
              </w:rPr>
            </w:pPr>
            <w:r>
              <w:rPr>
                <w:rFonts w:eastAsia="Calibri"/>
                <w:sz w:val="22"/>
                <w:szCs w:val="22"/>
                <w:lang w:eastAsia="en-US"/>
              </w:rPr>
              <w:t>1:55</w:t>
            </w:r>
            <w:r w:rsidRPr="00737E9C">
              <w:rPr>
                <w:rFonts w:eastAsia="Calibri"/>
                <w:sz w:val="22"/>
                <w:szCs w:val="22"/>
                <w:lang w:eastAsia="en-US"/>
              </w:rPr>
              <w:t>:00</w:t>
            </w:r>
          </w:p>
        </w:tc>
        <w:tc>
          <w:tcPr>
            <w:tcW w:w="755" w:type="pct"/>
            <w:noWrap/>
            <w:vAlign w:val="center"/>
          </w:tcPr>
          <w:p w14:paraId="7CC357B1" w14:textId="77777777" w:rsidR="00A21829" w:rsidRPr="00737E9C" w:rsidRDefault="00A21829" w:rsidP="00191127">
            <w:pPr>
              <w:jc w:val="center"/>
              <w:rPr>
                <w:rFonts w:eastAsia="Calibri"/>
                <w:sz w:val="22"/>
                <w:szCs w:val="22"/>
                <w:lang w:eastAsia="en-US"/>
              </w:rPr>
            </w:pPr>
            <w:r>
              <w:rPr>
                <w:rFonts w:eastAsia="Calibri"/>
                <w:sz w:val="22"/>
                <w:szCs w:val="22"/>
                <w:lang w:eastAsia="en-US"/>
              </w:rPr>
              <w:t>2:48</w:t>
            </w:r>
            <w:r w:rsidRPr="00737E9C">
              <w:rPr>
                <w:rFonts w:eastAsia="Calibri"/>
                <w:sz w:val="22"/>
                <w:szCs w:val="22"/>
                <w:lang w:eastAsia="en-US"/>
              </w:rPr>
              <w:t>:00</w:t>
            </w:r>
          </w:p>
        </w:tc>
      </w:tr>
      <w:tr w:rsidR="00A21829" w:rsidRPr="00737E9C" w14:paraId="2655872E" w14:textId="77777777" w:rsidTr="00FC016E">
        <w:trPr>
          <w:trHeight w:val="262"/>
          <w:jc w:val="center"/>
        </w:trPr>
        <w:tc>
          <w:tcPr>
            <w:tcW w:w="234" w:type="pct"/>
            <w:noWrap/>
            <w:vAlign w:val="center"/>
            <w:hideMark/>
          </w:tcPr>
          <w:p w14:paraId="69901F57" w14:textId="77777777" w:rsidR="00A21829" w:rsidRPr="00737E9C" w:rsidRDefault="00A21829" w:rsidP="00191127">
            <w:pPr>
              <w:jc w:val="center"/>
              <w:rPr>
                <w:rFonts w:eastAsia="Calibri"/>
                <w:sz w:val="22"/>
                <w:szCs w:val="22"/>
                <w:lang w:eastAsia="en-US"/>
              </w:rPr>
            </w:pPr>
            <w:r w:rsidRPr="00737E9C">
              <w:rPr>
                <w:rFonts w:eastAsia="Calibri"/>
                <w:sz w:val="22"/>
                <w:szCs w:val="22"/>
                <w:lang w:eastAsia="en-US"/>
              </w:rPr>
              <w:t>3</w:t>
            </w:r>
          </w:p>
        </w:tc>
        <w:tc>
          <w:tcPr>
            <w:tcW w:w="522" w:type="pct"/>
            <w:vAlign w:val="center"/>
            <w:hideMark/>
          </w:tcPr>
          <w:p w14:paraId="590F29BD" w14:textId="77777777" w:rsidR="00A21829" w:rsidRPr="00737E9C" w:rsidRDefault="00A21829" w:rsidP="00191127">
            <w:pPr>
              <w:jc w:val="center"/>
              <w:rPr>
                <w:rFonts w:eastAsia="Calibri"/>
                <w:sz w:val="22"/>
                <w:szCs w:val="22"/>
                <w:lang w:eastAsia="en-US"/>
              </w:rPr>
            </w:pPr>
            <w:r w:rsidRPr="00737E9C">
              <w:rPr>
                <w:rFonts w:eastAsia="Calibri"/>
                <w:sz w:val="22"/>
                <w:szCs w:val="22"/>
                <w:lang w:eastAsia="en-US"/>
              </w:rPr>
              <w:t>ОТЛ</w:t>
            </w:r>
          </w:p>
        </w:tc>
        <w:tc>
          <w:tcPr>
            <w:tcW w:w="1441" w:type="pct"/>
            <w:vAlign w:val="center"/>
            <w:hideMark/>
          </w:tcPr>
          <w:p w14:paraId="35C12F66" w14:textId="77777777" w:rsidR="00A21829" w:rsidRPr="00737E9C" w:rsidRDefault="00A21829" w:rsidP="00A21829">
            <w:pPr>
              <w:rPr>
                <w:rFonts w:eastAsia="Calibri"/>
                <w:sz w:val="22"/>
                <w:szCs w:val="22"/>
                <w:lang w:eastAsia="en-US"/>
              </w:rPr>
            </w:pPr>
            <w:r w:rsidRPr="00737E9C">
              <w:rPr>
                <w:rFonts w:eastAsia="Calibri"/>
                <w:sz w:val="22"/>
                <w:szCs w:val="22"/>
                <w:lang w:eastAsia="en-US"/>
              </w:rPr>
              <w:t>Время на естественные надобности</w:t>
            </w:r>
          </w:p>
        </w:tc>
        <w:tc>
          <w:tcPr>
            <w:tcW w:w="683" w:type="pct"/>
            <w:noWrap/>
            <w:vAlign w:val="center"/>
          </w:tcPr>
          <w:p w14:paraId="4F441992" w14:textId="77777777" w:rsidR="00A21829" w:rsidRPr="00737E9C" w:rsidRDefault="00A21829" w:rsidP="00191127">
            <w:pPr>
              <w:jc w:val="center"/>
              <w:rPr>
                <w:rFonts w:eastAsia="Calibri"/>
                <w:sz w:val="22"/>
                <w:szCs w:val="22"/>
                <w:lang w:eastAsia="en-US"/>
              </w:rPr>
            </w:pPr>
            <w:r w:rsidRPr="00737E9C">
              <w:rPr>
                <w:rFonts w:eastAsia="Calibri"/>
                <w:sz w:val="22"/>
                <w:szCs w:val="22"/>
                <w:lang w:eastAsia="en-US"/>
              </w:rPr>
              <w:t>0:10:00</w:t>
            </w:r>
          </w:p>
        </w:tc>
        <w:tc>
          <w:tcPr>
            <w:tcW w:w="683" w:type="pct"/>
            <w:noWrap/>
            <w:vAlign w:val="center"/>
          </w:tcPr>
          <w:p w14:paraId="0295D4C1" w14:textId="77777777" w:rsidR="00A21829" w:rsidRPr="00737E9C" w:rsidRDefault="00A21829" w:rsidP="00A21829">
            <w:pPr>
              <w:jc w:val="center"/>
              <w:rPr>
                <w:rFonts w:eastAsia="Calibri"/>
                <w:sz w:val="22"/>
                <w:szCs w:val="22"/>
                <w:lang w:eastAsia="en-US"/>
              </w:rPr>
            </w:pPr>
            <w:r w:rsidRPr="00737E9C">
              <w:rPr>
                <w:rFonts w:eastAsia="Calibri"/>
                <w:sz w:val="22"/>
                <w:szCs w:val="22"/>
                <w:lang w:eastAsia="en-US"/>
              </w:rPr>
              <w:t>0:1</w:t>
            </w:r>
            <w:r>
              <w:rPr>
                <w:rFonts w:eastAsia="Calibri"/>
                <w:sz w:val="22"/>
                <w:szCs w:val="22"/>
                <w:lang w:eastAsia="en-US"/>
              </w:rPr>
              <w:t>1</w:t>
            </w:r>
            <w:r w:rsidRPr="00737E9C">
              <w:rPr>
                <w:rFonts w:eastAsia="Calibri"/>
                <w:sz w:val="22"/>
                <w:szCs w:val="22"/>
                <w:lang w:eastAsia="en-US"/>
              </w:rPr>
              <w:t>:00</w:t>
            </w:r>
          </w:p>
        </w:tc>
        <w:tc>
          <w:tcPr>
            <w:tcW w:w="682" w:type="pct"/>
            <w:noWrap/>
            <w:vAlign w:val="center"/>
          </w:tcPr>
          <w:p w14:paraId="490F9401" w14:textId="77777777" w:rsidR="00A21829" w:rsidRPr="00737E9C" w:rsidRDefault="00A21829" w:rsidP="00A21829">
            <w:pPr>
              <w:jc w:val="center"/>
              <w:rPr>
                <w:rFonts w:eastAsia="Calibri"/>
                <w:sz w:val="22"/>
                <w:szCs w:val="22"/>
                <w:lang w:eastAsia="en-US"/>
              </w:rPr>
            </w:pPr>
            <w:r w:rsidRPr="00737E9C">
              <w:rPr>
                <w:rFonts w:eastAsia="Calibri"/>
                <w:sz w:val="22"/>
                <w:szCs w:val="22"/>
                <w:lang w:eastAsia="en-US"/>
              </w:rPr>
              <w:t>0:</w:t>
            </w:r>
            <w:r>
              <w:rPr>
                <w:rFonts w:eastAsia="Calibri"/>
                <w:sz w:val="22"/>
                <w:szCs w:val="22"/>
                <w:lang w:eastAsia="en-US"/>
              </w:rPr>
              <w:t>00</w:t>
            </w:r>
            <w:r w:rsidRPr="00737E9C">
              <w:rPr>
                <w:rFonts w:eastAsia="Calibri"/>
                <w:sz w:val="22"/>
                <w:szCs w:val="22"/>
                <w:lang w:eastAsia="en-US"/>
              </w:rPr>
              <w:t>:00</w:t>
            </w:r>
          </w:p>
        </w:tc>
        <w:tc>
          <w:tcPr>
            <w:tcW w:w="755" w:type="pct"/>
            <w:noWrap/>
            <w:vAlign w:val="center"/>
          </w:tcPr>
          <w:p w14:paraId="75ADC46D" w14:textId="77777777" w:rsidR="00A21829" w:rsidRPr="00737E9C" w:rsidRDefault="00A21829" w:rsidP="00A21829">
            <w:pPr>
              <w:jc w:val="center"/>
              <w:rPr>
                <w:rFonts w:eastAsia="Calibri"/>
                <w:sz w:val="22"/>
                <w:szCs w:val="22"/>
                <w:lang w:eastAsia="en-US"/>
              </w:rPr>
            </w:pPr>
            <w:r w:rsidRPr="00737E9C">
              <w:rPr>
                <w:rFonts w:eastAsia="Calibri"/>
                <w:sz w:val="22"/>
                <w:szCs w:val="22"/>
                <w:lang w:eastAsia="en-US"/>
              </w:rPr>
              <w:t>0:</w:t>
            </w:r>
            <w:r>
              <w:rPr>
                <w:rFonts w:eastAsia="Calibri"/>
                <w:sz w:val="22"/>
                <w:szCs w:val="22"/>
                <w:lang w:eastAsia="en-US"/>
              </w:rPr>
              <w:t>07</w:t>
            </w:r>
            <w:r w:rsidRPr="00737E9C">
              <w:rPr>
                <w:rFonts w:eastAsia="Calibri"/>
                <w:sz w:val="22"/>
                <w:szCs w:val="22"/>
                <w:lang w:eastAsia="en-US"/>
              </w:rPr>
              <w:t>:00</w:t>
            </w:r>
          </w:p>
        </w:tc>
      </w:tr>
      <w:tr w:rsidR="00A21829" w:rsidRPr="00737E9C" w14:paraId="1CB2BB2B" w14:textId="77777777" w:rsidTr="00A21829">
        <w:trPr>
          <w:trHeight w:val="379"/>
          <w:jc w:val="center"/>
        </w:trPr>
        <w:tc>
          <w:tcPr>
            <w:tcW w:w="234" w:type="pct"/>
            <w:noWrap/>
            <w:vAlign w:val="center"/>
            <w:hideMark/>
          </w:tcPr>
          <w:p w14:paraId="3A2FB3AC" w14:textId="77777777" w:rsidR="00A21829" w:rsidRPr="00737E9C" w:rsidRDefault="00A21829" w:rsidP="00191127">
            <w:pPr>
              <w:jc w:val="center"/>
              <w:rPr>
                <w:rFonts w:eastAsia="Calibri"/>
                <w:sz w:val="22"/>
                <w:szCs w:val="22"/>
                <w:lang w:eastAsia="en-US"/>
              </w:rPr>
            </w:pPr>
            <w:r w:rsidRPr="00737E9C">
              <w:rPr>
                <w:rFonts w:eastAsia="Calibri"/>
                <w:sz w:val="22"/>
                <w:szCs w:val="22"/>
                <w:lang w:eastAsia="en-US"/>
              </w:rPr>
              <w:t>4</w:t>
            </w:r>
          </w:p>
        </w:tc>
        <w:tc>
          <w:tcPr>
            <w:tcW w:w="522" w:type="pct"/>
            <w:noWrap/>
            <w:vAlign w:val="center"/>
            <w:hideMark/>
          </w:tcPr>
          <w:p w14:paraId="530C9DA8" w14:textId="77777777" w:rsidR="00A21829" w:rsidRPr="00737E9C" w:rsidRDefault="00A21829" w:rsidP="00191127">
            <w:pPr>
              <w:jc w:val="center"/>
              <w:rPr>
                <w:rFonts w:eastAsia="Calibri"/>
                <w:sz w:val="22"/>
                <w:szCs w:val="22"/>
                <w:lang w:eastAsia="en-US"/>
              </w:rPr>
            </w:pPr>
          </w:p>
        </w:tc>
        <w:tc>
          <w:tcPr>
            <w:tcW w:w="1441" w:type="pct"/>
            <w:noWrap/>
            <w:vAlign w:val="center"/>
            <w:hideMark/>
          </w:tcPr>
          <w:p w14:paraId="26091D82" w14:textId="77777777" w:rsidR="00A21829" w:rsidRPr="00737E9C" w:rsidRDefault="00A21829" w:rsidP="00A21829">
            <w:pPr>
              <w:rPr>
                <w:rFonts w:eastAsia="Calibri"/>
                <w:sz w:val="22"/>
                <w:szCs w:val="22"/>
                <w:lang w:eastAsia="en-US"/>
              </w:rPr>
            </w:pPr>
            <w:r w:rsidRPr="00737E9C">
              <w:rPr>
                <w:rFonts w:eastAsia="Calibri"/>
                <w:sz w:val="22"/>
                <w:szCs w:val="22"/>
                <w:lang w:eastAsia="en-US"/>
              </w:rPr>
              <w:t>Итого, мин</w:t>
            </w:r>
          </w:p>
        </w:tc>
        <w:tc>
          <w:tcPr>
            <w:tcW w:w="683" w:type="pct"/>
            <w:noWrap/>
            <w:vAlign w:val="center"/>
          </w:tcPr>
          <w:p w14:paraId="46BDD825" w14:textId="77777777" w:rsidR="00A21829" w:rsidRPr="00737E9C" w:rsidRDefault="00A21829" w:rsidP="00191127">
            <w:pPr>
              <w:jc w:val="center"/>
              <w:rPr>
                <w:rFonts w:eastAsia="Calibri"/>
                <w:sz w:val="22"/>
                <w:szCs w:val="22"/>
                <w:lang w:eastAsia="en-US"/>
              </w:rPr>
            </w:pPr>
            <w:r>
              <w:rPr>
                <w:rFonts w:eastAsia="Calibri"/>
                <w:sz w:val="22"/>
                <w:szCs w:val="22"/>
                <w:lang w:eastAsia="en-US"/>
              </w:rPr>
              <w:t>3:00</w:t>
            </w:r>
            <w:r w:rsidRPr="00737E9C">
              <w:rPr>
                <w:rFonts w:eastAsia="Calibri"/>
                <w:sz w:val="22"/>
                <w:szCs w:val="22"/>
                <w:lang w:eastAsia="en-US"/>
              </w:rPr>
              <w:t>:00</w:t>
            </w:r>
          </w:p>
        </w:tc>
        <w:tc>
          <w:tcPr>
            <w:tcW w:w="683" w:type="pct"/>
            <w:noWrap/>
            <w:vAlign w:val="center"/>
          </w:tcPr>
          <w:p w14:paraId="7C19EE10" w14:textId="77777777" w:rsidR="00A21829" w:rsidRPr="00737E9C" w:rsidRDefault="00A21829" w:rsidP="00A21829">
            <w:pPr>
              <w:jc w:val="center"/>
              <w:rPr>
                <w:rFonts w:eastAsia="Calibri"/>
                <w:sz w:val="22"/>
                <w:szCs w:val="22"/>
                <w:lang w:eastAsia="en-US"/>
              </w:rPr>
            </w:pPr>
            <w:r>
              <w:rPr>
                <w:rFonts w:eastAsia="Calibri"/>
                <w:sz w:val="22"/>
                <w:szCs w:val="22"/>
                <w:lang w:eastAsia="en-US"/>
              </w:rPr>
              <w:t>4:00</w:t>
            </w:r>
            <w:r w:rsidRPr="00737E9C">
              <w:rPr>
                <w:rFonts w:eastAsia="Calibri"/>
                <w:sz w:val="22"/>
                <w:szCs w:val="22"/>
                <w:lang w:eastAsia="en-US"/>
              </w:rPr>
              <w:t>:00</w:t>
            </w:r>
          </w:p>
        </w:tc>
        <w:tc>
          <w:tcPr>
            <w:tcW w:w="682" w:type="pct"/>
            <w:noWrap/>
            <w:vAlign w:val="center"/>
          </w:tcPr>
          <w:p w14:paraId="09CEC7DD" w14:textId="77777777" w:rsidR="00A21829" w:rsidRPr="00737E9C" w:rsidRDefault="00A21829" w:rsidP="00191127">
            <w:pPr>
              <w:jc w:val="center"/>
              <w:rPr>
                <w:rFonts w:eastAsia="Calibri"/>
                <w:sz w:val="22"/>
                <w:szCs w:val="22"/>
                <w:lang w:eastAsia="en-US"/>
              </w:rPr>
            </w:pPr>
            <w:r>
              <w:rPr>
                <w:rFonts w:eastAsia="Calibri"/>
                <w:sz w:val="22"/>
                <w:szCs w:val="22"/>
                <w:lang w:eastAsia="en-US"/>
              </w:rPr>
              <w:t>2:00</w:t>
            </w:r>
            <w:r w:rsidRPr="00737E9C">
              <w:rPr>
                <w:rFonts w:eastAsia="Calibri"/>
                <w:sz w:val="22"/>
                <w:szCs w:val="22"/>
                <w:lang w:eastAsia="en-US"/>
              </w:rPr>
              <w:t>:00</w:t>
            </w:r>
          </w:p>
        </w:tc>
        <w:tc>
          <w:tcPr>
            <w:tcW w:w="755" w:type="pct"/>
            <w:noWrap/>
            <w:vAlign w:val="center"/>
          </w:tcPr>
          <w:p w14:paraId="5CD61A10" w14:textId="77777777" w:rsidR="00A21829" w:rsidRPr="00737E9C" w:rsidRDefault="00A21829" w:rsidP="00191127">
            <w:pPr>
              <w:jc w:val="center"/>
              <w:rPr>
                <w:rFonts w:eastAsia="Calibri"/>
                <w:sz w:val="22"/>
                <w:szCs w:val="22"/>
                <w:lang w:eastAsia="en-US"/>
              </w:rPr>
            </w:pPr>
            <w:r>
              <w:rPr>
                <w:rFonts w:eastAsia="Calibri"/>
                <w:sz w:val="22"/>
                <w:szCs w:val="22"/>
                <w:lang w:eastAsia="en-US"/>
              </w:rPr>
              <w:t>3:00</w:t>
            </w:r>
            <w:r w:rsidRPr="00737E9C">
              <w:rPr>
                <w:rFonts w:eastAsia="Calibri"/>
                <w:sz w:val="22"/>
                <w:szCs w:val="22"/>
                <w:lang w:eastAsia="en-US"/>
              </w:rPr>
              <w:t>:00</w:t>
            </w:r>
          </w:p>
        </w:tc>
      </w:tr>
      <w:tr w:rsidR="00A21829" w:rsidRPr="00737E9C" w14:paraId="18AC653F" w14:textId="77777777" w:rsidTr="00FC016E">
        <w:trPr>
          <w:trHeight w:val="274"/>
          <w:jc w:val="center"/>
        </w:trPr>
        <w:tc>
          <w:tcPr>
            <w:tcW w:w="2197" w:type="pct"/>
            <w:gridSpan w:val="3"/>
            <w:vAlign w:val="center"/>
            <w:hideMark/>
          </w:tcPr>
          <w:p w14:paraId="0FC334EB" w14:textId="77777777" w:rsidR="00A21829" w:rsidRPr="00737E9C" w:rsidRDefault="00A21829" w:rsidP="00191127">
            <w:pPr>
              <w:jc w:val="center"/>
              <w:rPr>
                <w:rFonts w:eastAsia="Calibri"/>
                <w:b/>
                <w:bCs/>
                <w:sz w:val="22"/>
                <w:szCs w:val="22"/>
                <w:lang w:eastAsia="en-US"/>
              </w:rPr>
            </w:pPr>
            <w:r w:rsidRPr="00737E9C">
              <w:rPr>
                <w:rFonts w:eastAsia="Calibri"/>
                <w:b/>
                <w:bCs/>
                <w:sz w:val="22"/>
                <w:szCs w:val="22"/>
                <w:lang w:eastAsia="en-US"/>
              </w:rPr>
              <w:t>Итого коэффициент использования оперативного времени, %</w:t>
            </w:r>
          </w:p>
        </w:tc>
        <w:tc>
          <w:tcPr>
            <w:tcW w:w="683" w:type="pct"/>
            <w:noWrap/>
            <w:vAlign w:val="center"/>
          </w:tcPr>
          <w:p w14:paraId="4ED1DC1C" w14:textId="77777777" w:rsidR="00A21829" w:rsidRPr="00737E9C" w:rsidRDefault="00A21829" w:rsidP="00191127">
            <w:pPr>
              <w:jc w:val="center"/>
              <w:rPr>
                <w:rFonts w:eastAsia="Calibri"/>
                <w:b/>
                <w:bCs/>
                <w:color w:val="000000"/>
                <w:sz w:val="22"/>
                <w:szCs w:val="22"/>
                <w:lang w:eastAsia="en-US"/>
              </w:rPr>
            </w:pPr>
            <w:r>
              <w:rPr>
                <w:rFonts w:eastAsia="Calibri"/>
                <w:b/>
                <w:bCs/>
                <w:color w:val="000000"/>
                <w:sz w:val="22"/>
                <w:szCs w:val="22"/>
                <w:lang w:eastAsia="en-US"/>
              </w:rPr>
              <w:t>91,67</w:t>
            </w:r>
            <w:r w:rsidRPr="00737E9C">
              <w:rPr>
                <w:rFonts w:eastAsia="Calibri"/>
                <w:b/>
                <w:bCs/>
                <w:color w:val="000000"/>
                <w:sz w:val="22"/>
                <w:szCs w:val="22"/>
                <w:lang w:eastAsia="en-US"/>
              </w:rPr>
              <w:t>%</w:t>
            </w:r>
          </w:p>
        </w:tc>
        <w:tc>
          <w:tcPr>
            <w:tcW w:w="683" w:type="pct"/>
            <w:noWrap/>
            <w:vAlign w:val="center"/>
          </w:tcPr>
          <w:p w14:paraId="63F5F59C" w14:textId="77777777" w:rsidR="00A21829" w:rsidRPr="00737E9C" w:rsidRDefault="00A21829" w:rsidP="00191127">
            <w:pPr>
              <w:jc w:val="center"/>
              <w:rPr>
                <w:rFonts w:eastAsia="Calibri"/>
                <w:b/>
                <w:bCs/>
                <w:color w:val="000000"/>
                <w:sz w:val="22"/>
                <w:szCs w:val="22"/>
                <w:lang w:eastAsia="en-US"/>
              </w:rPr>
            </w:pPr>
            <w:r>
              <w:rPr>
                <w:rFonts w:eastAsia="Calibri"/>
                <w:b/>
                <w:bCs/>
                <w:color w:val="000000"/>
                <w:sz w:val="22"/>
                <w:szCs w:val="22"/>
                <w:lang w:eastAsia="en-US"/>
              </w:rPr>
              <w:t>93,33</w:t>
            </w:r>
            <w:r w:rsidRPr="00737E9C">
              <w:rPr>
                <w:rFonts w:eastAsia="Calibri"/>
                <w:b/>
                <w:bCs/>
                <w:color w:val="000000"/>
                <w:sz w:val="22"/>
                <w:szCs w:val="22"/>
                <w:lang w:eastAsia="en-US"/>
              </w:rPr>
              <w:t>%</w:t>
            </w:r>
          </w:p>
        </w:tc>
        <w:tc>
          <w:tcPr>
            <w:tcW w:w="682" w:type="pct"/>
            <w:noWrap/>
            <w:vAlign w:val="center"/>
          </w:tcPr>
          <w:p w14:paraId="6DDC60E6" w14:textId="77777777" w:rsidR="00A21829" w:rsidRPr="00737E9C" w:rsidRDefault="00A21829" w:rsidP="00191127">
            <w:pPr>
              <w:jc w:val="center"/>
              <w:rPr>
                <w:rFonts w:eastAsia="Calibri"/>
                <w:b/>
                <w:bCs/>
                <w:color w:val="000000"/>
                <w:sz w:val="22"/>
                <w:szCs w:val="22"/>
                <w:lang w:eastAsia="en-US"/>
              </w:rPr>
            </w:pPr>
            <w:r>
              <w:rPr>
                <w:rFonts w:eastAsia="Calibri"/>
                <w:b/>
                <w:bCs/>
                <w:color w:val="000000"/>
                <w:sz w:val="22"/>
                <w:szCs w:val="22"/>
                <w:lang w:eastAsia="en-US"/>
              </w:rPr>
              <w:t>95,83</w:t>
            </w:r>
            <w:r w:rsidRPr="00737E9C">
              <w:rPr>
                <w:rFonts w:eastAsia="Calibri"/>
                <w:b/>
                <w:bCs/>
                <w:color w:val="000000"/>
                <w:sz w:val="22"/>
                <w:szCs w:val="22"/>
                <w:lang w:eastAsia="en-US"/>
              </w:rPr>
              <w:t>%</w:t>
            </w:r>
          </w:p>
        </w:tc>
        <w:tc>
          <w:tcPr>
            <w:tcW w:w="755" w:type="pct"/>
            <w:noWrap/>
            <w:vAlign w:val="center"/>
          </w:tcPr>
          <w:p w14:paraId="3A7E41BB" w14:textId="77777777" w:rsidR="00A21829" w:rsidRPr="00737E9C" w:rsidRDefault="00A21829" w:rsidP="00191127">
            <w:pPr>
              <w:jc w:val="center"/>
              <w:rPr>
                <w:rFonts w:eastAsia="Calibri"/>
                <w:b/>
                <w:bCs/>
                <w:color w:val="000000"/>
                <w:sz w:val="22"/>
                <w:szCs w:val="22"/>
                <w:lang w:eastAsia="en-US"/>
              </w:rPr>
            </w:pPr>
            <w:r>
              <w:rPr>
                <w:rFonts w:eastAsia="Calibri"/>
                <w:b/>
                <w:bCs/>
                <w:color w:val="000000"/>
                <w:sz w:val="22"/>
                <w:szCs w:val="22"/>
                <w:lang w:eastAsia="en-US"/>
              </w:rPr>
              <w:t>93,33</w:t>
            </w:r>
            <w:r w:rsidRPr="00737E9C">
              <w:rPr>
                <w:rFonts w:eastAsia="Calibri"/>
                <w:b/>
                <w:bCs/>
                <w:color w:val="000000"/>
                <w:sz w:val="22"/>
                <w:szCs w:val="22"/>
                <w:lang w:eastAsia="en-US"/>
              </w:rPr>
              <w:t>%</w:t>
            </w:r>
          </w:p>
        </w:tc>
      </w:tr>
    </w:tbl>
    <w:p w14:paraId="28B4F236" w14:textId="77777777" w:rsidR="00191127" w:rsidRPr="00737E9C" w:rsidRDefault="00191127" w:rsidP="00191127">
      <w:pPr>
        <w:spacing w:before="100" w:beforeAutospacing="1" w:line="276" w:lineRule="auto"/>
        <w:ind w:firstLine="709"/>
        <w:jc w:val="center"/>
        <w:rPr>
          <w:rFonts w:eastAsia="Calibri"/>
          <w:sz w:val="28"/>
          <w:szCs w:val="22"/>
          <w:lang w:eastAsia="en-US"/>
        </w:rPr>
      </w:pPr>
      <w:r w:rsidRPr="00737E9C">
        <w:rPr>
          <w:rFonts w:eastAsia="Calibri"/>
          <w:noProof/>
          <w:sz w:val="28"/>
          <w:szCs w:val="22"/>
        </w:rPr>
        <w:drawing>
          <wp:inline distT="0" distB="0" distL="0" distR="0" wp14:anchorId="2ABC4EA1" wp14:editId="15214A09">
            <wp:extent cx="5305812" cy="1614115"/>
            <wp:effectExtent l="0" t="0" r="9525" b="571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0BCD0AB" w14:textId="77777777" w:rsidR="00191127" w:rsidRDefault="00191127" w:rsidP="00191127">
      <w:pPr>
        <w:tabs>
          <w:tab w:val="left" w:pos="1120"/>
        </w:tabs>
        <w:suppressAutoHyphens/>
        <w:spacing w:line="300" w:lineRule="auto"/>
        <w:ind w:firstLine="709"/>
        <w:jc w:val="both"/>
        <w:rPr>
          <w:rFonts w:eastAsia="Calibri"/>
          <w:sz w:val="28"/>
          <w:szCs w:val="28"/>
          <w:lang w:eastAsia="en-US"/>
        </w:rPr>
      </w:pPr>
      <w:r w:rsidRPr="00C52696">
        <w:rPr>
          <w:rFonts w:eastAsia="Calibri"/>
          <w:sz w:val="28"/>
          <w:szCs w:val="28"/>
          <w:lang w:eastAsia="en-US"/>
        </w:rPr>
        <w:t xml:space="preserve">На основании полученных данных согласно </w:t>
      </w:r>
      <w:proofErr w:type="spellStart"/>
      <w:r w:rsidRPr="00C52696">
        <w:rPr>
          <w:rFonts w:eastAsia="Calibri"/>
          <w:sz w:val="28"/>
          <w:szCs w:val="28"/>
          <w:lang w:eastAsia="en-US"/>
        </w:rPr>
        <w:t>самофотографиям</w:t>
      </w:r>
      <w:proofErr w:type="spellEnd"/>
      <w:r w:rsidRPr="00C52696">
        <w:rPr>
          <w:rFonts w:eastAsia="Calibri"/>
          <w:sz w:val="28"/>
          <w:szCs w:val="28"/>
          <w:lang w:eastAsia="en-US"/>
        </w:rPr>
        <w:t xml:space="preserve"> рабочих дней </w:t>
      </w:r>
      <w:r w:rsidR="00A21829" w:rsidRPr="00A21829">
        <w:rPr>
          <w:rFonts w:eastAsia="Calibri"/>
          <w:sz w:val="28"/>
          <w:szCs w:val="28"/>
          <w:lang w:eastAsia="en-US"/>
        </w:rPr>
        <w:t>звукооператор</w:t>
      </w:r>
      <w:r w:rsidR="00A21829">
        <w:rPr>
          <w:rFonts w:eastAsia="Calibri"/>
          <w:sz w:val="28"/>
          <w:szCs w:val="28"/>
          <w:lang w:eastAsia="en-US"/>
        </w:rPr>
        <w:t>а</w:t>
      </w:r>
      <w:r w:rsidRPr="00C52696">
        <w:rPr>
          <w:rFonts w:eastAsia="Calibri"/>
          <w:sz w:val="28"/>
          <w:szCs w:val="28"/>
          <w:lang w:eastAsia="en-US"/>
        </w:rPr>
        <w:t xml:space="preserve">, временные затраты рабочего времени соответствуют установленному графику </w:t>
      </w:r>
      <w:r>
        <w:rPr>
          <w:sz w:val="28"/>
          <w:szCs w:val="28"/>
        </w:rPr>
        <w:t>МКУК «Киикский КДЦ»</w:t>
      </w:r>
      <w:r w:rsidRPr="00C52696">
        <w:rPr>
          <w:rFonts w:eastAsia="Calibri"/>
          <w:sz w:val="28"/>
          <w:szCs w:val="28"/>
          <w:lang w:eastAsia="en-US"/>
        </w:rPr>
        <w:t xml:space="preserve">. График рабочего времени не превышает </w:t>
      </w:r>
      <w:r>
        <w:rPr>
          <w:rFonts w:eastAsia="Calibri"/>
          <w:sz w:val="28"/>
          <w:szCs w:val="28"/>
          <w:lang w:eastAsia="en-US"/>
        </w:rPr>
        <w:t>36</w:t>
      </w:r>
      <w:r w:rsidRPr="00C52696">
        <w:rPr>
          <w:rFonts w:eastAsia="Calibri"/>
          <w:sz w:val="28"/>
          <w:szCs w:val="28"/>
          <w:lang w:eastAsia="en-US"/>
        </w:rPr>
        <w:t xml:space="preserve"> часов в неделю и отвечает норме часов рабочего времени, предусмотренной</w:t>
      </w:r>
      <w:r>
        <w:rPr>
          <w:rFonts w:eastAsia="Calibri"/>
          <w:sz w:val="28"/>
          <w:szCs w:val="28"/>
          <w:lang w:eastAsia="en-US"/>
        </w:rPr>
        <w:t xml:space="preserve"> законодательством согласно ст. 320</w:t>
      </w:r>
      <w:r w:rsidRPr="00C52696">
        <w:rPr>
          <w:rFonts w:eastAsia="Calibri"/>
          <w:sz w:val="28"/>
          <w:szCs w:val="28"/>
          <w:lang w:eastAsia="en-US"/>
        </w:rPr>
        <w:t xml:space="preserve"> ТК РФ. Большая доля затрат времени рабочего дня приходится на выполнение оперативной работы, которая составляет </w:t>
      </w:r>
      <w:r w:rsidR="00A21829">
        <w:rPr>
          <w:rFonts w:eastAsia="Calibri"/>
          <w:sz w:val="28"/>
          <w:szCs w:val="28"/>
          <w:lang w:eastAsia="en-US"/>
        </w:rPr>
        <w:t>93,33</w:t>
      </w:r>
      <w:r w:rsidRPr="00C52696">
        <w:rPr>
          <w:rFonts w:eastAsia="Calibri"/>
          <w:sz w:val="28"/>
          <w:szCs w:val="28"/>
          <w:lang w:eastAsia="en-US"/>
        </w:rPr>
        <w:t xml:space="preserve">% от продолжительности смены. Исходя из этих данных, можно сделать вывод, что сотрудник должности </w:t>
      </w:r>
      <w:r w:rsidR="00A21829" w:rsidRPr="00A21829">
        <w:rPr>
          <w:rFonts w:eastAsia="Calibri"/>
          <w:sz w:val="28"/>
          <w:szCs w:val="28"/>
          <w:lang w:eastAsia="en-US"/>
        </w:rPr>
        <w:t>звукооператор</w:t>
      </w:r>
      <w:r>
        <w:rPr>
          <w:rFonts w:eastAsia="Calibri"/>
          <w:sz w:val="28"/>
          <w:szCs w:val="28"/>
          <w:lang w:eastAsia="en-US"/>
        </w:rPr>
        <w:t xml:space="preserve"> </w:t>
      </w:r>
      <w:r w:rsidRPr="00C52696">
        <w:rPr>
          <w:rFonts w:eastAsia="Calibri"/>
          <w:sz w:val="28"/>
          <w:szCs w:val="28"/>
          <w:lang w:eastAsia="en-US"/>
        </w:rPr>
        <w:t xml:space="preserve">выполняет свои функциональные обязанности с высокой эффективностью использования времени рабочего дня. Также стоит отметить, что в структуре затрат рабочего времени отсутствуют затраты рабочего времени на перерывы </w:t>
      </w:r>
      <w:r w:rsidRPr="00C52696">
        <w:rPr>
          <w:rFonts w:eastAsia="Calibri"/>
          <w:sz w:val="28"/>
          <w:szCs w:val="28"/>
          <w:lang w:eastAsia="en-US"/>
        </w:rPr>
        <w:lastRenderedPageBreak/>
        <w:t xml:space="preserve">по организационно–техническим причинам, что свидетельствует об оптимальной организации рабочего процесса. Кроме того, выполняются перерывы на отдых при выполнении работ, которые составляют </w:t>
      </w:r>
      <w:r w:rsidR="00A21829">
        <w:rPr>
          <w:rFonts w:eastAsia="Calibri"/>
          <w:sz w:val="28"/>
          <w:szCs w:val="28"/>
          <w:lang w:eastAsia="en-US"/>
        </w:rPr>
        <w:t>3,89</w:t>
      </w:r>
      <w:r w:rsidRPr="00C52696">
        <w:rPr>
          <w:rFonts w:eastAsia="Calibri"/>
          <w:sz w:val="28"/>
          <w:szCs w:val="28"/>
          <w:lang w:eastAsia="en-US"/>
        </w:rPr>
        <w:t>% от продолжительности рабочего дня, что соответствует перерывам на отдых в зависимости от степени монотонности и темпа труда, установленным Приказом Министерства труда и социальной защиты РФ от 31 мая 2013 г. № 235 «Об утверждении методических рекомендаций для федеральных органов исполнительной власти по разработке типовых отраслевых норм труда.</w:t>
      </w:r>
    </w:p>
    <w:p w14:paraId="269DFBCD" w14:textId="77777777" w:rsidR="00191127" w:rsidRDefault="00191127" w:rsidP="00191127">
      <w:pPr>
        <w:tabs>
          <w:tab w:val="left" w:pos="1120"/>
        </w:tabs>
        <w:suppressAutoHyphens/>
        <w:spacing w:line="300" w:lineRule="auto"/>
        <w:ind w:firstLine="709"/>
        <w:jc w:val="both"/>
        <w:rPr>
          <w:rFonts w:eastAsia="Calibri"/>
          <w:sz w:val="28"/>
          <w:szCs w:val="28"/>
          <w:lang w:eastAsia="en-US"/>
        </w:rPr>
      </w:pPr>
      <w:r w:rsidRPr="00782385">
        <w:rPr>
          <w:rFonts w:eastAsia="Calibri"/>
          <w:sz w:val="28"/>
          <w:szCs w:val="28"/>
          <w:lang w:eastAsia="en-US"/>
        </w:rPr>
        <w:t xml:space="preserve">Расчет нормативной численности </w:t>
      </w:r>
      <w:r w:rsidR="00A21829">
        <w:rPr>
          <w:rFonts w:eastAsia="Calibri"/>
          <w:sz w:val="28"/>
          <w:szCs w:val="28"/>
          <w:lang w:eastAsia="en-US"/>
        </w:rPr>
        <w:t>звукооператор</w:t>
      </w:r>
      <w:r>
        <w:rPr>
          <w:rFonts w:eastAsia="Calibri"/>
          <w:sz w:val="28"/>
          <w:szCs w:val="28"/>
          <w:lang w:eastAsia="en-US"/>
        </w:rPr>
        <w:t xml:space="preserve">а </w:t>
      </w:r>
      <w:r w:rsidRPr="00782385">
        <w:rPr>
          <w:rFonts w:eastAsia="Calibri"/>
          <w:sz w:val="28"/>
          <w:szCs w:val="28"/>
          <w:lang w:eastAsia="en-US"/>
        </w:rPr>
        <w:t xml:space="preserve">проводился на основе Приказа Министерства труда и социальной защиты РФ от 30 сентября 2013 года № 504 «Об утверждении методических рекомендаций для государственных (муниципальных) учреждений по разработке систем нормирования труда». На объем </w:t>
      </w:r>
      <w:r>
        <w:rPr>
          <w:rFonts w:eastAsia="Calibri"/>
          <w:sz w:val="28"/>
          <w:szCs w:val="28"/>
          <w:lang w:eastAsia="en-US"/>
        </w:rPr>
        <w:t xml:space="preserve">работ </w:t>
      </w:r>
      <w:r w:rsidR="00A21829">
        <w:rPr>
          <w:rFonts w:eastAsia="Calibri"/>
          <w:sz w:val="28"/>
          <w:szCs w:val="28"/>
          <w:lang w:eastAsia="en-US"/>
        </w:rPr>
        <w:t>звукооператор</w:t>
      </w:r>
      <w:r>
        <w:rPr>
          <w:rFonts w:eastAsia="Calibri"/>
          <w:sz w:val="28"/>
          <w:szCs w:val="28"/>
          <w:lang w:eastAsia="en-US"/>
        </w:rPr>
        <w:t xml:space="preserve">а </w:t>
      </w:r>
      <w:r w:rsidRPr="00782385">
        <w:rPr>
          <w:rFonts w:eastAsia="Calibri"/>
          <w:sz w:val="28"/>
          <w:szCs w:val="28"/>
          <w:lang w:eastAsia="en-US"/>
        </w:rPr>
        <w:t xml:space="preserve">аналитически–исследовательским методом были разработаны локальные нормы времени с учетом подготовительно–заключительного времени. На основании самостоятельно разработанных локальных норм труда были определены трудозатраты за год, которые составили </w:t>
      </w:r>
      <w:r w:rsidR="00A518D2">
        <w:rPr>
          <w:rFonts w:eastAsia="Calibri"/>
          <w:sz w:val="28"/>
          <w:szCs w:val="28"/>
          <w:lang w:eastAsia="en-US"/>
        </w:rPr>
        <w:t>524,90</w:t>
      </w:r>
      <w:r w:rsidRPr="00782385">
        <w:rPr>
          <w:rFonts w:eastAsia="Calibri"/>
          <w:sz w:val="28"/>
          <w:szCs w:val="28"/>
          <w:lang w:eastAsia="en-US"/>
        </w:rPr>
        <w:t xml:space="preserve"> чел./час., таблица №</w:t>
      </w:r>
      <w:r w:rsidR="00A21829">
        <w:rPr>
          <w:rFonts w:eastAsia="Calibri"/>
          <w:sz w:val="28"/>
          <w:szCs w:val="28"/>
          <w:lang w:eastAsia="en-US"/>
        </w:rPr>
        <w:t>16</w:t>
      </w:r>
    </w:p>
    <w:p w14:paraId="15D1AC7C" w14:textId="77777777" w:rsidR="00191127" w:rsidRPr="00CF5DCD" w:rsidRDefault="00191127" w:rsidP="00191127">
      <w:pPr>
        <w:widowControl w:val="0"/>
        <w:suppressAutoHyphens/>
        <w:autoSpaceDN w:val="0"/>
        <w:spacing w:before="240" w:after="240" w:line="276" w:lineRule="auto"/>
        <w:contextualSpacing/>
        <w:jc w:val="both"/>
        <w:rPr>
          <w:rFonts w:eastAsia="SimSun" w:cs="Mangal"/>
          <w:color w:val="000000"/>
          <w:kern w:val="3"/>
          <w:sz w:val="28"/>
          <w:szCs w:val="28"/>
          <w:lang w:eastAsia="zh-CN" w:bidi="hi-IN"/>
        </w:rPr>
        <w:sectPr w:rsidR="00191127" w:rsidRPr="00CF5DCD" w:rsidSect="005854FF">
          <w:footerReference w:type="default" r:id="rId26"/>
          <w:footerReference w:type="first" r:id="rId27"/>
          <w:pgSz w:w="11906" w:h="16838"/>
          <w:pgMar w:top="1134" w:right="851" w:bottom="1134" w:left="1701" w:header="709" w:footer="709" w:gutter="0"/>
          <w:cols w:space="708"/>
          <w:titlePg/>
          <w:docGrid w:linePitch="360"/>
        </w:sectPr>
      </w:pPr>
    </w:p>
    <w:p w14:paraId="27D2CFB0" w14:textId="77777777" w:rsidR="00191127" w:rsidRPr="00A21829" w:rsidRDefault="00191127" w:rsidP="00A21829">
      <w:pPr>
        <w:pStyle w:val="af9"/>
        <w:suppressAutoHyphens/>
        <w:spacing w:after="0"/>
        <w:jc w:val="right"/>
        <w:rPr>
          <w:i w:val="0"/>
          <w:color w:val="auto"/>
          <w:sz w:val="20"/>
          <w:szCs w:val="20"/>
        </w:rPr>
      </w:pPr>
      <w:r w:rsidRPr="004A7847">
        <w:rPr>
          <w:i w:val="0"/>
          <w:color w:val="auto"/>
          <w:sz w:val="20"/>
          <w:szCs w:val="20"/>
        </w:rPr>
        <w:lastRenderedPageBreak/>
        <w:t xml:space="preserve">Таблица </w:t>
      </w:r>
      <w:r w:rsidRPr="004A7847">
        <w:rPr>
          <w:i w:val="0"/>
          <w:color w:val="auto"/>
          <w:sz w:val="20"/>
          <w:szCs w:val="20"/>
        </w:rPr>
        <w:fldChar w:fldCharType="begin"/>
      </w:r>
      <w:r w:rsidRPr="004A7847">
        <w:rPr>
          <w:i w:val="0"/>
          <w:color w:val="auto"/>
          <w:sz w:val="20"/>
          <w:szCs w:val="20"/>
        </w:rPr>
        <w:instrText xml:space="preserve"> SEQ Таблица \* ARABIC </w:instrText>
      </w:r>
      <w:r w:rsidRPr="004A7847">
        <w:rPr>
          <w:i w:val="0"/>
          <w:color w:val="auto"/>
          <w:sz w:val="20"/>
          <w:szCs w:val="20"/>
        </w:rPr>
        <w:fldChar w:fldCharType="separate"/>
      </w:r>
      <w:r w:rsidR="00A21829">
        <w:rPr>
          <w:i w:val="0"/>
          <w:noProof/>
          <w:color w:val="auto"/>
          <w:sz w:val="20"/>
          <w:szCs w:val="20"/>
        </w:rPr>
        <w:t>16</w:t>
      </w:r>
      <w:r w:rsidRPr="004A7847">
        <w:rPr>
          <w:i w:val="0"/>
          <w:color w:val="auto"/>
          <w:sz w:val="20"/>
          <w:szCs w:val="20"/>
        </w:rPr>
        <w:fldChar w:fldCharType="end"/>
      </w:r>
      <w:r w:rsidRPr="004A7847">
        <w:rPr>
          <w:i w:val="0"/>
          <w:color w:val="auto"/>
          <w:sz w:val="20"/>
          <w:szCs w:val="20"/>
        </w:rPr>
        <w:t xml:space="preserve"> - «Годовые трудозатраты сотрудника по должности – </w:t>
      </w:r>
      <w:r w:rsidR="00A21829" w:rsidRPr="00A21829">
        <w:rPr>
          <w:i w:val="0"/>
          <w:color w:val="auto"/>
          <w:sz w:val="20"/>
          <w:szCs w:val="20"/>
        </w:rPr>
        <w:t>звукооператор</w:t>
      </w:r>
      <w:r w:rsidRPr="004A7847">
        <w:rPr>
          <w:i w:val="0"/>
          <w:color w:val="auto"/>
          <w:sz w:val="20"/>
          <w:szCs w:val="20"/>
        </w:rPr>
        <w:t>»</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562"/>
        <w:gridCol w:w="849"/>
        <w:gridCol w:w="569"/>
        <w:gridCol w:w="569"/>
        <w:gridCol w:w="566"/>
        <w:gridCol w:w="569"/>
        <w:gridCol w:w="569"/>
        <w:gridCol w:w="978"/>
        <w:gridCol w:w="1004"/>
        <w:gridCol w:w="1016"/>
        <w:gridCol w:w="1246"/>
      </w:tblGrid>
      <w:tr w:rsidR="00A21829" w:rsidRPr="00A21829" w14:paraId="74B0706D" w14:textId="77777777" w:rsidTr="00A21829">
        <w:trPr>
          <w:trHeight w:val="300"/>
        </w:trPr>
        <w:tc>
          <w:tcPr>
            <w:tcW w:w="1746" w:type="pct"/>
            <w:shd w:val="clear" w:color="000000" w:fill="FFFFFF"/>
            <w:vAlign w:val="center"/>
            <w:hideMark/>
          </w:tcPr>
          <w:p w14:paraId="5D766715" w14:textId="77777777" w:rsidR="00A21829" w:rsidRPr="00A21829" w:rsidRDefault="00A21829" w:rsidP="00A21829">
            <w:pPr>
              <w:jc w:val="right"/>
              <w:rPr>
                <w:b/>
                <w:bCs/>
              </w:rPr>
            </w:pPr>
            <w:r w:rsidRPr="00A21829">
              <w:rPr>
                <w:b/>
                <w:bCs/>
              </w:rPr>
              <w:t>Учреждение, структурное подразделение:</w:t>
            </w:r>
          </w:p>
        </w:tc>
        <w:tc>
          <w:tcPr>
            <w:tcW w:w="3254" w:type="pct"/>
            <w:gridSpan w:val="11"/>
            <w:shd w:val="clear" w:color="000000" w:fill="FFFFFF"/>
            <w:vAlign w:val="center"/>
            <w:hideMark/>
          </w:tcPr>
          <w:p w14:paraId="225D69CC" w14:textId="77777777" w:rsidR="00A21829" w:rsidRPr="00A21829" w:rsidRDefault="00A21829" w:rsidP="00A21829">
            <w:r w:rsidRPr="00A21829">
              <w:t>МКУК «Киикский КДЦ»</w:t>
            </w:r>
          </w:p>
        </w:tc>
      </w:tr>
      <w:tr w:rsidR="00A21829" w:rsidRPr="00A21829" w14:paraId="53C6F058" w14:textId="77777777" w:rsidTr="00A21829">
        <w:trPr>
          <w:trHeight w:val="300"/>
        </w:trPr>
        <w:tc>
          <w:tcPr>
            <w:tcW w:w="1746" w:type="pct"/>
            <w:shd w:val="clear" w:color="000000" w:fill="FFFFFF"/>
            <w:vAlign w:val="center"/>
            <w:hideMark/>
          </w:tcPr>
          <w:p w14:paraId="2FD60414" w14:textId="77777777" w:rsidR="00A21829" w:rsidRPr="00A21829" w:rsidRDefault="00A21829" w:rsidP="00A21829">
            <w:pPr>
              <w:jc w:val="right"/>
              <w:rPr>
                <w:b/>
                <w:bCs/>
              </w:rPr>
            </w:pPr>
            <w:r w:rsidRPr="00A21829">
              <w:rPr>
                <w:b/>
                <w:bCs/>
              </w:rPr>
              <w:t>Должность:</w:t>
            </w:r>
          </w:p>
        </w:tc>
        <w:tc>
          <w:tcPr>
            <w:tcW w:w="3254" w:type="pct"/>
            <w:gridSpan w:val="11"/>
            <w:shd w:val="clear" w:color="000000" w:fill="FFFFFF"/>
            <w:vAlign w:val="center"/>
            <w:hideMark/>
          </w:tcPr>
          <w:p w14:paraId="40673E1F" w14:textId="77777777" w:rsidR="00A21829" w:rsidRPr="00A21829" w:rsidRDefault="00A21829" w:rsidP="00A21829">
            <w:r w:rsidRPr="00A21829">
              <w:t>звукооператор</w:t>
            </w:r>
          </w:p>
        </w:tc>
      </w:tr>
      <w:tr w:rsidR="00A21829" w:rsidRPr="00A21829" w14:paraId="4A1D02AF" w14:textId="77777777" w:rsidTr="00A21829">
        <w:trPr>
          <w:trHeight w:val="67"/>
        </w:trPr>
        <w:tc>
          <w:tcPr>
            <w:tcW w:w="1746" w:type="pct"/>
            <w:vMerge w:val="restart"/>
            <w:shd w:val="clear" w:color="000000" w:fill="FFFFFF"/>
            <w:vAlign w:val="center"/>
            <w:hideMark/>
          </w:tcPr>
          <w:p w14:paraId="11FF4BF2" w14:textId="77777777" w:rsidR="00A21829" w:rsidRDefault="00A21829" w:rsidP="00A21829">
            <w:pPr>
              <w:jc w:val="center"/>
              <w:rPr>
                <w:b/>
                <w:bCs/>
              </w:rPr>
            </w:pPr>
            <w:r w:rsidRPr="00A21829">
              <w:rPr>
                <w:b/>
                <w:bCs/>
              </w:rPr>
              <w:t xml:space="preserve">Наименование трудовой операции </w:t>
            </w:r>
            <w:r>
              <w:rPr>
                <w:b/>
                <w:bCs/>
              </w:rPr>
              <w:t xml:space="preserve"> </w:t>
            </w:r>
          </w:p>
          <w:p w14:paraId="0A112C94" w14:textId="77777777" w:rsidR="00A21829" w:rsidRPr="00A21829" w:rsidRDefault="00A21829" w:rsidP="00A21829">
            <w:pPr>
              <w:jc w:val="center"/>
              <w:rPr>
                <w:b/>
                <w:bCs/>
              </w:rPr>
            </w:pPr>
            <w:r w:rsidRPr="00A21829">
              <w:rPr>
                <w:b/>
                <w:bCs/>
              </w:rPr>
              <w:t>(процесса)</w:t>
            </w:r>
          </w:p>
        </w:tc>
        <w:tc>
          <w:tcPr>
            <w:tcW w:w="535" w:type="pct"/>
            <w:vMerge w:val="restart"/>
            <w:shd w:val="clear" w:color="000000" w:fill="FFFFFF"/>
            <w:vAlign w:val="center"/>
            <w:hideMark/>
          </w:tcPr>
          <w:p w14:paraId="4FE7DCF1" w14:textId="77777777" w:rsidR="00A21829" w:rsidRPr="00A21829" w:rsidRDefault="00A21829" w:rsidP="00A21829">
            <w:pPr>
              <w:jc w:val="center"/>
              <w:rPr>
                <w:b/>
                <w:bCs/>
              </w:rPr>
            </w:pPr>
            <w:r w:rsidRPr="00A21829">
              <w:rPr>
                <w:b/>
                <w:bCs/>
              </w:rPr>
              <w:t>Единица измерения (при отсутствии - "1 операция / 1 процесс)"</w:t>
            </w:r>
          </w:p>
        </w:tc>
        <w:tc>
          <w:tcPr>
            <w:tcW w:w="291" w:type="pct"/>
            <w:vMerge w:val="restart"/>
            <w:shd w:val="clear" w:color="000000" w:fill="FFFFFF"/>
            <w:vAlign w:val="center"/>
            <w:hideMark/>
          </w:tcPr>
          <w:p w14:paraId="0D13E5B7" w14:textId="77777777" w:rsidR="00A21829" w:rsidRPr="00A21829" w:rsidRDefault="00A21829" w:rsidP="00A21829">
            <w:pPr>
              <w:jc w:val="center"/>
              <w:rPr>
                <w:b/>
                <w:bCs/>
              </w:rPr>
            </w:pPr>
            <w:r w:rsidRPr="00A21829">
              <w:rPr>
                <w:b/>
                <w:bCs/>
              </w:rPr>
              <w:t>Доля в общем объеме, %</w:t>
            </w:r>
          </w:p>
        </w:tc>
        <w:tc>
          <w:tcPr>
            <w:tcW w:w="974" w:type="pct"/>
            <w:gridSpan w:val="5"/>
            <w:shd w:val="clear" w:color="000000" w:fill="FFFFFF"/>
            <w:vAlign w:val="center"/>
            <w:hideMark/>
          </w:tcPr>
          <w:p w14:paraId="4F6060FE" w14:textId="77777777" w:rsidR="00A21829" w:rsidRPr="00A21829" w:rsidRDefault="00A21829" w:rsidP="00A21829">
            <w:pPr>
              <w:jc w:val="center"/>
              <w:rPr>
                <w:b/>
                <w:bCs/>
              </w:rPr>
            </w:pPr>
            <w:r w:rsidRPr="00A21829">
              <w:rPr>
                <w:b/>
                <w:bCs/>
              </w:rPr>
              <w:t>Объем работ</w:t>
            </w:r>
            <w:r w:rsidRPr="00A21829">
              <w:rPr>
                <w:b/>
                <w:bCs/>
              </w:rPr>
              <w:br/>
              <w:t>(с учетом периодичности выполнения)</w:t>
            </w:r>
          </w:p>
        </w:tc>
        <w:tc>
          <w:tcPr>
            <w:tcW w:w="679" w:type="pct"/>
            <w:gridSpan w:val="2"/>
            <w:shd w:val="clear" w:color="000000" w:fill="FFFFFF"/>
            <w:vAlign w:val="center"/>
            <w:hideMark/>
          </w:tcPr>
          <w:p w14:paraId="3F75BD00" w14:textId="77777777" w:rsidR="00A21829" w:rsidRPr="00A21829" w:rsidRDefault="00A21829" w:rsidP="00A21829">
            <w:pPr>
              <w:jc w:val="center"/>
              <w:rPr>
                <w:b/>
                <w:bCs/>
              </w:rPr>
            </w:pPr>
            <w:r w:rsidRPr="00A21829">
              <w:rPr>
                <w:b/>
                <w:bCs/>
              </w:rPr>
              <w:t>Трудозатраты на единицу объема работ, чел/час</w:t>
            </w:r>
          </w:p>
        </w:tc>
        <w:tc>
          <w:tcPr>
            <w:tcW w:w="348" w:type="pct"/>
            <w:vMerge w:val="restart"/>
            <w:shd w:val="clear" w:color="000000" w:fill="FFFFFF"/>
            <w:textDirection w:val="btLr"/>
            <w:vAlign w:val="center"/>
            <w:hideMark/>
          </w:tcPr>
          <w:p w14:paraId="22E082D7" w14:textId="77777777" w:rsidR="00A21829" w:rsidRPr="00A21829" w:rsidRDefault="00A21829" w:rsidP="00A21829">
            <w:pPr>
              <w:jc w:val="center"/>
              <w:rPr>
                <w:b/>
                <w:bCs/>
              </w:rPr>
            </w:pPr>
            <w:r w:rsidRPr="00A21829">
              <w:rPr>
                <w:b/>
                <w:bCs/>
              </w:rPr>
              <w:t xml:space="preserve">Среднее значение, </w:t>
            </w:r>
            <w:proofErr w:type="spellStart"/>
            <w:proofErr w:type="gramStart"/>
            <w:r w:rsidRPr="00A21829">
              <w:rPr>
                <w:b/>
                <w:bCs/>
              </w:rPr>
              <w:t>чч:мм</w:t>
            </w:r>
            <w:proofErr w:type="gramEnd"/>
            <w:r w:rsidRPr="00A21829">
              <w:rPr>
                <w:b/>
                <w:bCs/>
              </w:rPr>
              <w:t>:сс</w:t>
            </w:r>
            <w:proofErr w:type="spellEnd"/>
          </w:p>
        </w:tc>
        <w:tc>
          <w:tcPr>
            <w:tcW w:w="427" w:type="pct"/>
            <w:vMerge w:val="restart"/>
            <w:shd w:val="clear" w:color="000000" w:fill="FFFFFF"/>
            <w:textDirection w:val="btLr"/>
            <w:vAlign w:val="center"/>
            <w:hideMark/>
          </w:tcPr>
          <w:p w14:paraId="1A0843C8" w14:textId="77777777" w:rsidR="00A21829" w:rsidRPr="00A21829" w:rsidRDefault="00A21829" w:rsidP="00A21829">
            <w:pPr>
              <w:jc w:val="center"/>
              <w:rPr>
                <w:b/>
                <w:bCs/>
              </w:rPr>
            </w:pPr>
            <w:r w:rsidRPr="00A21829">
              <w:rPr>
                <w:b/>
                <w:bCs/>
              </w:rPr>
              <w:t xml:space="preserve">Годовые трудозатраты, </w:t>
            </w:r>
            <w:proofErr w:type="spellStart"/>
            <w:proofErr w:type="gramStart"/>
            <w:r w:rsidRPr="00A21829">
              <w:rPr>
                <w:b/>
                <w:bCs/>
              </w:rPr>
              <w:t>чч:мм</w:t>
            </w:r>
            <w:proofErr w:type="gramEnd"/>
            <w:r w:rsidRPr="00A21829">
              <w:rPr>
                <w:b/>
                <w:bCs/>
              </w:rPr>
              <w:t>:сс</w:t>
            </w:r>
            <w:proofErr w:type="spellEnd"/>
          </w:p>
        </w:tc>
      </w:tr>
      <w:tr w:rsidR="00A21829" w:rsidRPr="00A21829" w14:paraId="611A6244" w14:textId="77777777" w:rsidTr="00A21829">
        <w:trPr>
          <w:trHeight w:val="2276"/>
        </w:trPr>
        <w:tc>
          <w:tcPr>
            <w:tcW w:w="1746" w:type="pct"/>
            <w:vMerge/>
            <w:vAlign w:val="center"/>
            <w:hideMark/>
          </w:tcPr>
          <w:p w14:paraId="55FCC1CC" w14:textId="77777777" w:rsidR="00A21829" w:rsidRPr="00A21829" w:rsidRDefault="00A21829" w:rsidP="00A21829">
            <w:pPr>
              <w:rPr>
                <w:b/>
                <w:bCs/>
              </w:rPr>
            </w:pPr>
          </w:p>
        </w:tc>
        <w:tc>
          <w:tcPr>
            <w:tcW w:w="535" w:type="pct"/>
            <w:vMerge/>
            <w:vAlign w:val="center"/>
            <w:hideMark/>
          </w:tcPr>
          <w:p w14:paraId="5CA3A139" w14:textId="77777777" w:rsidR="00A21829" w:rsidRPr="00A21829" w:rsidRDefault="00A21829" w:rsidP="00A21829">
            <w:pPr>
              <w:rPr>
                <w:b/>
                <w:bCs/>
              </w:rPr>
            </w:pPr>
          </w:p>
        </w:tc>
        <w:tc>
          <w:tcPr>
            <w:tcW w:w="291" w:type="pct"/>
            <w:vMerge/>
            <w:vAlign w:val="center"/>
            <w:hideMark/>
          </w:tcPr>
          <w:p w14:paraId="0C6CFA0D" w14:textId="77777777" w:rsidR="00A21829" w:rsidRPr="00A21829" w:rsidRDefault="00A21829" w:rsidP="00A21829">
            <w:pPr>
              <w:rPr>
                <w:b/>
                <w:bCs/>
              </w:rPr>
            </w:pPr>
          </w:p>
        </w:tc>
        <w:tc>
          <w:tcPr>
            <w:tcW w:w="195" w:type="pct"/>
            <w:shd w:val="clear" w:color="000000" w:fill="FFFFFF"/>
            <w:textDirection w:val="btLr"/>
            <w:vAlign w:val="center"/>
            <w:hideMark/>
          </w:tcPr>
          <w:p w14:paraId="4BC17F3E" w14:textId="77777777" w:rsidR="00A21829" w:rsidRPr="00A21829" w:rsidRDefault="00A21829" w:rsidP="00A21829">
            <w:pPr>
              <w:jc w:val="center"/>
              <w:rPr>
                <w:b/>
                <w:bCs/>
              </w:rPr>
            </w:pPr>
            <w:r w:rsidRPr="00A21829">
              <w:rPr>
                <w:b/>
                <w:bCs/>
              </w:rPr>
              <w:t>Ежедневно</w:t>
            </w:r>
          </w:p>
        </w:tc>
        <w:tc>
          <w:tcPr>
            <w:tcW w:w="195" w:type="pct"/>
            <w:shd w:val="clear" w:color="000000" w:fill="FFFFFF"/>
            <w:textDirection w:val="btLr"/>
            <w:vAlign w:val="center"/>
            <w:hideMark/>
          </w:tcPr>
          <w:p w14:paraId="593B420B" w14:textId="77777777" w:rsidR="00A21829" w:rsidRPr="00A21829" w:rsidRDefault="00A21829" w:rsidP="00A21829">
            <w:pPr>
              <w:jc w:val="center"/>
              <w:rPr>
                <w:b/>
                <w:bCs/>
              </w:rPr>
            </w:pPr>
            <w:r w:rsidRPr="00A21829">
              <w:rPr>
                <w:b/>
                <w:bCs/>
              </w:rPr>
              <w:t>Еженедельно</w:t>
            </w:r>
          </w:p>
        </w:tc>
        <w:tc>
          <w:tcPr>
            <w:tcW w:w="194" w:type="pct"/>
            <w:shd w:val="clear" w:color="000000" w:fill="FFFFFF"/>
            <w:textDirection w:val="btLr"/>
            <w:vAlign w:val="center"/>
            <w:hideMark/>
          </w:tcPr>
          <w:p w14:paraId="516175A3" w14:textId="77777777" w:rsidR="00A21829" w:rsidRPr="00A21829" w:rsidRDefault="00A21829" w:rsidP="00A21829">
            <w:pPr>
              <w:jc w:val="center"/>
              <w:rPr>
                <w:b/>
                <w:bCs/>
              </w:rPr>
            </w:pPr>
            <w:r w:rsidRPr="00A21829">
              <w:rPr>
                <w:b/>
                <w:bCs/>
              </w:rPr>
              <w:t>Ежемесячно</w:t>
            </w:r>
          </w:p>
        </w:tc>
        <w:tc>
          <w:tcPr>
            <w:tcW w:w="195" w:type="pct"/>
            <w:shd w:val="clear" w:color="000000" w:fill="FFFFFF"/>
            <w:textDirection w:val="btLr"/>
            <w:vAlign w:val="center"/>
            <w:hideMark/>
          </w:tcPr>
          <w:p w14:paraId="22EADFA9" w14:textId="77777777" w:rsidR="00A21829" w:rsidRPr="00A21829" w:rsidRDefault="00A21829" w:rsidP="00A21829">
            <w:pPr>
              <w:jc w:val="center"/>
              <w:rPr>
                <w:b/>
                <w:bCs/>
              </w:rPr>
            </w:pPr>
            <w:r w:rsidRPr="00A21829">
              <w:rPr>
                <w:b/>
                <w:bCs/>
              </w:rPr>
              <w:t>Ежеквартально</w:t>
            </w:r>
          </w:p>
        </w:tc>
        <w:tc>
          <w:tcPr>
            <w:tcW w:w="195" w:type="pct"/>
            <w:shd w:val="clear" w:color="000000" w:fill="FFFFFF"/>
            <w:textDirection w:val="btLr"/>
            <w:vAlign w:val="center"/>
            <w:hideMark/>
          </w:tcPr>
          <w:p w14:paraId="27930A06" w14:textId="77777777" w:rsidR="00A21829" w:rsidRPr="00A21829" w:rsidRDefault="00A21829" w:rsidP="00A21829">
            <w:pPr>
              <w:jc w:val="center"/>
              <w:rPr>
                <w:b/>
                <w:bCs/>
              </w:rPr>
            </w:pPr>
            <w:r w:rsidRPr="00A21829">
              <w:rPr>
                <w:b/>
                <w:bCs/>
              </w:rPr>
              <w:t>Ежегодно</w:t>
            </w:r>
          </w:p>
        </w:tc>
        <w:tc>
          <w:tcPr>
            <w:tcW w:w="335" w:type="pct"/>
            <w:shd w:val="clear" w:color="000000" w:fill="FFFFFF"/>
            <w:textDirection w:val="btLr"/>
            <w:vAlign w:val="center"/>
            <w:hideMark/>
          </w:tcPr>
          <w:p w14:paraId="4EF4416D" w14:textId="77777777" w:rsidR="00A21829" w:rsidRPr="00A21829" w:rsidRDefault="00A21829" w:rsidP="00A21829">
            <w:pPr>
              <w:jc w:val="center"/>
              <w:rPr>
                <w:b/>
                <w:bCs/>
              </w:rPr>
            </w:pPr>
            <w:r w:rsidRPr="00A21829">
              <w:rPr>
                <w:b/>
                <w:bCs/>
              </w:rPr>
              <w:t xml:space="preserve">Минимальная продолжительность </w:t>
            </w:r>
            <w:proofErr w:type="gramStart"/>
            <w:r w:rsidRPr="00A21829">
              <w:rPr>
                <w:b/>
                <w:bCs/>
              </w:rPr>
              <w:t>работы ,</w:t>
            </w:r>
            <w:proofErr w:type="gramEnd"/>
            <w:r w:rsidRPr="00A21829">
              <w:rPr>
                <w:b/>
                <w:bCs/>
              </w:rPr>
              <w:t xml:space="preserve"> </w:t>
            </w:r>
            <w:proofErr w:type="spellStart"/>
            <w:r w:rsidRPr="00A21829">
              <w:rPr>
                <w:b/>
                <w:bCs/>
              </w:rPr>
              <w:t>чч:мм:сс</w:t>
            </w:r>
            <w:proofErr w:type="spellEnd"/>
          </w:p>
        </w:tc>
        <w:tc>
          <w:tcPr>
            <w:tcW w:w="344" w:type="pct"/>
            <w:shd w:val="clear" w:color="000000" w:fill="FFFFFF"/>
            <w:textDirection w:val="btLr"/>
            <w:vAlign w:val="center"/>
            <w:hideMark/>
          </w:tcPr>
          <w:p w14:paraId="0B7EC3C0" w14:textId="77777777" w:rsidR="00A21829" w:rsidRPr="00A21829" w:rsidRDefault="00A21829" w:rsidP="00A21829">
            <w:pPr>
              <w:jc w:val="center"/>
              <w:rPr>
                <w:b/>
                <w:bCs/>
              </w:rPr>
            </w:pPr>
            <w:r w:rsidRPr="00A21829">
              <w:rPr>
                <w:b/>
                <w:bCs/>
              </w:rPr>
              <w:t xml:space="preserve">Максимальная продолжительность работы, </w:t>
            </w:r>
            <w:proofErr w:type="spellStart"/>
            <w:proofErr w:type="gramStart"/>
            <w:r w:rsidRPr="00A21829">
              <w:rPr>
                <w:b/>
                <w:bCs/>
              </w:rPr>
              <w:t>чч:мм</w:t>
            </w:r>
            <w:proofErr w:type="gramEnd"/>
            <w:r w:rsidRPr="00A21829">
              <w:rPr>
                <w:b/>
                <w:bCs/>
              </w:rPr>
              <w:t>:сс</w:t>
            </w:r>
            <w:proofErr w:type="spellEnd"/>
          </w:p>
        </w:tc>
        <w:tc>
          <w:tcPr>
            <w:tcW w:w="348" w:type="pct"/>
            <w:vMerge/>
            <w:vAlign w:val="center"/>
            <w:hideMark/>
          </w:tcPr>
          <w:p w14:paraId="1928455D" w14:textId="77777777" w:rsidR="00A21829" w:rsidRPr="00A21829" w:rsidRDefault="00A21829" w:rsidP="00A21829">
            <w:pPr>
              <w:rPr>
                <w:b/>
                <w:bCs/>
              </w:rPr>
            </w:pPr>
          </w:p>
        </w:tc>
        <w:tc>
          <w:tcPr>
            <w:tcW w:w="427" w:type="pct"/>
            <w:vMerge/>
            <w:vAlign w:val="center"/>
            <w:hideMark/>
          </w:tcPr>
          <w:p w14:paraId="38F9C57F" w14:textId="77777777" w:rsidR="00A21829" w:rsidRPr="00A21829" w:rsidRDefault="00A21829" w:rsidP="00A21829">
            <w:pPr>
              <w:rPr>
                <w:b/>
                <w:bCs/>
              </w:rPr>
            </w:pPr>
          </w:p>
        </w:tc>
      </w:tr>
      <w:tr w:rsidR="00A21829" w:rsidRPr="00A21829" w14:paraId="1357EC24" w14:textId="77777777" w:rsidTr="00A21829">
        <w:trPr>
          <w:trHeight w:val="310"/>
        </w:trPr>
        <w:tc>
          <w:tcPr>
            <w:tcW w:w="1746" w:type="pct"/>
            <w:shd w:val="clear" w:color="000000" w:fill="FFFFFF"/>
            <w:vAlign w:val="center"/>
            <w:hideMark/>
          </w:tcPr>
          <w:p w14:paraId="4C38AF55" w14:textId="77777777" w:rsidR="00A21829" w:rsidRPr="00A21829" w:rsidRDefault="00A21829" w:rsidP="00A21829">
            <w:pPr>
              <w:jc w:val="center"/>
            </w:pPr>
            <w:r w:rsidRPr="00A21829">
              <w:t>Гр.1</w:t>
            </w:r>
          </w:p>
        </w:tc>
        <w:tc>
          <w:tcPr>
            <w:tcW w:w="535" w:type="pct"/>
            <w:shd w:val="clear" w:color="000000" w:fill="FFFFFF"/>
            <w:vAlign w:val="center"/>
            <w:hideMark/>
          </w:tcPr>
          <w:p w14:paraId="35AB278C" w14:textId="77777777" w:rsidR="00A21829" w:rsidRPr="00A21829" w:rsidRDefault="00A21829" w:rsidP="00A21829">
            <w:pPr>
              <w:jc w:val="center"/>
            </w:pPr>
            <w:r w:rsidRPr="00A21829">
              <w:t>Гр.2</w:t>
            </w:r>
          </w:p>
        </w:tc>
        <w:tc>
          <w:tcPr>
            <w:tcW w:w="291" w:type="pct"/>
            <w:shd w:val="clear" w:color="000000" w:fill="FFFFFF"/>
            <w:vAlign w:val="center"/>
            <w:hideMark/>
          </w:tcPr>
          <w:p w14:paraId="0218ED45" w14:textId="77777777" w:rsidR="00A21829" w:rsidRPr="00A21829" w:rsidRDefault="00A21829" w:rsidP="00A21829">
            <w:pPr>
              <w:jc w:val="center"/>
            </w:pPr>
            <w:r w:rsidRPr="00A21829">
              <w:t>Гр.3</w:t>
            </w:r>
          </w:p>
        </w:tc>
        <w:tc>
          <w:tcPr>
            <w:tcW w:w="195" w:type="pct"/>
            <w:shd w:val="clear" w:color="000000" w:fill="FFFFFF"/>
            <w:vAlign w:val="center"/>
            <w:hideMark/>
          </w:tcPr>
          <w:p w14:paraId="11532784" w14:textId="77777777" w:rsidR="00A21829" w:rsidRPr="00A21829" w:rsidRDefault="00A21829" w:rsidP="00A21829">
            <w:pPr>
              <w:jc w:val="center"/>
            </w:pPr>
            <w:r w:rsidRPr="00A21829">
              <w:t>Гр.4</w:t>
            </w:r>
          </w:p>
        </w:tc>
        <w:tc>
          <w:tcPr>
            <w:tcW w:w="195" w:type="pct"/>
            <w:shd w:val="clear" w:color="000000" w:fill="FFFFFF"/>
            <w:vAlign w:val="center"/>
            <w:hideMark/>
          </w:tcPr>
          <w:p w14:paraId="3E1FB651" w14:textId="77777777" w:rsidR="00A21829" w:rsidRPr="00A21829" w:rsidRDefault="00A21829" w:rsidP="00A21829">
            <w:pPr>
              <w:jc w:val="center"/>
            </w:pPr>
            <w:r w:rsidRPr="00A21829">
              <w:t>Гр.5</w:t>
            </w:r>
          </w:p>
        </w:tc>
        <w:tc>
          <w:tcPr>
            <w:tcW w:w="194" w:type="pct"/>
            <w:shd w:val="clear" w:color="000000" w:fill="FFFFFF"/>
            <w:vAlign w:val="center"/>
            <w:hideMark/>
          </w:tcPr>
          <w:p w14:paraId="61A21738" w14:textId="77777777" w:rsidR="00A21829" w:rsidRPr="00A21829" w:rsidRDefault="00A21829" w:rsidP="00A21829">
            <w:pPr>
              <w:jc w:val="center"/>
            </w:pPr>
            <w:r w:rsidRPr="00A21829">
              <w:t>Гр.6</w:t>
            </w:r>
          </w:p>
        </w:tc>
        <w:tc>
          <w:tcPr>
            <w:tcW w:w="195" w:type="pct"/>
            <w:shd w:val="clear" w:color="000000" w:fill="FFFFFF"/>
            <w:vAlign w:val="center"/>
            <w:hideMark/>
          </w:tcPr>
          <w:p w14:paraId="2261985C" w14:textId="77777777" w:rsidR="00A21829" w:rsidRPr="00A21829" w:rsidRDefault="00A21829" w:rsidP="00A21829">
            <w:pPr>
              <w:jc w:val="center"/>
            </w:pPr>
            <w:r w:rsidRPr="00A21829">
              <w:t>Гр.7</w:t>
            </w:r>
          </w:p>
        </w:tc>
        <w:tc>
          <w:tcPr>
            <w:tcW w:w="195" w:type="pct"/>
            <w:shd w:val="clear" w:color="000000" w:fill="FFFFFF"/>
            <w:vAlign w:val="center"/>
            <w:hideMark/>
          </w:tcPr>
          <w:p w14:paraId="151ED32C" w14:textId="77777777" w:rsidR="00A21829" w:rsidRPr="00A21829" w:rsidRDefault="00A21829" w:rsidP="00A21829">
            <w:pPr>
              <w:jc w:val="center"/>
            </w:pPr>
            <w:r w:rsidRPr="00A21829">
              <w:t>Гр.8</w:t>
            </w:r>
          </w:p>
        </w:tc>
        <w:tc>
          <w:tcPr>
            <w:tcW w:w="335" w:type="pct"/>
            <w:shd w:val="clear" w:color="000000" w:fill="FFFFFF"/>
            <w:vAlign w:val="center"/>
            <w:hideMark/>
          </w:tcPr>
          <w:p w14:paraId="5A97F8FA" w14:textId="77777777" w:rsidR="00A21829" w:rsidRPr="00A21829" w:rsidRDefault="00A21829" w:rsidP="00A21829">
            <w:pPr>
              <w:jc w:val="center"/>
            </w:pPr>
            <w:r w:rsidRPr="00A21829">
              <w:t>Гр.9</w:t>
            </w:r>
          </w:p>
        </w:tc>
        <w:tc>
          <w:tcPr>
            <w:tcW w:w="344" w:type="pct"/>
            <w:shd w:val="clear" w:color="000000" w:fill="FFFFFF"/>
            <w:vAlign w:val="center"/>
            <w:hideMark/>
          </w:tcPr>
          <w:p w14:paraId="13377F4A" w14:textId="77777777" w:rsidR="00A21829" w:rsidRPr="00A21829" w:rsidRDefault="00A21829" w:rsidP="00A21829">
            <w:pPr>
              <w:jc w:val="center"/>
            </w:pPr>
            <w:r w:rsidRPr="00A21829">
              <w:t>Гр.10</w:t>
            </w:r>
          </w:p>
        </w:tc>
        <w:tc>
          <w:tcPr>
            <w:tcW w:w="348" w:type="pct"/>
            <w:shd w:val="clear" w:color="000000" w:fill="FFFFFF"/>
            <w:vAlign w:val="center"/>
            <w:hideMark/>
          </w:tcPr>
          <w:p w14:paraId="531B0602" w14:textId="77777777" w:rsidR="00A21829" w:rsidRPr="00A21829" w:rsidRDefault="00A21829" w:rsidP="00A21829">
            <w:pPr>
              <w:jc w:val="center"/>
            </w:pPr>
            <w:r w:rsidRPr="00A21829">
              <w:t>Гр.11</w:t>
            </w:r>
          </w:p>
        </w:tc>
        <w:tc>
          <w:tcPr>
            <w:tcW w:w="427" w:type="pct"/>
            <w:shd w:val="clear" w:color="000000" w:fill="FFFFFF"/>
            <w:vAlign w:val="center"/>
            <w:hideMark/>
          </w:tcPr>
          <w:p w14:paraId="4EC2698C" w14:textId="77777777" w:rsidR="00A21829" w:rsidRPr="00A21829" w:rsidRDefault="00A21829" w:rsidP="00A21829">
            <w:pPr>
              <w:jc w:val="center"/>
            </w:pPr>
            <w:r w:rsidRPr="00A21829">
              <w:t>Гр. 12</w:t>
            </w:r>
          </w:p>
        </w:tc>
      </w:tr>
      <w:tr w:rsidR="00A21829" w:rsidRPr="00A21829" w14:paraId="41675762" w14:textId="77777777" w:rsidTr="00A21829">
        <w:trPr>
          <w:trHeight w:val="300"/>
        </w:trPr>
        <w:tc>
          <w:tcPr>
            <w:tcW w:w="1746" w:type="pct"/>
            <w:shd w:val="clear" w:color="000000" w:fill="FFFFFF"/>
            <w:vAlign w:val="center"/>
            <w:hideMark/>
          </w:tcPr>
          <w:p w14:paraId="2F0AD11C" w14:textId="77777777" w:rsidR="00A21829" w:rsidRPr="00A21829" w:rsidRDefault="00A21829" w:rsidP="00A21829">
            <w:pPr>
              <w:rPr>
                <w:b/>
                <w:bCs/>
              </w:rPr>
            </w:pPr>
            <w:r w:rsidRPr="00A21829">
              <w:rPr>
                <w:b/>
                <w:bCs/>
              </w:rPr>
              <w:t xml:space="preserve"> ОБЩИЙ ОБЪЕМ РАБОТ </w:t>
            </w:r>
          </w:p>
        </w:tc>
        <w:tc>
          <w:tcPr>
            <w:tcW w:w="535" w:type="pct"/>
            <w:shd w:val="clear" w:color="000000" w:fill="FFFFFF"/>
            <w:vAlign w:val="center"/>
            <w:hideMark/>
          </w:tcPr>
          <w:p w14:paraId="4D04E335" w14:textId="77777777" w:rsidR="00A21829" w:rsidRPr="00A21829" w:rsidRDefault="00A21829" w:rsidP="00A21829">
            <w:pPr>
              <w:rPr>
                <w:b/>
                <w:bCs/>
              </w:rPr>
            </w:pPr>
            <w:r w:rsidRPr="00A21829">
              <w:rPr>
                <w:b/>
                <w:bCs/>
              </w:rPr>
              <w:t> </w:t>
            </w:r>
          </w:p>
        </w:tc>
        <w:tc>
          <w:tcPr>
            <w:tcW w:w="291" w:type="pct"/>
            <w:shd w:val="clear" w:color="000000" w:fill="FFFFFF"/>
            <w:vAlign w:val="center"/>
            <w:hideMark/>
          </w:tcPr>
          <w:p w14:paraId="4F8D3F65" w14:textId="77777777" w:rsidR="00A21829" w:rsidRPr="00A21829" w:rsidRDefault="00A21829" w:rsidP="00A21829">
            <w:pPr>
              <w:jc w:val="center"/>
              <w:rPr>
                <w:b/>
                <w:bCs/>
              </w:rPr>
            </w:pPr>
            <w:r w:rsidRPr="00A21829">
              <w:rPr>
                <w:b/>
                <w:bCs/>
              </w:rPr>
              <w:t>100%</w:t>
            </w:r>
          </w:p>
        </w:tc>
        <w:tc>
          <w:tcPr>
            <w:tcW w:w="195" w:type="pct"/>
            <w:shd w:val="clear" w:color="000000" w:fill="FFFFFF"/>
            <w:vAlign w:val="center"/>
            <w:hideMark/>
          </w:tcPr>
          <w:p w14:paraId="78C5E90B" w14:textId="77777777" w:rsidR="00A21829" w:rsidRPr="00A21829" w:rsidRDefault="00A21829" w:rsidP="00A21829">
            <w:pPr>
              <w:rPr>
                <w:b/>
                <w:bCs/>
              </w:rPr>
            </w:pPr>
            <w:r w:rsidRPr="00A21829">
              <w:rPr>
                <w:b/>
                <w:bCs/>
              </w:rPr>
              <w:t> </w:t>
            </w:r>
          </w:p>
        </w:tc>
        <w:tc>
          <w:tcPr>
            <w:tcW w:w="195" w:type="pct"/>
            <w:shd w:val="clear" w:color="000000" w:fill="FFFFFF"/>
            <w:vAlign w:val="center"/>
            <w:hideMark/>
          </w:tcPr>
          <w:p w14:paraId="5B8A45A7" w14:textId="77777777" w:rsidR="00A21829" w:rsidRPr="00A21829" w:rsidRDefault="00A21829" w:rsidP="00A21829">
            <w:pPr>
              <w:rPr>
                <w:b/>
                <w:bCs/>
              </w:rPr>
            </w:pPr>
            <w:r w:rsidRPr="00A21829">
              <w:rPr>
                <w:b/>
                <w:bCs/>
              </w:rPr>
              <w:t> </w:t>
            </w:r>
          </w:p>
        </w:tc>
        <w:tc>
          <w:tcPr>
            <w:tcW w:w="194" w:type="pct"/>
            <w:shd w:val="clear" w:color="000000" w:fill="FFFFFF"/>
            <w:vAlign w:val="center"/>
            <w:hideMark/>
          </w:tcPr>
          <w:p w14:paraId="629EFED8" w14:textId="77777777" w:rsidR="00A21829" w:rsidRPr="00A21829" w:rsidRDefault="00A21829" w:rsidP="00A21829">
            <w:pPr>
              <w:rPr>
                <w:b/>
                <w:bCs/>
              </w:rPr>
            </w:pPr>
            <w:r w:rsidRPr="00A21829">
              <w:rPr>
                <w:b/>
                <w:bCs/>
              </w:rPr>
              <w:t> </w:t>
            </w:r>
          </w:p>
        </w:tc>
        <w:tc>
          <w:tcPr>
            <w:tcW w:w="195" w:type="pct"/>
            <w:shd w:val="clear" w:color="000000" w:fill="FFFFFF"/>
            <w:vAlign w:val="center"/>
            <w:hideMark/>
          </w:tcPr>
          <w:p w14:paraId="08A382E2" w14:textId="77777777" w:rsidR="00A21829" w:rsidRPr="00A21829" w:rsidRDefault="00A21829" w:rsidP="00A21829">
            <w:pPr>
              <w:rPr>
                <w:b/>
                <w:bCs/>
              </w:rPr>
            </w:pPr>
            <w:r w:rsidRPr="00A21829">
              <w:rPr>
                <w:b/>
                <w:bCs/>
              </w:rPr>
              <w:t> </w:t>
            </w:r>
          </w:p>
        </w:tc>
        <w:tc>
          <w:tcPr>
            <w:tcW w:w="195" w:type="pct"/>
            <w:shd w:val="clear" w:color="000000" w:fill="FFFFFF"/>
            <w:vAlign w:val="center"/>
            <w:hideMark/>
          </w:tcPr>
          <w:p w14:paraId="03E0C67C" w14:textId="77777777" w:rsidR="00A21829" w:rsidRPr="00A21829" w:rsidRDefault="00A21829" w:rsidP="00A21829">
            <w:pPr>
              <w:rPr>
                <w:b/>
                <w:bCs/>
              </w:rPr>
            </w:pPr>
            <w:r w:rsidRPr="00A21829">
              <w:rPr>
                <w:b/>
                <w:bCs/>
              </w:rPr>
              <w:t> </w:t>
            </w:r>
          </w:p>
        </w:tc>
        <w:tc>
          <w:tcPr>
            <w:tcW w:w="335" w:type="pct"/>
            <w:shd w:val="clear" w:color="000000" w:fill="FFFFFF"/>
            <w:vAlign w:val="center"/>
            <w:hideMark/>
          </w:tcPr>
          <w:p w14:paraId="612B473B" w14:textId="77777777" w:rsidR="00A21829" w:rsidRPr="00A21829" w:rsidRDefault="00A21829" w:rsidP="00A21829">
            <w:pPr>
              <w:rPr>
                <w:b/>
                <w:bCs/>
              </w:rPr>
            </w:pPr>
            <w:r w:rsidRPr="00A21829">
              <w:rPr>
                <w:b/>
                <w:bCs/>
              </w:rPr>
              <w:t> </w:t>
            </w:r>
          </w:p>
        </w:tc>
        <w:tc>
          <w:tcPr>
            <w:tcW w:w="344" w:type="pct"/>
            <w:shd w:val="clear" w:color="000000" w:fill="FFFFFF"/>
            <w:vAlign w:val="center"/>
            <w:hideMark/>
          </w:tcPr>
          <w:p w14:paraId="54588783" w14:textId="77777777" w:rsidR="00A21829" w:rsidRPr="00A21829" w:rsidRDefault="00A21829" w:rsidP="00A21829">
            <w:pPr>
              <w:rPr>
                <w:b/>
                <w:bCs/>
              </w:rPr>
            </w:pPr>
            <w:r w:rsidRPr="00A21829">
              <w:rPr>
                <w:b/>
                <w:bCs/>
              </w:rPr>
              <w:t> </w:t>
            </w:r>
          </w:p>
        </w:tc>
        <w:tc>
          <w:tcPr>
            <w:tcW w:w="348" w:type="pct"/>
            <w:shd w:val="clear" w:color="000000" w:fill="FFFFFF"/>
            <w:vAlign w:val="center"/>
            <w:hideMark/>
          </w:tcPr>
          <w:p w14:paraId="635387B3" w14:textId="77777777" w:rsidR="00A21829" w:rsidRPr="00A21829" w:rsidRDefault="00A21829" w:rsidP="00A21829">
            <w:pPr>
              <w:rPr>
                <w:b/>
                <w:bCs/>
              </w:rPr>
            </w:pPr>
            <w:r w:rsidRPr="00A21829">
              <w:rPr>
                <w:b/>
                <w:bCs/>
              </w:rPr>
              <w:t> </w:t>
            </w:r>
          </w:p>
        </w:tc>
        <w:tc>
          <w:tcPr>
            <w:tcW w:w="427" w:type="pct"/>
            <w:shd w:val="clear" w:color="000000" w:fill="FFFFFF"/>
            <w:vAlign w:val="center"/>
            <w:hideMark/>
          </w:tcPr>
          <w:p w14:paraId="1689D970" w14:textId="77777777" w:rsidR="00A21829" w:rsidRPr="00A21829" w:rsidRDefault="00A21829" w:rsidP="00A518D2">
            <w:pPr>
              <w:jc w:val="center"/>
              <w:rPr>
                <w:b/>
                <w:bCs/>
              </w:rPr>
            </w:pPr>
            <w:r w:rsidRPr="00A21829">
              <w:rPr>
                <w:b/>
                <w:bCs/>
              </w:rPr>
              <w:t>5</w:t>
            </w:r>
            <w:r w:rsidR="00A518D2">
              <w:rPr>
                <w:b/>
                <w:bCs/>
              </w:rPr>
              <w:t>24</w:t>
            </w:r>
            <w:r w:rsidRPr="00A21829">
              <w:rPr>
                <w:b/>
                <w:bCs/>
              </w:rPr>
              <w:t>:</w:t>
            </w:r>
            <w:r w:rsidR="00A518D2">
              <w:rPr>
                <w:b/>
                <w:bCs/>
              </w:rPr>
              <w:t>54</w:t>
            </w:r>
            <w:r w:rsidRPr="00A21829">
              <w:rPr>
                <w:b/>
                <w:bCs/>
              </w:rPr>
              <w:t>:</w:t>
            </w:r>
            <w:r w:rsidR="00A518D2">
              <w:rPr>
                <w:b/>
                <w:bCs/>
              </w:rPr>
              <w:t>0</w:t>
            </w:r>
            <w:r w:rsidRPr="00A21829">
              <w:rPr>
                <w:b/>
                <w:bCs/>
              </w:rPr>
              <w:t>0</w:t>
            </w:r>
          </w:p>
        </w:tc>
      </w:tr>
      <w:tr w:rsidR="00A21829" w:rsidRPr="00A21829" w14:paraId="43F6A240" w14:textId="77777777" w:rsidTr="00A518D2">
        <w:trPr>
          <w:trHeight w:val="67"/>
        </w:trPr>
        <w:tc>
          <w:tcPr>
            <w:tcW w:w="4573" w:type="pct"/>
            <w:gridSpan w:val="11"/>
            <w:shd w:val="clear" w:color="000000" w:fill="FFFFFF"/>
            <w:vAlign w:val="center"/>
            <w:hideMark/>
          </w:tcPr>
          <w:p w14:paraId="34901F32" w14:textId="77777777" w:rsidR="00A21829" w:rsidRPr="00A21829" w:rsidRDefault="00A21829" w:rsidP="00A21829">
            <w:pPr>
              <w:jc w:val="center"/>
              <w:rPr>
                <w:b/>
                <w:bCs/>
              </w:rPr>
            </w:pPr>
            <w:r w:rsidRPr="00A21829">
              <w:rPr>
                <w:b/>
                <w:bCs/>
              </w:rPr>
              <w:t>Подготовительно-заключительные работы</w:t>
            </w:r>
          </w:p>
        </w:tc>
        <w:tc>
          <w:tcPr>
            <w:tcW w:w="427" w:type="pct"/>
            <w:shd w:val="clear" w:color="000000" w:fill="FFFFFF"/>
            <w:vAlign w:val="center"/>
            <w:hideMark/>
          </w:tcPr>
          <w:p w14:paraId="18099DC7" w14:textId="77777777" w:rsidR="00A21829" w:rsidRPr="00A21829" w:rsidRDefault="00A518D2" w:rsidP="00A518D2">
            <w:pPr>
              <w:jc w:val="center"/>
              <w:rPr>
                <w:b/>
                <w:bCs/>
              </w:rPr>
            </w:pPr>
            <w:r>
              <w:rPr>
                <w:b/>
                <w:bCs/>
              </w:rPr>
              <w:t>18:30:00</w:t>
            </w:r>
          </w:p>
        </w:tc>
      </w:tr>
      <w:tr w:rsidR="00A21829" w:rsidRPr="00A21829" w14:paraId="1A19A69B" w14:textId="77777777" w:rsidTr="00A21829">
        <w:trPr>
          <w:trHeight w:val="67"/>
        </w:trPr>
        <w:tc>
          <w:tcPr>
            <w:tcW w:w="1746" w:type="pct"/>
            <w:shd w:val="clear" w:color="000000" w:fill="FFFFFF"/>
            <w:vAlign w:val="center"/>
            <w:hideMark/>
          </w:tcPr>
          <w:p w14:paraId="67BB4B9D" w14:textId="77777777" w:rsidR="00A21829" w:rsidRPr="00A21829" w:rsidRDefault="00A21829" w:rsidP="00A21829">
            <w:pPr>
              <w:jc w:val="both"/>
            </w:pPr>
            <w:r w:rsidRPr="00A21829">
              <w:t>Перерыв на отдых</w:t>
            </w:r>
          </w:p>
        </w:tc>
        <w:tc>
          <w:tcPr>
            <w:tcW w:w="535" w:type="pct"/>
            <w:shd w:val="clear" w:color="000000" w:fill="FFFFFF"/>
            <w:vAlign w:val="center"/>
            <w:hideMark/>
          </w:tcPr>
          <w:p w14:paraId="1750A220" w14:textId="77777777" w:rsidR="00A21829" w:rsidRPr="00A21829" w:rsidRDefault="00A21829" w:rsidP="00A21829">
            <w:pPr>
              <w:jc w:val="center"/>
            </w:pPr>
            <w:r w:rsidRPr="00A21829">
              <w:t xml:space="preserve"> 1 перерыв </w:t>
            </w:r>
          </w:p>
        </w:tc>
        <w:tc>
          <w:tcPr>
            <w:tcW w:w="291" w:type="pct"/>
            <w:shd w:val="clear" w:color="000000" w:fill="FFFFFF"/>
            <w:vAlign w:val="center"/>
            <w:hideMark/>
          </w:tcPr>
          <w:p w14:paraId="0B68622C" w14:textId="77777777" w:rsidR="00A21829" w:rsidRPr="00A21829" w:rsidRDefault="00A21829" w:rsidP="00A21829">
            <w:pPr>
              <w:jc w:val="center"/>
            </w:pPr>
            <w:r w:rsidRPr="00A21829">
              <w:t>5,49%</w:t>
            </w:r>
          </w:p>
        </w:tc>
        <w:tc>
          <w:tcPr>
            <w:tcW w:w="195" w:type="pct"/>
            <w:shd w:val="clear" w:color="000000" w:fill="FFFFFF"/>
            <w:vAlign w:val="center"/>
            <w:hideMark/>
          </w:tcPr>
          <w:p w14:paraId="3E8ADC78" w14:textId="77777777" w:rsidR="00A21829" w:rsidRPr="00A21829" w:rsidRDefault="00A21829" w:rsidP="00A21829">
            <w:pPr>
              <w:jc w:val="center"/>
            </w:pPr>
            <w:r w:rsidRPr="00A21829">
              <w:t>1</w:t>
            </w:r>
          </w:p>
        </w:tc>
        <w:tc>
          <w:tcPr>
            <w:tcW w:w="195" w:type="pct"/>
            <w:shd w:val="clear" w:color="000000" w:fill="FFFFFF"/>
            <w:vAlign w:val="center"/>
            <w:hideMark/>
          </w:tcPr>
          <w:p w14:paraId="7038C10E" w14:textId="77777777" w:rsidR="00A21829" w:rsidRPr="00A21829" w:rsidRDefault="00A21829" w:rsidP="00A21829">
            <w:pPr>
              <w:jc w:val="center"/>
            </w:pPr>
          </w:p>
        </w:tc>
        <w:tc>
          <w:tcPr>
            <w:tcW w:w="194" w:type="pct"/>
            <w:shd w:val="clear" w:color="000000" w:fill="FFFFFF"/>
            <w:vAlign w:val="center"/>
            <w:hideMark/>
          </w:tcPr>
          <w:p w14:paraId="4C5331A4" w14:textId="77777777" w:rsidR="00A21829" w:rsidRPr="00A21829" w:rsidRDefault="00A21829" w:rsidP="00A21829">
            <w:pPr>
              <w:jc w:val="center"/>
            </w:pPr>
          </w:p>
        </w:tc>
        <w:tc>
          <w:tcPr>
            <w:tcW w:w="195" w:type="pct"/>
            <w:shd w:val="clear" w:color="000000" w:fill="FFFFFF"/>
            <w:vAlign w:val="center"/>
            <w:hideMark/>
          </w:tcPr>
          <w:p w14:paraId="2EA44EA6" w14:textId="77777777" w:rsidR="00A21829" w:rsidRPr="00A21829" w:rsidRDefault="00A21829" w:rsidP="00A21829">
            <w:pPr>
              <w:jc w:val="center"/>
            </w:pPr>
          </w:p>
        </w:tc>
        <w:tc>
          <w:tcPr>
            <w:tcW w:w="195" w:type="pct"/>
            <w:shd w:val="clear" w:color="000000" w:fill="FFFFFF"/>
            <w:vAlign w:val="center"/>
            <w:hideMark/>
          </w:tcPr>
          <w:p w14:paraId="706A099F" w14:textId="77777777" w:rsidR="00A21829" w:rsidRPr="00A21829" w:rsidRDefault="00A21829" w:rsidP="00A21829">
            <w:pPr>
              <w:jc w:val="center"/>
            </w:pPr>
          </w:p>
        </w:tc>
        <w:tc>
          <w:tcPr>
            <w:tcW w:w="335" w:type="pct"/>
            <w:shd w:val="clear" w:color="000000" w:fill="FFFFFF"/>
            <w:vAlign w:val="center"/>
            <w:hideMark/>
          </w:tcPr>
          <w:p w14:paraId="2F00185E" w14:textId="77777777" w:rsidR="00A21829" w:rsidRPr="00A21829" w:rsidRDefault="00A21829" w:rsidP="00A21829">
            <w:pPr>
              <w:jc w:val="center"/>
            </w:pPr>
            <w:r w:rsidRPr="00A21829">
              <w:t>0:05:00</w:t>
            </w:r>
          </w:p>
        </w:tc>
        <w:tc>
          <w:tcPr>
            <w:tcW w:w="344" w:type="pct"/>
            <w:shd w:val="clear" w:color="000000" w:fill="FFFFFF"/>
            <w:vAlign w:val="center"/>
            <w:hideMark/>
          </w:tcPr>
          <w:p w14:paraId="31B38E83" w14:textId="77777777" w:rsidR="00A21829" w:rsidRPr="00A21829" w:rsidRDefault="00A21829" w:rsidP="00A21829">
            <w:pPr>
              <w:jc w:val="center"/>
            </w:pPr>
            <w:r w:rsidRPr="00A21829">
              <w:t>0:10:00</w:t>
            </w:r>
          </w:p>
        </w:tc>
        <w:tc>
          <w:tcPr>
            <w:tcW w:w="348" w:type="pct"/>
            <w:shd w:val="clear" w:color="000000" w:fill="FFFFFF"/>
            <w:vAlign w:val="center"/>
            <w:hideMark/>
          </w:tcPr>
          <w:p w14:paraId="506F128D" w14:textId="77777777" w:rsidR="00A21829" w:rsidRPr="00A21829" w:rsidRDefault="00A21829" w:rsidP="00A21829">
            <w:pPr>
              <w:jc w:val="center"/>
            </w:pPr>
            <w:r w:rsidRPr="00A21829">
              <w:t>0:07:30</w:t>
            </w:r>
          </w:p>
        </w:tc>
        <w:tc>
          <w:tcPr>
            <w:tcW w:w="427" w:type="pct"/>
            <w:shd w:val="clear" w:color="000000" w:fill="FFFFFF"/>
            <w:vAlign w:val="center"/>
            <w:hideMark/>
          </w:tcPr>
          <w:p w14:paraId="502798B1" w14:textId="77777777" w:rsidR="00A21829" w:rsidRPr="00A21829" w:rsidRDefault="00A21829" w:rsidP="00A518D2">
            <w:pPr>
              <w:jc w:val="center"/>
            </w:pPr>
            <w:r>
              <w:t>18:</w:t>
            </w:r>
            <w:r w:rsidR="00A518D2">
              <w:t>3</w:t>
            </w:r>
            <w:r>
              <w:t>0:00</w:t>
            </w:r>
          </w:p>
        </w:tc>
      </w:tr>
      <w:tr w:rsidR="00A21829" w:rsidRPr="00A21829" w14:paraId="69BDCB6F" w14:textId="77777777" w:rsidTr="00A21829">
        <w:trPr>
          <w:trHeight w:val="67"/>
        </w:trPr>
        <w:tc>
          <w:tcPr>
            <w:tcW w:w="4573" w:type="pct"/>
            <w:gridSpan w:val="11"/>
            <w:shd w:val="clear" w:color="000000" w:fill="FFFFFF"/>
            <w:vAlign w:val="center"/>
            <w:hideMark/>
          </w:tcPr>
          <w:p w14:paraId="651935CA" w14:textId="77777777" w:rsidR="00A21829" w:rsidRPr="00A21829" w:rsidRDefault="00A21829" w:rsidP="00A21829">
            <w:pPr>
              <w:jc w:val="center"/>
            </w:pPr>
            <w:r w:rsidRPr="00A21829">
              <w:rPr>
                <w:b/>
                <w:bCs/>
              </w:rPr>
              <w:t>Административная работа</w:t>
            </w:r>
          </w:p>
        </w:tc>
        <w:tc>
          <w:tcPr>
            <w:tcW w:w="427" w:type="pct"/>
            <w:shd w:val="clear" w:color="000000" w:fill="FFFFFF"/>
            <w:vAlign w:val="center"/>
            <w:hideMark/>
          </w:tcPr>
          <w:p w14:paraId="13316A0A" w14:textId="77777777" w:rsidR="00A21829" w:rsidRPr="00A21829" w:rsidRDefault="00A21829" w:rsidP="00A21829">
            <w:pPr>
              <w:jc w:val="center"/>
              <w:rPr>
                <w:b/>
                <w:bCs/>
              </w:rPr>
            </w:pPr>
            <w:r>
              <w:rPr>
                <w:b/>
                <w:bCs/>
              </w:rPr>
              <w:t>46:00</w:t>
            </w:r>
            <w:r w:rsidRPr="00A21829">
              <w:rPr>
                <w:b/>
                <w:bCs/>
              </w:rPr>
              <w:t>:00</w:t>
            </w:r>
          </w:p>
        </w:tc>
      </w:tr>
      <w:tr w:rsidR="00A21829" w:rsidRPr="00A21829" w14:paraId="2982A81F" w14:textId="77777777" w:rsidTr="00A21829">
        <w:trPr>
          <w:trHeight w:val="67"/>
        </w:trPr>
        <w:tc>
          <w:tcPr>
            <w:tcW w:w="1746" w:type="pct"/>
            <w:shd w:val="clear" w:color="000000" w:fill="FFFFFF"/>
            <w:vAlign w:val="center"/>
            <w:hideMark/>
          </w:tcPr>
          <w:p w14:paraId="31325E4E" w14:textId="77777777" w:rsidR="00A21829" w:rsidRPr="00A21829" w:rsidRDefault="00A21829" w:rsidP="00A21829">
            <w:r w:rsidRPr="00A21829">
              <w:t>Обсуждение вопросов с сотрудниками учреждения</w:t>
            </w:r>
          </w:p>
        </w:tc>
        <w:tc>
          <w:tcPr>
            <w:tcW w:w="535" w:type="pct"/>
            <w:shd w:val="clear" w:color="000000" w:fill="FFFFFF"/>
            <w:vAlign w:val="center"/>
            <w:hideMark/>
          </w:tcPr>
          <w:p w14:paraId="7458AF46" w14:textId="77777777" w:rsidR="00A21829" w:rsidRPr="00A21829" w:rsidRDefault="00A21829" w:rsidP="00A21829">
            <w:pPr>
              <w:jc w:val="center"/>
            </w:pPr>
            <w:r w:rsidRPr="00A21829">
              <w:t xml:space="preserve"> 1 сотрудник </w:t>
            </w:r>
          </w:p>
        </w:tc>
        <w:tc>
          <w:tcPr>
            <w:tcW w:w="291" w:type="pct"/>
            <w:shd w:val="clear" w:color="000000" w:fill="FFFFFF"/>
            <w:vAlign w:val="center"/>
            <w:hideMark/>
          </w:tcPr>
          <w:p w14:paraId="09490193" w14:textId="77777777" w:rsidR="00A21829" w:rsidRPr="00A21829" w:rsidRDefault="00A21829" w:rsidP="00A21829">
            <w:pPr>
              <w:jc w:val="center"/>
            </w:pPr>
            <w:r w:rsidRPr="00A21829">
              <w:t>10,99%</w:t>
            </w:r>
          </w:p>
        </w:tc>
        <w:tc>
          <w:tcPr>
            <w:tcW w:w="195" w:type="pct"/>
            <w:shd w:val="clear" w:color="000000" w:fill="FFFFFF"/>
            <w:vAlign w:val="center"/>
            <w:hideMark/>
          </w:tcPr>
          <w:p w14:paraId="50CE22AB" w14:textId="77777777" w:rsidR="00A21829" w:rsidRPr="00A21829" w:rsidRDefault="00A21829" w:rsidP="00A21829">
            <w:pPr>
              <w:jc w:val="center"/>
            </w:pPr>
            <w:r w:rsidRPr="00A21829">
              <w:t>2</w:t>
            </w:r>
          </w:p>
        </w:tc>
        <w:tc>
          <w:tcPr>
            <w:tcW w:w="195" w:type="pct"/>
            <w:shd w:val="clear" w:color="000000" w:fill="FFFFFF"/>
            <w:vAlign w:val="center"/>
            <w:hideMark/>
          </w:tcPr>
          <w:p w14:paraId="0F14D1CA" w14:textId="77777777" w:rsidR="00A21829" w:rsidRPr="00A21829" w:rsidRDefault="00A21829" w:rsidP="00A21829">
            <w:pPr>
              <w:jc w:val="center"/>
            </w:pPr>
          </w:p>
        </w:tc>
        <w:tc>
          <w:tcPr>
            <w:tcW w:w="194" w:type="pct"/>
            <w:shd w:val="clear" w:color="000000" w:fill="FFFFFF"/>
            <w:vAlign w:val="center"/>
            <w:hideMark/>
          </w:tcPr>
          <w:p w14:paraId="2CC0F9CA" w14:textId="77777777" w:rsidR="00A21829" w:rsidRPr="00A21829" w:rsidRDefault="00A21829" w:rsidP="00A21829">
            <w:pPr>
              <w:jc w:val="center"/>
            </w:pPr>
          </w:p>
        </w:tc>
        <w:tc>
          <w:tcPr>
            <w:tcW w:w="195" w:type="pct"/>
            <w:shd w:val="clear" w:color="000000" w:fill="FFFFFF"/>
            <w:vAlign w:val="center"/>
            <w:hideMark/>
          </w:tcPr>
          <w:p w14:paraId="023B9832" w14:textId="77777777" w:rsidR="00A21829" w:rsidRPr="00A21829" w:rsidRDefault="00A21829" w:rsidP="00A21829">
            <w:pPr>
              <w:jc w:val="center"/>
            </w:pPr>
          </w:p>
        </w:tc>
        <w:tc>
          <w:tcPr>
            <w:tcW w:w="195" w:type="pct"/>
            <w:shd w:val="clear" w:color="000000" w:fill="FFFFFF"/>
            <w:vAlign w:val="center"/>
            <w:hideMark/>
          </w:tcPr>
          <w:p w14:paraId="434A7986" w14:textId="77777777" w:rsidR="00A21829" w:rsidRPr="00A21829" w:rsidRDefault="00A21829" w:rsidP="00A21829">
            <w:pPr>
              <w:jc w:val="center"/>
            </w:pPr>
          </w:p>
        </w:tc>
        <w:tc>
          <w:tcPr>
            <w:tcW w:w="335" w:type="pct"/>
            <w:shd w:val="clear" w:color="000000" w:fill="FFFFFF"/>
            <w:vAlign w:val="center"/>
            <w:hideMark/>
          </w:tcPr>
          <w:p w14:paraId="1B24EED6" w14:textId="77777777" w:rsidR="00A21829" w:rsidRPr="00A21829" w:rsidRDefault="00A21829" w:rsidP="00A21829">
            <w:pPr>
              <w:jc w:val="center"/>
            </w:pPr>
            <w:r w:rsidRPr="00A21829">
              <w:t>0:05:00</w:t>
            </w:r>
          </w:p>
        </w:tc>
        <w:tc>
          <w:tcPr>
            <w:tcW w:w="344" w:type="pct"/>
            <w:shd w:val="clear" w:color="000000" w:fill="FFFFFF"/>
            <w:vAlign w:val="center"/>
            <w:hideMark/>
          </w:tcPr>
          <w:p w14:paraId="72EB5A76" w14:textId="77777777" w:rsidR="00A21829" w:rsidRPr="00A21829" w:rsidRDefault="00A21829" w:rsidP="00A21829">
            <w:pPr>
              <w:jc w:val="center"/>
            </w:pPr>
            <w:r w:rsidRPr="00A21829">
              <w:t>0:10:00</w:t>
            </w:r>
          </w:p>
        </w:tc>
        <w:tc>
          <w:tcPr>
            <w:tcW w:w="348" w:type="pct"/>
            <w:shd w:val="clear" w:color="000000" w:fill="FFFFFF"/>
            <w:vAlign w:val="center"/>
            <w:hideMark/>
          </w:tcPr>
          <w:p w14:paraId="49FA4F16" w14:textId="77777777" w:rsidR="00A21829" w:rsidRPr="00A21829" w:rsidRDefault="00A21829" w:rsidP="00A21829">
            <w:pPr>
              <w:jc w:val="center"/>
            </w:pPr>
            <w:r w:rsidRPr="00A21829">
              <w:t>0:07:30</w:t>
            </w:r>
          </w:p>
        </w:tc>
        <w:tc>
          <w:tcPr>
            <w:tcW w:w="427" w:type="pct"/>
            <w:shd w:val="clear" w:color="000000" w:fill="FFFFFF"/>
            <w:vAlign w:val="center"/>
            <w:hideMark/>
          </w:tcPr>
          <w:p w14:paraId="22B8E053" w14:textId="77777777" w:rsidR="00A21829" w:rsidRPr="00A21829" w:rsidRDefault="00A21829" w:rsidP="00A21829">
            <w:pPr>
              <w:jc w:val="center"/>
            </w:pPr>
            <w:r>
              <w:t>37:00</w:t>
            </w:r>
            <w:r w:rsidRPr="00A21829">
              <w:t>:00</w:t>
            </w:r>
          </w:p>
        </w:tc>
      </w:tr>
      <w:tr w:rsidR="00A21829" w:rsidRPr="00A21829" w14:paraId="765BE527" w14:textId="77777777" w:rsidTr="00A21829">
        <w:trPr>
          <w:trHeight w:val="570"/>
        </w:trPr>
        <w:tc>
          <w:tcPr>
            <w:tcW w:w="1746" w:type="pct"/>
            <w:shd w:val="clear" w:color="000000" w:fill="FFFFFF"/>
            <w:vAlign w:val="center"/>
            <w:hideMark/>
          </w:tcPr>
          <w:p w14:paraId="14786A2E" w14:textId="77777777" w:rsidR="00A21829" w:rsidRPr="00A21829" w:rsidRDefault="00A21829" w:rsidP="00A21829">
            <w:r w:rsidRPr="00A21829">
              <w:t>Повышение квалификации, стажерские площадки</w:t>
            </w:r>
          </w:p>
        </w:tc>
        <w:tc>
          <w:tcPr>
            <w:tcW w:w="535" w:type="pct"/>
            <w:shd w:val="clear" w:color="000000" w:fill="FFFFFF"/>
            <w:vAlign w:val="center"/>
            <w:hideMark/>
          </w:tcPr>
          <w:p w14:paraId="6A8E3409" w14:textId="77777777" w:rsidR="00A21829" w:rsidRPr="00A21829" w:rsidRDefault="00A21829" w:rsidP="00A21829">
            <w:pPr>
              <w:jc w:val="center"/>
            </w:pPr>
            <w:r w:rsidRPr="00A21829">
              <w:t xml:space="preserve"> 1 программа обучения </w:t>
            </w:r>
          </w:p>
        </w:tc>
        <w:tc>
          <w:tcPr>
            <w:tcW w:w="291" w:type="pct"/>
            <w:shd w:val="clear" w:color="000000" w:fill="FFFFFF"/>
            <w:vAlign w:val="center"/>
            <w:hideMark/>
          </w:tcPr>
          <w:p w14:paraId="6C6F287D" w14:textId="77777777" w:rsidR="00A21829" w:rsidRPr="00A21829" w:rsidRDefault="00A21829" w:rsidP="00A21829">
            <w:pPr>
              <w:jc w:val="center"/>
            </w:pPr>
            <w:r w:rsidRPr="00A21829">
              <w:t>1,60%</w:t>
            </w:r>
          </w:p>
        </w:tc>
        <w:tc>
          <w:tcPr>
            <w:tcW w:w="195" w:type="pct"/>
            <w:shd w:val="clear" w:color="000000" w:fill="FFFFFF"/>
            <w:vAlign w:val="center"/>
            <w:hideMark/>
          </w:tcPr>
          <w:p w14:paraId="7F7140D6" w14:textId="77777777" w:rsidR="00A21829" w:rsidRPr="00A21829" w:rsidRDefault="00A21829" w:rsidP="00A21829">
            <w:pPr>
              <w:jc w:val="center"/>
            </w:pPr>
          </w:p>
        </w:tc>
        <w:tc>
          <w:tcPr>
            <w:tcW w:w="195" w:type="pct"/>
            <w:shd w:val="clear" w:color="000000" w:fill="FFFFFF"/>
            <w:vAlign w:val="center"/>
            <w:hideMark/>
          </w:tcPr>
          <w:p w14:paraId="36D154A5" w14:textId="77777777" w:rsidR="00A21829" w:rsidRPr="00A21829" w:rsidRDefault="00A21829" w:rsidP="00A21829">
            <w:pPr>
              <w:jc w:val="center"/>
            </w:pPr>
          </w:p>
        </w:tc>
        <w:tc>
          <w:tcPr>
            <w:tcW w:w="194" w:type="pct"/>
            <w:shd w:val="clear" w:color="000000" w:fill="FFFFFF"/>
            <w:vAlign w:val="center"/>
            <w:hideMark/>
          </w:tcPr>
          <w:p w14:paraId="17A8FE02" w14:textId="77777777" w:rsidR="00A21829" w:rsidRPr="00A21829" w:rsidRDefault="00A21829" w:rsidP="00A21829">
            <w:pPr>
              <w:jc w:val="center"/>
            </w:pPr>
          </w:p>
        </w:tc>
        <w:tc>
          <w:tcPr>
            <w:tcW w:w="195" w:type="pct"/>
            <w:shd w:val="clear" w:color="000000" w:fill="FFFFFF"/>
            <w:vAlign w:val="center"/>
            <w:hideMark/>
          </w:tcPr>
          <w:p w14:paraId="492551D1" w14:textId="77777777" w:rsidR="00A21829" w:rsidRPr="00A21829" w:rsidRDefault="00A21829" w:rsidP="00A21829">
            <w:pPr>
              <w:jc w:val="center"/>
            </w:pPr>
          </w:p>
        </w:tc>
        <w:tc>
          <w:tcPr>
            <w:tcW w:w="195" w:type="pct"/>
            <w:shd w:val="clear" w:color="000000" w:fill="FFFFFF"/>
            <w:vAlign w:val="center"/>
            <w:hideMark/>
          </w:tcPr>
          <w:p w14:paraId="37C09685" w14:textId="77777777" w:rsidR="00A21829" w:rsidRPr="00A21829" w:rsidRDefault="00A21829" w:rsidP="00A21829">
            <w:pPr>
              <w:jc w:val="center"/>
            </w:pPr>
            <w:r w:rsidRPr="00A21829">
              <w:t>1</w:t>
            </w:r>
          </w:p>
        </w:tc>
        <w:tc>
          <w:tcPr>
            <w:tcW w:w="335" w:type="pct"/>
            <w:shd w:val="clear" w:color="000000" w:fill="FFFFFF"/>
            <w:vAlign w:val="center"/>
            <w:hideMark/>
          </w:tcPr>
          <w:p w14:paraId="725B2CC1" w14:textId="77777777" w:rsidR="00A21829" w:rsidRPr="00A21829" w:rsidRDefault="00A21829" w:rsidP="00A21829">
            <w:pPr>
              <w:jc w:val="center"/>
            </w:pPr>
            <w:r w:rsidRPr="00A21829">
              <w:t>8:00:00</w:t>
            </w:r>
          </w:p>
        </w:tc>
        <w:tc>
          <w:tcPr>
            <w:tcW w:w="344" w:type="pct"/>
            <w:shd w:val="clear" w:color="000000" w:fill="FFFFFF"/>
            <w:vAlign w:val="center"/>
            <w:hideMark/>
          </w:tcPr>
          <w:p w14:paraId="2ED0CA0C" w14:textId="77777777" w:rsidR="00A21829" w:rsidRPr="00A21829" w:rsidRDefault="00A21829" w:rsidP="00A21829">
            <w:pPr>
              <w:jc w:val="center"/>
            </w:pPr>
            <w:r>
              <w:t>10:00:0</w:t>
            </w:r>
          </w:p>
        </w:tc>
        <w:tc>
          <w:tcPr>
            <w:tcW w:w="348" w:type="pct"/>
            <w:shd w:val="clear" w:color="000000" w:fill="FFFFFF"/>
            <w:vAlign w:val="center"/>
            <w:hideMark/>
          </w:tcPr>
          <w:p w14:paraId="1AE3F16C" w14:textId="77777777" w:rsidR="00A21829" w:rsidRPr="00A21829" w:rsidRDefault="00A21829" w:rsidP="00A21829">
            <w:pPr>
              <w:jc w:val="center"/>
            </w:pPr>
            <w:r w:rsidRPr="00A21829">
              <w:t>9:00:00</w:t>
            </w:r>
          </w:p>
        </w:tc>
        <w:tc>
          <w:tcPr>
            <w:tcW w:w="427" w:type="pct"/>
            <w:shd w:val="clear" w:color="000000" w:fill="FFFFFF"/>
            <w:vAlign w:val="center"/>
            <w:hideMark/>
          </w:tcPr>
          <w:p w14:paraId="35B18584" w14:textId="77777777" w:rsidR="00A21829" w:rsidRPr="00A21829" w:rsidRDefault="00A21829" w:rsidP="00A21829">
            <w:pPr>
              <w:jc w:val="center"/>
            </w:pPr>
            <w:r w:rsidRPr="00A21829">
              <w:t>9:00:00</w:t>
            </w:r>
          </w:p>
        </w:tc>
      </w:tr>
      <w:tr w:rsidR="00A21829" w:rsidRPr="00A21829" w14:paraId="44B78CA9" w14:textId="77777777" w:rsidTr="00A21829">
        <w:trPr>
          <w:trHeight w:val="67"/>
        </w:trPr>
        <w:tc>
          <w:tcPr>
            <w:tcW w:w="4573" w:type="pct"/>
            <w:gridSpan w:val="11"/>
            <w:shd w:val="clear" w:color="000000" w:fill="FFFFFF"/>
            <w:vAlign w:val="center"/>
            <w:hideMark/>
          </w:tcPr>
          <w:p w14:paraId="3E72FEF5" w14:textId="77777777" w:rsidR="00A21829" w:rsidRPr="00A21829" w:rsidRDefault="00A21829" w:rsidP="00A21829">
            <w:pPr>
              <w:jc w:val="center"/>
              <w:rPr>
                <w:b/>
                <w:bCs/>
              </w:rPr>
            </w:pPr>
            <w:r w:rsidRPr="00A21829">
              <w:rPr>
                <w:b/>
                <w:bCs/>
              </w:rPr>
              <w:t>Оперативная работа</w:t>
            </w:r>
          </w:p>
        </w:tc>
        <w:tc>
          <w:tcPr>
            <w:tcW w:w="427" w:type="pct"/>
            <w:shd w:val="clear" w:color="000000" w:fill="FFFFFF"/>
            <w:vAlign w:val="center"/>
            <w:hideMark/>
          </w:tcPr>
          <w:p w14:paraId="5CABC529" w14:textId="77777777" w:rsidR="00A21829" w:rsidRPr="00A21829" w:rsidRDefault="00A21829" w:rsidP="00A21829">
            <w:pPr>
              <w:jc w:val="center"/>
              <w:rPr>
                <w:b/>
                <w:bCs/>
              </w:rPr>
            </w:pPr>
            <w:r w:rsidRPr="00A21829">
              <w:rPr>
                <w:b/>
                <w:bCs/>
              </w:rPr>
              <w:t>460:24:00</w:t>
            </w:r>
          </w:p>
        </w:tc>
      </w:tr>
      <w:tr w:rsidR="00A21829" w:rsidRPr="00A21829" w14:paraId="1C901894" w14:textId="77777777" w:rsidTr="00A21829">
        <w:trPr>
          <w:trHeight w:val="67"/>
        </w:trPr>
        <w:tc>
          <w:tcPr>
            <w:tcW w:w="1746" w:type="pct"/>
            <w:shd w:val="clear" w:color="auto" w:fill="auto"/>
            <w:vAlign w:val="center"/>
            <w:hideMark/>
          </w:tcPr>
          <w:p w14:paraId="509C1645" w14:textId="77777777" w:rsidR="00A21829" w:rsidRPr="00A21829" w:rsidRDefault="00A21829" w:rsidP="00A21829">
            <w:pPr>
              <w:rPr>
                <w:color w:val="000000"/>
              </w:rPr>
            </w:pPr>
            <w:r w:rsidRPr="00A21829">
              <w:rPr>
                <w:color w:val="000000"/>
              </w:rPr>
              <w:t>Обеспечивает техническое качество звука на мероприятиях.</w:t>
            </w:r>
          </w:p>
        </w:tc>
        <w:tc>
          <w:tcPr>
            <w:tcW w:w="535" w:type="pct"/>
            <w:shd w:val="clear" w:color="auto" w:fill="auto"/>
            <w:vAlign w:val="center"/>
            <w:hideMark/>
          </w:tcPr>
          <w:p w14:paraId="0F0F3DF8" w14:textId="77777777" w:rsidR="00A21829" w:rsidRPr="00A21829" w:rsidRDefault="00A21829" w:rsidP="00A21829">
            <w:pPr>
              <w:jc w:val="center"/>
              <w:rPr>
                <w:color w:val="000000"/>
              </w:rPr>
            </w:pPr>
            <w:r w:rsidRPr="00A21829">
              <w:rPr>
                <w:color w:val="000000"/>
              </w:rPr>
              <w:t>1 процесс</w:t>
            </w:r>
          </w:p>
        </w:tc>
        <w:tc>
          <w:tcPr>
            <w:tcW w:w="291" w:type="pct"/>
            <w:shd w:val="clear" w:color="000000" w:fill="FFFFFF"/>
            <w:vAlign w:val="center"/>
            <w:hideMark/>
          </w:tcPr>
          <w:p w14:paraId="56C911F5" w14:textId="77777777" w:rsidR="00A21829" w:rsidRPr="00A21829" w:rsidRDefault="00A21829" w:rsidP="00A21829">
            <w:pPr>
              <w:jc w:val="center"/>
            </w:pPr>
            <w:r w:rsidRPr="00A21829">
              <w:t>13,24%</w:t>
            </w:r>
          </w:p>
        </w:tc>
        <w:tc>
          <w:tcPr>
            <w:tcW w:w="195" w:type="pct"/>
            <w:shd w:val="clear" w:color="auto" w:fill="auto"/>
            <w:vAlign w:val="center"/>
            <w:hideMark/>
          </w:tcPr>
          <w:p w14:paraId="7AC2CD0D" w14:textId="77777777" w:rsidR="00A21829" w:rsidRPr="00A21829" w:rsidRDefault="00A21829" w:rsidP="00A21829">
            <w:pPr>
              <w:jc w:val="center"/>
              <w:rPr>
                <w:color w:val="003366"/>
              </w:rPr>
            </w:pPr>
          </w:p>
        </w:tc>
        <w:tc>
          <w:tcPr>
            <w:tcW w:w="195" w:type="pct"/>
            <w:shd w:val="clear" w:color="auto" w:fill="auto"/>
            <w:vAlign w:val="center"/>
            <w:hideMark/>
          </w:tcPr>
          <w:p w14:paraId="1E415EE4" w14:textId="77777777" w:rsidR="00A21829" w:rsidRPr="00A21829" w:rsidRDefault="00A21829" w:rsidP="00A21829">
            <w:pPr>
              <w:jc w:val="center"/>
              <w:rPr>
                <w:color w:val="003366"/>
              </w:rPr>
            </w:pPr>
            <w:r w:rsidRPr="00A21829">
              <w:rPr>
                <w:color w:val="003366"/>
              </w:rPr>
              <w:t>1</w:t>
            </w:r>
          </w:p>
        </w:tc>
        <w:tc>
          <w:tcPr>
            <w:tcW w:w="194" w:type="pct"/>
            <w:shd w:val="clear" w:color="auto" w:fill="auto"/>
            <w:vAlign w:val="center"/>
            <w:hideMark/>
          </w:tcPr>
          <w:p w14:paraId="4CE20B59" w14:textId="77777777" w:rsidR="00A21829" w:rsidRPr="00A21829" w:rsidRDefault="00A21829" w:rsidP="00A21829">
            <w:pPr>
              <w:jc w:val="center"/>
              <w:rPr>
                <w:color w:val="003366"/>
              </w:rPr>
            </w:pPr>
          </w:p>
        </w:tc>
        <w:tc>
          <w:tcPr>
            <w:tcW w:w="195" w:type="pct"/>
            <w:shd w:val="clear" w:color="auto" w:fill="auto"/>
            <w:vAlign w:val="center"/>
            <w:hideMark/>
          </w:tcPr>
          <w:p w14:paraId="16DA29DB" w14:textId="77777777" w:rsidR="00A21829" w:rsidRPr="00A21829" w:rsidRDefault="00A21829" w:rsidP="00A21829">
            <w:pPr>
              <w:jc w:val="center"/>
              <w:rPr>
                <w:color w:val="000000"/>
              </w:rPr>
            </w:pPr>
          </w:p>
        </w:tc>
        <w:tc>
          <w:tcPr>
            <w:tcW w:w="195" w:type="pct"/>
            <w:shd w:val="clear" w:color="auto" w:fill="auto"/>
            <w:vAlign w:val="center"/>
            <w:hideMark/>
          </w:tcPr>
          <w:p w14:paraId="4A8465D7" w14:textId="77777777" w:rsidR="00A21829" w:rsidRPr="00A21829" w:rsidRDefault="00A21829" w:rsidP="00A21829">
            <w:pPr>
              <w:jc w:val="center"/>
              <w:rPr>
                <w:color w:val="000000"/>
              </w:rPr>
            </w:pPr>
          </w:p>
        </w:tc>
        <w:tc>
          <w:tcPr>
            <w:tcW w:w="335" w:type="pct"/>
            <w:shd w:val="clear" w:color="000000" w:fill="FFFFFF"/>
            <w:vAlign w:val="center"/>
            <w:hideMark/>
          </w:tcPr>
          <w:p w14:paraId="5443B42F" w14:textId="77777777" w:rsidR="00A21829" w:rsidRPr="00A21829" w:rsidRDefault="00A21829" w:rsidP="00A21829">
            <w:pPr>
              <w:jc w:val="center"/>
            </w:pPr>
            <w:r w:rsidRPr="00A21829">
              <w:t>1:00:00</w:t>
            </w:r>
          </w:p>
        </w:tc>
        <w:tc>
          <w:tcPr>
            <w:tcW w:w="344" w:type="pct"/>
            <w:shd w:val="clear" w:color="000000" w:fill="FFFFFF"/>
            <w:vAlign w:val="center"/>
            <w:hideMark/>
          </w:tcPr>
          <w:p w14:paraId="44644910" w14:textId="77777777" w:rsidR="00A21829" w:rsidRPr="00A21829" w:rsidRDefault="00A21829" w:rsidP="00A21829">
            <w:pPr>
              <w:jc w:val="center"/>
            </w:pPr>
            <w:r w:rsidRPr="00A21829">
              <w:t>2:00:00</w:t>
            </w:r>
          </w:p>
        </w:tc>
        <w:tc>
          <w:tcPr>
            <w:tcW w:w="348" w:type="pct"/>
            <w:shd w:val="clear" w:color="000000" w:fill="FFFFFF"/>
            <w:vAlign w:val="center"/>
            <w:hideMark/>
          </w:tcPr>
          <w:p w14:paraId="5653CA6C" w14:textId="77777777" w:rsidR="00A21829" w:rsidRPr="00A21829" w:rsidRDefault="00A21829" w:rsidP="00A21829">
            <w:pPr>
              <w:jc w:val="center"/>
            </w:pPr>
            <w:r w:rsidRPr="00A21829">
              <w:t>1:30:00</w:t>
            </w:r>
          </w:p>
        </w:tc>
        <w:tc>
          <w:tcPr>
            <w:tcW w:w="427" w:type="pct"/>
            <w:shd w:val="clear" w:color="000000" w:fill="FFFFFF"/>
            <w:vAlign w:val="center"/>
            <w:hideMark/>
          </w:tcPr>
          <w:p w14:paraId="67896261" w14:textId="77777777" w:rsidR="00A21829" w:rsidRPr="00A21829" w:rsidRDefault="00A21829" w:rsidP="00A21829">
            <w:pPr>
              <w:jc w:val="center"/>
            </w:pPr>
            <w:r w:rsidRPr="00A21829">
              <w:t>74:24:00</w:t>
            </w:r>
          </w:p>
        </w:tc>
      </w:tr>
      <w:tr w:rsidR="00A21829" w:rsidRPr="00A21829" w14:paraId="29C01F9B" w14:textId="77777777" w:rsidTr="00A21829">
        <w:trPr>
          <w:trHeight w:val="67"/>
        </w:trPr>
        <w:tc>
          <w:tcPr>
            <w:tcW w:w="1746" w:type="pct"/>
            <w:shd w:val="clear" w:color="auto" w:fill="auto"/>
            <w:vAlign w:val="center"/>
            <w:hideMark/>
          </w:tcPr>
          <w:p w14:paraId="5F0BAA79" w14:textId="77777777" w:rsidR="00A21829" w:rsidRPr="00A21829" w:rsidRDefault="00A21829" w:rsidP="00A21829">
            <w:pPr>
              <w:rPr>
                <w:color w:val="000000"/>
              </w:rPr>
            </w:pPr>
            <w:r w:rsidRPr="00A21829">
              <w:rPr>
                <w:color w:val="000000"/>
              </w:rPr>
              <w:t>Участвует в создании режиссерского сценария.</w:t>
            </w:r>
          </w:p>
        </w:tc>
        <w:tc>
          <w:tcPr>
            <w:tcW w:w="535" w:type="pct"/>
            <w:shd w:val="clear" w:color="auto" w:fill="auto"/>
            <w:vAlign w:val="center"/>
            <w:hideMark/>
          </w:tcPr>
          <w:p w14:paraId="5D97D373" w14:textId="77777777" w:rsidR="00A21829" w:rsidRPr="00A21829" w:rsidRDefault="00A21829" w:rsidP="00A21829">
            <w:pPr>
              <w:jc w:val="center"/>
              <w:rPr>
                <w:color w:val="000000"/>
              </w:rPr>
            </w:pPr>
            <w:r w:rsidRPr="00A21829">
              <w:rPr>
                <w:color w:val="000000"/>
              </w:rPr>
              <w:t>1 процесс</w:t>
            </w:r>
          </w:p>
        </w:tc>
        <w:tc>
          <w:tcPr>
            <w:tcW w:w="291" w:type="pct"/>
            <w:shd w:val="clear" w:color="000000" w:fill="FFFFFF"/>
            <w:vAlign w:val="center"/>
            <w:hideMark/>
          </w:tcPr>
          <w:p w14:paraId="2497C768" w14:textId="77777777" w:rsidR="00A21829" w:rsidRPr="00A21829" w:rsidRDefault="00A21829" w:rsidP="00A21829">
            <w:pPr>
              <w:jc w:val="center"/>
            </w:pPr>
            <w:r w:rsidRPr="00A21829">
              <w:t>7,47%</w:t>
            </w:r>
          </w:p>
        </w:tc>
        <w:tc>
          <w:tcPr>
            <w:tcW w:w="195" w:type="pct"/>
            <w:shd w:val="clear" w:color="auto" w:fill="auto"/>
            <w:vAlign w:val="center"/>
            <w:hideMark/>
          </w:tcPr>
          <w:p w14:paraId="6DC9B872" w14:textId="77777777" w:rsidR="00A21829" w:rsidRPr="00A21829" w:rsidRDefault="00A21829" w:rsidP="00A21829">
            <w:pPr>
              <w:jc w:val="center"/>
            </w:pPr>
          </w:p>
        </w:tc>
        <w:tc>
          <w:tcPr>
            <w:tcW w:w="195" w:type="pct"/>
            <w:shd w:val="clear" w:color="auto" w:fill="auto"/>
            <w:vAlign w:val="center"/>
            <w:hideMark/>
          </w:tcPr>
          <w:p w14:paraId="6EB5DB2E" w14:textId="77777777" w:rsidR="00A21829" w:rsidRPr="00A21829" w:rsidRDefault="00A21829" w:rsidP="00A21829">
            <w:pPr>
              <w:jc w:val="center"/>
            </w:pPr>
          </w:p>
        </w:tc>
        <w:tc>
          <w:tcPr>
            <w:tcW w:w="194" w:type="pct"/>
            <w:shd w:val="clear" w:color="auto" w:fill="auto"/>
            <w:vAlign w:val="center"/>
            <w:hideMark/>
          </w:tcPr>
          <w:p w14:paraId="51A677F5" w14:textId="77777777" w:rsidR="00A21829" w:rsidRPr="00A21829" w:rsidRDefault="00A21829" w:rsidP="00A21829">
            <w:pPr>
              <w:jc w:val="center"/>
            </w:pPr>
            <w:r w:rsidRPr="00A21829">
              <w:t>1</w:t>
            </w:r>
          </w:p>
        </w:tc>
        <w:tc>
          <w:tcPr>
            <w:tcW w:w="195" w:type="pct"/>
            <w:shd w:val="clear" w:color="auto" w:fill="auto"/>
            <w:vAlign w:val="center"/>
            <w:hideMark/>
          </w:tcPr>
          <w:p w14:paraId="7A54E2C5" w14:textId="77777777" w:rsidR="00A21829" w:rsidRPr="00A21829" w:rsidRDefault="00A21829" w:rsidP="00A21829">
            <w:pPr>
              <w:jc w:val="center"/>
            </w:pPr>
          </w:p>
        </w:tc>
        <w:tc>
          <w:tcPr>
            <w:tcW w:w="195" w:type="pct"/>
            <w:shd w:val="clear" w:color="auto" w:fill="auto"/>
            <w:vAlign w:val="center"/>
            <w:hideMark/>
          </w:tcPr>
          <w:p w14:paraId="258C8792" w14:textId="77777777" w:rsidR="00A21829" w:rsidRPr="00A21829" w:rsidRDefault="00A21829" w:rsidP="00A21829">
            <w:pPr>
              <w:jc w:val="center"/>
            </w:pPr>
          </w:p>
        </w:tc>
        <w:tc>
          <w:tcPr>
            <w:tcW w:w="335" w:type="pct"/>
            <w:shd w:val="clear" w:color="000000" w:fill="FFFFFF"/>
            <w:vAlign w:val="center"/>
            <w:hideMark/>
          </w:tcPr>
          <w:p w14:paraId="1B39A403" w14:textId="77777777" w:rsidR="00A21829" w:rsidRPr="00A21829" w:rsidRDefault="00A21829" w:rsidP="00A21829">
            <w:pPr>
              <w:jc w:val="center"/>
            </w:pPr>
            <w:r w:rsidRPr="00A21829">
              <w:t>3:00:00</w:t>
            </w:r>
          </w:p>
        </w:tc>
        <w:tc>
          <w:tcPr>
            <w:tcW w:w="344" w:type="pct"/>
            <w:shd w:val="clear" w:color="000000" w:fill="FFFFFF"/>
            <w:vAlign w:val="center"/>
            <w:hideMark/>
          </w:tcPr>
          <w:p w14:paraId="0D55D4DE" w14:textId="77777777" w:rsidR="00A21829" w:rsidRPr="00A21829" w:rsidRDefault="00A21829" w:rsidP="00A21829">
            <w:pPr>
              <w:jc w:val="center"/>
            </w:pPr>
            <w:r w:rsidRPr="00A21829">
              <w:t>4:00:00</w:t>
            </w:r>
          </w:p>
        </w:tc>
        <w:tc>
          <w:tcPr>
            <w:tcW w:w="348" w:type="pct"/>
            <w:shd w:val="clear" w:color="000000" w:fill="FFFFFF"/>
            <w:vAlign w:val="center"/>
            <w:hideMark/>
          </w:tcPr>
          <w:p w14:paraId="30D410F5" w14:textId="77777777" w:rsidR="00A21829" w:rsidRPr="00A21829" w:rsidRDefault="00A21829" w:rsidP="00A21829">
            <w:pPr>
              <w:jc w:val="center"/>
            </w:pPr>
            <w:r w:rsidRPr="00A21829">
              <w:t>3:30:00</w:t>
            </w:r>
          </w:p>
        </w:tc>
        <w:tc>
          <w:tcPr>
            <w:tcW w:w="427" w:type="pct"/>
            <w:shd w:val="clear" w:color="000000" w:fill="FFFFFF"/>
            <w:vAlign w:val="center"/>
            <w:hideMark/>
          </w:tcPr>
          <w:p w14:paraId="529B4558" w14:textId="77777777" w:rsidR="00A21829" w:rsidRPr="00A21829" w:rsidRDefault="00A21829" w:rsidP="00A21829">
            <w:pPr>
              <w:jc w:val="center"/>
            </w:pPr>
            <w:r w:rsidRPr="00A21829">
              <w:t>42:00:00</w:t>
            </w:r>
          </w:p>
        </w:tc>
      </w:tr>
      <w:tr w:rsidR="00A21829" w:rsidRPr="00A21829" w14:paraId="5BBB36B9" w14:textId="77777777" w:rsidTr="00A21829">
        <w:trPr>
          <w:trHeight w:val="67"/>
        </w:trPr>
        <w:tc>
          <w:tcPr>
            <w:tcW w:w="1746" w:type="pct"/>
            <w:shd w:val="clear" w:color="auto" w:fill="auto"/>
            <w:vAlign w:val="center"/>
            <w:hideMark/>
          </w:tcPr>
          <w:p w14:paraId="4A894098" w14:textId="77777777" w:rsidR="00A21829" w:rsidRPr="00A21829" w:rsidRDefault="00A21829" w:rsidP="00A21829">
            <w:pPr>
              <w:rPr>
                <w:color w:val="000000"/>
              </w:rPr>
            </w:pPr>
            <w:r w:rsidRPr="00A21829">
              <w:rPr>
                <w:color w:val="000000"/>
              </w:rPr>
              <w:t>Работает совместно с художественным руководителем, режиссером над звуковым решением концертов, спектаклей и др. мероприятий.</w:t>
            </w:r>
          </w:p>
        </w:tc>
        <w:tc>
          <w:tcPr>
            <w:tcW w:w="535" w:type="pct"/>
            <w:shd w:val="clear" w:color="auto" w:fill="auto"/>
            <w:vAlign w:val="center"/>
            <w:hideMark/>
          </w:tcPr>
          <w:p w14:paraId="0E7FE568" w14:textId="77777777" w:rsidR="00A21829" w:rsidRPr="00A21829" w:rsidRDefault="00A21829" w:rsidP="00A21829">
            <w:pPr>
              <w:jc w:val="center"/>
              <w:rPr>
                <w:color w:val="000000"/>
              </w:rPr>
            </w:pPr>
            <w:r w:rsidRPr="00A21829">
              <w:rPr>
                <w:color w:val="000000"/>
              </w:rPr>
              <w:t>1 процесс</w:t>
            </w:r>
          </w:p>
        </w:tc>
        <w:tc>
          <w:tcPr>
            <w:tcW w:w="291" w:type="pct"/>
            <w:shd w:val="clear" w:color="000000" w:fill="FFFFFF"/>
            <w:vAlign w:val="center"/>
            <w:hideMark/>
          </w:tcPr>
          <w:p w14:paraId="5B90869E" w14:textId="77777777" w:rsidR="00A21829" w:rsidRPr="00A21829" w:rsidRDefault="00A21829" w:rsidP="00A21829">
            <w:pPr>
              <w:jc w:val="center"/>
            </w:pPr>
            <w:r w:rsidRPr="00A21829">
              <w:t>9,61%</w:t>
            </w:r>
          </w:p>
        </w:tc>
        <w:tc>
          <w:tcPr>
            <w:tcW w:w="195" w:type="pct"/>
            <w:shd w:val="clear" w:color="auto" w:fill="auto"/>
            <w:vAlign w:val="center"/>
            <w:hideMark/>
          </w:tcPr>
          <w:p w14:paraId="5289524F" w14:textId="77777777" w:rsidR="00A21829" w:rsidRPr="00A21829" w:rsidRDefault="00A21829" w:rsidP="00A21829">
            <w:pPr>
              <w:jc w:val="center"/>
            </w:pPr>
          </w:p>
        </w:tc>
        <w:tc>
          <w:tcPr>
            <w:tcW w:w="195" w:type="pct"/>
            <w:shd w:val="clear" w:color="auto" w:fill="auto"/>
            <w:vAlign w:val="center"/>
            <w:hideMark/>
          </w:tcPr>
          <w:p w14:paraId="792784A7" w14:textId="77777777" w:rsidR="00A21829" w:rsidRPr="00A21829" w:rsidRDefault="00A21829" w:rsidP="00A21829">
            <w:pPr>
              <w:jc w:val="center"/>
            </w:pPr>
          </w:p>
        </w:tc>
        <w:tc>
          <w:tcPr>
            <w:tcW w:w="194" w:type="pct"/>
            <w:shd w:val="clear" w:color="auto" w:fill="auto"/>
            <w:vAlign w:val="center"/>
            <w:hideMark/>
          </w:tcPr>
          <w:p w14:paraId="7C18E058" w14:textId="77777777" w:rsidR="00A21829" w:rsidRPr="00A21829" w:rsidRDefault="00A21829" w:rsidP="00A21829">
            <w:pPr>
              <w:jc w:val="center"/>
            </w:pPr>
            <w:r w:rsidRPr="00A21829">
              <w:t>1</w:t>
            </w:r>
          </w:p>
        </w:tc>
        <w:tc>
          <w:tcPr>
            <w:tcW w:w="195" w:type="pct"/>
            <w:shd w:val="clear" w:color="auto" w:fill="auto"/>
            <w:vAlign w:val="center"/>
            <w:hideMark/>
          </w:tcPr>
          <w:p w14:paraId="61637C8A" w14:textId="77777777" w:rsidR="00A21829" w:rsidRPr="00A21829" w:rsidRDefault="00A21829" w:rsidP="00A21829">
            <w:pPr>
              <w:jc w:val="center"/>
            </w:pPr>
          </w:p>
        </w:tc>
        <w:tc>
          <w:tcPr>
            <w:tcW w:w="195" w:type="pct"/>
            <w:shd w:val="clear" w:color="auto" w:fill="auto"/>
            <w:vAlign w:val="center"/>
            <w:hideMark/>
          </w:tcPr>
          <w:p w14:paraId="40AD9B9D" w14:textId="77777777" w:rsidR="00A21829" w:rsidRPr="00A21829" w:rsidRDefault="00A21829" w:rsidP="00A21829">
            <w:pPr>
              <w:jc w:val="center"/>
            </w:pPr>
          </w:p>
        </w:tc>
        <w:tc>
          <w:tcPr>
            <w:tcW w:w="335" w:type="pct"/>
            <w:shd w:val="clear" w:color="000000" w:fill="FFFFFF"/>
            <w:vAlign w:val="center"/>
            <w:hideMark/>
          </w:tcPr>
          <w:p w14:paraId="5F37BBF0" w14:textId="77777777" w:rsidR="00A21829" w:rsidRPr="00A21829" w:rsidRDefault="00A21829" w:rsidP="00A21829">
            <w:pPr>
              <w:jc w:val="center"/>
            </w:pPr>
            <w:r w:rsidRPr="00A21829">
              <w:t>3:00:00</w:t>
            </w:r>
          </w:p>
        </w:tc>
        <w:tc>
          <w:tcPr>
            <w:tcW w:w="344" w:type="pct"/>
            <w:shd w:val="clear" w:color="000000" w:fill="FFFFFF"/>
            <w:vAlign w:val="center"/>
            <w:hideMark/>
          </w:tcPr>
          <w:p w14:paraId="7831C139" w14:textId="77777777" w:rsidR="00A21829" w:rsidRPr="00A21829" w:rsidRDefault="00A21829" w:rsidP="00A21829">
            <w:pPr>
              <w:jc w:val="center"/>
            </w:pPr>
            <w:r w:rsidRPr="00A21829">
              <w:t>6:00:00</w:t>
            </w:r>
          </w:p>
        </w:tc>
        <w:tc>
          <w:tcPr>
            <w:tcW w:w="348" w:type="pct"/>
            <w:shd w:val="clear" w:color="000000" w:fill="FFFFFF"/>
            <w:vAlign w:val="center"/>
            <w:hideMark/>
          </w:tcPr>
          <w:p w14:paraId="27CE9C26" w14:textId="77777777" w:rsidR="00A21829" w:rsidRPr="00A21829" w:rsidRDefault="00A21829" w:rsidP="00A21829">
            <w:pPr>
              <w:jc w:val="center"/>
            </w:pPr>
            <w:r w:rsidRPr="00A21829">
              <w:t>4:30:00</w:t>
            </w:r>
          </w:p>
        </w:tc>
        <w:tc>
          <w:tcPr>
            <w:tcW w:w="427" w:type="pct"/>
            <w:shd w:val="clear" w:color="000000" w:fill="FFFFFF"/>
            <w:vAlign w:val="center"/>
            <w:hideMark/>
          </w:tcPr>
          <w:p w14:paraId="3C491BC5" w14:textId="77777777" w:rsidR="00A21829" w:rsidRPr="00A21829" w:rsidRDefault="00A21829" w:rsidP="00A21829">
            <w:pPr>
              <w:jc w:val="center"/>
            </w:pPr>
            <w:r w:rsidRPr="00A21829">
              <w:t>54:00:00</w:t>
            </w:r>
          </w:p>
        </w:tc>
      </w:tr>
      <w:tr w:rsidR="00A21829" w:rsidRPr="00A21829" w14:paraId="51AEA473" w14:textId="77777777" w:rsidTr="00A21829">
        <w:trPr>
          <w:trHeight w:val="67"/>
        </w:trPr>
        <w:tc>
          <w:tcPr>
            <w:tcW w:w="1746" w:type="pct"/>
            <w:shd w:val="clear" w:color="auto" w:fill="auto"/>
            <w:vAlign w:val="center"/>
            <w:hideMark/>
          </w:tcPr>
          <w:p w14:paraId="382F2F19" w14:textId="77777777" w:rsidR="00A21829" w:rsidRPr="00A21829" w:rsidRDefault="00A21829" w:rsidP="00A21829">
            <w:pPr>
              <w:rPr>
                <w:color w:val="000000"/>
              </w:rPr>
            </w:pPr>
            <w:r w:rsidRPr="00A21829">
              <w:rPr>
                <w:color w:val="000000"/>
              </w:rPr>
              <w:lastRenderedPageBreak/>
              <w:t>Осуществляет звуковое и шумовое оформление концертов, спектаклей и др. мероприятий, застольных репетициях</w:t>
            </w:r>
          </w:p>
        </w:tc>
        <w:tc>
          <w:tcPr>
            <w:tcW w:w="535" w:type="pct"/>
            <w:shd w:val="clear" w:color="auto" w:fill="auto"/>
            <w:vAlign w:val="center"/>
            <w:hideMark/>
          </w:tcPr>
          <w:p w14:paraId="052EAE66" w14:textId="77777777" w:rsidR="00A21829" w:rsidRPr="00A21829" w:rsidRDefault="00A21829" w:rsidP="00A21829">
            <w:pPr>
              <w:jc w:val="center"/>
              <w:rPr>
                <w:color w:val="000000"/>
              </w:rPr>
            </w:pPr>
            <w:r w:rsidRPr="00A21829">
              <w:rPr>
                <w:color w:val="000000"/>
              </w:rPr>
              <w:t>1 процесс</w:t>
            </w:r>
          </w:p>
        </w:tc>
        <w:tc>
          <w:tcPr>
            <w:tcW w:w="291" w:type="pct"/>
            <w:shd w:val="clear" w:color="000000" w:fill="FFFFFF"/>
            <w:vAlign w:val="center"/>
            <w:hideMark/>
          </w:tcPr>
          <w:p w14:paraId="6AE52A23" w14:textId="77777777" w:rsidR="00A21829" w:rsidRPr="00A21829" w:rsidRDefault="00A21829" w:rsidP="00A21829">
            <w:pPr>
              <w:jc w:val="center"/>
            </w:pPr>
            <w:r w:rsidRPr="00A21829">
              <w:t>13,24%</w:t>
            </w:r>
          </w:p>
        </w:tc>
        <w:tc>
          <w:tcPr>
            <w:tcW w:w="195" w:type="pct"/>
            <w:shd w:val="clear" w:color="auto" w:fill="auto"/>
            <w:vAlign w:val="center"/>
            <w:hideMark/>
          </w:tcPr>
          <w:p w14:paraId="748E6B8F" w14:textId="77777777" w:rsidR="00A21829" w:rsidRPr="00A21829" w:rsidRDefault="00A21829" w:rsidP="00A21829">
            <w:pPr>
              <w:jc w:val="center"/>
            </w:pPr>
          </w:p>
        </w:tc>
        <w:tc>
          <w:tcPr>
            <w:tcW w:w="195" w:type="pct"/>
            <w:shd w:val="clear" w:color="auto" w:fill="auto"/>
            <w:vAlign w:val="center"/>
            <w:hideMark/>
          </w:tcPr>
          <w:p w14:paraId="16C14E0E" w14:textId="77777777" w:rsidR="00A21829" w:rsidRPr="00A21829" w:rsidRDefault="00A21829" w:rsidP="00A21829">
            <w:pPr>
              <w:jc w:val="center"/>
            </w:pPr>
            <w:r w:rsidRPr="00A21829">
              <w:t>1</w:t>
            </w:r>
          </w:p>
        </w:tc>
        <w:tc>
          <w:tcPr>
            <w:tcW w:w="194" w:type="pct"/>
            <w:shd w:val="clear" w:color="auto" w:fill="auto"/>
            <w:vAlign w:val="center"/>
            <w:hideMark/>
          </w:tcPr>
          <w:p w14:paraId="10DC215E" w14:textId="77777777" w:rsidR="00A21829" w:rsidRPr="00A21829" w:rsidRDefault="00A21829" w:rsidP="00A21829">
            <w:pPr>
              <w:jc w:val="center"/>
            </w:pPr>
          </w:p>
        </w:tc>
        <w:tc>
          <w:tcPr>
            <w:tcW w:w="195" w:type="pct"/>
            <w:shd w:val="clear" w:color="auto" w:fill="auto"/>
            <w:vAlign w:val="center"/>
            <w:hideMark/>
          </w:tcPr>
          <w:p w14:paraId="67F8C20D" w14:textId="77777777" w:rsidR="00A21829" w:rsidRPr="00A21829" w:rsidRDefault="00A21829" w:rsidP="00A21829">
            <w:pPr>
              <w:jc w:val="center"/>
            </w:pPr>
          </w:p>
        </w:tc>
        <w:tc>
          <w:tcPr>
            <w:tcW w:w="195" w:type="pct"/>
            <w:shd w:val="clear" w:color="auto" w:fill="auto"/>
            <w:vAlign w:val="center"/>
            <w:hideMark/>
          </w:tcPr>
          <w:p w14:paraId="4D3961AF" w14:textId="77777777" w:rsidR="00A21829" w:rsidRPr="00A21829" w:rsidRDefault="00A21829" w:rsidP="00A21829">
            <w:pPr>
              <w:jc w:val="center"/>
            </w:pPr>
          </w:p>
        </w:tc>
        <w:tc>
          <w:tcPr>
            <w:tcW w:w="335" w:type="pct"/>
            <w:shd w:val="clear" w:color="000000" w:fill="FFFFFF"/>
            <w:vAlign w:val="center"/>
            <w:hideMark/>
          </w:tcPr>
          <w:p w14:paraId="2D65652B" w14:textId="77777777" w:rsidR="00A21829" w:rsidRPr="00A21829" w:rsidRDefault="00A21829" w:rsidP="00A21829">
            <w:pPr>
              <w:jc w:val="center"/>
            </w:pPr>
            <w:r w:rsidRPr="00A21829">
              <w:t>1:00:00</w:t>
            </w:r>
          </w:p>
        </w:tc>
        <w:tc>
          <w:tcPr>
            <w:tcW w:w="344" w:type="pct"/>
            <w:shd w:val="clear" w:color="000000" w:fill="FFFFFF"/>
            <w:vAlign w:val="center"/>
            <w:hideMark/>
          </w:tcPr>
          <w:p w14:paraId="25E7005C" w14:textId="77777777" w:rsidR="00A21829" w:rsidRPr="00A21829" w:rsidRDefault="00A21829" w:rsidP="00A21829">
            <w:pPr>
              <w:jc w:val="center"/>
            </w:pPr>
            <w:r w:rsidRPr="00A21829">
              <w:t>2:00:00</w:t>
            </w:r>
          </w:p>
        </w:tc>
        <w:tc>
          <w:tcPr>
            <w:tcW w:w="348" w:type="pct"/>
            <w:shd w:val="clear" w:color="000000" w:fill="FFFFFF"/>
            <w:vAlign w:val="center"/>
            <w:hideMark/>
          </w:tcPr>
          <w:p w14:paraId="2A0585D1" w14:textId="77777777" w:rsidR="00A21829" w:rsidRPr="00A21829" w:rsidRDefault="00A21829" w:rsidP="00A21829">
            <w:pPr>
              <w:jc w:val="center"/>
            </w:pPr>
            <w:r w:rsidRPr="00A21829">
              <w:t>1:30:00</w:t>
            </w:r>
          </w:p>
        </w:tc>
        <w:tc>
          <w:tcPr>
            <w:tcW w:w="427" w:type="pct"/>
            <w:shd w:val="clear" w:color="000000" w:fill="FFFFFF"/>
            <w:vAlign w:val="center"/>
            <w:hideMark/>
          </w:tcPr>
          <w:p w14:paraId="30EB65D7" w14:textId="77777777" w:rsidR="00A21829" w:rsidRPr="00A21829" w:rsidRDefault="00A21829" w:rsidP="00A21829">
            <w:pPr>
              <w:jc w:val="center"/>
            </w:pPr>
            <w:r w:rsidRPr="00A21829">
              <w:t>74:24:00</w:t>
            </w:r>
          </w:p>
        </w:tc>
      </w:tr>
      <w:tr w:rsidR="00A21829" w:rsidRPr="00A21829" w14:paraId="1529CF51" w14:textId="77777777" w:rsidTr="00A21829">
        <w:trPr>
          <w:trHeight w:val="67"/>
        </w:trPr>
        <w:tc>
          <w:tcPr>
            <w:tcW w:w="1746" w:type="pct"/>
            <w:shd w:val="clear" w:color="auto" w:fill="auto"/>
            <w:vAlign w:val="center"/>
            <w:hideMark/>
          </w:tcPr>
          <w:p w14:paraId="33E7A439" w14:textId="77777777" w:rsidR="00A21829" w:rsidRPr="00A21829" w:rsidRDefault="00A21829" w:rsidP="00A21829">
            <w:pPr>
              <w:rPr>
                <w:color w:val="000000"/>
              </w:rPr>
            </w:pPr>
            <w:r w:rsidRPr="00A21829">
              <w:rPr>
                <w:color w:val="000000"/>
              </w:rPr>
              <w:t>Организует и проводит танцевальные тематические вечера, вечера отдыха (танцевальные вечера/дискотеки).</w:t>
            </w:r>
          </w:p>
        </w:tc>
        <w:tc>
          <w:tcPr>
            <w:tcW w:w="535" w:type="pct"/>
            <w:shd w:val="clear" w:color="auto" w:fill="auto"/>
            <w:vAlign w:val="center"/>
            <w:hideMark/>
          </w:tcPr>
          <w:p w14:paraId="5893ED61" w14:textId="77777777" w:rsidR="00A21829" w:rsidRPr="00A21829" w:rsidRDefault="00A21829" w:rsidP="00A21829">
            <w:pPr>
              <w:jc w:val="center"/>
              <w:rPr>
                <w:color w:val="000000"/>
              </w:rPr>
            </w:pPr>
            <w:r w:rsidRPr="00A21829">
              <w:rPr>
                <w:color w:val="000000"/>
              </w:rPr>
              <w:t>1 процесс</w:t>
            </w:r>
          </w:p>
        </w:tc>
        <w:tc>
          <w:tcPr>
            <w:tcW w:w="291" w:type="pct"/>
            <w:shd w:val="clear" w:color="000000" w:fill="FFFFFF"/>
            <w:vAlign w:val="center"/>
            <w:hideMark/>
          </w:tcPr>
          <w:p w14:paraId="3E0697CD" w14:textId="77777777" w:rsidR="00A21829" w:rsidRPr="00A21829" w:rsidRDefault="00A21829" w:rsidP="00A21829">
            <w:pPr>
              <w:jc w:val="center"/>
            </w:pPr>
            <w:r w:rsidRPr="00A21829">
              <w:t>13,24%</w:t>
            </w:r>
          </w:p>
        </w:tc>
        <w:tc>
          <w:tcPr>
            <w:tcW w:w="195" w:type="pct"/>
            <w:shd w:val="clear" w:color="auto" w:fill="auto"/>
            <w:vAlign w:val="center"/>
            <w:hideMark/>
          </w:tcPr>
          <w:p w14:paraId="1DFA6D17" w14:textId="77777777" w:rsidR="00A21829" w:rsidRPr="00A21829" w:rsidRDefault="00A21829" w:rsidP="00A21829">
            <w:pPr>
              <w:jc w:val="center"/>
            </w:pPr>
          </w:p>
        </w:tc>
        <w:tc>
          <w:tcPr>
            <w:tcW w:w="195" w:type="pct"/>
            <w:shd w:val="clear" w:color="auto" w:fill="auto"/>
            <w:vAlign w:val="center"/>
            <w:hideMark/>
          </w:tcPr>
          <w:p w14:paraId="2B37C820" w14:textId="77777777" w:rsidR="00A21829" w:rsidRPr="00A21829" w:rsidRDefault="00A21829" w:rsidP="00A21829">
            <w:pPr>
              <w:jc w:val="center"/>
            </w:pPr>
            <w:r w:rsidRPr="00A21829">
              <w:t>1</w:t>
            </w:r>
          </w:p>
        </w:tc>
        <w:tc>
          <w:tcPr>
            <w:tcW w:w="194" w:type="pct"/>
            <w:shd w:val="clear" w:color="auto" w:fill="auto"/>
            <w:vAlign w:val="center"/>
            <w:hideMark/>
          </w:tcPr>
          <w:p w14:paraId="16053304" w14:textId="77777777" w:rsidR="00A21829" w:rsidRPr="00A21829" w:rsidRDefault="00A21829" w:rsidP="00A21829">
            <w:pPr>
              <w:jc w:val="center"/>
            </w:pPr>
          </w:p>
        </w:tc>
        <w:tc>
          <w:tcPr>
            <w:tcW w:w="195" w:type="pct"/>
            <w:shd w:val="clear" w:color="auto" w:fill="auto"/>
            <w:vAlign w:val="center"/>
            <w:hideMark/>
          </w:tcPr>
          <w:p w14:paraId="6082ED8D" w14:textId="77777777" w:rsidR="00A21829" w:rsidRPr="00A21829" w:rsidRDefault="00A21829" w:rsidP="00A21829">
            <w:pPr>
              <w:jc w:val="center"/>
            </w:pPr>
          </w:p>
        </w:tc>
        <w:tc>
          <w:tcPr>
            <w:tcW w:w="195" w:type="pct"/>
            <w:shd w:val="clear" w:color="auto" w:fill="auto"/>
            <w:vAlign w:val="center"/>
            <w:hideMark/>
          </w:tcPr>
          <w:p w14:paraId="19E036E8" w14:textId="77777777" w:rsidR="00A21829" w:rsidRPr="00A21829" w:rsidRDefault="00A21829" w:rsidP="00A21829">
            <w:pPr>
              <w:jc w:val="center"/>
            </w:pPr>
          </w:p>
        </w:tc>
        <w:tc>
          <w:tcPr>
            <w:tcW w:w="335" w:type="pct"/>
            <w:shd w:val="clear" w:color="000000" w:fill="FFFFFF"/>
            <w:vAlign w:val="center"/>
            <w:hideMark/>
          </w:tcPr>
          <w:p w14:paraId="49A71F59" w14:textId="77777777" w:rsidR="00A21829" w:rsidRPr="00A21829" w:rsidRDefault="00A21829" w:rsidP="00A21829">
            <w:pPr>
              <w:jc w:val="center"/>
            </w:pPr>
            <w:r w:rsidRPr="00A21829">
              <w:t>1:00:00</w:t>
            </w:r>
          </w:p>
        </w:tc>
        <w:tc>
          <w:tcPr>
            <w:tcW w:w="344" w:type="pct"/>
            <w:shd w:val="clear" w:color="000000" w:fill="FFFFFF"/>
            <w:vAlign w:val="center"/>
            <w:hideMark/>
          </w:tcPr>
          <w:p w14:paraId="2B6A7499" w14:textId="77777777" w:rsidR="00A21829" w:rsidRPr="00A21829" w:rsidRDefault="00A21829" w:rsidP="00A21829">
            <w:pPr>
              <w:jc w:val="center"/>
            </w:pPr>
            <w:r w:rsidRPr="00A21829">
              <w:t>2:00:00</w:t>
            </w:r>
          </w:p>
        </w:tc>
        <w:tc>
          <w:tcPr>
            <w:tcW w:w="348" w:type="pct"/>
            <w:shd w:val="clear" w:color="000000" w:fill="FFFFFF"/>
            <w:vAlign w:val="center"/>
            <w:hideMark/>
          </w:tcPr>
          <w:p w14:paraId="2E07CE33" w14:textId="77777777" w:rsidR="00A21829" w:rsidRPr="00A21829" w:rsidRDefault="00A21829" w:rsidP="00A21829">
            <w:pPr>
              <w:jc w:val="center"/>
            </w:pPr>
            <w:r w:rsidRPr="00A21829">
              <w:t>1:30:00</w:t>
            </w:r>
          </w:p>
        </w:tc>
        <w:tc>
          <w:tcPr>
            <w:tcW w:w="427" w:type="pct"/>
            <w:shd w:val="clear" w:color="000000" w:fill="FFFFFF"/>
            <w:vAlign w:val="center"/>
            <w:hideMark/>
          </w:tcPr>
          <w:p w14:paraId="7C7E5257" w14:textId="77777777" w:rsidR="00A21829" w:rsidRPr="00A21829" w:rsidRDefault="00A21829" w:rsidP="00A21829">
            <w:pPr>
              <w:jc w:val="center"/>
            </w:pPr>
            <w:r w:rsidRPr="00A21829">
              <w:t>74:24:00</w:t>
            </w:r>
          </w:p>
        </w:tc>
      </w:tr>
      <w:tr w:rsidR="00A21829" w:rsidRPr="00A21829" w14:paraId="5813BA46" w14:textId="77777777" w:rsidTr="00A21829">
        <w:trPr>
          <w:trHeight w:val="67"/>
        </w:trPr>
        <w:tc>
          <w:tcPr>
            <w:tcW w:w="1746" w:type="pct"/>
            <w:shd w:val="clear" w:color="auto" w:fill="auto"/>
            <w:vAlign w:val="center"/>
            <w:hideMark/>
          </w:tcPr>
          <w:p w14:paraId="000305B6" w14:textId="77777777" w:rsidR="00A21829" w:rsidRPr="00A21829" w:rsidRDefault="00A21829" w:rsidP="00A21829">
            <w:pPr>
              <w:rPr>
                <w:color w:val="000000"/>
              </w:rPr>
            </w:pPr>
            <w:r w:rsidRPr="00A21829">
              <w:rPr>
                <w:color w:val="000000"/>
              </w:rPr>
              <w:t>Участвует совместно с художественным руководителем, режиссером, в разработке мизансцен в зависимости от акустических особенностей сценической площади.</w:t>
            </w:r>
          </w:p>
        </w:tc>
        <w:tc>
          <w:tcPr>
            <w:tcW w:w="535" w:type="pct"/>
            <w:shd w:val="clear" w:color="auto" w:fill="auto"/>
            <w:vAlign w:val="center"/>
            <w:hideMark/>
          </w:tcPr>
          <w:p w14:paraId="0EFEBBD6" w14:textId="77777777" w:rsidR="00A21829" w:rsidRPr="00A21829" w:rsidRDefault="00A21829" w:rsidP="00A21829">
            <w:pPr>
              <w:jc w:val="center"/>
              <w:rPr>
                <w:color w:val="000000"/>
              </w:rPr>
            </w:pPr>
            <w:r w:rsidRPr="00A21829">
              <w:rPr>
                <w:color w:val="000000"/>
              </w:rPr>
              <w:t>1 процесс</w:t>
            </w:r>
          </w:p>
        </w:tc>
        <w:tc>
          <w:tcPr>
            <w:tcW w:w="291" w:type="pct"/>
            <w:shd w:val="clear" w:color="000000" w:fill="FFFFFF"/>
            <w:vAlign w:val="center"/>
            <w:hideMark/>
          </w:tcPr>
          <w:p w14:paraId="5D78B45E" w14:textId="77777777" w:rsidR="00A21829" w:rsidRPr="00A21829" w:rsidRDefault="00A21829" w:rsidP="00A21829">
            <w:pPr>
              <w:jc w:val="center"/>
            </w:pPr>
            <w:r w:rsidRPr="00A21829">
              <w:t>7,47%</w:t>
            </w:r>
          </w:p>
        </w:tc>
        <w:tc>
          <w:tcPr>
            <w:tcW w:w="195" w:type="pct"/>
            <w:shd w:val="clear" w:color="auto" w:fill="auto"/>
            <w:vAlign w:val="center"/>
            <w:hideMark/>
          </w:tcPr>
          <w:p w14:paraId="7AAC6794" w14:textId="77777777" w:rsidR="00A21829" w:rsidRPr="00A21829" w:rsidRDefault="00A21829" w:rsidP="00A21829">
            <w:pPr>
              <w:jc w:val="center"/>
            </w:pPr>
          </w:p>
        </w:tc>
        <w:tc>
          <w:tcPr>
            <w:tcW w:w="195" w:type="pct"/>
            <w:shd w:val="clear" w:color="auto" w:fill="auto"/>
            <w:vAlign w:val="center"/>
            <w:hideMark/>
          </w:tcPr>
          <w:p w14:paraId="430E90CD" w14:textId="77777777" w:rsidR="00A21829" w:rsidRPr="00A21829" w:rsidRDefault="00A21829" w:rsidP="00A21829">
            <w:pPr>
              <w:jc w:val="center"/>
            </w:pPr>
          </w:p>
        </w:tc>
        <w:tc>
          <w:tcPr>
            <w:tcW w:w="194" w:type="pct"/>
            <w:shd w:val="clear" w:color="auto" w:fill="auto"/>
            <w:vAlign w:val="center"/>
            <w:hideMark/>
          </w:tcPr>
          <w:p w14:paraId="20D5E204" w14:textId="77777777" w:rsidR="00A21829" w:rsidRPr="00A21829" w:rsidRDefault="00A21829" w:rsidP="00A21829">
            <w:pPr>
              <w:jc w:val="center"/>
            </w:pPr>
            <w:r w:rsidRPr="00A21829">
              <w:t>1</w:t>
            </w:r>
          </w:p>
        </w:tc>
        <w:tc>
          <w:tcPr>
            <w:tcW w:w="195" w:type="pct"/>
            <w:shd w:val="clear" w:color="auto" w:fill="auto"/>
            <w:vAlign w:val="center"/>
            <w:hideMark/>
          </w:tcPr>
          <w:p w14:paraId="484C6940" w14:textId="77777777" w:rsidR="00A21829" w:rsidRPr="00A21829" w:rsidRDefault="00A21829" w:rsidP="00A21829">
            <w:pPr>
              <w:jc w:val="center"/>
            </w:pPr>
          </w:p>
        </w:tc>
        <w:tc>
          <w:tcPr>
            <w:tcW w:w="195" w:type="pct"/>
            <w:shd w:val="clear" w:color="auto" w:fill="auto"/>
            <w:vAlign w:val="center"/>
            <w:hideMark/>
          </w:tcPr>
          <w:p w14:paraId="366EA620" w14:textId="77777777" w:rsidR="00A21829" w:rsidRPr="00A21829" w:rsidRDefault="00A21829" w:rsidP="00A21829">
            <w:pPr>
              <w:jc w:val="center"/>
            </w:pPr>
          </w:p>
        </w:tc>
        <w:tc>
          <w:tcPr>
            <w:tcW w:w="335" w:type="pct"/>
            <w:shd w:val="clear" w:color="000000" w:fill="FFFFFF"/>
            <w:vAlign w:val="center"/>
            <w:hideMark/>
          </w:tcPr>
          <w:p w14:paraId="4DE7E65A" w14:textId="77777777" w:rsidR="00A21829" w:rsidRPr="00A21829" w:rsidRDefault="00A21829" w:rsidP="00A21829">
            <w:pPr>
              <w:jc w:val="center"/>
            </w:pPr>
            <w:r w:rsidRPr="00A21829">
              <w:t>3:00:00</w:t>
            </w:r>
          </w:p>
        </w:tc>
        <w:tc>
          <w:tcPr>
            <w:tcW w:w="344" w:type="pct"/>
            <w:shd w:val="clear" w:color="000000" w:fill="FFFFFF"/>
            <w:vAlign w:val="center"/>
            <w:hideMark/>
          </w:tcPr>
          <w:p w14:paraId="547CE489" w14:textId="77777777" w:rsidR="00A21829" w:rsidRPr="00A21829" w:rsidRDefault="00A21829" w:rsidP="00A21829">
            <w:pPr>
              <w:jc w:val="center"/>
            </w:pPr>
            <w:r w:rsidRPr="00A21829">
              <w:t>4:00:00</w:t>
            </w:r>
          </w:p>
        </w:tc>
        <w:tc>
          <w:tcPr>
            <w:tcW w:w="348" w:type="pct"/>
            <w:shd w:val="clear" w:color="000000" w:fill="FFFFFF"/>
            <w:vAlign w:val="center"/>
            <w:hideMark/>
          </w:tcPr>
          <w:p w14:paraId="56582D71" w14:textId="77777777" w:rsidR="00A21829" w:rsidRPr="00A21829" w:rsidRDefault="00A21829" w:rsidP="00A21829">
            <w:pPr>
              <w:jc w:val="center"/>
            </w:pPr>
            <w:r w:rsidRPr="00A21829">
              <w:t>3:30:00</w:t>
            </w:r>
          </w:p>
        </w:tc>
        <w:tc>
          <w:tcPr>
            <w:tcW w:w="427" w:type="pct"/>
            <w:shd w:val="clear" w:color="000000" w:fill="FFFFFF"/>
            <w:vAlign w:val="center"/>
            <w:hideMark/>
          </w:tcPr>
          <w:p w14:paraId="0FD42172" w14:textId="77777777" w:rsidR="00A21829" w:rsidRPr="00A21829" w:rsidRDefault="00A21829" w:rsidP="00A21829">
            <w:pPr>
              <w:jc w:val="center"/>
            </w:pPr>
            <w:r w:rsidRPr="00A21829">
              <w:t>42:00:00</w:t>
            </w:r>
          </w:p>
        </w:tc>
      </w:tr>
      <w:tr w:rsidR="00A21829" w:rsidRPr="00A21829" w14:paraId="21C8841B" w14:textId="77777777" w:rsidTr="00A21829">
        <w:trPr>
          <w:trHeight w:val="67"/>
        </w:trPr>
        <w:tc>
          <w:tcPr>
            <w:tcW w:w="1746" w:type="pct"/>
            <w:shd w:val="clear" w:color="auto" w:fill="auto"/>
            <w:vAlign w:val="center"/>
            <w:hideMark/>
          </w:tcPr>
          <w:p w14:paraId="07DE018D" w14:textId="77777777" w:rsidR="00A21829" w:rsidRPr="00A21829" w:rsidRDefault="00A21829" w:rsidP="00A21829">
            <w:pPr>
              <w:rPr>
                <w:color w:val="000000"/>
              </w:rPr>
            </w:pPr>
            <w:r w:rsidRPr="00A21829">
              <w:rPr>
                <w:color w:val="000000"/>
              </w:rPr>
              <w:t>Определяет звукотехнические средства, необходимые для проведения репетиций, записей. Руководит расстановкой микрофонов, проводит пробные записи особых звуковых эффектов.</w:t>
            </w:r>
          </w:p>
        </w:tc>
        <w:tc>
          <w:tcPr>
            <w:tcW w:w="535" w:type="pct"/>
            <w:shd w:val="clear" w:color="auto" w:fill="auto"/>
            <w:vAlign w:val="center"/>
            <w:hideMark/>
          </w:tcPr>
          <w:p w14:paraId="6AEE23D6" w14:textId="77777777" w:rsidR="00A21829" w:rsidRPr="00A21829" w:rsidRDefault="00A21829" w:rsidP="00A21829">
            <w:pPr>
              <w:jc w:val="center"/>
              <w:rPr>
                <w:color w:val="000000"/>
              </w:rPr>
            </w:pPr>
            <w:r w:rsidRPr="00A21829">
              <w:rPr>
                <w:color w:val="000000"/>
              </w:rPr>
              <w:t>1 процесс</w:t>
            </w:r>
          </w:p>
        </w:tc>
        <w:tc>
          <w:tcPr>
            <w:tcW w:w="291" w:type="pct"/>
            <w:shd w:val="clear" w:color="000000" w:fill="FFFFFF"/>
            <w:vAlign w:val="center"/>
            <w:hideMark/>
          </w:tcPr>
          <w:p w14:paraId="4CE1A9A0" w14:textId="77777777" w:rsidR="00A21829" w:rsidRPr="00A21829" w:rsidRDefault="00A21829" w:rsidP="00A21829">
            <w:pPr>
              <w:jc w:val="center"/>
            </w:pPr>
            <w:r w:rsidRPr="00A21829">
              <w:t>6,62%</w:t>
            </w:r>
          </w:p>
        </w:tc>
        <w:tc>
          <w:tcPr>
            <w:tcW w:w="195" w:type="pct"/>
            <w:shd w:val="clear" w:color="auto" w:fill="auto"/>
            <w:vAlign w:val="center"/>
            <w:hideMark/>
          </w:tcPr>
          <w:p w14:paraId="083533B9" w14:textId="77777777" w:rsidR="00A21829" w:rsidRPr="00A21829" w:rsidRDefault="00A21829" w:rsidP="00A21829">
            <w:pPr>
              <w:jc w:val="center"/>
            </w:pPr>
          </w:p>
        </w:tc>
        <w:tc>
          <w:tcPr>
            <w:tcW w:w="195" w:type="pct"/>
            <w:shd w:val="clear" w:color="auto" w:fill="auto"/>
            <w:vAlign w:val="center"/>
            <w:hideMark/>
          </w:tcPr>
          <w:p w14:paraId="7C0DF674" w14:textId="77777777" w:rsidR="00A21829" w:rsidRPr="00A21829" w:rsidRDefault="00A21829" w:rsidP="00A21829">
            <w:pPr>
              <w:jc w:val="center"/>
            </w:pPr>
            <w:r w:rsidRPr="00A21829">
              <w:t>1</w:t>
            </w:r>
          </w:p>
        </w:tc>
        <w:tc>
          <w:tcPr>
            <w:tcW w:w="194" w:type="pct"/>
            <w:shd w:val="clear" w:color="auto" w:fill="auto"/>
            <w:vAlign w:val="center"/>
            <w:hideMark/>
          </w:tcPr>
          <w:p w14:paraId="3EB4AD76" w14:textId="77777777" w:rsidR="00A21829" w:rsidRPr="00A21829" w:rsidRDefault="00A21829" w:rsidP="00A21829">
            <w:pPr>
              <w:jc w:val="center"/>
            </w:pPr>
          </w:p>
        </w:tc>
        <w:tc>
          <w:tcPr>
            <w:tcW w:w="195" w:type="pct"/>
            <w:shd w:val="clear" w:color="auto" w:fill="auto"/>
            <w:vAlign w:val="center"/>
            <w:hideMark/>
          </w:tcPr>
          <w:p w14:paraId="346F624F" w14:textId="77777777" w:rsidR="00A21829" w:rsidRPr="00A21829" w:rsidRDefault="00A21829" w:rsidP="00A21829">
            <w:pPr>
              <w:jc w:val="center"/>
            </w:pPr>
          </w:p>
        </w:tc>
        <w:tc>
          <w:tcPr>
            <w:tcW w:w="195" w:type="pct"/>
            <w:shd w:val="clear" w:color="auto" w:fill="auto"/>
            <w:vAlign w:val="center"/>
            <w:hideMark/>
          </w:tcPr>
          <w:p w14:paraId="301B2D64" w14:textId="77777777" w:rsidR="00A21829" w:rsidRPr="00A21829" w:rsidRDefault="00A21829" w:rsidP="00A21829">
            <w:pPr>
              <w:jc w:val="center"/>
            </w:pPr>
          </w:p>
        </w:tc>
        <w:tc>
          <w:tcPr>
            <w:tcW w:w="335" w:type="pct"/>
            <w:shd w:val="clear" w:color="000000" w:fill="FFFFFF"/>
            <w:vAlign w:val="center"/>
            <w:hideMark/>
          </w:tcPr>
          <w:p w14:paraId="1DA9341D" w14:textId="77777777" w:rsidR="00A21829" w:rsidRPr="00A21829" w:rsidRDefault="00A21829" w:rsidP="00A21829">
            <w:pPr>
              <w:jc w:val="center"/>
            </w:pPr>
            <w:r w:rsidRPr="00A21829">
              <w:t>0:30:00</w:t>
            </w:r>
          </w:p>
        </w:tc>
        <w:tc>
          <w:tcPr>
            <w:tcW w:w="344" w:type="pct"/>
            <w:shd w:val="clear" w:color="000000" w:fill="FFFFFF"/>
            <w:vAlign w:val="center"/>
            <w:hideMark/>
          </w:tcPr>
          <w:p w14:paraId="7F410DC1" w14:textId="77777777" w:rsidR="00A21829" w:rsidRPr="00A21829" w:rsidRDefault="00A21829" w:rsidP="00A21829">
            <w:pPr>
              <w:jc w:val="center"/>
            </w:pPr>
            <w:r w:rsidRPr="00A21829">
              <w:t>1:00:00</w:t>
            </w:r>
          </w:p>
        </w:tc>
        <w:tc>
          <w:tcPr>
            <w:tcW w:w="348" w:type="pct"/>
            <w:shd w:val="clear" w:color="000000" w:fill="FFFFFF"/>
            <w:vAlign w:val="center"/>
            <w:hideMark/>
          </w:tcPr>
          <w:p w14:paraId="7DB9A16A" w14:textId="77777777" w:rsidR="00A21829" w:rsidRPr="00A21829" w:rsidRDefault="00A21829" w:rsidP="00A21829">
            <w:pPr>
              <w:jc w:val="center"/>
            </w:pPr>
            <w:r w:rsidRPr="00A21829">
              <w:t>0:45:00</w:t>
            </w:r>
          </w:p>
        </w:tc>
        <w:tc>
          <w:tcPr>
            <w:tcW w:w="427" w:type="pct"/>
            <w:shd w:val="clear" w:color="000000" w:fill="FFFFFF"/>
            <w:vAlign w:val="center"/>
            <w:hideMark/>
          </w:tcPr>
          <w:p w14:paraId="55726CE6" w14:textId="77777777" w:rsidR="00A21829" w:rsidRPr="00A21829" w:rsidRDefault="00A21829" w:rsidP="00A21829">
            <w:pPr>
              <w:jc w:val="center"/>
            </w:pPr>
            <w:r w:rsidRPr="00A21829">
              <w:t>37:12:00</w:t>
            </w:r>
          </w:p>
        </w:tc>
      </w:tr>
      <w:tr w:rsidR="00A21829" w:rsidRPr="00A21829" w14:paraId="343AB4E0" w14:textId="77777777" w:rsidTr="00A21829">
        <w:trPr>
          <w:trHeight w:val="67"/>
        </w:trPr>
        <w:tc>
          <w:tcPr>
            <w:tcW w:w="1746" w:type="pct"/>
            <w:shd w:val="clear" w:color="auto" w:fill="auto"/>
            <w:vAlign w:val="center"/>
            <w:hideMark/>
          </w:tcPr>
          <w:p w14:paraId="2480BD67" w14:textId="77777777" w:rsidR="00A21829" w:rsidRPr="00A21829" w:rsidRDefault="00A21829" w:rsidP="00A21829">
            <w:pPr>
              <w:rPr>
                <w:color w:val="000000"/>
              </w:rPr>
            </w:pPr>
            <w:r w:rsidRPr="00A21829">
              <w:rPr>
                <w:color w:val="000000"/>
              </w:rPr>
              <w:t>Руководит процессом монтажа звуковых записей, пополняет шумотеку.</w:t>
            </w:r>
          </w:p>
        </w:tc>
        <w:tc>
          <w:tcPr>
            <w:tcW w:w="535" w:type="pct"/>
            <w:shd w:val="clear" w:color="auto" w:fill="auto"/>
            <w:vAlign w:val="center"/>
            <w:hideMark/>
          </w:tcPr>
          <w:p w14:paraId="79EED7BB" w14:textId="77777777" w:rsidR="00A21829" w:rsidRPr="00A21829" w:rsidRDefault="00A21829" w:rsidP="00A21829">
            <w:pPr>
              <w:jc w:val="center"/>
              <w:rPr>
                <w:color w:val="000000"/>
              </w:rPr>
            </w:pPr>
            <w:r w:rsidRPr="00A21829">
              <w:rPr>
                <w:color w:val="000000"/>
              </w:rPr>
              <w:t>1 процесс</w:t>
            </w:r>
          </w:p>
        </w:tc>
        <w:tc>
          <w:tcPr>
            <w:tcW w:w="291" w:type="pct"/>
            <w:shd w:val="clear" w:color="000000" w:fill="FFFFFF"/>
            <w:vAlign w:val="center"/>
            <w:hideMark/>
          </w:tcPr>
          <w:p w14:paraId="5AD70D6E" w14:textId="77777777" w:rsidR="00A21829" w:rsidRPr="00A21829" w:rsidRDefault="00A21829" w:rsidP="00A21829">
            <w:pPr>
              <w:jc w:val="center"/>
            </w:pPr>
            <w:r w:rsidRPr="00A21829">
              <w:t>7,47%</w:t>
            </w:r>
          </w:p>
        </w:tc>
        <w:tc>
          <w:tcPr>
            <w:tcW w:w="195" w:type="pct"/>
            <w:shd w:val="clear" w:color="auto" w:fill="auto"/>
            <w:vAlign w:val="center"/>
            <w:hideMark/>
          </w:tcPr>
          <w:p w14:paraId="072B0F67" w14:textId="77777777" w:rsidR="00A21829" w:rsidRPr="00A21829" w:rsidRDefault="00A21829" w:rsidP="00A21829">
            <w:pPr>
              <w:jc w:val="center"/>
            </w:pPr>
          </w:p>
        </w:tc>
        <w:tc>
          <w:tcPr>
            <w:tcW w:w="195" w:type="pct"/>
            <w:shd w:val="clear" w:color="auto" w:fill="auto"/>
            <w:vAlign w:val="center"/>
            <w:hideMark/>
          </w:tcPr>
          <w:p w14:paraId="19FA9F1D" w14:textId="77777777" w:rsidR="00A21829" w:rsidRPr="00A21829" w:rsidRDefault="00A21829" w:rsidP="00A21829">
            <w:pPr>
              <w:jc w:val="center"/>
            </w:pPr>
          </w:p>
        </w:tc>
        <w:tc>
          <w:tcPr>
            <w:tcW w:w="194" w:type="pct"/>
            <w:shd w:val="clear" w:color="auto" w:fill="auto"/>
            <w:vAlign w:val="center"/>
            <w:hideMark/>
          </w:tcPr>
          <w:p w14:paraId="3EB6D3F5" w14:textId="77777777" w:rsidR="00A21829" w:rsidRPr="00A21829" w:rsidRDefault="00A21829" w:rsidP="00A21829">
            <w:pPr>
              <w:jc w:val="center"/>
            </w:pPr>
            <w:r w:rsidRPr="00A21829">
              <w:t>1</w:t>
            </w:r>
          </w:p>
        </w:tc>
        <w:tc>
          <w:tcPr>
            <w:tcW w:w="195" w:type="pct"/>
            <w:shd w:val="clear" w:color="auto" w:fill="auto"/>
            <w:vAlign w:val="center"/>
            <w:hideMark/>
          </w:tcPr>
          <w:p w14:paraId="06EE2F3B" w14:textId="77777777" w:rsidR="00A21829" w:rsidRPr="00A21829" w:rsidRDefault="00A21829" w:rsidP="00A21829">
            <w:pPr>
              <w:jc w:val="center"/>
            </w:pPr>
          </w:p>
        </w:tc>
        <w:tc>
          <w:tcPr>
            <w:tcW w:w="195" w:type="pct"/>
            <w:shd w:val="clear" w:color="auto" w:fill="auto"/>
            <w:vAlign w:val="center"/>
            <w:hideMark/>
          </w:tcPr>
          <w:p w14:paraId="7A969A03" w14:textId="77777777" w:rsidR="00A21829" w:rsidRPr="00A21829" w:rsidRDefault="00A21829" w:rsidP="00A21829">
            <w:pPr>
              <w:jc w:val="center"/>
            </w:pPr>
          </w:p>
        </w:tc>
        <w:tc>
          <w:tcPr>
            <w:tcW w:w="335" w:type="pct"/>
            <w:shd w:val="clear" w:color="000000" w:fill="FFFFFF"/>
            <w:vAlign w:val="center"/>
            <w:hideMark/>
          </w:tcPr>
          <w:p w14:paraId="7E9F4C0A" w14:textId="77777777" w:rsidR="00A21829" w:rsidRPr="00A21829" w:rsidRDefault="00A21829" w:rsidP="00A21829">
            <w:pPr>
              <w:jc w:val="center"/>
            </w:pPr>
            <w:r w:rsidRPr="00A21829">
              <w:t>3:00:00</w:t>
            </w:r>
          </w:p>
        </w:tc>
        <w:tc>
          <w:tcPr>
            <w:tcW w:w="344" w:type="pct"/>
            <w:shd w:val="clear" w:color="000000" w:fill="FFFFFF"/>
            <w:vAlign w:val="center"/>
            <w:hideMark/>
          </w:tcPr>
          <w:p w14:paraId="40350BA7" w14:textId="77777777" w:rsidR="00A21829" w:rsidRPr="00A21829" w:rsidRDefault="00A21829" w:rsidP="00A21829">
            <w:pPr>
              <w:jc w:val="center"/>
            </w:pPr>
            <w:r w:rsidRPr="00A21829">
              <w:t>4:00:00</w:t>
            </w:r>
          </w:p>
        </w:tc>
        <w:tc>
          <w:tcPr>
            <w:tcW w:w="348" w:type="pct"/>
            <w:shd w:val="clear" w:color="000000" w:fill="FFFFFF"/>
            <w:vAlign w:val="center"/>
            <w:hideMark/>
          </w:tcPr>
          <w:p w14:paraId="4E0CCE6C" w14:textId="77777777" w:rsidR="00A21829" w:rsidRPr="00A21829" w:rsidRDefault="00A21829" w:rsidP="00A21829">
            <w:pPr>
              <w:jc w:val="center"/>
            </w:pPr>
            <w:r w:rsidRPr="00A21829">
              <w:t>3:30:00</w:t>
            </w:r>
          </w:p>
        </w:tc>
        <w:tc>
          <w:tcPr>
            <w:tcW w:w="427" w:type="pct"/>
            <w:shd w:val="clear" w:color="000000" w:fill="FFFFFF"/>
            <w:vAlign w:val="center"/>
            <w:hideMark/>
          </w:tcPr>
          <w:p w14:paraId="5C57ED62" w14:textId="77777777" w:rsidR="00A21829" w:rsidRPr="00A21829" w:rsidRDefault="00A21829" w:rsidP="00A21829">
            <w:pPr>
              <w:jc w:val="center"/>
            </w:pPr>
            <w:r w:rsidRPr="00A21829">
              <w:t>42:00:00</w:t>
            </w:r>
          </w:p>
        </w:tc>
      </w:tr>
      <w:tr w:rsidR="00A21829" w:rsidRPr="00A21829" w14:paraId="25EF4201" w14:textId="77777777" w:rsidTr="00A21829">
        <w:trPr>
          <w:trHeight w:val="67"/>
        </w:trPr>
        <w:tc>
          <w:tcPr>
            <w:tcW w:w="1746" w:type="pct"/>
            <w:shd w:val="clear" w:color="auto" w:fill="auto"/>
            <w:vAlign w:val="center"/>
            <w:hideMark/>
          </w:tcPr>
          <w:p w14:paraId="4B39BAE8" w14:textId="77777777" w:rsidR="00A21829" w:rsidRPr="00A21829" w:rsidRDefault="00A21829" w:rsidP="00A21829">
            <w:pPr>
              <w:rPr>
                <w:color w:val="000000"/>
              </w:rPr>
            </w:pPr>
            <w:r w:rsidRPr="00A21829">
              <w:rPr>
                <w:color w:val="000000"/>
              </w:rPr>
              <w:t>Участвует в подготовке праздничных сценариев, концертных программ, в случае их проведения;</w:t>
            </w:r>
          </w:p>
        </w:tc>
        <w:tc>
          <w:tcPr>
            <w:tcW w:w="535" w:type="pct"/>
            <w:shd w:val="clear" w:color="auto" w:fill="auto"/>
            <w:vAlign w:val="center"/>
            <w:hideMark/>
          </w:tcPr>
          <w:p w14:paraId="00C445B4" w14:textId="77777777" w:rsidR="00A21829" w:rsidRPr="00A21829" w:rsidRDefault="00A21829" w:rsidP="00A21829">
            <w:pPr>
              <w:jc w:val="center"/>
              <w:rPr>
                <w:color w:val="000000"/>
              </w:rPr>
            </w:pPr>
            <w:r w:rsidRPr="00A21829">
              <w:rPr>
                <w:color w:val="000000"/>
              </w:rPr>
              <w:t>1 процесс</w:t>
            </w:r>
          </w:p>
        </w:tc>
        <w:tc>
          <w:tcPr>
            <w:tcW w:w="291" w:type="pct"/>
            <w:shd w:val="clear" w:color="000000" w:fill="FFFFFF"/>
            <w:vAlign w:val="center"/>
            <w:hideMark/>
          </w:tcPr>
          <w:p w14:paraId="04B2C1B1" w14:textId="77777777" w:rsidR="00A21829" w:rsidRPr="00A21829" w:rsidRDefault="00A21829" w:rsidP="00A21829">
            <w:pPr>
              <w:jc w:val="center"/>
            </w:pPr>
            <w:r w:rsidRPr="00A21829">
              <w:t>3,56%</w:t>
            </w:r>
          </w:p>
        </w:tc>
        <w:tc>
          <w:tcPr>
            <w:tcW w:w="195" w:type="pct"/>
            <w:shd w:val="clear" w:color="auto" w:fill="auto"/>
            <w:vAlign w:val="center"/>
            <w:hideMark/>
          </w:tcPr>
          <w:p w14:paraId="58BD58BA" w14:textId="77777777" w:rsidR="00A21829" w:rsidRPr="00A21829" w:rsidRDefault="00A21829" w:rsidP="00A21829">
            <w:pPr>
              <w:jc w:val="center"/>
            </w:pPr>
          </w:p>
        </w:tc>
        <w:tc>
          <w:tcPr>
            <w:tcW w:w="195" w:type="pct"/>
            <w:shd w:val="clear" w:color="auto" w:fill="auto"/>
            <w:vAlign w:val="center"/>
            <w:hideMark/>
          </w:tcPr>
          <w:p w14:paraId="7301AA19" w14:textId="77777777" w:rsidR="00A21829" w:rsidRPr="00A21829" w:rsidRDefault="00A21829" w:rsidP="00A21829">
            <w:pPr>
              <w:jc w:val="center"/>
            </w:pPr>
          </w:p>
        </w:tc>
        <w:tc>
          <w:tcPr>
            <w:tcW w:w="194" w:type="pct"/>
            <w:shd w:val="clear" w:color="auto" w:fill="auto"/>
            <w:vAlign w:val="center"/>
            <w:hideMark/>
          </w:tcPr>
          <w:p w14:paraId="21E76976" w14:textId="77777777" w:rsidR="00A21829" w:rsidRPr="00A21829" w:rsidRDefault="00A21829" w:rsidP="00A21829">
            <w:pPr>
              <w:jc w:val="center"/>
            </w:pPr>
          </w:p>
        </w:tc>
        <w:tc>
          <w:tcPr>
            <w:tcW w:w="195" w:type="pct"/>
            <w:shd w:val="clear" w:color="auto" w:fill="auto"/>
            <w:vAlign w:val="center"/>
            <w:hideMark/>
          </w:tcPr>
          <w:p w14:paraId="45C58864" w14:textId="77777777" w:rsidR="00A21829" w:rsidRPr="00A21829" w:rsidRDefault="00A21829" w:rsidP="00A21829">
            <w:pPr>
              <w:jc w:val="center"/>
            </w:pPr>
            <w:r w:rsidRPr="00A21829">
              <w:t>1</w:t>
            </w:r>
          </w:p>
        </w:tc>
        <w:tc>
          <w:tcPr>
            <w:tcW w:w="195" w:type="pct"/>
            <w:shd w:val="clear" w:color="auto" w:fill="auto"/>
            <w:vAlign w:val="center"/>
            <w:hideMark/>
          </w:tcPr>
          <w:p w14:paraId="460E4AD4" w14:textId="77777777" w:rsidR="00A21829" w:rsidRPr="00A21829" w:rsidRDefault="00A21829" w:rsidP="00A21829">
            <w:pPr>
              <w:jc w:val="center"/>
            </w:pPr>
          </w:p>
        </w:tc>
        <w:tc>
          <w:tcPr>
            <w:tcW w:w="335" w:type="pct"/>
            <w:shd w:val="clear" w:color="000000" w:fill="FFFFFF"/>
            <w:vAlign w:val="center"/>
            <w:hideMark/>
          </w:tcPr>
          <w:p w14:paraId="2D599370" w14:textId="77777777" w:rsidR="00A21829" w:rsidRPr="00A21829" w:rsidRDefault="00A21829" w:rsidP="00A21829">
            <w:pPr>
              <w:jc w:val="center"/>
            </w:pPr>
            <w:r w:rsidRPr="00A21829">
              <w:t>4:00:00</w:t>
            </w:r>
          </w:p>
        </w:tc>
        <w:tc>
          <w:tcPr>
            <w:tcW w:w="344" w:type="pct"/>
            <w:shd w:val="clear" w:color="000000" w:fill="FFFFFF"/>
            <w:vAlign w:val="center"/>
            <w:hideMark/>
          </w:tcPr>
          <w:p w14:paraId="607A0328" w14:textId="77777777" w:rsidR="00A21829" w:rsidRPr="00A21829" w:rsidRDefault="00A21829" w:rsidP="00A21829">
            <w:pPr>
              <w:jc w:val="center"/>
            </w:pPr>
            <w:r w:rsidRPr="00A21829">
              <w:t>6:00:00</w:t>
            </w:r>
          </w:p>
        </w:tc>
        <w:tc>
          <w:tcPr>
            <w:tcW w:w="348" w:type="pct"/>
            <w:shd w:val="clear" w:color="000000" w:fill="FFFFFF"/>
            <w:vAlign w:val="center"/>
            <w:hideMark/>
          </w:tcPr>
          <w:p w14:paraId="43D7FCB5" w14:textId="77777777" w:rsidR="00A21829" w:rsidRPr="00A21829" w:rsidRDefault="00A21829" w:rsidP="00A21829">
            <w:pPr>
              <w:jc w:val="center"/>
            </w:pPr>
            <w:r w:rsidRPr="00A21829">
              <w:t>5:00:00</w:t>
            </w:r>
          </w:p>
        </w:tc>
        <w:tc>
          <w:tcPr>
            <w:tcW w:w="427" w:type="pct"/>
            <w:shd w:val="clear" w:color="000000" w:fill="FFFFFF"/>
            <w:vAlign w:val="center"/>
            <w:hideMark/>
          </w:tcPr>
          <w:p w14:paraId="50068A2A" w14:textId="77777777" w:rsidR="00A21829" w:rsidRPr="00A21829" w:rsidRDefault="00A21829" w:rsidP="00A21829">
            <w:pPr>
              <w:jc w:val="center"/>
            </w:pPr>
            <w:r w:rsidRPr="00A21829">
              <w:t>20:00:00</w:t>
            </w:r>
          </w:p>
        </w:tc>
      </w:tr>
    </w:tbl>
    <w:p w14:paraId="66C3E48C" w14:textId="77777777" w:rsidR="00A21829" w:rsidRPr="00847639" w:rsidRDefault="00A21829" w:rsidP="00191127">
      <w:pPr>
        <w:suppressAutoHyphens/>
        <w:sectPr w:rsidR="00A21829" w:rsidRPr="00847639" w:rsidSect="009951D9">
          <w:pgSz w:w="16838" w:h="11906" w:orient="landscape"/>
          <w:pgMar w:top="1701" w:right="1134" w:bottom="851" w:left="1134" w:header="709" w:footer="709" w:gutter="0"/>
          <w:cols w:space="708"/>
          <w:docGrid w:linePitch="360"/>
        </w:sectPr>
      </w:pPr>
    </w:p>
    <w:p w14:paraId="0423B3F1" w14:textId="77777777" w:rsidR="00191127" w:rsidRPr="00D25E2B" w:rsidRDefault="00191127" w:rsidP="00191127">
      <w:pPr>
        <w:suppressAutoHyphens/>
        <w:spacing w:before="240" w:line="300" w:lineRule="auto"/>
        <w:ind w:firstLine="709"/>
        <w:jc w:val="both"/>
        <w:rPr>
          <w:sz w:val="28"/>
          <w:szCs w:val="28"/>
        </w:rPr>
      </w:pPr>
      <w:r w:rsidRPr="00D25E2B">
        <w:rPr>
          <w:sz w:val="28"/>
          <w:szCs w:val="28"/>
        </w:rPr>
        <w:lastRenderedPageBreak/>
        <w:t xml:space="preserve">Штатная численность сотрудников должности </w:t>
      </w:r>
      <w:r w:rsidR="00A21829" w:rsidRPr="00A21829">
        <w:rPr>
          <w:sz w:val="28"/>
          <w:szCs w:val="28"/>
        </w:rPr>
        <w:t>звукооператор</w:t>
      </w:r>
      <w:r>
        <w:rPr>
          <w:sz w:val="28"/>
          <w:szCs w:val="28"/>
        </w:rPr>
        <w:t xml:space="preserve"> </w:t>
      </w:r>
      <w:r w:rsidRPr="00D25E2B">
        <w:rPr>
          <w:sz w:val="28"/>
          <w:szCs w:val="28"/>
        </w:rPr>
        <w:t>вычисляется по формуле:</w:t>
      </w:r>
    </w:p>
    <w:p w14:paraId="68BAD94C" w14:textId="77777777" w:rsidR="00191127" w:rsidRPr="00D25E2B" w:rsidRDefault="00191127" w:rsidP="00191127">
      <w:pPr>
        <w:suppressAutoHyphens/>
        <w:spacing w:line="300" w:lineRule="auto"/>
        <w:ind w:firstLine="709"/>
        <w:jc w:val="both"/>
        <w:rPr>
          <w:sz w:val="28"/>
          <w:szCs w:val="28"/>
        </w:rPr>
      </w:pPr>
      <m:oMathPara>
        <m:oMath>
          <m:r>
            <m:rPr>
              <m:sty m:val="p"/>
            </m:rPr>
            <w:rPr>
              <w:rFonts w:ascii="Cambria Math" w:hAnsi="Cambria Math"/>
              <w:sz w:val="28"/>
              <w:szCs w:val="28"/>
            </w:rPr>
            <m:t>Чш=</m:t>
          </m:r>
          <m:f>
            <m:fPr>
              <m:ctrlPr>
                <w:rPr>
                  <w:rFonts w:ascii="Cambria Math" w:hAnsi="Cambria Math"/>
                  <w:i/>
                  <w:color w:val="000000"/>
                  <w:sz w:val="28"/>
                  <w:szCs w:val="28"/>
                </w:rPr>
              </m:ctrlPr>
            </m:fPr>
            <m:num>
              <m:r>
                <w:rPr>
                  <w:rFonts w:ascii="Cambria Math" w:hAnsi="Cambria Math"/>
                  <w:color w:val="000000"/>
                  <w:sz w:val="28"/>
                  <w:szCs w:val="28"/>
                </w:rPr>
                <m:t>524,90</m:t>
              </m:r>
            </m:num>
            <m:den>
              <m:r>
                <m:rPr>
                  <m:sty m:val="p"/>
                </m:rPr>
                <w:rPr>
                  <w:rFonts w:ascii="Cambria Math" w:hAnsi="Cambria Math"/>
                  <w:color w:val="000000"/>
                  <w:sz w:val="28"/>
                  <w:szCs w:val="28"/>
                </w:rPr>
                <m:t>1616</m:t>
              </m:r>
            </m:den>
          </m:f>
          <m:r>
            <w:rPr>
              <w:rFonts w:ascii="Cambria Math" w:hAnsi="Cambria Math"/>
              <w:color w:val="000000"/>
              <w:sz w:val="28"/>
              <w:szCs w:val="28"/>
            </w:rPr>
            <m:t>*1,01=0,32 (шт.ед.)</m:t>
          </m:r>
        </m:oMath>
      </m:oMathPara>
    </w:p>
    <w:p w14:paraId="1BD7EA64" w14:textId="77777777" w:rsidR="0015014C" w:rsidRDefault="00191127" w:rsidP="00191127">
      <w:pPr>
        <w:widowControl w:val="0"/>
        <w:suppressAutoHyphens/>
        <w:autoSpaceDN w:val="0"/>
        <w:spacing w:before="240" w:after="240" w:line="300" w:lineRule="auto"/>
        <w:ind w:firstLine="709"/>
        <w:contextualSpacing/>
        <w:jc w:val="both"/>
        <w:rPr>
          <w:rFonts w:eastAsia="SimSun" w:cs="Mangal"/>
          <w:color w:val="000000"/>
          <w:kern w:val="3"/>
          <w:sz w:val="28"/>
          <w:szCs w:val="28"/>
          <w:lang w:eastAsia="zh-CN" w:bidi="hi-IN"/>
        </w:rPr>
      </w:pPr>
      <w:r w:rsidRPr="00D25E2B">
        <w:rPr>
          <w:rFonts w:eastAsia="SimSun" w:cs="Mangal"/>
          <w:color w:val="000000"/>
          <w:kern w:val="3"/>
          <w:sz w:val="28"/>
          <w:szCs w:val="28"/>
          <w:lang w:eastAsia="zh-CN" w:bidi="ru-RU"/>
        </w:rPr>
        <w:t xml:space="preserve">При определении расчетного количества ставок используется правило </w:t>
      </w:r>
      <w:r>
        <w:rPr>
          <w:rFonts w:eastAsia="SimSun" w:cs="Mangal"/>
          <w:kern w:val="3"/>
          <w:sz w:val="28"/>
          <w:szCs w:val="28"/>
          <w:lang w:eastAsia="zh-CN" w:bidi="ru-RU"/>
        </w:rPr>
        <w:t>округления из таблицы №2</w:t>
      </w:r>
      <w:r w:rsidR="002D3ED8">
        <w:rPr>
          <w:rFonts w:eastAsia="SimSun" w:cs="Mangal"/>
          <w:kern w:val="3"/>
          <w:sz w:val="28"/>
          <w:szCs w:val="28"/>
          <w:lang w:eastAsia="zh-CN" w:bidi="ru-RU"/>
        </w:rPr>
        <w:t xml:space="preserve"> </w:t>
      </w:r>
      <w:r w:rsidRPr="00D25E2B">
        <w:rPr>
          <w:rFonts w:eastAsia="SimSun" w:cs="Mangal"/>
          <w:color w:val="000000"/>
          <w:kern w:val="3"/>
          <w:sz w:val="28"/>
          <w:szCs w:val="28"/>
          <w:lang w:eastAsia="zh-CN" w:bidi="ru-RU"/>
        </w:rPr>
        <w:t xml:space="preserve">«Правила округления расчетного количества ставок». </w:t>
      </w:r>
      <w:r w:rsidRPr="00D25E2B">
        <w:rPr>
          <w:rFonts w:eastAsia="SimSun" w:cs="Mangal"/>
          <w:color w:val="000000"/>
          <w:kern w:val="3"/>
          <w:sz w:val="28"/>
          <w:szCs w:val="28"/>
          <w:lang w:eastAsia="zh-CN" w:bidi="hi-IN"/>
        </w:rPr>
        <w:t>Используя данные правила округления, в</w:t>
      </w:r>
      <w:r>
        <w:rPr>
          <w:sz w:val="28"/>
          <w:szCs w:val="28"/>
        </w:rPr>
        <w:t xml:space="preserve"> МКУК «Киикский КДЦ» </w:t>
      </w:r>
      <w:r w:rsidRPr="00D25E2B">
        <w:rPr>
          <w:rFonts w:eastAsia="SimSun" w:cs="Mangal"/>
          <w:color w:val="000000"/>
          <w:kern w:val="3"/>
          <w:sz w:val="28"/>
          <w:szCs w:val="28"/>
          <w:lang w:eastAsia="zh-CN" w:bidi="hi-IN"/>
        </w:rPr>
        <w:t xml:space="preserve">рекомендуется принять к учету </w:t>
      </w:r>
      <w:r>
        <w:rPr>
          <w:rFonts w:eastAsia="SimSun" w:cs="Mangal"/>
          <w:color w:val="000000"/>
          <w:kern w:val="3"/>
          <w:sz w:val="28"/>
          <w:szCs w:val="28"/>
          <w:lang w:eastAsia="zh-CN" w:bidi="hi-IN"/>
        </w:rPr>
        <w:t>0,</w:t>
      </w:r>
      <w:r w:rsidR="00A518D2">
        <w:rPr>
          <w:rFonts w:eastAsia="SimSun" w:cs="Mangal"/>
          <w:color w:val="000000"/>
          <w:kern w:val="3"/>
          <w:sz w:val="28"/>
          <w:szCs w:val="28"/>
          <w:lang w:eastAsia="zh-CN" w:bidi="hi-IN"/>
        </w:rPr>
        <w:t>2</w:t>
      </w:r>
      <w:r>
        <w:rPr>
          <w:rFonts w:eastAsia="SimSun" w:cs="Mangal"/>
          <w:color w:val="000000"/>
          <w:kern w:val="3"/>
          <w:sz w:val="28"/>
          <w:szCs w:val="28"/>
          <w:lang w:eastAsia="zh-CN" w:bidi="hi-IN"/>
        </w:rPr>
        <w:t>5 шт. ед.</w:t>
      </w:r>
      <w:r w:rsidRPr="00D25E2B">
        <w:rPr>
          <w:rFonts w:eastAsia="SimSun" w:cs="Mangal"/>
          <w:color w:val="000000"/>
          <w:kern w:val="3"/>
          <w:sz w:val="28"/>
          <w:szCs w:val="28"/>
          <w:lang w:eastAsia="zh-CN" w:bidi="hi-IN"/>
        </w:rPr>
        <w:t xml:space="preserve"> на должность </w:t>
      </w:r>
      <w:r w:rsidR="00A21829" w:rsidRPr="00A21829">
        <w:rPr>
          <w:rFonts w:eastAsia="SimSun" w:cs="Mangal"/>
          <w:color w:val="000000"/>
          <w:kern w:val="3"/>
          <w:sz w:val="28"/>
          <w:szCs w:val="28"/>
          <w:lang w:eastAsia="zh-CN" w:bidi="hi-IN"/>
        </w:rPr>
        <w:t>звукооператор</w:t>
      </w:r>
      <w:r w:rsidRPr="00D810BD">
        <w:rPr>
          <w:rFonts w:eastAsia="SimSun" w:cs="Mangal"/>
          <w:color w:val="000000"/>
          <w:kern w:val="3"/>
          <w:sz w:val="28"/>
          <w:szCs w:val="28"/>
          <w:lang w:eastAsia="zh-CN" w:bidi="hi-IN"/>
        </w:rPr>
        <w:t xml:space="preserve"> </w:t>
      </w:r>
      <w:r w:rsidRPr="00D25E2B">
        <w:rPr>
          <w:rFonts w:eastAsia="SimSun" w:cs="Mangal"/>
          <w:color w:val="000000"/>
          <w:kern w:val="3"/>
          <w:sz w:val="28"/>
          <w:szCs w:val="28"/>
          <w:lang w:eastAsia="zh-CN" w:bidi="hi-IN"/>
        </w:rPr>
        <w:t>для выполнения трудовых процессов при организационно-тех</w:t>
      </w:r>
      <w:r>
        <w:rPr>
          <w:rFonts w:eastAsia="SimSun" w:cs="Mangal"/>
          <w:color w:val="000000"/>
          <w:kern w:val="3"/>
          <w:sz w:val="28"/>
          <w:szCs w:val="28"/>
          <w:lang w:eastAsia="zh-CN" w:bidi="hi-IN"/>
        </w:rPr>
        <w:t>нических условиях их выполнения.</w:t>
      </w:r>
    </w:p>
    <w:p w14:paraId="692FB8E3" w14:textId="77777777" w:rsidR="00584EF6" w:rsidRPr="00584EF6" w:rsidRDefault="00584EF6" w:rsidP="00584EF6">
      <w:pPr>
        <w:jc w:val="center"/>
        <w:rPr>
          <w:rFonts w:eastAsia="Calibri"/>
          <w:b/>
          <w:bCs/>
          <w:lang w:eastAsia="en-US"/>
        </w:rPr>
      </w:pPr>
      <w:r w:rsidRPr="00584EF6">
        <w:rPr>
          <w:rFonts w:eastAsia="Calibri"/>
          <w:b/>
          <w:bCs/>
          <w:lang w:eastAsia="en-US"/>
        </w:rPr>
        <w:t>Нормы численности работников, занятых организацией</w:t>
      </w:r>
    </w:p>
    <w:p w14:paraId="66D4BF4B" w14:textId="77777777" w:rsidR="00584EF6" w:rsidRPr="00584EF6" w:rsidRDefault="00584EF6" w:rsidP="00584EF6">
      <w:pPr>
        <w:jc w:val="center"/>
        <w:rPr>
          <w:rFonts w:eastAsia="Calibri"/>
          <w:b/>
          <w:bCs/>
          <w:lang w:eastAsia="en-US"/>
        </w:rPr>
      </w:pPr>
      <w:r w:rsidRPr="00584EF6">
        <w:rPr>
          <w:rFonts w:eastAsia="Calibri"/>
          <w:b/>
          <w:bCs/>
          <w:lang w:eastAsia="en-US"/>
        </w:rPr>
        <w:t>и проведением культурно-массовых мероприятий (штатные единицы)</w:t>
      </w:r>
    </w:p>
    <w:p w14:paraId="0ABB907E" w14:textId="77777777" w:rsidR="00584EF6" w:rsidRPr="00584EF6" w:rsidRDefault="00584EF6" w:rsidP="00584EF6">
      <w:pPr>
        <w:widowControl w:val="0"/>
        <w:autoSpaceDE w:val="0"/>
        <w:autoSpaceDN w:val="0"/>
        <w:rPr>
          <w:rFonts w:ascii="Calibri" w:hAnsi="Calibri" w:cs="Calibri"/>
          <w:sz w:val="12"/>
          <w:szCs w:val="12"/>
        </w:rPr>
      </w:pPr>
    </w:p>
    <w:tbl>
      <w:tblPr>
        <w:tblW w:w="9352" w:type="dxa"/>
        <w:tblInd w:w="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2" w:type="dxa"/>
          <w:bottom w:w="102" w:type="dxa"/>
          <w:right w:w="62" w:type="dxa"/>
        </w:tblCellMar>
        <w:tblLook w:val="0000" w:firstRow="0" w:lastRow="0" w:firstColumn="0" w:lastColumn="0" w:noHBand="0" w:noVBand="0"/>
      </w:tblPr>
      <w:tblGrid>
        <w:gridCol w:w="2252"/>
        <w:gridCol w:w="1128"/>
        <w:gridCol w:w="1171"/>
        <w:gridCol w:w="1018"/>
        <w:gridCol w:w="1166"/>
        <w:gridCol w:w="1463"/>
        <w:gridCol w:w="1154"/>
      </w:tblGrid>
      <w:tr w:rsidR="00584EF6" w:rsidRPr="00584EF6" w14:paraId="057B7AA9" w14:textId="77777777" w:rsidTr="007753BC">
        <w:tc>
          <w:tcPr>
            <w:tcW w:w="2252" w:type="dxa"/>
            <w:vMerge w:val="restart"/>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58A2E8FF" w14:textId="77777777" w:rsidR="00584EF6" w:rsidRPr="00584EF6" w:rsidRDefault="00584EF6" w:rsidP="00584EF6">
            <w:pPr>
              <w:widowControl w:val="0"/>
              <w:autoSpaceDE w:val="0"/>
              <w:autoSpaceDN w:val="0"/>
              <w:jc w:val="center"/>
              <w:rPr>
                <w:b/>
                <w:bCs/>
              </w:rPr>
            </w:pPr>
            <w:r w:rsidRPr="00584EF6">
              <w:rPr>
                <w:b/>
                <w:bCs/>
              </w:rPr>
              <w:t>Наименование должностей</w:t>
            </w:r>
          </w:p>
        </w:tc>
        <w:tc>
          <w:tcPr>
            <w:tcW w:w="7100" w:type="dxa"/>
            <w:gridSpan w:val="6"/>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7CD15374" w14:textId="77777777" w:rsidR="00584EF6" w:rsidRPr="00584EF6" w:rsidRDefault="00584EF6" w:rsidP="00584EF6">
            <w:pPr>
              <w:widowControl w:val="0"/>
              <w:autoSpaceDE w:val="0"/>
              <w:autoSpaceDN w:val="0"/>
              <w:jc w:val="center"/>
              <w:rPr>
                <w:b/>
                <w:bCs/>
              </w:rPr>
            </w:pPr>
            <w:r w:rsidRPr="00584EF6">
              <w:rPr>
                <w:b/>
                <w:bCs/>
              </w:rPr>
              <w:t>Количество культурно-массовых мероприятий в год</w:t>
            </w:r>
          </w:p>
        </w:tc>
      </w:tr>
      <w:tr w:rsidR="00584EF6" w:rsidRPr="00584EF6" w14:paraId="38F2A721" w14:textId="77777777" w:rsidTr="007753BC">
        <w:tc>
          <w:tcPr>
            <w:tcW w:w="2252" w:type="dxa"/>
            <w:vMerge/>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6D1D6010" w14:textId="77777777" w:rsidR="00584EF6" w:rsidRPr="00584EF6" w:rsidRDefault="00584EF6" w:rsidP="00584EF6">
            <w:pPr>
              <w:widowControl w:val="0"/>
              <w:autoSpaceDE w:val="0"/>
              <w:autoSpaceDN w:val="0"/>
            </w:pP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1AFB2845" w14:textId="77777777" w:rsidR="00584EF6" w:rsidRPr="00584EF6" w:rsidRDefault="00584EF6" w:rsidP="00584EF6">
            <w:pPr>
              <w:widowControl w:val="0"/>
              <w:autoSpaceDE w:val="0"/>
              <w:autoSpaceDN w:val="0"/>
              <w:jc w:val="center"/>
              <w:rPr>
                <w:b/>
                <w:bCs/>
              </w:rPr>
            </w:pPr>
            <w:r w:rsidRPr="00584EF6">
              <w:rPr>
                <w:b/>
                <w:bCs/>
              </w:rPr>
              <w:t>до 15</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3044AC9E" w14:textId="77777777" w:rsidR="00584EF6" w:rsidRPr="00584EF6" w:rsidRDefault="00584EF6" w:rsidP="00584EF6">
            <w:pPr>
              <w:widowControl w:val="0"/>
              <w:autoSpaceDE w:val="0"/>
              <w:autoSpaceDN w:val="0"/>
              <w:jc w:val="center"/>
              <w:rPr>
                <w:bCs/>
              </w:rPr>
            </w:pPr>
            <w:r w:rsidRPr="00584EF6">
              <w:rPr>
                <w:bCs/>
              </w:rPr>
              <w:t>16 - 25</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559F0329" w14:textId="77777777" w:rsidR="00584EF6" w:rsidRPr="00584EF6" w:rsidRDefault="00584EF6" w:rsidP="00584EF6">
            <w:pPr>
              <w:widowControl w:val="0"/>
              <w:autoSpaceDE w:val="0"/>
              <w:autoSpaceDN w:val="0"/>
              <w:jc w:val="center"/>
              <w:rPr>
                <w:bCs/>
              </w:rPr>
            </w:pPr>
            <w:r w:rsidRPr="00584EF6">
              <w:rPr>
                <w:bCs/>
              </w:rPr>
              <w:t>26 - 50</w:t>
            </w:r>
          </w:p>
        </w:tc>
        <w:tc>
          <w:tcPr>
            <w:tcW w:w="1166"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50492CF6" w14:textId="77777777" w:rsidR="00584EF6" w:rsidRPr="00584EF6" w:rsidRDefault="00584EF6" w:rsidP="00584EF6">
            <w:pPr>
              <w:widowControl w:val="0"/>
              <w:autoSpaceDE w:val="0"/>
              <w:autoSpaceDN w:val="0"/>
              <w:jc w:val="center"/>
              <w:rPr>
                <w:bCs/>
              </w:rPr>
            </w:pPr>
            <w:r w:rsidRPr="00584EF6">
              <w:rPr>
                <w:bCs/>
              </w:rPr>
              <w:t>51 - 75</w:t>
            </w:r>
          </w:p>
        </w:tc>
        <w:tc>
          <w:tcPr>
            <w:tcW w:w="1463"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224EB6E1" w14:textId="77777777" w:rsidR="00584EF6" w:rsidRPr="00584EF6" w:rsidRDefault="00584EF6" w:rsidP="00584EF6">
            <w:pPr>
              <w:widowControl w:val="0"/>
              <w:autoSpaceDE w:val="0"/>
              <w:autoSpaceDN w:val="0"/>
              <w:jc w:val="center"/>
            </w:pPr>
            <w:r w:rsidRPr="00584EF6">
              <w:t>76 - 100</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40CAA397" w14:textId="77777777" w:rsidR="00584EF6" w:rsidRPr="00584EF6" w:rsidRDefault="00584EF6" w:rsidP="00584EF6">
            <w:pPr>
              <w:widowControl w:val="0"/>
              <w:autoSpaceDE w:val="0"/>
              <w:autoSpaceDN w:val="0"/>
              <w:jc w:val="center"/>
            </w:pPr>
            <w:r w:rsidRPr="00584EF6">
              <w:t>101 и выше</w:t>
            </w:r>
          </w:p>
        </w:tc>
      </w:tr>
      <w:tr w:rsidR="00584EF6" w:rsidRPr="00584EF6" w14:paraId="6E5223E0" w14:textId="77777777" w:rsidTr="007753BC">
        <w:tc>
          <w:tcPr>
            <w:tcW w:w="225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50027D92" w14:textId="77777777" w:rsidR="00584EF6" w:rsidRPr="00584EF6" w:rsidRDefault="00584EF6" w:rsidP="00584EF6">
            <w:pPr>
              <w:widowControl w:val="0"/>
              <w:autoSpaceDE w:val="0"/>
              <w:autoSpaceDN w:val="0"/>
              <w:jc w:val="center"/>
            </w:pPr>
            <w:r w:rsidRPr="00584EF6">
              <w:t>1</w:t>
            </w: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0A98290D" w14:textId="77777777" w:rsidR="00584EF6" w:rsidRPr="00584EF6" w:rsidRDefault="00584EF6" w:rsidP="00584EF6">
            <w:pPr>
              <w:widowControl w:val="0"/>
              <w:autoSpaceDE w:val="0"/>
              <w:autoSpaceDN w:val="0"/>
              <w:jc w:val="center"/>
              <w:rPr>
                <w:b/>
                <w:bCs/>
              </w:rPr>
            </w:pPr>
            <w:r w:rsidRPr="00584EF6">
              <w:rPr>
                <w:b/>
                <w:bCs/>
              </w:rPr>
              <w:t>2</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0A6B977D" w14:textId="77777777" w:rsidR="00584EF6" w:rsidRPr="00584EF6" w:rsidRDefault="00584EF6" w:rsidP="00584EF6">
            <w:pPr>
              <w:widowControl w:val="0"/>
              <w:autoSpaceDE w:val="0"/>
              <w:autoSpaceDN w:val="0"/>
              <w:jc w:val="center"/>
              <w:rPr>
                <w:bCs/>
              </w:rPr>
            </w:pPr>
            <w:r w:rsidRPr="00584EF6">
              <w:rPr>
                <w:bCs/>
              </w:rPr>
              <w:t>3</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5C9F5FFD" w14:textId="77777777" w:rsidR="00584EF6" w:rsidRPr="00584EF6" w:rsidRDefault="00584EF6" w:rsidP="00584EF6">
            <w:pPr>
              <w:widowControl w:val="0"/>
              <w:autoSpaceDE w:val="0"/>
              <w:autoSpaceDN w:val="0"/>
              <w:jc w:val="center"/>
              <w:rPr>
                <w:bCs/>
              </w:rPr>
            </w:pPr>
            <w:r w:rsidRPr="00584EF6">
              <w:rPr>
                <w:bCs/>
              </w:rPr>
              <w:t>4</w:t>
            </w:r>
          </w:p>
        </w:tc>
        <w:tc>
          <w:tcPr>
            <w:tcW w:w="1166"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693254FC" w14:textId="77777777" w:rsidR="00584EF6" w:rsidRPr="00584EF6" w:rsidRDefault="00584EF6" w:rsidP="00584EF6">
            <w:pPr>
              <w:widowControl w:val="0"/>
              <w:autoSpaceDE w:val="0"/>
              <w:autoSpaceDN w:val="0"/>
              <w:jc w:val="center"/>
              <w:rPr>
                <w:bCs/>
              </w:rPr>
            </w:pPr>
            <w:r w:rsidRPr="00584EF6">
              <w:rPr>
                <w:bCs/>
              </w:rPr>
              <w:t>5</w:t>
            </w:r>
          </w:p>
        </w:tc>
        <w:tc>
          <w:tcPr>
            <w:tcW w:w="1463"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4AF32CD9" w14:textId="77777777" w:rsidR="00584EF6" w:rsidRPr="00584EF6" w:rsidRDefault="00584EF6" w:rsidP="00584EF6">
            <w:pPr>
              <w:widowControl w:val="0"/>
              <w:autoSpaceDE w:val="0"/>
              <w:autoSpaceDN w:val="0"/>
              <w:jc w:val="center"/>
            </w:pPr>
            <w:r w:rsidRPr="00584EF6">
              <w:t>6</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6E0C70D9" w14:textId="77777777" w:rsidR="00584EF6" w:rsidRPr="00584EF6" w:rsidRDefault="00584EF6" w:rsidP="00584EF6">
            <w:pPr>
              <w:widowControl w:val="0"/>
              <w:autoSpaceDE w:val="0"/>
              <w:autoSpaceDN w:val="0"/>
              <w:jc w:val="center"/>
            </w:pPr>
            <w:r w:rsidRPr="00584EF6">
              <w:t>7</w:t>
            </w:r>
          </w:p>
        </w:tc>
      </w:tr>
      <w:tr w:rsidR="00584EF6" w:rsidRPr="00584EF6" w14:paraId="368C2A2F" w14:textId="77777777" w:rsidTr="007753BC">
        <w:tc>
          <w:tcPr>
            <w:tcW w:w="2252"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603729B5" w14:textId="77777777" w:rsidR="00584EF6" w:rsidRPr="00584EF6" w:rsidRDefault="00584EF6" w:rsidP="00584EF6">
            <w:pPr>
              <w:widowControl w:val="0"/>
              <w:autoSpaceDE w:val="0"/>
              <w:autoSpaceDN w:val="0"/>
              <w:jc w:val="center"/>
              <w:rPr>
                <w:b/>
                <w:i/>
              </w:rPr>
            </w:pPr>
            <w:r w:rsidRPr="00584EF6">
              <w:rPr>
                <w:b/>
                <w:i/>
              </w:rPr>
              <w:t>Звукооператор</w:t>
            </w:r>
          </w:p>
          <w:p w14:paraId="3F47DCCC" w14:textId="77777777" w:rsidR="00584EF6" w:rsidRPr="00584EF6" w:rsidRDefault="00584EF6" w:rsidP="00584EF6">
            <w:pPr>
              <w:widowControl w:val="0"/>
              <w:autoSpaceDE w:val="0"/>
              <w:autoSpaceDN w:val="0"/>
              <w:jc w:val="center"/>
              <w:rPr>
                <w:b/>
                <w:i/>
              </w:rPr>
            </w:pP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42EE41FF" w14:textId="77777777" w:rsidR="00584EF6" w:rsidRPr="00584EF6" w:rsidRDefault="00584EF6" w:rsidP="00584EF6">
            <w:pPr>
              <w:widowControl w:val="0"/>
              <w:autoSpaceDE w:val="0"/>
              <w:autoSpaceDN w:val="0"/>
              <w:jc w:val="center"/>
              <w:rPr>
                <w:b/>
                <w:bCs/>
              </w:rPr>
            </w:pPr>
            <w:r w:rsidRPr="00584EF6">
              <w:rPr>
                <w:b/>
                <w:bCs/>
              </w:rPr>
              <w:t>0,25</w:t>
            </w:r>
          </w:p>
        </w:tc>
        <w:tc>
          <w:tcPr>
            <w:tcW w:w="1171"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49669CD7" w14:textId="77777777" w:rsidR="00584EF6" w:rsidRPr="00584EF6" w:rsidRDefault="00584EF6" w:rsidP="00584EF6">
            <w:pPr>
              <w:widowControl w:val="0"/>
              <w:autoSpaceDE w:val="0"/>
              <w:autoSpaceDN w:val="0"/>
              <w:jc w:val="center"/>
              <w:rPr>
                <w:bCs/>
              </w:rPr>
            </w:pPr>
            <w:r w:rsidRPr="00584EF6">
              <w:rPr>
                <w:bCs/>
              </w:rPr>
              <w:t>0,5</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009BCFB5" w14:textId="77777777" w:rsidR="00584EF6" w:rsidRPr="00584EF6" w:rsidRDefault="00584EF6" w:rsidP="00584EF6">
            <w:pPr>
              <w:widowControl w:val="0"/>
              <w:autoSpaceDE w:val="0"/>
              <w:autoSpaceDN w:val="0"/>
              <w:jc w:val="center"/>
              <w:rPr>
                <w:bCs/>
              </w:rPr>
            </w:pPr>
            <w:r w:rsidRPr="00584EF6">
              <w:rPr>
                <w:bCs/>
              </w:rPr>
              <w:t>1,0</w:t>
            </w:r>
          </w:p>
        </w:tc>
        <w:tc>
          <w:tcPr>
            <w:tcW w:w="1166"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747BFFEF" w14:textId="77777777" w:rsidR="00584EF6" w:rsidRPr="00584EF6" w:rsidRDefault="00584EF6" w:rsidP="00584EF6">
            <w:pPr>
              <w:widowControl w:val="0"/>
              <w:autoSpaceDE w:val="0"/>
              <w:autoSpaceDN w:val="0"/>
              <w:jc w:val="center"/>
              <w:rPr>
                <w:bCs/>
              </w:rPr>
            </w:pPr>
            <w:r w:rsidRPr="00584EF6">
              <w:rPr>
                <w:bCs/>
              </w:rPr>
              <w:t>1,25</w:t>
            </w:r>
          </w:p>
        </w:tc>
        <w:tc>
          <w:tcPr>
            <w:tcW w:w="146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541661F8" w14:textId="77777777" w:rsidR="00584EF6" w:rsidRPr="00584EF6" w:rsidRDefault="00584EF6" w:rsidP="00584EF6">
            <w:pPr>
              <w:widowControl w:val="0"/>
              <w:autoSpaceDE w:val="0"/>
              <w:autoSpaceDN w:val="0"/>
              <w:jc w:val="center"/>
            </w:pPr>
            <w:r w:rsidRPr="00584EF6">
              <w:t>1,5</w:t>
            </w:r>
          </w:p>
          <w:p w14:paraId="79B94CEB" w14:textId="77777777" w:rsidR="00584EF6" w:rsidRPr="00584EF6" w:rsidRDefault="00584EF6" w:rsidP="00584EF6">
            <w:pPr>
              <w:widowControl w:val="0"/>
              <w:autoSpaceDE w:val="0"/>
              <w:autoSpaceDN w:val="0"/>
              <w:jc w:val="center"/>
            </w:pP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54C8CDCE" w14:textId="77777777" w:rsidR="00584EF6" w:rsidRPr="00584EF6" w:rsidRDefault="00584EF6" w:rsidP="00584EF6">
            <w:pPr>
              <w:widowControl w:val="0"/>
              <w:autoSpaceDE w:val="0"/>
              <w:autoSpaceDN w:val="0"/>
              <w:jc w:val="center"/>
            </w:pPr>
            <w:r w:rsidRPr="00584EF6">
              <w:t>2,0 + (0,5 - на каждые 25 мероприятий)</w:t>
            </w:r>
          </w:p>
        </w:tc>
      </w:tr>
    </w:tbl>
    <w:p w14:paraId="43FD5842" w14:textId="77777777" w:rsidR="00584EF6" w:rsidRDefault="00584EF6" w:rsidP="00191127">
      <w:pPr>
        <w:widowControl w:val="0"/>
        <w:suppressAutoHyphens/>
        <w:autoSpaceDN w:val="0"/>
        <w:spacing w:before="240" w:after="240" w:line="300" w:lineRule="auto"/>
        <w:ind w:firstLine="709"/>
        <w:contextualSpacing/>
        <w:jc w:val="both"/>
        <w:rPr>
          <w:rFonts w:eastAsia="SimSun" w:cs="Mangal"/>
          <w:color w:val="000000"/>
          <w:kern w:val="3"/>
          <w:sz w:val="28"/>
          <w:szCs w:val="28"/>
          <w:lang w:eastAsia="zh-CN" w:bidi="hi-IN"/>
        </w:rPr>
      </w:pPr>
    </w:p>
    <w:tbl>
      <w:tblPr>
        <w:tblW w:w="949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 w:type="dxa"/>
          <w:right w:w="10" w:type="dxa"/>
        </w:tblCellMar>
        <w:tblLook w:val="0000" w:firstRow="0" w:lastRow="0" w:firstColumn="0" w:lastColumn="0" w:noHBand="0" w:noVBand="0"/>
      </w:tblPr>
      <w:tblGrid>
        <w:gridCol w:w="2552"/>
        <w:gridCol w:w="5103"/>
        <w:gridCol w:w="1843"/>
      </w:tblGrid>
      <w:tr w:rsidR="0015014C" w:rsidRPr="0015014C" w14:paraId="378F8283" w14:textId="77777777" w:rsidTr="007753BC">
        <w:trPr>
          <w:trHeight w:val="717"/>
        </w:trPr>
        <w:tc>
          <w:tcPr>
            <w:tcW w:w="255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547C74F" w14:textId="77777777" w:rsidR="0015014C" w:rsidRPr="0015014C" w:rsidRDefault="0015014C" w:rsidP="0015014C">
            <w:pPr>
              <w:widowControl w:val="0"/>
              <w:suppressAutoHyphens/>
              <w:jc w:val="center"/>
              <w:textAlignment w:val="baseline"/>
              <w:rPr>
                <w:rFonts w:eastAsia="Andale Sans UI"/>
                <w:b/>
                <w:bCs/>
                <w:kern w:val="1"/>
                <w:lang w:val="de-DE" w:eastAsia="fa-IR" w:bidi="fa-IR"/>
              </w:rPr>
            </w:pPr>
          </w:p>
          <w:p w14:paraId="6DB5F864" w14:textId="77777777" w:rsidR="0015014C" w:rsidRPr="0015014C" w:rsidRDefault="0015014C" w:rsidP="0015014C">
            <w:pPr>
              <w:widowControl w:val="0"/>
              <w:suppressAutoHyphens/>
              <w:jc w:val="center"/>
              <w:textAlignment w:val="baseline"/>
              <w:rPr>
                <w:rFonts w:eastAsia="Andale Sans UI"/>
                <w:b/>
                <w:bCs/>
                <w:kern w:val="1"/>
                <w:lang w:val="de-DE" w:eastAsia="fa-IR" w:bidi="fa-IR"/>
              </w:rPr>
            </w:pPr>
            <w:proofErr w:type="spellStart"/>
            <w:r w:rsidRPr="0015014C">
              <w:rPr>
                <w:rFonts w:eastAsia="Andale Sans UI"/>
                <w:b/>
                <w:bCs/>
                <w:kern w:val="1"/>
                <w:lang w:val="de-DE" w:eastAsia="fa-IR" w:bidi="fa-IR"/>
              </w:rPr>
              <w:t>Должность</w:t>
            </w:r>
            <w:proofErr w:type="spellEnd"/>
          </w:p>
        </w:tc>
        <w:tc>
          <w:tcPr>
            <w:tcW w:w="510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906F43C" w14:textId="77777777" w:rsidR="0015014C" w:rsidRPr="0015014C" w:rsidRDefault="0015014C" w:rsidP="0015014C">
            <w:pPr>
              <w:widowControl w:val="0"/>
              <w:suppressAutoHyphens/>
              <w:jc w:val="center"/>
              <w:textAlignment w:val="baseline"/>
              <w:rPr>
                <w:rFonts w:eastAsia="Andale Sans UI"/>
                <w:b/>
                <w:bCs/>
                <w:kern w:val="1"/>
                <w:lang w:val="de-DE" w:eastAsia="fa-IR" w:bidi="fa-IR"/>
              </w:rPr>
            </w:pPr>
          </w:p>
          <w:p w14:paraId="1AD48ED2" w14:textId="77777777" w:rsidR="0015014C" w:rsidRPr="0015014C" w:rsidRDefault="0015014C" w:rsidP="0015014C">
            <w:pPr>
              <w:widowControl w:val="0"/>
              <w:suppressAutoHyphens/>
              <w:jc w:val="center"/>
              <w:textAlignment w:val="baseline"/>
              <w:rPr>
                <w:rFonts w:eastAsia="Andale Sans UI"/>
                <w:b/>
                <w:bCs/>
                <w:kern w:val="1"/>
                <w:lang w:val="de-DE" w:eastAsia="fa-IR" w:bidi="fa-IR"/>
              </w:rPr>
            </w:pPr>
            <w:proofErr w:type="spellStart"/>
            <w:r w:rsidRPr="0015014C">
              <w:rPr>
                <w:rFonts w:eastAsia="Andale Sans UI"/>
                <w:b/>
                <w:bCs/>
                <w:kern w:val="1"/>
                <w:lang w:val="de-DE" w:eastAsia="fa-IR" w:bidi="fa-IR"/>
              </w:rPr>
              <w:t>Влияющие</w:t>
            </w:r>
            <w:proofErr w:type="spellEnd"/>
            <w:r w:rsidRPr="0015014C">
              <w:rPr>
                <w:rFonts w:eastAsia="Andale Sans UI"/>
                <w:b/>
                <w:bCs/>
                <w:kern w:val="1"/>
                <w:lang w:eastAsia="fa-IR" w:bidi="fa-IR"/>
              </w:rPr>
              <w:t xml:space="preserve"> </w:t>
            </w:r>
            <w:proofErr w:type="spellStart"/>
            <w:r w:rsidRPr="0015014C">
              <w:rPr>
                <w:rFonts w:eastAsia="Andale Sans UI"/>
                <w:b/>
                <w:bCs/>
                <w:kern w:val="1"/>
                <w:lang w:val="de-DE" w:eastAsia="fa-IR" w:bidi="fa-IR"/>
              </w:rPr>
              <w:t>факторы</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77CCDA" w14:textId="77777777" w:rsidR="0015014C" w:rsidRPr="0015014C" w:rsidRDefault="0015014C" w:rsidP="0015014C">
            <w:pPr>
              <w:widowControl w:val="0"/>
              <w:suppressAutoHyphens/>
              <w:jc w:val="center"/>
              <w:textAlignment w:val="baseline"/>
              <w:rPr>
                <w:rFonts w:eastAsia="Andale Sans UI"/>
                <w:b/>
                <w:bCs/>
                <w:kern w:val="1"/>
                <w:lang w:val="de-DE" w:eastAsia="fa-IR" w:bidi="fa-IR"/>
              </w:rPr>
            </w:pPr>
          </w:p>
          <w:p w14:paraId="79FABABB" w14:textId="77777777" w:rsidR="0015014C" w:rsidRPr="0015014C" w:rsidRDefault="0015014C" w:rsidP="0015014C">
            <w:pPr>
              <w:widowControl w:val="0"/>
              <w:suppressAutoHyphens/>
              <w:jc w:val="center"/>
              <w:textAlignment w:val="baseline"/>
              <w:rPr>
                <w:rFonts w:eastAsia="Andale Sans UI"/>
                <w:b/>
                <w:bCs/>
                <w:kern w:val="1"/>
                <w:lang w:val="de-DE" w:eastAsia="fa-IR" w:bidi="fa-IR"/>
              </w:rPr>
            </w:pPr>
            <w:proofErr w:type="spellStart"/>
            <w:r w:rsidRPr="0015014C">
              <w:rPr>
                <w:rFonts w:eastAsia="Andale Sans UI"/>
                <w:b/>
                <w:bCs/>
                <w:kern w:val="1"/>
                <w:lang w:val="de-DE" w:eastAsia="fa-IR" w:bidi="fa-IR"/>
              </w:rPr>
              <w:t>Штатная</w:t>
            </w:r>
            <w:proofErr w:type="spellEnd"/>
          </w:p>
          <w:p w14:paraId="22DA9B96" w14:textId="77777777" w:rsidR="0015014C" w:rsidRPr="0015014C" w:rsidRDefault="0015014C" w:rsidP="0015014C">
            <w:pPr>
              <w:widowControl w:val="0"/>
              <w:suppressAutoHyphens/>
              <w:jc w:val="center"/>
              <w:textAlignment w:val="baseline"/>
              <w:rPr>
                <w:rFonts w:eastAsia="Andale Sans UI" w:cs="Tahoma"/>
                <w:b/>
                <w:bCs/>
                <w:kern w:val="1"/>
                <w:lang w:val="de-DE" w:eastAsia="fa-IR" w:bidi="fa-IR"/>
              </w:rPr>
            </w:pPr>
            <w:proofErr w:type="spellStart"/>
            <w:r w:rsidRPr="0015014C">
              <w:rPr>
                <w:rFonts w:eastAsia="Andale Sans UI"/>
                <w:b/>
                <w:bCs/>
                <w:kern w:val="1"/>
                <w:lang w:val="de-DE" w:eastAsia="fa-IR" w:bidi="fa-IR"/>
              </w:rPr>
              <w:t>численность</w:t>
            </w:r>
            <w:proofErr w:type="spellEnd"/>
          </w:p>
        </w:tc>
      </w:tr>
      <w:tr w:rsidR="0015014C" w:rsidRPr="0015014C" w14:paraId="33052D3F" w14:textId="77777777" w:rsidTr="007753BC">
        <w:trPr>
          <w:trHeight w:val="445"/>
        </w:trPr>
        <w:tc>
          <w:tcPr>
            <w:tcW w:w="255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78EBE33" w14:textId="77777777" w:rsidR="0015014C" w:rsidRPr="0015014C" w:rsidRDefault="0015014C" w:rsidP="0015014C">
            <w:pPr>
              <w:widowControl w:val="0"/>
              <w:autoSpaceDE w:val="0"/>
              <w:autoSpaceDN w:val="0"/>
              <w:jc w:val="center"/>
              <w:rPr>
                <w:b/>
                <w:i/>
              </w:rPr>
            </w:pPr>
            <w:r w:rsidRPr="0015014C">
              <w:rPr>
                <w:b/>
                <w:i/>
              </w:rPr>
              <w:t xml:space="preserve">Звукооператор </w:t>
            </w:r>
          </w:p>
          <w:p w14:paraId="5A235F80" w14:textId="77777777" w:rsidR="0015014C" w:rsidRPr="0015014C" w:rsidRDefault="0015014C" w:rsidP="0015014C">
            <w:pPr>
              <w:widowControl w:val="0"/>
              <w:autoSpaceDE w:val="0"/>
              <w:autoSpaceDN w:val="0"/>
              <w:jc w:val="center"/>
              <w:rPr>
                <w:b/>
                <w:i/>
              </w:rPr>
            </w:pPr>
            <w:r w:rsidRPr="0015014C">
              <w:rPr>
                <w:b/>
                <w:i/>
              </w:rPr>
              <w:t>СДК с.Киик</w:t>
            </w:r>
          </w:p>
          <w:p w14:paraId="1A139B74" w14:textId="77777777" w:rsidR="0015014C" w:rsidRPr="0015014C" w:rsidRDefault="0015014C" w:rsidP="0015014C">
            <w:pPr>
              <w:widowControl w:val="0"/>
              <w:autoSpaceDE w:val="0"/>
              <w:autoSpaceDN w:val="0"/>
              <w:jc w:val="center"/>
              <w:rPr>
                <w:b/>
                <w:i/>
              </w:rPr>
            </w:pPr>
          </w:p>
          <w:p w14:paraId="7D3F5E78" w14:textId="77777777" w:rsidR="0015014C" w:rsidRPr="0015014C" w:rsidRDefault="0015014C" w:rsidP="0015014C">
            <w:pPr>
              <w:widowControl w:val="0"/>
              <w:suppressAutoHyphens/>
              <w:jc w:val="center"/>
              <w:textAlignment w:val="baseline"/>
              <w:rPr>
                <w:rFonts w:eastAsia="Andale Sans UI"/>
                <w:b/>
                <w:iCs/>
                <w:kern w:val="1"/>
                <w:lang w:eastAsia="fa-IR" w:bidi="fa-IR"/>
              </w:rPr>
            </w:pPr>
          </w:p>
        </w:tc>
        <w:tc>
          <w:tcPr>
            <w:tcW w:w="510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3181DAE" w14:textId="77777777" w:rsidR="0015014C" w:rsidRPr="0015014C" w:rsidRDefault="0015014C" w:rsidP="0015014C">
            <w:pPr>
              <w:jc w:val="center"/>
              <w:rPr>
                <w:rFonts w:eastAsia="Calibri"/>
                <w:lang w:eastAsia="en-US"/>
              </w:rPr>
            </w:pPr>
            <w:r w:rsidRPr="0015014C">
              <w:rPr>
                <w:rFonts w:eastAsia="Calibri"/>
                <w:lang w:eastAsia="en-US"/>
              </w:rPr>
              <w:t>кол-во общей направленности культурно-массовых мероприятий в год – 15</w:t>
            </w:r>
          </w:p>
          <w:p w14:paraId="4F3747E5" w14:textId="77777777" w:rsidR="0015014C" w:rsidRPr="0015014C" w:rsidRDefault="0015014C" w:rsidP="0015014C">
            <w:pPr>
              <w:jc w:val="center"/>
              <w:rPr>
                <w:rFonts w:eastAsia="Calibri"/>
                <w:lang w:eastAsia="en-US"/>
              </w:rPr>
            </w:pPr>
            <w:r w:rsidRPr="0015014C">
              <w:rPr>
                <w:rFonts w:eastAsia="Calibri"/>
                <w:lang w:eastAsia="en-US"/>
              </w:rPr>
              <w:t xml:space="preserve"> (из них 30% -для детей)</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CDF210" w14:textId="77777777" w:rsidR="0015014C" w:rsidRPr="0015014C" w:rsidRDefault="0015014C" w:rsidP="0015014C">
            <w:pPr>
              <w:widowControl w:val="0"/>
              <w:shd w:val="clear" w:color="auto" w:fill="FFFFFF"/>
              <w:suppressAutoHyphens/>
              <w:jc w:val="center"/>
              <w:textAlignment w:val="baseline"/>
              <w:rPr>
                <w:rFonts w:eastAsia="Andale Sans UI"/>
                <w:b/>
                <w:kern w:val="1"/>
                <w:lang w:eastAsia="fa-IR" w:bidi="fa-IR"/>
              </w:rPr>
            </w:pPr>
            <w:r w:rsidRPr="0015014C">
              <w:rPr>
                <w:rFonts w:eastAsia="Andale Sans UI"/>
                <w:b/>
                <w:kern w:val="1"/>
                <w:lang w:eastAsia="fa-IR" w:bidi="fa-IR"/>
              </w:rPr>
              <w:t>0,25 шт. ед. на учреждение</w:t>
            </w:r>
          </w:p>
          <w:p w14:paraId="75CC206F" w14:textId="77777777" w:rsidR="0015014C" w:rsidRPr="0015014C" w:rsidRDefault="0015014C" w:rsidP="0015014C">
            <w:pPr>
              <w:widowControl w:val="0"/>
              <w:suppressAutoHyphens/>
              <w:jc w:val="center"/>
              <w:textAlignment w:val="baseline"/>
              <w:rPr>
                <w:rFonts w:eastAsia="Andale Sans UI" w:cs="Tahoma"/>
                <w:kern w:val="1"/>
                <w:lang w:eastAsia="fa-IR" w:bidi="fa-IR"/>
              </w:rPr>
            </w:pPr>
          </w:p>
        </w:tc>
      </w:tr>
    </w:tbl>
    <w:p w14:paraId="596BCE59" w14:textId="77777777" w:rsidR="00584EF6" w:rsidRDefault="00584EF6" w:rsidP="00584EF6">
      <w:pPr>
        <w:widowControl w:val="0"/>
        <w:suppressAutoHyphens/>
        <w:ind w:firstLine="567"/>
        <w:jc w:val="both"/>
        <w:textAlignment w:val="baseline"/>
        <w:rPr>
          <w:rFonts w:eastAsia="Andale Sans UI"/>
          <w:kern w:val="1"/>
          <w:lang w:val="de-DE" w:eastAsia="fa-IR" w:bidi="fa-IR"/>
        </w:rPr>
      </w:pPr>
    </w:p>
    <w:p w14:paraId="524DF97B" w14:textId="04AC19F0" w:rsidR="00584EF6" w:rsidRPr="00584EF6" w:rsidRDefault="00584EF6" w:rsidP="00584EF6">
      <w:pPr>
        <w:widowControl w:val="0"/>
        <w:suppressAutoHyphens/>
        <w:ind w:firstLine="567"/>
        <w:jc w:val="both"/>
        <w:textAlignment w:val="baseline"/>
        <w:rPr>
          <w:rFonts w:eastAsia="Andale Sans UI"/>
          <w:kern w:val="1"/>
          <w:lang w:val="de-DE" w:eastAsia="fa-IR" w:bidi="fa-IR"/>
        </w:rPr>
      </w:pPr>
      <w:proofErr w:type="spellStart"/>
      <w:r w:rsidRPr="00584EF6">
        <w:rPr>
          <w:rFonts w:eastAsia="Andale Sans UI"/>
          <w:kern w:val="1"/>
          <w:lang w:val="de-DE" w:eastAsia="fa-IR" w:bidi="fa-IR"/>
        </w:rPr>
        <w:t>При</w:t>
      </w:r>
      <w:proofErr w:type="spellEnd"/>
      <w:r w:rsidRPr="00584EF6">
        <w:rPr>
          <w:rFonts w:eastAsia="Andale Sans UI"/>
          <w:kern w:val="1"/>
          <w:lang w:eastAsia="fa-IR" w:bidi="fa-IR"/>
        </w:rPr>
        <w:t xml:space="preserve"> </w:t>
      </w:r>
      <w:proofErr w:type="spellStart"/>
      <w:r w:rsidRPr="00584EF6">
        <w:rPr>
          <w:rFonts w:eastAsia="Andale Sans UI"/>
          <w:kern w:val="1"/>
          <w:lang w:val="de-DE" w:eastAsia="fa-IR" w:bidi="fa-IR"/>
        </w:rPr>
        <w:t>изменении</w:t>
      </w:r>
      <w:proofErr w:type="spellEnd"/>
      <w:r w:rsidRPr="00584EF6">
        <w:rPr>
          <w:rFonts w:eastAsia="Andale Sans UI"/>
          <w:kern w:val="1"/>
          <w:lang w:eastAsia="fa-IR" w:bidi="fa-IR"/>
        </w:rPr>
        <w:t xml:space="preserve"> </w:t>
      </w:r>
      <w:proofErr w:type="spellStart"/>
      <w:r w:rsidRPr="00584EF6">
        <w:rPr>
          <w:rFonts w:eastAsia="Andale Sans UI"/>
          <w:kern w:val="1"/>
          <w:lang w:val="de-DE" w:eastAsia="fa-IR" w:bidi="fa-IR"/>
        </w:rPr>
        <w:t>количества</w:t>
      </w:r>
      <w:proofErr w:type="spellEnd"/>
      <w:r w:rsidRPr="00584EF6">
        <w:rPr>
          <w:rFonts w:eastAsia="Andale Sans UI"/>
          <w:kern w:val="1"/>
          <w:lang w:val="de-DE" w:eastAsia="fa-IR" w:bidi="fa-IR"/>
        </w:rPr>
        <w:t xml:space="preserve"> и </w:t>
      </w:r>
      <w:proofErr w:type="spellStart"/>
      <w:r w:rsidRPr="00584EF6">
        <w:rPr>
          <w:rFonts w:eastAsia="Andale Sans UI"/>
          <w:kern w:val="1"/>
          <w:lang w:val="de-DE" w:eastAsia="fa-IR" w:bidi="fa-IR"/>
        </w:rPr>
        <w:t>качества</w:t>
      </w:r>
      <w:proofErr w:type="spellEnd"/>
      <w:r w:rsidRPr="00584EF6">
        <w:rPr>
          <w:rFonts w:eastAsia="Andale Sans UI"/>
          <w:kern w:val="1"/>
          <w:lang w:eastAsia="fa-IR" w:bidi="fa-IR"/>
        </w:rPr>
        <w:t xml:space="preserve"> </w:t>
      </w:r>
      <w:proofErr w:type="spellStart"/>
      <w:r w:rsidRPr="00584EF6">
        <w:rPr>
          <w:rFonts w:eastAsia="Andale Sans UI"/>
          <w:kern w:val="1"/>
          <w:lang w:val="de-DE" w:eastAsia="fa-IR" w:bidi="fa-IR"/>
        </w:rPr>
        <w:t>влияющих</w:t>
      </w:r>
      <w:proofErr w:type="spellEnd"/>
      <w:r w:rsidRPr="00584EF6">
        <w:rPr>
          <w:rFonts w:eastAsia="Andale Sans UI"/>
          <w:kern w:val="1"/>
          <w:lang w:eastAsia="fa-IR" w:bidi="fa-IR"/>
        </w:rPr>
        <w:t xml:space="preserve"> </w:t>
      </w:r>
      <w:proofErr w:type="spellStart"/>
      <w:r w:rsidRPr="00584EF6">
        <w:rPr>
          <w:rFonts w:eastAsia="Andale Sans UI"/>
          <w:kern w:val="1"/>
          <w:lang w:val="de-DE" w:eastAsia="fa-IR" w:bidi="fa-IR"/>
        </w:rPr>
        <w:t>факторов</w:t>
      </w:r>
      <w:proofErr w:type="spellEnd"/>
      <w:r w:rsidRPr="00584EF6">
        <w:rPr>
          <w:rFonts w:eastAsia="Andale Sans UI"/>
          <w:kern w:val="1"/>
          <w:lang w:eastAsia="fa-IR" w:bidi="fa-IR"/>
        </w:rPr>
        <w:t xml:space="preserve"> </w:t>
      </w:r>
      <w:proofErr w:type="spellStart"/>
      <w:r w:rsidRPr="00584EF6">
        <w:rPr>
          <w:rFonts w:eastAsia="Andale Sans UI"/>
          <w:kern w:val="1"/>
          <w:lang w:val="de-DE" w:eastAsia="fa-IR" w:bidi="fa-IR"/>
        </w:rPr>
        <w:t>установленна</w:t>
      </w:r>
      <w:proofErr w:type="spellEnd"/>
      <w:r w:rsidRPr="00584EF6">
        <w:rPr>
          <w:rFonts w:eastAsia="Andale Sans UI"/>
          <w:kern w:val="1"/>
          <w:lang w:eastAsia="fa-IR" w:bidi="fa-IR"/>
        </w:rPr>
        <w:t xml:space="preserve"> </w:t>
      </w:r>
      <w:proofErr w:type="spellStart"/>
      <w:r w:rsidRPr="00584EF6">
        <w:rPr>
          <w:rFonts w:eastAsia="Andale Sans UI"/>
          <w:kern w:val="1"/>
          <w:lang w:val="de-DE" w:eastAsia="fa-IR" w:bidi="fa-IR"/>
        </w:rPr>
        <w:t>янорма</w:t>
      </w:r>
      <w:proofErr w:type="spellEnd"/>
      <w:r w:rsidRPr="00584EF6">
        <w:rPr>
          <w:rFonts w:eastAsia="Andale Sans UI"/>
          <w:kern w:val="1"/>
          <w:lang w:eastAsia="fa-IR" w:bidi="fa-IR"/>
        </w:rPr>
        <w:t xml:space="preserve"> </w:t>
      </w:r>
      <w:proofErr w:type="spellStart"/>
      <w:r w:rsidRPr="00584EF6">
        <w:rPr>
          <w:rFonts w:eastAsia="Andale Sans UI"/>
          <w:kern w:val="1"/>
          <w:lang w:val="de-DE" w:eastAsia="fa-IR" w:bidi="fa-IR"/>
        </w:rPr>
        <w:t>применяется</w:t>
      </w:r>
      <w:proofErr w:type="spellEnd"/>
      <w:r w:rsidRPr="00584EF6">
        <w:rPr>
          <w:rFonts w:eastAsia="Andale Sans UI"/>
          <w:kern w:val="1"/>
          <w:lang w:val="de-DE" w:eastAsia="fa-IR" w:bidi="fa-IR"/>
        </w:rPr>
        <w:t xml:space="preserve"> в </w:t>
      </w:r>
      <w:proofErr w:type="spellStart"/>
      <w:r w:rsidRPr="00584EF6">
        <w:rPr>
          <w:rFonts w:eastAsia="Andale Sans UI"/>
          <w:kern w:val="1"/>
          <w:lang w:val="de-DE" w:eastAsia="fa-IR" w:bidi="fa-IR"/>
        </w:rPr>
        <w:t>качестве</w:t>
      </w:r>
      <w:proofErr w:type="spellEnd"/>
      <w:r w:rsidRPr="00584EF6">
        <w:rPr>
          <w:rFonts w:eastAsia="Andale Sans UI"/>
          <w:kern w:val="1"/>
          <w:lang w:eastAsia="fa-IR" w:bidi="fa-IR"/>
        </w:rPr>
        <w:t xml:space="preserve"> </w:t>
      </w:r>
      <w:proofErr w:type="spellStart"/>
      <w:r w:rsidRPr="00584EF6">
        <w:rPr>
          <w:rFonts w:eastAsia="Andale Sans UI"/>
          <w:kern w:val="1"/>
          <w:lang w:val="de-DE" w:eastAsia="fa-IR" w:bidi="fa-IR"/>
        </w:rPr>
        <w:t>базовой</w:t>
      </w:r>
      <w:proofErr w:type="spellEnd"/>
      <w:r w:rsidRPr="00584EF6">
        <w:rPr>
          <w:rFonts w:eastAsia="Andale Sans UI"/>
          <w:kern w:val="1"/>
          <w:lang w:eastAsia="fa-IR" w:bidi="fa-IR"/>
        </w:rPr>
        <w:t xml:space="preserve"> </w:t>
      </w:r>
      <w:proofErr w:type="spellStart"/>
      <w:r w:rsidRPr="00584EF6">
        <w:rPr>
          <w:rFonts w:eastAsia="Andale Sans UI"/>
          <w:kern w:val="1"/>
          <w:lang w:val="de-DE" w:eastAsia="fa-IR" w:bidi="fa-IR"/>
        </w:rPr>
        <w:t>нормы</w:t>
      </w:r>
      <w:proofErr w:type="spellEnd"/>
      <w:r w:rsidRPr="00584EF6">
        <w:rPr>
          <w:rFonts w:eastAsia="Andale Sans UI"/>
          <w:kern w:val="1"/>
          <w:lang w:eastAsia="fa-IR" w:bidi="fa-IR"/>
        </w:rPr>
        <w:t xml:space="preserve"> </w:t>
      </w:r>
      <w:proofErr w:type="spellStart"/>
      <w:r w:rsidRPr="00584EF6">
        <w:rPr>
          <w:rFonts w:eastAsia="Andale Sans UI"/>
          <w:kern w:val="1"/>
          <w:lang w:val="de-DE" w:eastAsia="fa-IR" w:bidi="fa-IR"/>
        </w:rPr>
        <w:t>труда</w:t>
      </w:r>
      <w:proofErr w:type="spellEnd"/>
      <w:r w:rsidRPr="00584EF6">
        <w:rPr>
          <w:rFonts w:eastAsia="Andale Sans UI"/>
          <w:kern w:val="1"/>
          <w:lang w:val="de-DE" w:eastAsia="fa-IR" w:bidi="fa-IR"/>
        </w:rPr>
        <w:t xml:space="preserve">, с </w:t>
      </w:r>
      <w:proofErr w:type="spellStart"/>
      <w:r w:rsidRPr="00584EF6">
        <w:rPr>
          <w:rFonts w:eastAsia="Andale Sans UI"/>
          <w:kern w:val="1"/>
          <w:lang w:val="de-DE" w:eastAsia="fa-IR" w:bidi="fa-IR"/>
        </w:rPr>
        <w:t>учетом</w:t>
      </w:r>
      <w:proofErr w:type="spellEnd"/>
      <w:r w:rsidRPr="00584EF6">
        <w:rPr>
          <w:rFonts w:eastAsia="Andale Sans UI"/>
          <w:kern w:val="1"/>
          <w:lang w:eastAsia="fa-IR" w:bidi="fa-IR"/>
        </w:rPr>
        <w:t xml:space="preserve"> </w:t>
      </w:r>
      <w:proofErr w:type="spellStart"/>
      <w:r w:rsidRPr="00584EF6">
        <w:rPr>
          <w:rFonts w:eastAsia="Andale Sans UI"/>
          <w:kern w:val="1"/>
          <w:lang w:val="de-DE" w:eastAsia="fa-IR" w:bidi="fa-IR"/>
        </w:rPr>
        <w:t>корректировки</w:t>
      </w:r>
      <w:proofErr w:type="spellEnd"/>
      <w:r w:rsidRPr="00584EF6">
        <w:rPr>
          <w:rFonts w:eastAsia="Andale Sans UI"/>
          <w:kern w:val="1"/>
          <w:lang w:eastAsia="fa-IR" w:bidi="fa-IR"/>
        </w:rPr>
        <w:t xml:space="preserve"> </w:t>
      </w:r>
      <w:proofErr w:type="spellStart"/>
      <w:r w:rsidRPr="00584EF6">
        <w:rPr>
          <w:rFonts w:eastAsia="Andale Sans UI"/>
          <w:kern w:val="1"/>
          <w:lang w:val="de-DE" w:eastAsia="fa-IR" w:bidi="fa-IR"/>
        </w:rPr>
        <w:t>исходя</w:t>
      </w:r>
      <w:proofErr w:type="spellEnd"/>
      <w:r w:rsidRPr="00584EF6">
        <w:rPr>
          <w:rFonts w:eastAsia="Andale Sans UI"/>
          <w:kern w:val="1"/>
          <w:lang w:eastAsia="fa-IR" w:bidi="fa-IR"/>
        </w:rPr>
        <w:t xml:space="preserve"> </w:t>
      </w:r>
      <w:proofErr w:type="spellStart"/>
      <w:r w:rsidRPr="00584EF6">
        <w:rPr>
          <w:rFonts w:eastAsia="Andale Sans UI"/>
          <w:kern w:val="1"/>
          <w:lang w:val="de-DE" w:eastAsia="fa-IR" w:bidi="fa-IR"/>
        </w:rPr>
        <w:t>из</w:t>
      </w:r>
      <w:proofErr w:type="spellEnd"/>
      <w:r w:rsidRPr="00584EF6">
        <w:rPr>
          <w:rFonts w:eastAsia="Andale Sans UI"/>
          <w:kern w:val="1"/>
          <w:lang w:eastAsia="fa-IR" w:bidi="fa-IR"/>
        </w:rPr>
        <w:t xml:space="preserve"> </w:t>
      </w:r>
      <w:proofErr w:type="spellStart"/>
      <w:r w:rsidRPr="00584EF6">
        <w:rPr>
          <w:rFonts w:eastAsia="Andale Sans UI"/>
          <w:kern w:val="1"/>
          <w:lang w:val="de-DE" w:eastAsia="fa-IR" w:bidi="fa-IR"/>
        </w:rPr>
        <w:t>фактических</w:t>
      </w:r>
      <w:proofErr w:type="spellEnd"/>
      <w:r w:rsidRPr="00584EF6">
        <w:rPr>
          <w:rFonts w:eastAsia="Andale Sans UI"/>
          <w:kern w:val="1"/>
          <w:lang w:eastAsia="fa-IR" w:bidi="fa-IR"/>
        </w:rPr>
        <w:t xml:space="preserve"> </w:t>
      </w:r>
      <w:proofErr w:type="spellStart"/>
      <w:r w:rsidRPr="00584EF6">
        <w:rPr>
          <w:rFonts w:eastAsia="Andale Sans UI"/>
          <w:kern w:val="1"/>
          <w:lang w:val="de-DE" w:eastAsia="fa-IR" w:bidi="fa-IR"/>
        </w:rPr>
        <w:t>организационно-технических</w:t>
      </w:r>
      <w:proofErr w:type="spellEnd"/>
      <w:r w:rsidRPr="00584EF6">
        <w:rPr>
          <w:rFonts w:eastAsia="Andale Sans UI"/>
          <w:kern w:val="1"/>
          <w:lang w:eastAsia="fa-IR" w:bidi="fa-IR"/>
        </w:rPr>
        <w:t xml:space="preserve"> </w:t>
      </w:r>
      <w:proofErr w:type="spellStart"/>
      <w:r w:rsidRPr="00584EF6">
        <w:rPr>
          <w:rFonts w:eastAsia="Andale Sans UI"/>
          <w:kern w:val="1"/>
          <w:lang w:val="de-DE" w:eastAsia="fa-IR" w:bidi="fa-IR"/>
        </w:rPr>
        <w:t>условий</w:t>
      </w:r>
      <w:proofErr w:type="spellEnd"/>
      <w:r w:rsidRPr="00584EF6">
        <w:rPr>
          <w:rFonts w:eastAsia="Andale Sans UI"/>
          <w:kern w:val="1"/>
          <w:lang w:eastAsia="fa-IR" w:bidi="fa-IR"/>
        </w:rPr>
        <w:t xml:space="preserve"> </w:t>
      </w:r>
      <w:proofErr w:type="spellStart"/>
      <w:r w:rsidRPr="00584EF6">
        <w:rPr>
          <w:rFonts w:eastAsia="Andale Sans UI"/>
          <w:kern w:val="1"/>
          <w:lang w:val="de-DE" w:eastAsia="fa-IR" w:bidi="fa-IR"/>
        </w:rPr>
        <w:t>выполнения</w:t>
      </w:r>
      <w:proofErr w:type="spellEnd"/>
      <w:r w:rsidRPr="00584EF6">
        <w:rPr>
          <w:rFonts w:eastAsia="Andale Sans UI"/>
          <w:kern w:val="1"/>
          <w:lang w:eastAsia="fa-IR" w:bidi="fa-IR"/>
        </w:rPr>
        <w:t xml:space="preserve"> </w:t>
      </w:r>
      <w:proofErr w:type="spellStart"/>
      <w:r w:rsidRPr="00584EF6">
        <w:rPr>
          <w:rFonts w:eastAsia="Andale Sans UI"/>
          <w:kern w:val="1"/>
          <w:lang w:val="de-DE" w:eastAsia="fa-IR" w:bidi="fa-IR"/>
        </w:rPr>
        <w:t>технологических</w:t>
      </w:r>
      <w:proofErr w:type="spellEnd"/>
      <w:r w:rsidRPr="00584EF6">
        <w:rPr>
          <w:rFonts w:eastAsia="Andale Sans UI"/>
          <w:kern w:val="1"/>
          <w:lang w:eastAsia="fa-IR" w:bidi="fa-IR"/>
        </w:rPr>
        <w:t xml:space="preserve"> </w:t>
      </w:r>
      <w:proofErr w:type="spellStart"/>
      <w:r w:rsidRPr="00584EF6">
        <w:rPr>
          <w:rFonts w:eastAsia="Andale Sans UI"/>
          <w:kern w:val="1"/>
          <w:lang w:val="de-DE" w:eastAsia="fa-IR" w:bidi="fa-IR"/>
        </w:rPr>
        <w:t>процессов</w:t>
      </w:r>
      <w:proofErr w:type="spellEnd"/>
      <w:r w:rsidRPr="00584EF6">
        <w:rPr>
          <w:rFonts w:eastAsia="Andale Sans UI"/>
          <w:kern w:val="1"/>
          <w:lang w:val="de-DE" w:eastAsia="fa-IR" w:bidi="fa-IR"/>
        </w:rPr>
        <w:t xml:space="preserve"> в </w:t>
      </w:r>
      <w:proofErr w:type="spellStart"/>
      <w:r w:rsidRPr="00584EF6">
        <w:rPr>
          <w:rFonts w:eastAsia="Andale Sans UI"/>
          <w:kern w:val="1"/>
          <w:lang w:val="de-DE" w:eastAsia="fa-IR" w:bidi="fa-IR"/>
        </w:rPr>
        <w:t>учреждении</w:t>
      </w:r>
      <w:proofErr w:type="spellEnd"/>
      <w:r w:rsidRPr="00584EF6">
        <w:rPr>
          <w:rFonts w:eastAsia="Arial"/>
          <w:kern w:val="1"/>
          <w:lang w:eastAsia="fa-IR" w:bidi="fa-IR"/>
        </w:rPr>
        <w:t>.</w:t>
      </w:r>
    </w:p>
    <w:p w14:paraId="1468B79B" w14:textId="77777777" w:rsidR="00584EF6" w:rsidRPr="00584EF6" w:rsidRDefault="00584EF6" w:rsidP="00584EF6">
      <w:pPr>
        <w:widowControl w:val="0"/>
        <w:suppressAutoHyphens/>
        <w:ind w:firstLine="567"/>
        <w:jc w:val="both"/>
        <w:textAlignment w:val="baseline"/>
        <w:rPr>
          <w:rFonts w:eastAsia="Andale Sans UI"/>
          <w:kern w:val="1"/>
          <w:lang w:val="de-DE" w:eastAsia="fa-IR" w:bidi="fa-IR"/>
        </w:rPr>
      </w:pPr>
      <w:proofErr w:type="spellStart"/>
      <w:r w:rsidRPr="00584EF6">
        <w:rPr>
          <w:rFonts w:eastAsia="Andale Sans UI"/>
          <w:kern w:val="1"/>
          <w:lang w:val="de-DE" w:eastAsia="fa-IR" w:bidi="fa-IR"/>
        </w:rPr>
        <w:t>Установление</w:t>
      </w:r>
      <w:proofErr w:type="spellEnd"/>
      <w:r w:rsidRPr="00584EF6">
        <w:rPr>
          <w:rFonts w:eastAsia="Andale Sans UI"/>
          <w:kern w:val="1"/>
          <w:lang w:val="de-DE" w:eastAsia="fa-IR" w:bidi="fa-IR"/>
        </w:rPr>
        <w:t xml:space="preserve">, </w:t>
      </w:r>
      <w:proofErr w:type="spellStart"/>
      <w:r w:rsidRPr="00584EF6">
        <w:rPr>
          <w:rFonts w:eastAsia="Andale Sans UI"/>
          <w:kern w:val="1"/>
          <w:lang w:val="de-DE" w:eastAsia="fa-IR" w:bidi="fa-IR"/>
        </w:rPr>
        <w:t>замена</w:t>
      </w:r>
      <w:proofErr w:type="spellEnd"/>
      <w:r w:rsidRPr="00584EF6">
        <w:rPr>
          <w:rFonts w:eastAsia="Andale Sans UI"/>
          <w:kern w:val="1"/>
          <w:lang w:val="de-DE" w:eastAsia="fa-IR" w:bidi="fa-IR"/>
        </w:rPr>
        <w:t xml:space="preserve"> и </w:t>
      </w:r>
      <w:proofErr w:type="spellStart"/>
      <w:r w:rsidRPr="00584EF6">
        <w:rPr>
          <w:rFonts w:eastAsia="Andale Sans UI"/>
          <w:kern w:val="1"/>
          <w:lang w:val="de-DE" w:eastAsia="fa-IR" w:bidi="fa-IR"/>
        </w:rPr>
        <w:t>пересмотр</w:t>
      </w:r>
      <w:proofErr w:type="spellEnd"/>
      <w:r w:rsidRPr="00584EF6">
        <w:rPr>
          <w:rFonts w:eastAsia="Andale Sans UI"/>
          <w:kern w:val="1"/>
          <w:lang w:eastAsia="fa-IR" w:bidi="fa-IR"/>
        </w:rPr>
        <w:t xml:space="preserve"> </w:t>
      </w:r>
      <w:proofErr w:type="spellStart"/>
      <w:r w:rsidRPr="00584EF6">
        <w:rPr>
          <w:rFonts w:eastAsia="Andale Sans UI"/>
          <w:kern w:val="1"/>
          <w:lang w:val="de-DE" w:eastAsia="fa-IR" w:bidi="fa-IR"/>
        </w:rPr>
        <w:t>норм</w:t>
      </w:r>
      <w:proofErr w:type="spellEnd"/>
      <w:r w:rsidRPr="00584EF6">
        <w:rPr>
          <w:rFonts w:eastAsia="Andale Sans UI"/>
          <w:kern w:val="1"/>
          <w:lang w:eastAsia="fa-IR" w:bidi="fa-IR"/>
        </w:rPr>
        <w:t xml:space="preserve"> </w:t>
      </w:r>
      <w:proofErr w:type="spellStart"/>
      <w:r w:rsidRPr="00584EF6">
        <w:rPr>
          <w:rFonts w:eastAsia="Andale Sans UI"/>
          <w:kern w:val="1"/>
          <w:lang w:val="de-DE" w:eastAsia="fa-IR" w:bidi="fa-IR"/>
        </w:rPr>
        <w:t>труда</w:t>
      </w:r>
      <w:proofErr w:type="spellEnd"/>
      <w:r w:rsidRPr="00584EF6">
        <w:rPr>
          <w:rFonts w:eastAsia="Andale Sans UI"/>
          <w:kern w:val="1"/>
          <w:lang w:eastAsia="fa-IR" w:bidi="fa-IR"/>
        </w:rPr>
        <w:t xml:space="preserve"> </w:t>
      </w:r>
      <w:proofErr w:type="spellStart"/>
      <w:r w:rsidRPr="00584EF6">
        <w:rPr>
          <w:rFonts w:eastAsia="Andale Sans UI"/>
          <w:kern w:val="1"/>
          <w:lang w:val="de-DE" w:eastAsia="fa-IR" w:bidi="fa-IR"/>
        </w:rPr>
        <w:t>осуществляются</w:t>
      </w:r>
      <w:proofErr w:type="spellEnd"/>
      <w:r w:rsidRPr="00584EF6">
        <w:rPr>
          <w:rFonts w:eastAsia="Andale Sans UI"/>
          <w:kern w:val="1"/>
          <w:lang w:eastAsia="fa-IR" w:bidi="fa-IR"/>
        </w:rPr>
        <w:t xml:space="preserve"> </w:t>
      </w:r>
      <w:proofErr w:type="spellStart"/>
      <w:r w:rsidRPr="00584EF6">
        <w:rPr>
          <w:rFonts w:eastAsia="Andale Sans UI"/>
          <w:kern w:val="1"/>
          <w:lang w:val="de-DE" w:eastAsia="fa-IR" w:bidi="fa-IR"/>
        </w:rPr>
        <w:t>на</w:t>
      </w:r>
      <w:proofErr w:type="spellEnd"/>
      <w:r w:rsidRPr="00584EF6">
        <w:rPr>
          <w:rFonts w:eastAsia="Andale Sans UI"/>
          <w:kern w:val="1"/>
          <w:lang w:eastAsia="fa-IR" w:bidi="fa-IR"/>
        </w:rPr>
        <w:t xml:space="preserve"> </w:t>
      </w:r>
      <w:proofErr w:type="spellStart"/>
      <w:r w:rsidRPr="00584EF6">
        <w:rPr>
          <w:rFonts w:eastAsia="Andale Sans UI"/>
          <w:kern w:val="1"/>
          <w:lang w:val="de-DE" w:eastAsia="fa-IR" w:bidi="fa-IR"/>
        </w:rPr>
        <w:t>основании</w:t>
      </w:r>
      <w:proofErr w:type="spellEnd"/>
      <w:r w:rsidRPr="00584EF6">
        <w:rPr>
          <w:rFonts w:eastAsia="Andale Sans UI"/>
          <w:kern w:val="1"/>
          <w:lang w:eastAsia="fa-IR" w:bidi="fa-IR"/>
        </w:rPr>
        <w:t xml:space="preserve"> </w:t>
      </w:r>
      <w:proofErr w:type="spellStart"/>
      <w:r w:rsidRPr="00584EF6">
        <w:rPr>
          <w:rFonts w:eastAsia="Andale Sans UI"/>
          <w:kern w:val="1"/>
          <w:lang w:val="de-DE" w:eastAsia="fa-IR" w:bidi="fa-IR"/>
        </w:rPr>
        <w:t>приказа</w:t>
      </w:r>
      <w:proofErr w:type="spellEnd"/>
      <w:r w:rsidRPr="00584EF6">
        <w:rPr>
          <w:rFonts w:eastAsia="Andale Sans UI"/>
          <w:kern w:val="1"/>
          <w:lang w:val="de-DE" w:eastAsia="fa-IR" w:bidi="fa-IR"/>
        </w:rPr>
        <w:t xml:space="preserve"> (</w:t>
      </w:r>
      <w:proofErr w:type="spellStart"/>
      <w:r w:rsidRPr="00584EF6">
        <w:rPr>
          <w:rFonts w:eastAsia="Andale Sans UI"/>
          <w:kern w:val="1"/>
          <w:lang w:val="de-DE" w:eastAsia="fa-IR" w:bidi="fa-IR"/>
        </w:rPr>
        <w:t>распоряжения</w:t>
      </w:r>
      <w:proofErr w:type="spellEnd"/>
      <w:r w:rsidRPr="00584EF6">
        <w:rPr>
          <w:rFonts w:eastAsia="Andale Sans UI"/>
          <w:kern w:val="1"/>
          <w:lang w:val="de-DE" w:eastAsia="fa-IR" w:bidi="fa-IR"/>
        </w:rPr>
        <w:t xml:space="preserve">) </w:t>
      </w:r>
      <w:proofErr w:type="spellStart"/>
      <w:r w:rsidRPr="00584EF6">
        <w:rPr>
          <w:rFonts w:eastAsia="Andale Sans UI"/>
          <w:kern w:val="1"/>
          <w:lang w:val="de-DE" w:eastAsia="fa-IR" w:bidi="fa-IR"/>
        </w:rPr>
        <w:t>работодателя</w:t>
      </w:r>
      <w:proofErr w:type="spellEnd"/>
      <w:r w:rsidRPr="00584EF6">
        <w:rPr>
          <w:rFonts w:eastAsia="Andale Sans UI"/>
          <w:kern w:val="1"/>
          <w:lang w:val="de-DE" w:eastAsia="fa-IR" w:bidi="fa-IR"/>
        </w:rPr>
        <w:t xml:space="preserve"> с </w:t>
      </w:r>
      <w:proofErr w:type="spellStart"/>
      <w:r w:rsidRPr="00584EF6">
        <w:rPr>
          <w:rFonts w:eastAsia="Andale Sans UI"/>
          <w:kern w:val="1"/>
          <w:lang w:val="de-DE" w:eastAsia="fa-IR" w:bidi="fa-IR"/>
        </w:rPr>
        <w:t>учётом</w:t>
      </w:r>
      <w:proofErr w:type="spellEnd"/>
      <w:r w:rsidRPr="00584EF6">
        <w:rPr>
          <w:rFonts w:eastAsia="Andale Sans UI"/>
          <w:kern w:val="1"/>
          <w:lang w:eastAsia="fa-IR" w:bidi="fa-IR"/>
        </w:rPr>
        <w:t xml:space="preserve"> </w:t>
      </w:r>
      <w:proofErr w:type="spellStart"/>
      <w:r w:rsidRPr="00584EF6">
        <w:rPr>
          <w:rFonts w:eastAsia="Andale Sans UI"/>
          <w:kern w:val="1"/>
          <w:lang w:val="de-DE" w:eastAsia="fa-IR" w:bidi="fa-IR"/>
        </w:rPr>
        <w:t>мнения</w:t>
      </w:r>
      <w:proofErr w:type="spellEnd"/>
      <w:r w:rsidRPr="00584EF6">
        <w:rPr>
          <w:rFonts w:eastAsia="Andale Sans UI"/>
          <w:kern w:val="1"/>
          <w:lang w:eastAsia="fa-IR" w:bidi="fa-IR"/>
        </w:rPr>
        <w:t xml:space="preserve"> </w:t>
      </w:r>
      <w:proofErr w:type="spellStart"/>
      <w:r w:rsidRPr="00584EF6">
        <w:rPr>
          <w:rFonts w:eastAsia="Andale Sans UI"/>
          <w:kern w:val="1"/>
          <w:lang w:val="de-DE" w:eastAsia="fa-IR" w:bidi="fa-IR"/>
        </w:rPr>
        <w:t>представительного</w:t>
      </w:r>
      <w:proofErr w:type="spellEnd"/>
      <w:r w:rsidRPr="00584EF6">
        <w:rPr>
          <w:rFonts w:eastAsia="Andale Sans UI"/>
          <w:kern w:val="1"/>
          <w:lang w:eastAsia="fa-IR" w:bidi="fa-IR"/>
        </w:rPr>
        <w:t xml:space="preserve"> </w:t>
      </w:r>
      <w:proofErr w:type="spellStart"/>
      <w:r w:rsidRPr="00584EF6">
        <w:rPr>
          <w:rFonts w:eastAsia="Andale Sans UI"/>
          <w:kern w:val="1"/>
          <w:lang w:val="de-DE" w:eastAsia="fa-IR" w:bidi="fa-IR"/>
        </w:rPr>
        <w:t>органа</w:t>
      </w:r>
      <w:proofErr w:type="spellEnd"/>
      <w:r w:rsidRPr="00584EF6">
        <w:rPr>
          <w:rFonts w:eastAsia="Andale Sans UI"/>
          <w:kern w:val="1"/>
          <w:lang w:eastAsia="fa-IR" w:bidi="fa-IR"/>
        </w:rPr>
        <w:t xml:space="preserve"> </w:t>
      </w:r>
      <w:proofErr w:type="spellStart"/>
      <w:r w:rsidRPr="00584EF6">
        <w:rPr>
          <w:rFonts w:eastAsia="Andale Sans UI"/>
          <w:kern w:val="1"/>
          <w:lang w:val="de-DE" w:eastAsia="fa-IR" w:bidi="fa-IR"/>
        </w:rPr>
        <w:t>работников</w:t>
      </w:r>
      <w:proofErr w:type="spellEnd"/>
      <w:r w:rsidRPr="00584EF6">
        <w:rPr>
          <w:rFonts w:eastAsia="Andale Sans UI"/>
          <w:kern w:val="1"/>
          <w:lang w:val="de-DE" w:eastAsia="fa-IR" w:bidi="fa-IR"/>
        </w:rPr>
        <w:t>.</w:t>
      </w:r>
    </w:p>
    <w:p w14:paraId="10587992" w14:textId="77777777" w:rsidR="00584EF6" w:rsidRPr="00584EF6" w:rsidRDefault="00584EF6" w:rsidP="00584EF6">
      <w:pPr>
        <w:shd w:val="clear" w:color="auto" w:fill="FFFFFF"/>
        <w:spacing w:line="259" w:lineRule="auto"/>
        <w:rPr>
          <w:rFonts w:eastAsia="Calibri"/>
          <w:b/>
          <w:lang w:eastAsia="en-US"/>
        </w:rPr>
      </w:pPr>
      <w:r w:rsidRPr="00584EF6">
        <w:rPr>
          <w:rFonts w:eastAsia="Calibri"/>
          <w:lang w:eastAsia="en-US"/>
        </w:rPr>
        <w:t xml:space="preserve">Об установлении, замене и пересмотре норм труда работники должны быть извещены не позднее, чем за два месяца.    </w:t>
      </w:r>
    </w:p>
    <w:p w14:paraId="2D3C9BB9" w14:textId="77777777" w:rsidR="00584EF6" w:rsidRPr="00584EF6" w:rsidRDefault="00584EF6" w:rsidP="00584EF6">
      <w:pPr>
        <w:widowControl w:val="0"/>
        <w:suppressAutoHyphens/>
        <w:ind w:firstLine="567"/>
        <w:jc w:val="both"/>
        <w:textAlignment w:val="baseline"/>
        <w:rPr>
          <w:rFonts w:eastAsia="Andale Sans UI"/>
          <w:kern w:val="1"/>
          <w:lang w:eastAsia="fa-IR" w:bidi="fa-IR"/>
        </w:rPr>
      </w:pPr>
      <w:r w:rsidRPr="00584EF6">
        <w:rPr>
          <w:rFonts w:eastAsia="Andale Sans UI"/>
          <w:color w:val="FF0000"/>
          <w:kern w:val="1"/>
          <w:lang w:val="de-DE" w:eastAsia="fa-IR" w:bidi="fa-IR"/>
        </w:rPr>
        <w:br w:type="page"/>
      </w:r>
    </w:p>
    <w:p w14:paraId="632F3404" w14:textId="638C63A7" w:rsidR="00191127" w:rsidRDefault="00191127" w:rsidP="00191127">
      <w:pPr>
        <w:widowControl w:val="0"/>
        <w:suppressAutoHyphens/>
        <w:autoSpaceDN w:val="0"/>
        <w:spacing w:before="240" w:after="240" w:line="300" w:lineRule="auto"/>
        <w:ind w:firstLine="709"/>
        <w:contextualSpacing/>
        <w:jc w:val="both"/>
        <w:rPr>
          <w:rFonts w:eastAsia="SimSun" w:cs="Mangal"/>
          <w:color w:val="000000"/>
          <w:kern w:val="3"/>
          <w:sz w:val="28"/>
          <w:szCs w:val="28"/>
          <w:lang w:eastAsia="zh-CN" w:bidi="hi-IN"/>
        </w:rPr>
      </w:pPr>
    </w:p>
    <w:p w14:paraId="24EB5D83" w14:textId="77777777" w:rsidR="00A21829" w:rsidRDefault="00A21829" w:rsidP="00191127">
      <w:pPr>
        <w:widowControl w:val="0"/>
        <w:suppressAutoHyphens/>
        <w:autoSpaceDN w:val="0"/>
        <w:spacing w:before="240" w:after="240" w:line="300" w:lineRule="auto"/>
        <w:ind w:firstLine="709"/>
        <w:contextualSpacing/>
        <w:jc w:val="both"/>
        <w:rPr>
          <w:rFonts w:eastAsia="SimSun" w:cs="Mangal"/>
          <w:color w:val="000000"/>
          <w:kern w:val="3"/>
          <w:sz w:val="28"/>
          <w:szCs w:val="28"/>
          <w:lang w:eastAsia="zh-CN" w:bidi="hi-IN"/>
        </w:rPr>
      </w:pPr>
    </w:p>
    <w:p w14:paraId="746F3F2E" w14:textId="77777777" w:rsidR="00A518D2" w:rsidRDefault="00A518D2" w:rsidP="00191127">
      <w:pPr>
        <w:pStyle w:val="1"/>
        <w:suppressAutoHyphens/>
        <w:spacing w:before="0" w:line="300" w:lineRule="auto"/>
        <w:jc w:val="center"/>
        <w:rPr>
          <w:rFonts w:ascii="Times New Roman" w:hAnsi="Times New Roman" w:cs="Times New Roman"/>
          <w:b/>
          <w:color w:val="auto"/>
          <w:sz w:val="28"/>
          <w:szCs w:val="28"/>
        </w:rPr>
      </w:pPr>
      <w:bookmarkStart w:id="59" w:name="_Toc132419927"/>
      <w:r w:rsidRPr="00A518D2">
        <w:rPr>
          <w:rFonts w:ascii="Times New Roman" w:hAnsi="Times New Roman" w:cs="Times New Roman"/>
          <w:b/>
          <w:color w:val="auto"/>
          <w:sz w:val="28"/>
          <w:szCs w:val="28"/>
        </w:rPr>
        <w:t xml:space="preserve">ДО </w:t>
      </w:r>
      <w:proofErr w:type="spellStart"/>
      <w:r w:rsidRPr="00A518D2">
        <w:rPr>
          <w:rFonts w:ascii="Times New Roman" w:hAnsi="Times New Roman" w:cs="Times New Roman"/>
          <w:b/>
          <w:color w:val="auto"/>
          <w:sz w:val="28"/>
          <w:szCs w:val="28"/>
        </w:rPr>
        <w:t>Кусьмень</w:t>
      </w:r>
      <w:bookmarkEnd w:id="59"/>
      <w:proofErr w:type="spellEnd"/>
      <w:r w:rsidRPr="00A518D2">
        <w:rPr>
          <w:rFonts w:ascii="Times New Roman" w:hAnsi="Times New Roman" w:cs="Times New Roman"/>
          <w:b/>
          <w:color w:val="auto"/>
          <w:sz w:val="28"/>
          <w:szCs w:val="28"/>
        </w:rPr>
        <w:t xml:space="preserve"> </w:t>
      </w:r>
    </w:p>
    <w:p w14:paraId="6AD7CAAF" w14:textId="77777777" w:rsidR="00191127" w:rsidRDefault="00A518D2" w:rsidP="00191127">
      <w:pPr>
        <w:pStyle w:val="1"/>
        <w:suppressAutoHyphens/>
        <w:spacing w:before="0" w:line="300" w:lineRule="auto"/>
        <w:jc w:val="center"/>
        <w:rPr>
          <w:rFonts w:ascii="Times New Roman" w:hAnsi="Times New Roman" w:cs="Times New Roman"/>
          <w:b/>
          <w:color w:val="auto"/>
          <w:sz w:val="28"/>
          <w:szCs w:val="28"/>
        </w:rPr>
      </w:pPr>
      <w:bookmarkStart w:id="60" w:name="_Toc132419928"/>
      <w:r>
        <w:rPr>
          <w:rFonts w:ascii="Times New Roman" w:hAnsi="Times New Roman" w:cs="Times New Roman"/>
          <w:b/>
          <w:color w:val="auto"/>
          <w:sz w:val="28"/>
          <w:szCs w:val="28"/>
        </w:rPr>
        <w:t>2.11</w:t>
      </w:r>
      <w:r w:rsidR="00191127" w:rsidRPr="00CD40CC">
        <w:rPr>
          <w:rFonts w:ascii="Times New Roman" w:hAnsi="Times New Roman" w:cs="Times New Roman"/>
          <w:b/>
          <w:color w:val="auto"/>
          <w:sz w:val="28"/>
          <w:szCs w:val="28"/>
        </w:rPr>
        <w:t>.</w:t>
      </w:r>
      <w:r w:rsidR="00191127">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Заведующий филиалом</w:t>
      </w:r>
      <w:bookmarkEnd w:id="60"/>
    </w:p>
    <w:p w14:paraId="738788E4" w14:textId="77777777" w:rsidR="00191127" w:rsidRPr="00163820" w:rsidRDefault="00191127" w:rsidP="00191127">
      <w:pPr>
        <w:suppressAutoHyphens/>
        <w:autoSpaceDE w:val="0"/>
        <w:autoSpaceDN w:val="0"/>
        <w:adjustRightInd w:val="0"/>
        <w:spacing w:line="300" w:lineRule="auto"/>
        <w:ind w:firstLine="709"/>
        <w:jc w:val="both"/>
        <w:rPr>
          <w:sz w:val="28"/>
          <w:szCs w:val="28"/>
        </w:rPr>
      </w:pPr>
      <w:r w:rsidRPr="00163820">
        <w:rPr>
          <w:sz w:val="28"/>
          <w:szCs w:val="28"/>
        </w:rPr>
        <w:t xml:space="preserve">Должностные обязанности сотрудника по должности </w:t>
      </w:r>
      <w:r w:rsidR="00A518D2">
        <w:rPr>
          <w:sz w:val="28"/>
          <w:szCs w:val="28"/>
        </w:rPr>
        <w:t xml:space="preserve">заведующий </w:t>
      </w:r>
      <w:r w:rsidR="00A518D2" w:rsidRPr="00A518D2">
        <w:rPr>
          <w:sz w:val="28"/>
          <w:szCs w:val="28"/>
        </w:rPr>
        <w:t xml:space="preserve">филиалом </w:t>
      </w:r>
      <w:r w:rsidRPr="00163820">
        <w:rPr>
          <w:sz w:val="28"/>
          <w:szCs w:val="28"/>
        </w:rPr>
        <w:t xml:space="preserve">соответствуют должностной инструкции </w:t>
      </w:r>
      <w:r>
        <w:rPr>
          <w:sz w:val="28"/>
          <w:szCs w:val="28"/>
        </w:rPr>
        <w:t>МКУК «Киикский КДЦ»</w:t>
      </w:r>
      <w:r w:rsidRPr="00163820">
        <w:rPr>
          <w:sz w:val="28"/>
          <w:szCs w:val="28"/>
        </w:rPr>
        <w:t xml:space="preserve"> утвержденной </w:t>
      </w:r>
      <w:r>
        <w:rPr>
          <w:sz w:val="28"/>
          <w:szCs w:val="28"/>
        </w:rPr>
        <w:t>руководителем</w:t>
      </w:r>
      <w:r w:rsidRPr="00163820">
        <w:rPr>
          <w:sz w:val="28"/>
          <w:szCs w:val="28"/>
        </w:rPr>
        <w:t xml:space="preserve"> учреждения.</w:t>
      </w:r>
    </w:p>
    <w:p w14:paraId="319B93A2" w14:textId="708568CC" w:rsidR="00191127" w:rsidRPr="00CC47D5" w:rsidRDefault="00191127" w:rsidP="00191127">
      <w:pPr>
        <w:tabs>
          <w:tab w:val="left" w:pos="1120"/>
        </w:tabs>
        <w:suppressAutoHyphens/>
        <w:spacing w:line="300" w:lineRule="auto"/>
        <w:ind w:firstLine="709"/>
        <w:jc w:val="both"/>
        <w:rPr>
          <w:color w:val="000000"/>
          <w:sz w:val="28"/>
          <w:szCs w:val="28"/>
          <w:lang w:eastAsia="en-US"/>
        </w:rPr>
      </w:pPr>
      <w:r w:rsidRPr="00CC47D5">
        <w:rPr>
          <w:rFonts w:eastAsia="Calibri"/>
          <w:sz w:val="28"/>
          <w:szCs w:val="28"/>
          <w:lang w:eastAsia="en-US"/>
        </w:rPr>
        <w:t xml:space="preserve">По должности </w:t>
      </w:r>
      <w:r w:rsidR="00A518D2">
        <w:rPr>
          <w:rFonts w:eastAsia="Calibri"/>
          <w:sz w:val="28"/>
          <w:szCs w:val="28"/>
          <w:lang w:eastAsia="en-US"/>
        </w:rPr>
        <w:t>заведующий</w:t>
      </w:r>
      <w:r>
        <w:rPr>
          <w:rFonts w:eastAsia="Calibri"/>
          <w:sz w:val="28"/>
          <w:szCs w:val="28"/>
          <w:lang w:eastAsia="en-US"/>
        </w:rPr>
        <w:t xml:space="preserve"> </w:t>
      </w:r>
      <w:r w:rsidR="00A518D2" w:rsidRPr="00A518D2">
        <w:rPr>
          <w:rFonts w:eastAsia="Calibri"/>
          <w:sz w:val="28"/>
          <w:szCs w:val="28"/>
          <w:lang w:eastAsia="en-US"/>
        </w:rPr>
        <w:t xml:space="preserve">филиалом </w:t>
      </w:r>
      <w:r w:rsidRPr="00CC47D5">
        <w:rPr>
          <w:rFonts w:eastAsia="Calibri"/>
          <w:sz w:val="28"/>
          <w:szCs w:val="28"/>
          <w:lang w:eastAsia="en-US"/>
        </w:rPr>
        <w:t>был определен фактический баланс рабочего времени</w:t>
      </w:r>
      <w:r w:rsidRPr="00CC47D5">
        <w:rPr>
          <w:color w:val="000000"/>
          <w:sz w:val="28"/>
          <w:szCs w:val="28"/>
          <w:lang w:eastAsia="en-US"/>
        </w:rPr>
        <w:t xml:space="preserve">. Сводка элементов затрат рабочего времени по итогам проведения </w:t>
      </w:r>
      <w:proofErr w:type="spellStart"/>
      <w:r w:rsidRPr="00CC47D5">
        <w:rPr>
          <w:color w:val="000000"/>
          <w:sz w:val="28"/>
          <w:szCs w:val="28"/>
          <w:lang w:eastAsia="en-US"/>
        </w:rPr>
        <w:t>самофотографий</w:t>
      </w:r>
      <w:proofErr w:type="spellEnd"/>
      <w:r>
        <w:rPr>
          <w:color w:val="000000"/>
          <w:sz w:val="28"/>
          <w:szCs w:val="28"/>
          <w:lang w:eastAsia="en-US"/>
        </w:rPr>
        <w:t xml:space="preserve"> </w:t>
      </w:r>
      <w:r w:rsidR="000C66A0">
        <w:rPr>
          <w:color w:val="000000"/>
          <w:sz w:val="28"/>
          <w:szCs w:val="28"/>
          <w:lang w:eastAsia="en-US"/>
        </w:rPr>
        <w:t>5</w:t>
      </w:r>
      <w:r w:rsidRPr="00CC47D5">
        <w:rPr>
          <w:color w:val="000000"/>
          <w:sz w:val="28"/>
          <w:szCs w:val="28"/>
          <w:lang w:eastAsia="en-US"/>
        </w:rPr>
        <w:t xml:space="preserve"> рабочих дней рассматриваемого сотрудника представлена в таблице №</w:t>
      </w:r>
      <w:r w:rsidR="00A518D2">
        <w:rPr>
          <w:color w:val="000000"/>
          <w:sz w:val="28"/>
          <w:szCs w:val="28"/>
          <w:lang w:eastAsia="en-US"/>
        </w:rPr>
        <w:t>17</w:t>
      </w:r>
    </w:p>
    <w:p w14:paraId="387B6A9F" w14:textId="77777777" w:rsidR="00191127" w:rsidRDefault="00191127" w:rsidP="00191127">
      <w:pPr>
        <w:pStyle w:val="af9"/>
        <w:suppressAutoHyphens/>
        <w:spacing w:after="0"/>
        <w:jc w:val="right"/>
        <w:rPr>
          <w:i w:val="0"/>
          <w:color w:val="auto"/>
          <w:sz w:val="20"/>
          <w:szCs w:val="20"/>
        </w:rPr>
      </w:pPr>
      <w:r w:rsidRPr="00CC47D5">
        <w:rPr>
          <w:i w:val="0"/>
          <w:color w:val="auto"/>
          <w:sz w:val="20"/>
          <w:szCs w:val="20"/>
        </w:rPr>
        <w:t xml:space="preserve">Таблица </w:t>
      </w:r>
      <w:r w:rsidRPr="00CC47D5">
        <w:rPr>
          <w:i w:val="0"/>
          <w:color w:val="auto"/>
          <w:sz w:val="20"/>
          <w:szCs w:val="20"/>
        </w:rPr>
        <w:fldChar w:fldCharType="begin"/>
      </w:r>
      <w:r w:rsidRPr="00CC47D5">
        <w:rPr>
          <w:i w:val="0"/>
          <w:color w:val="auto"/>
          <w:sz w:val="20"/>
          <w:szCs w:val="20"/>
        </w:rPr>
        <w:instrText xml:space="preserve"> SEQ Таблица \* ARABIC </w:instrText>
      </w:r>
      <w:r w:rsidRPr="00CC47D5">
        <w:rPr>
          <w:i w:val="0"/>
          <w:color w:val="auto"/>
          <w:sz w:val="20"/>
          <w:szCs w:val="20"/>
        </w:rPr>
        <w:fldChar w:fldCharType="separate"/>
      </w:r>
      <w:r w:rsidR="00A518D2">
        <w:rPr>
          <w:i w:val="0"/>
          <w:noProof/>
          <w:color w:val="auto"/>
          <w:sz w:val="20"/>
          <w:szCs w:val="20"/>
        </w:rPr>
        <w:t>17</w:t>
      </w:r>
      <w:r w:rsidRPr="00CC47D5">
        <w:rPr>
          <w:i w:val="0"/>
          <w:color w:val="auto"/>
          <w:sz w:val="20"/>
          <w:szCs w:val="20"/>
        </w:rPr>
        <w:fldChar w:fldCharType="end"/>
      </w:r>
      <w:r w:rsidRPr="00CC47D5">
        <w:rPr>
          <w:i w:val="0"/>
          <w:color w:val="auto"/>
          <w:sz w:val="20"/>
          <w:szCs w:val="20"/>
        </w:rPr>
        <w:t xml:space="preserve"> «Фактический баланс рабочего времени</w:t>
      </w:r>
      <w:r>
        <w:rPr>
          <w:i w:val="0"/>
          <w:color w:val="auto"/>
          <w:sz w:val="20"/>
          <w:szCs w:val="20"/>
        </w:rPr>
        <w:t xml:space="preserve"> </w:t>
      </w:r>
      <w:r w:rsidR="00A518D2">
        <w:rPr>
          <w:i w:val="0"/>
          <w:color w:val="auto"/>
          <w:sz w:val="20"/>
          <w:szCs w:val="20"/>
        </w:rPr>
        <w:t>заведующего</w:t>
      </w:r>
      <w:r w:rsidR="00A518D2" w:rsidRPr="00A518D2">
        <w:t xml:space="preserve"> </w:t>
      </w:r>
      <w:r w:rsidR="00A518D2" w:rsidRPr="00A518D2">
        <w:rPr>
          <w:i w:val="0"/>
          <w:color w:val="auto"/>
          <w:sz w:val="20"/>
          <w:szCs w:val="20"/>
        </w:rPr>
        <w:t>филиалом</w:t>
      </w:r>
      <w:r w:rsidRPr="00CC47D5">
        <w:rPr>
          <w:i w:val="0"/>
          <w:color w:val="auto"/>
          <w:sz w:val="20"/>
          <w:szCs w:val="20"/>
        </w:rPr>
        <w:t>»</w:t>
      </w:r>
    </w:p>
    <w:tbl>
      <w:tblPr>
        <w:tblStyle w:val="1131"/>
        <w:tblW w:w="5000" w:type="pct"/>
        <w:tblLayout w:type="fixed"/>
        <w:tblLook w:val="04A0" w:firstRow="1" w:lastRow="0" w:firstColumn="1" w:lastColumn="0" w:noHBand="0" w:noVBand="1"/>
      </w:tblPr>
      <w:tblGrid>
        <w:gridCol w:w="438"/>
        <w:gridCol w:w="692"/>
        <w:gridCol w:w="2343"/>
        <w:gridCol w:w="951"/>
        <w:gridCol w:w="951"/>
        <w:gridCol w:w="951"/>
        <w:gridCol w:w="951"/>
        <w:gridCol w:w="951"/>
        <w:gridCol w:w="1116"/>
      </w:tblGrid>
      <w:tr w:rsidR="00A518D2" w:rsidRPr="0085113F" w14:paraId="2BFC439C" w14:textId="77777777" w:rsidTr="001610EB">
        <w:trPr>
          <w:trHeight w:val="379"/>
        </w:trPr>
        <w:tc>
          <w:tcPr>
            <w:tcW w:w="234" w:type="pct"/>
            <w:vMerge w:val="restart"/>
            <w:shd w:val="clear" w:color="auto" w:fill="auto"/>
            <w:vAlign w:val="center"/>
            <w:hideMark/>
          </w:tcPr>
          <w:p w14:paraId="71B61526" w14:textId="77777777" w:rsidR="00A518D2" w:rsidRPr="0085113F" w:rsidRDefault="00A518D2" w:rsidP="001610EB">
            <w:pPr>
              <w:tabs>
                <w:tab w:val="left" w:pos="1120"/>
              </w:tabs>
              <w:jc w:val="center"/>
              <w:rPr>
                <w:rFonts w:eastAsia="Calibri"/>
                <w:b/>
                <w:bCs/>
                <w:sz w:val="22"/>
                <w:szCs w:val="22"/>
                <w:lang w:eastAsia="en-US"/>
              </w:rPr>
            </w:pPr>
            <w:r w:rsidRPr="0085113F">
              <w:rPr>
                <w:rFonts w:eastAsia="Calibri"/>
                <w:b/>
                <w:bCs/>
                <w:sz w:val="22"/>
                <w:szCs w:val="22"/>
                <w:lang w:eastAsia="en-US"/>
              </w:rPr>
              <w:t>№</w:t>
            </w:r>
          </w:p>
        </w:tc>
        <w:tc>
          <w:tcPr>
            <w:tcW w:w="370" w:type="pct"/>
            <w:vMerge w:val="restart"/>
            <w:shd w:val="clear" w:color="auto" w:fill="auto"/>
            <w:vAlign w:val="center"/>
            <w:hideMark/>
          </w:tcPr>
          <w:p w14:paraId="71564644" w14:textId="77777777" w:rsidR="00A518D2" w:rsidRPr="0085113F" w:rsidRDefault="00A518D2" w:rsidP="001610EB">
            <w:pPr>
              <w:tabs>
                <w:tab w:val="left" w:pos="1120"/>
              </w:tabs>
              <w:jc w:val="center"/>
              <w:rPr>
                <w:rFonts w:eastAsia="Calibri"/>
                <w:b/>
                <w:bCs/>
                <w:sz w:val="22"/>
                <w:szCs w:val="22"/>
                <w:lang w:eastAsia="en-US"/>
              </w:rPr>
            </w:pPr>
            <w:r w:rsidRPr="0085113F">
              <w:rPr>
                <w:rFonts w:eastAsia="Calibri"/>
                <w:b/>
                <w:bCs/>
                <w:sz w:val="22"/>
                <w:szCs w:val="22"/>
                <w:lang w:eastAsia="en-US"/>
              </w:rPr>
              <w:t>Индекс</w:t>
            </w:r>
          </w:p>
        </w:tc>
        <w:tc>
          <w:tcPr>
            <w:tcW w:w="1254" w:type="pct"/>
            <w:vMerge w:val="restart"/>
            <w:shd w:val="clear" w:color="auto" w:fill="auto"/>
            <w:vAlign w:val="center"/>
            <w:hideMark/>
          </w:tcPr>
          <w:p w14:paraId="15D29B76" w14:textId="77777777" w:rsidR="00A518D2" w:rsidRDefault="00A518D2" w:rsidP="001610EB">
            <w:pPr>
              <w:tabs>
                <w:tab w:val="left" w:pos="1120"/>
              </w:tabs>
              <w:jc w:val="center"/>
              <w:rPr>
                <w:rFonts w:eastAsia="Calibri"/>
                <w:b/>
                <w:bCs/>
                <w:sz w:val="22"/>
                <w:szCs w:val="22"/>
                <w:lang w:eastAsia="en-US"/>
              </w:rPr>
            </w:pPr>
            <w:r w:rsidRPr="0085113F">
              <w:rPr>
                <w:rFonts w:eastAsia="Calibri"/>
                <w:b/>
                <w:bCs/>
                <w:sz w:val="22"/>
                <w:szCs w:val="22"/>
                <w:lang w:eastAsia="en-US"/>
              </w:rPr>
              <w:t xml:space="preserve">Наименование </w:t>
            </w:r>
          </w:p>
          <w:p w14:paraId="4BA2C1FA" w14:textId="77777777" w:rsidR="00A518D2" w:rsidRDefault="00A518D2" w:rsidP="001610EB">
            <w:pPr>
              <w:tabs>
                <w:tab w:val="left" w:pos="1120"/>
              </w:tabs>
              <w:jc w:val="center"/>
              <w:rPr>
                <w:rFonts w:eastAsia="Calibri"/>
                <w:b/>
                <w:bCs/>
                <w:sz w:val="22"/>
                <w:szCs w:val="22"/>
                <w:lang w:eastAsia="en-US"/>
              </w:rPr>
            </w:pPr>
            <w:r w:rsidRPr="0085113F">
              <w:rPr>
                <w:rFonts w:eastAsia="Calibri"/>
                <w:b/>
                <w:bCs/>
                <w:sz w:val="22"/>
                <w:szCs w:val="22"/>
                <w:lang w:eastAsia="en-US"/>
              </w:rPr>
              <w:t xml:space="preserve">затрат рабочего </w:t>
            </w:r>
          </w:p>
          <w:p w14:paraId="3DF871EE" w14:textId="77777777" w:rsidR="00A518D2" w:rsidRPr="0085113F" w:rsidRDefault="00A518D2" w:rsidP="001610EB">
            <w:pPr>
              <w:tabs>
                <w:tab w:val="left" w:pos="1120"/>
              </w:tabs>
              <w:jc w:val="center"/>
              <w:rPr>
                <w:rFonts w:eastAsia="Calibri"/>
                <w:b/>
                <w:bCs/>
                <w:sz w:val="22"/>
                <w:szCs w:val="22"/>
                <w:lang w:eastAsia="en-US"/>
              </w:rPr>
            </w:pPr>
            <w:r w:rsidRPr="0085113F">
              <w:rPr>
                <w:rFonts w:eastAsia="Calibri"/>
                <w:b/>
                <w:bCs/>
                <w:sz w:val="22"/>
                <w:szCs w:val="22"/>
                <w:lang w:eastAsia="en-US"/>
              </w:rPr>
              <w:t>времени</w:t>
            </w:r>
          </w:p>
        </w:tc>
        <w:tc>
          <w:tcPr>
            <w:tcW w:w="2545" w:type="pct"/>
            <w:gridSpan w:val="5"/>
            <w:shd w:val="clear" w:color="auto" w:fill="auto"/>
          </w:tcPr>
          <w:p w14:paraId="7F3796B1" w14:textId="77777777" w:rsidR="00A518D2" w:rsidRPr="0085113F" w:rsidRDefault="00A518D2" w:rsidP="001610EB">
            <w:pPr>
              <w:tabs>
                <w:tab w:val="left" w:pos="1120"/>
              </w:tabs>
              <w:jc w:val="center"/>
              <w:rPr>
                <w:rFonts w:eastAsia="Calibri"/>
                <w:b/>
                <w:bCs/>
                <w:sz w:val="22"/>
                <w:szCs w:val="22"/>
                <w:lang w:eastAsia="en-US"/>
              </w:rPr>
            </w:pPr>
            <w:r w:rsidRPr="0085113F">
              <w:rPr>
                <w:rFonts w:eastAsia="Calibri"/>
                <w:b/>
                <w:bCs/>
                <w:sz w:val="22"/>
                <w:szCs w:val="22"/>
                <w:lang w:eastAsia="en-US"/>
              </w:rPr>
              <w:t>№ наблюдательного листа</w:t>
            </w:r>
          </w:p>
        </w:tc>
        <w:tc>
          <w:tcPr>
            <w:tcW w:w="597" w:type="pct"/>
            <w:vMerge w:val="restart"/>
            <w:shd w:val="clear" w:color="auto" w:fill="auto"/>
            <w:vAlign w:val="center"/>
            <w:hideMark/>
          </w:tcPr>
          <w:p w14:paraId="129CFF56" w14:textId="77777777" w:rsidR="00A518D2" w:rsidRPr="0085113F" w:rsidRDefault="00A518D2" w:rsidP="001610EB">
            <w:pPr>
              <w:tabs>
                <w:tab w:val="left" w:pos="1120"/>
              </w:tabs>
              <w:jc w:val="center"/>
              <w:rPr>
                <w:rFonts w:eastAsia="Calibri"/>
                <w:b/>
                <w:bCs/>
                <w:sz w:val="22"/>
                <w:szCs w:val="22"/>
                <w:lang w:eastAsia="en-US"/>
              </w:rPr>
            </w:pPr>
            <w:r w:rsidRPr="0085113F">
              <w:rPr>
                <w:rFonts w:eastAsia="Calibri"/>
                <w:b/>
                <w:bCs/>
                <w:sz w:val="22"/>
                <w:szCs w:val="22"/>
                <w:lang w:eastAsia="en-US"/>
              </w:rPr>
              <w:t>Среднее значение</w:t>
            </w:r>
          </w:p>
        </w:tc>
      </w:tr>
      <w:tr w:rsidR="00A518D2" w:rsidRPr="0085113F" w14:paraId="559A841D" w14:textId="77777777" w:rsidTr="001610EB">
        <w:trPr>
          <w:trHeight w:val="516"/>
        </w:trPr>
        <w:tc>
          <w:tcPr>
            <w:tcW w:w="234" w:type="pct"/>
            <w:vMerge/>
            <w:shd w:val="clear" w:color="auto" w:fill="auto"/>
            <w:vAlign w:val="center"/>
            <w:hideMark/>
          </w:tcPr>
          <w:p w14:paraId="07BA8873" w14:textId="77777777" w:rsidR="00A518D2" w:rsidRPr="0085113F" w:rsidRDefault="00A518D2" w:rsidP="001610EB">
            <w:pPr>
              <w:tabs>
                <w:tab w:val="left" w:pos="1120"/>
              </w:tabs>
              <w:jc w:val="center"/>
              <w:rPr>
                <w:rFonts w:eastAsia="Calibri"/>
                <w:b/>
                <w:bCs/>
                <w:sz w:val="22"/>
                <w:szCs w:val="22"/>
                <w:lang w:eastAsia="en-US"/>
              </w:rPr>
            </w:pPr>
          </w:p>
        </w:tc>
        <w:tc>
          <w:tcPr>
            <w:tcW w:w="370" w:type="pct"/>
            <w:vMerge/>
            <w:shd w:val="clear" w:color="auto" w:fill="auto"/>
            <w:vAlign w:val="center"/>
            <w:hideMark/>
          </w:tcPr>
          <w:p w14:paraId="1A114FEA" w14:textId="77777777" w:rsidR="00A518D2" w:rsidRPr="0085113F" w:rsidRDefault="00A518D2" w:rsidP="001610EB">
            <w:pPr>
              <w:tabs>
                <w:tab w:val="left" w:pos="1120"/>
              </w:tabs>
              <w:jc w:val="center"/>
              <w:rPr>
                <w:rFonts w:eastAsia="Calibri"/>
                <w:b/>
                <w:bCs/>
                <w:sz w:val="22"/>
                <w:szCs w:val="22"/>
                <w:lang w:eastAsia="en-US"/>
              </w:rPr>
            </w:pPr>
          </w:p>
        </w:tc>
        <w:tc>
          <w:tcPr>
            <w:tcW w:w="1254" w:type="pct"/>
            <w:vMerge/>
            <w:shd w:val="clear" w:color="auto" w:fill="auto"/>
            <w:vAlign w:val="center"/>
            <w:hideMark/>
          </w:tcPr>
          <w:p w14:paraId="253376F6" w14:textId="77777777" w:rsidR="00A518D2" w:rsidRPr="0085113F" w:rsidRDefault="00A518D2" w:rsidP="001610EB">
            <w:pPr>
              <w:tabs>
                <w:tab w:val="left" w:pos="1120"/>
              </w:tabs>
              <w:jc w:val="center"/>
              <w:rPr>
                <w:rFonts w:eastAsia="Calibri"/>
                <w:b/>
                <w:bCs/>
                <w:sz w:val="22"/>
                <w:szCs w:val="22"/>
                <w:lang w:eastAsia="en-US"/>
              </w:rPr>
            </w:pPr>
          </w:p>
        </w:tc>
        <w:tc>
          <w:tcPr>
            <w:tcW w:w="509" w:type="pct"/>
            <w:shd w:val="clear" w:color="auto" w:fill="auto"/>
            <w:vAlign w:val="center"/>
            <w:hideMark/>
          </w:tcPr>
          <w:p w14:paraId="426782A0" w14:textId="77777777" w:rsidR="00A518D2" w:rsidRPr="0085113F" w:rsidRDefault="00A518D2" w:rsidP="001610EB">
            <w:pPr>
              <w:tabs>
                <w:tab w:val="left" w:pos="1120"/>
              </w:tabs>
              <w:jc w:val="center"/>
              <w:rPr>
                <w:rFonts w:eastAsia="Calibri"/>
                <w:b/>
                <w:bCs/>
                <w:sz w:val="22"/>
                <w:szCs w:val="22"/>
                <w:lang w:eastAsia="en-US"/>
              </w:rPr>
            </w:pPr>
            <w:r w:rsidRPr="0085113F">
              <w:rPr>
                <w:rFonts w:eastAsia="Calibri"/>
                <w:b/>
                <w:bCs/>
                <w:sz w:val="22"/>
                <w:szCs w:val="22"/>
                <w:lang w:eastAsia="en-US"/>
              </w:rPr>
              <w:t>№1</w:t>
            </w:r>
          </w:p>
        </w:tc>
        <w:tc>
          <w:tcPr>
            <w:tcW w:w="509" w:type="pct"/>
            <w:shd w:val="clear" w:color="auto" w:fill="auto"/>
            <w:vAlign w:val="center"/>
            <w:hideMark/>
          </w:tcPr>
          <w:p w14:paraId="180B0400" w14:textId="77777777" w:rsidR="00A518D2" w:rsidRPr="0085113F" w:rsidRDefault="00A518D2" w:rsidP="001610EB">
            <w:pPr>
              <w:tabs>
                <w:tab w:val="left" w:pos="1120"/>
              </w:tabs>
              <w:jc w:val="center"/>
              <w:rPr>
                <w:rFonts w:eastAsia="Calibri"/>
                <w:b/>
                <w:bCs/>
                <w:sz w:val="22"/>
                <w:szCs w:val="22"/>
                <w:lang w:eastAsia="en-US"/>
              </w:rPr>
            </w:pPr>
            <w:r w:rsidRPr="0085113F">
              <w:rPr>
                <w:rFonts w:eastAsia="Calibri"/>
                <w:b/>
                <w:bCs/>
                <w:sz w:val="22"/>
                <w:szCs w:val="22"/>
                <w:lang w:eastAsia="en-US"/>
              </w:rPr>
              <w:t>№2</w:t>
            </w:r>
          </w:p>
        </w:tc>
        <w:tc>
          <w:tcPr>
            <w:tcW w:w="509" w:type="pct"/>
            <w:shd w:val="clear" w:color="auto" w:fill="auto"/>
            <w:vAlign w:val="center"/>
            <w:hideMark/>
          </w:tcPr>
          <w:p w14:paraId="79A53F99" w14:textId="77777777" w:rsidR="00A518D2" w:rsidRPr="0085113F" w:rsidRDefault="00A518D2" w:rsidP="001610EB">
            <w:pPr>
              <w:tabs>
                <w:tab w:val="left" w:pos="1120"/>
              </w:tabs>
              <w:jc w:val="center"/>
              <w:rPr>
                <w:rFonts w:eastAsia="Calibri"/>
                <w:b/>
                <w:bCs/>
                <w:sz w:val="22"/>
                <w:szCs w:val="22"/>
                <w:lang w:eastAsia="en-US"/>
              </w:rPr>
            </w:pPr>
            <w:r w:rsidRPr="0085113F">
              <w:rPr>
                <w:rFonts w:eastAsia="Calibri"/>
                <w:b/>
                <w:bCs/>
                <w:sz w:val="22"/>
                <w:szCs w:val="22"/>
                <w:lang w:eastAsia="en-US"/>
              </w:rPr>
              <w:t>№3</w:t>
            </w:r>
          </w:p>
        </w:tc>
        <w:tc>
          <w:tcPr>
            <w:tcW w:w="509" w:type="pct"/>
            <w:shd w:val="clear" w:color="auto" w:fill="auto"/>
            <w:vAlign w:val="center"/>
          </w:tcPr>
          <w:p w14:paraId="5385DB59" w14:textId="77777777" w:rsidR="00A518D2" w:rsidRPr="0085113F" w:rsidRDefault="00A518D2" w:rsidP="001610EB">
            <w:pPr>
              <w:tabs>
                <w:tab w:val="left" w:pos="1120"/>
              </w:tabs>
              <w:jc w:val="center"/>
              <w:rPr>
                <w:rFonts w:eastAsia="Calibri"/>
                <w:b/>
                <w:bCs/>
                <w:sz w:val="22"/>
                <w:szCs w:val="22"/>
                <w:lang w:eastAsia="en-US"/>
              </w:rPr>
            </w:pPr>
            <w:r w:rsidRPr="0085113F">
              <w:rPr>
                <w:rFonts w:eastAsia="Calibri"/>
                <w:b/>
                <w:bCs/>
                <w:sz w:val="22"/>
                <w:szCs w:val="22"/>
                <w:lang w:eastAsia="en-US"/>
              </w:rPr>
              <w:t>№4</w:t>
            </w:r>
          </w:p>
        </w:tc>
        <w:tc>
          <w:tcPr>
            <w:tcW w:w="509" w:type="pct"/>
            <w:shd w:val="clear" w:color="auto" w:fill="auto"/>
            <w:vAlign w:val="center"/>
          </w:tcPr>
          <w:p w14:paraId="513CCE75" w14:textId="77777777" w:rsidR="00A518D2" w:rsidRPr="0085113F" w:rsidRDefault="00A518D2" w:rsidP="001610EB">
            <w:pPr>
              <w:tabs>
                <w:tab w:val="left" w:pos="1120"/>
              </w:tabs>
              <w:jc w:val="center"/>
              <w:rPr>
                <w:rFonts w:eastAsia="Calibri"/>
                <w:b/>
                <w:bCs/>
                <w:sz w:val="22"/>
                <w:szCs w:val="22"/>
                <w:lang w:eastAsia="en-US"/>
              </w:rPr>
            </w:pPr>
            <w:r w:rsidRPr="0085113F">
              <w:rPr>
                <w:rFonts w:eastAsia="Calibri"/>
                <w:b/>
                <w:bCs/>
                <w:sz w:val="22"/>
                <w:szCs w:val="22"/>
                <w:lang w:eastAsia="en-US"/>
              </w:rPr>
              <w:t>№5</w:t>
            </w:r>
          </w:p>
        </w:tc>
        <w:tc>
          <w:tcPr>
            <w:tcW w:w="597" w:type="pct"/>
            <w:vMerge/>
            <w:shd w:val="clear" w:color="auto" w:fill="auto"/>
            <w:vAlign w:val="center"/>
            <w:hideMark/>
          </w:tcPr>
          <w:p w14:paraId="24C93247" w14:textId="77777777" w:rsidR="00A518D2" w:rsidRPr="0085113F" w:rsidRDefault="00A518D2" w:rsidP="001610EB">
            <w:pPr>
              <w:tabs>
                <w:tab w:val="left" w:pos="1120"/>
              </w:tabs>
              <w:jc w:val="center"/>
              <w:rPr>
                <w:rFonts w:eastAsia="Calibri"/>
                <w:b/>
                <w:bCs/>
                <w:sz w:val="22"/>
                <w:szCs w:val="22"/>
                <w:lang w:eastAsia="en-US"/>
              </w:rPr>
            </w:pPr>
          </w:p>
        </w:tc>
      </w:tr>
      <w:tr w:rsidR="00A518D2" w:rsidRPr="0085113F" w14:paraId="56551FCC" w14:textId="77777777" w:rsidTr="001610EB">
        <w:trPr>
          <w:trHeight w:val="223"/>
        </w:trPr>
        <w:tc>
          <w:tcPr>
            <w:tcW w:w="234" w:type="pct"/>
            <w:shd w:val="clear" w:color="auto" w:fill="auto"/>
            <w:noWrap/>
            <w:vAlign w:val="center"/>
            <w:hideMark/>
          </w:tcPr>
          <w:p w14:paraId="23CB40D3" w14:textId="77777777" w:rsidR="00A518D2" w:rsidRPr="0085113F" w:rsidRDefault="00A518D2" w:rsidP="001610EB">
            <w:pPr>
              <w:tabs>
                <w:tab w:val="left" w:pos="1120"/>
              </w:tabs>
              <w:jc w:val="center"/>
              <w:rPr>
                <w:rFonts w:eastAsia="Calibri"/>
                <w:sz w:val="22"/>
                <w:szCs w:val="22"/>
                <w:lang w:eastAsia="en-US"/>
              </w:rPr>
            </w:pPr>
            <w:r w:rsidRPr="0085113F">
              <w:rPr>
                <w:rFonts w:eastAsia="Calibri"/>
                <w:sz w:val="22"/>
                <w:szCs w:val="22"/>
                <w:lang w:eastAsia="en-US"/>
              </w:rPr>
              <w:t>1</w:t>
            </w:r>
          </w:p>
        </w:tc>
        <w:tc>
          <w:tcPr>
            <w:tcW w:w="370" w:type="pct"/>
            <w:shd w:val="clear" w:color="auto" w:fill="auto"/>
            <w:noWrap/>
            <w:vAlign w:val="center"/>
            <w:hideMark/>
          </w:tcPr>
          <w:p w14:paraId="4782B4E5" w14:textId="77777777" w:rsidR="00A518D2" w:rsidRPr="0085113F" w:rsidRDefault="00A518D2" w:rsidP="001610EB">
            <w:pPr>
              <w:tabs>
                <w:tab w:val="left" w:pos="1120"/>
              </w:tabs>
              <w:jc w:val="center"/>
              <w:rPr>
                <w:rFonts w:eastAsia="Calibri"/>
                <w:sz w:val="22"/>
                <w:szCs w:val="22"/>
                <w:lang w:eastAsia="en-US"/>
              </w:rPr>
            </w:pPr>
            <w:r w:rsidRPr="0085113F">
              <w:rPr>
                <w:rFonts w:eastAsia="Calibri"/>
                <w:sz w:val="22"/>
                <w:szCs w:val="22"/>
                <w:lang w:eastAsia="en-US"/>
              </w:rPr>
              <w:t>2</w:t>
            </w:r>
          </w:p>
        </w:tc>
        <w:tc>
          <w:tcPr>
            <w:tcW w:w="1254" w:type="pct"/>
            <w:shd w:val="clear" w:color="auto" w:fill="auto"/>
            <w:noWrap/>
            <w:vAlign w:val="center"/>
            <w:hideMark/>
          </w:tcPr>
          <w:p w14:paraId="7C6291A6" w14:textId="77777777" w:rsidR="00A518D2" w:rsidRPr="0085113F" w:rsidRDefault="00A518D2" w:rsidP="001610EB">
            <w:pPr>
              <w:tabs>
                <w:tab w:val="left" w:pos="1120"/>
              </w:tabs>
              <w:jc w:val="center"/>
              <w:rPr>
                <w:rFonts w:eastAsia="Calibri"/>
                <w:sz w:val="22"/>
                <w:szCs w:val="22"/>
                <w:lang w:eastAsia="en-US"/>
              </w:rPr>
            </w:pPr>
            <w:r w:rsidRPr="0085113F">
              <w:rPr>
                <w:rFonts w:eastAsia="Calibri"/>
                <w:sz w:val="22"/>
                <w:szCs w:val="22"/>
                <w:lang w:eastAsia="en-US"/>
              </w:rPr>
              <w:t>3</w:t>
            </w:r>
          </w:p>
        </w:tc>
        <w:tc>
          <w:tcPr>
            <w:tcW w:w="509" w:type="pct"/>
            <w:shd w:val="clear" w:color="auto" w:fill="auto"/>
            <w:noWrap/>
            <w:vAlign w:val="center"/>
            <w:hideMark/>
          </w:tcPr>
          <w:p w14:paraId="6C7A930D" w14:textId="77777777" w:rsidR="00A518D2" w:rsidRPr="0085113F" w:rsidRDefault="00A518D2" w:rsidP="001610EB">
            <w:pPr>
              <w:tabs>
                <w:tab w:val="left" w:pos="1120"/>
              </w:tabs>
              <w:jc w:val="center"/>
              <w:rPr>
                <w:rFonts w:eastAsia="Calibri"/>
                <w:sz w:val="22"/>
                <w:szCs w:val="22"/>
                <w:lang w:eastAsia="en-US"/>
              </w:rPr>
            </w:pPr>
            <w:r w:rsidRPr="0085113F">
              <w:rPr>
                <w:rFonts w:eastAsia="Calibri"/>
                <w:sz w:val="22"/>
                <w:szCs w:val="22"/>
                <w:lang w:eastAsia="en-US"/>
              </w:rPr>
              <w:t>4</w:t>
            </w:r>
          </w:p>
        </w:tc>
        <w:tc>
          <w:tcPr>
            <w:tcW w:w="509" w:type="pct"/>
            <w:shd w:val="clear" w:color="auto" w:fill="auto"/>
            <w:noWrap/>
            <w:vAlign w:val="center"/>
            <w:hideMark/>
          </w:tcPr>
          <w:p w14:paraId="35683C67" w14:textId="77777777" w:rsidR="00A518D2" w:rsidRPr="0085113F" w:rsidRDefault="00A518D2" w:rsidP="001610EB">
            <w:pPr>
              <w:tabs>
                <w:tab w:val="left" w:pos="1120"/>
              </w:tabs>
              <w:jc w:val="center"/>
              <w:rPr>
                <w:rFonts w:eastAsia="Calibri"/>
                <w:sz w:val="22"/>
                <w:szCs w:val="22"/>
                <w:lang w:eastAsia="en-US"/>
              </w:rPr>
            </w:pPr>
            <w:r w:rsidRPr="0085113F">
              <w:rPr>
                <w:rFonts w:eastAsia="Calibri"/>
                <w:sz w:val="22"/>
                <w:szCs w:val="22"/>
                <w:lang w:eastAsia="en-US"/>
              </w:rPr>
              <w:t>5</w:t>
            </w:r>
          </w:p>
        </w:tc>
        <w:tc>
          <w:tcPr>
            <w:tcW w:w="509" w:type="pct"/>
            <w:shd w:val="clear" w:color="auto" w:fill="auto"/>
            <w:noWrap/>
            <w:vAlign w:val="center"/>
            <w:hideMark/>
          </w:tcPr>
          <w:p w14:paraId="7AE21DCC" w14:textId="77777777" w:rsidR="00A518D2" w:rsidRPr="0085113F" w:rsidRDefault="00A518D2" w:rsidP="001610EB">
            <w:pPr>
              <w:tabs>
                <w:tab w:val="left" w:pos="1120"/>
              </w:tabs>
              <w:jc w:val="center"/>
              <w:rPr>
                <w:rFonts w:eastAsia="Calibri"/>
                <w:sz w:val="22"/>
                <w:szCs w:val="22"/>
                <w:lang w:eastAsia="en-US"/>
              </w:rPr>
            </w:pPr>
            <w:r w:rsidRPr="0085113F">
              <w:rPr>
                <w:rFonts w:eastAsia="Calibri"/>
                <w:sz w:val="22"/>
                <w:szCs w:val="22"/>
                <w:lang w:eastAsia="en-US"/>
              </w:rPr>
              <w:t>6</w:t>
            </w:r>
          </w:p>
        </w:tc>
        <w:tc>
          <w:tcPr>
            <w:tcW w:w="509" w:type="pct"/>
            <w:shd w:val="clear" w:color="auto" w:fill="auto"/>
            <w:vAlign w:val="center"/>
          </w:tcPr>
          <w:p w14:paraId="4F9E07E8" w14:textId="77777777" w:rsidR="00A518D2" w:rsidRPr="0085113F" w:rsidRDefault="00A518D2" w:rsidP="001610EB">
            <w:pPr>
              <w:tabs>
                <w:tab w:val="left" w:pos="1120"/>
              </w:tabs>
              <w:jc w:val="center"/>
              <w:rPr>
                <w:rFonts w:eastAsia="Calibri"/>
                <w:sz w:val="22"/>
                <w:szCs w:val="22"/>
                <w:lang w:eastAsia="en-US"/>
              </w:rPr>
            </w:pPr>
            <w:r w:rsidRPr="0085113F">
              <w:rPr>
                <w:rFonts w:eastAsia="Calibri"/>
                <w:sz w:val="22"/>
                <w:szCs w:val="22"/>
                <w:lang w:eastAsia="en-US"/>
              </w:rPr>
              <w:t>7</w:t>
            </w:r>
          </w:p>
        </w:tc>
        <w:tc>
          <w:tcPr>
            <w:tcW w:w="509" w:type="pct"/>
            <w:shd w:val="clear" w:color="auto" w:fill="auto"/>
            <w:vAlign w:val="center"/>
          </w:tcPr>
          <w:p w14:paraId="7CA21F3A" w14:textId="77777777" w:rsidR="00A518D2" w:rsidRPr="0085113F" w:rsidRDefault="00A518D2" w:rsidP="001610EB">
            <w:pPr>
              <w:tabs>
                <w:tab w:val="left" w:pos="1120"/>
              </w:tabs>
              <w:jc w:val="center"/>
              <w:rPr>
                <w:rFonts w:eastAsia="Calibri"/>
                <w:sz w:val="22"/>
                <w:szCs w:val="22"/>
                <w:lang w:eastAsia="en-US"/>
              </w:rPr>
            </w:pPr>
            <w:r w:rsidRPr="0085113F">
              <w:rPr>
                <w:rFonts w:eastAsia="Calibri"/>
                <w:sz w:val="22"/>
                <w:szCs w:val="22"/>
                <w:lang w:eastAsia="en-US"/>
              </w:rPr>
              <w:t>7</w:t>
            </w:r>
          </w:p>
        </w:tc>
        <w:tc>
          <w:tcPr>
            <w:tcW w:w="597" w:type="pct"/>
            <w:shd w:val="clear" w:color="auto" w:fill="auto"/>
            <w:noWrap/>
            <w:vAlign w:val="center"/>
            <w:hideMark/>
          </w:tcPr>
          <w:p w14:paraId="7294ED00" w14:textId="77777777" w:rsidR="00A518D2" w:rsidRPr="0085113F" w:rsidRDefault="00A518D2" w:rsidP="001610EB">
            <w:pPr>
              <w:tabs>
                <w:tab w:val="left" w:pos="1120"/>
              </w:tabs>
              <w:jc w:val="center"/>
              <w:rPr>
                <w:rFonts w:eastAsia="Calibri"/>
                <w:sz w:val="22"/>
                <w:szCs w:val="22"/>
                <w:lang w:eastAsia="en-US"/>
              </w:rPr>
            </w:pPr>
            <w:r w:rsidRPr="0085113F">
              <w:rPr>
                <w:rFonts w:eastAsia="Calibri"/>
                <w:sz w:val="22"/>
                <w:szCs w:val="22"/>
                <w:lang w:eastAsia="en-US"/>
              </w:rPr>
              <w:t>8</w:t>
            </w:r>
          </w:p>
        </w:tc>
      </w:tr>
      <w:tr w:rsidR="00A518D2" w:rsidRPr="0085113F" w14:paraId="4CD9622E" w14:textId="77777777" w:rsidTr="001610EB">
        <w:trPr>
          <w:trHeight w:val="630"/>
        </w:trPr>
        <w:tc>
          <w:tcPr>
            <w:tcW w:w="234" w:type="pct"/>
            <w:shd w:val="clear" w:color="auto" w:fill="auto"/>
            <w:noWrap/>
            <w:vAlign w:val="center"/>
            <w:hideMark/>
          </w:tcPr>
          <w:p w14:paraId="1AB1A642" w14:textId="77777777" w:rsidR="00A518D2" w:rsidRPr="0085113F" w:rsidRDefault="00A518D2" w:rsidP="001610EB">
            <w:pPr>
              <w:tabs>
                <w:tab w:val="left" w:pos="1120"/>
              </w:tabs>
              <w:jc w:val="center"/>
              <w:rPr>
                <w:rFonts w:eastAsia="Calibri"/>
                <w:sz w:val="22"/>
                <w:szCs w:val="22"/>
                <w:lang w:eastAsia="en-US"/>
              </w:rPr>
            </w:pPr>
            <w:r w:rsidRPr="0085113F">
              <w:rPr>
                <w:rFonts w:eastAsia="Calibri"/>
                <w:sz w:val="22"/>
                <w:szCs w:val="22"/>
                <w:lang w:eastAsia="en-US"/>
              </w:rPr>
              <w:t>1</w:t>
            </w:r>
          </w:p>
        </w:tc>
        <w:tc>
          <w:tcPr>
            <w:tcW w:w="370" w:type="pct"/>
            <w:shd w:val="clear" w:color="auto" w:fill="auto"/>
            <w:vAlign w:val="center"/>
            <w:hideMark/>
          </w:tcPr>
          <w:p w14:paraId="2C4400F4" w14:textId="77777777" w:rsidR="00A518D2" w:rsidRPr="0085113F" w:rsidRDefault="00A518D2" w:rsidP="001610EB">
            <w:pPr>
              <w:tabs>
                <w:tab w:val="left" w:pos="1120"/>
              </w:tabs>
              <w:jc w:val="center"/>
              <w:rPr>
                <w:rFonts w:eastAsia="Calibri"/>
                <w:sz w:val="22"/>
                <w:szCs w:val="22"/>
                <w:lang w:eastAsia="en-US"/>
              </w:rPr>
            </w:pPr>
            <w:r w:rsidRPr="0085113F">
              <w:rPr>
                <w:rFonts w:eastAsia="Calibri"/>
                <w:sz w:val="22"/>
                <w:szCs w:val="22"/>
                <w:lang w:eastAsia="en-US"/>
              </w:rPr>
              <w:t>ПЗ</w:t>
            </w:r>
          </w:p>
        </w:tc>
        <w:tc>
          <w:tcPr>
            <w:tcW w:w="1254" w:type="pct"/>
            <w:shd w:val="clear" w:color="auto" w:fill="auto"/>
            <w:vAlign w:val="center"/>
            <w:hideMark/>
          </w:tcPr>
          <w:p w14:paraId="47E5555A" w14:textId="77777777" w:rsidR="00A518D2" w:rsidRPr="0085113F" w:rsidRDefault="00A518D2" w:rsidP="001610EB">
            <w:pPr>
              <w:tabs>
                <w:tab w:val="left" w:pos="1120"/>
              </w:tabs>
              <w:rPr>
                <w:rFonts w:eastAsia="Calibri"/>
                <w:sz w:val="22"/>
                <w:szCs w:val="22"/>
                <w:lang w:eastAsia="en-US"/>
              </w:rPr>
            </w:pPr>
            <w:r w:rsidRPr="0085113F">
              <w:rPr>
                <w:rFonts w:eastAsia="Calibri"/>
                <w:sz w:val="22"/>
                <w:szCs w:val="22"/>
                <w:lang w:eastAsia="en-US"/>
              </w:rPr>
              <w:t>Подготовительно-заключительное время</w:t>
            </w:r>
          </w:p>
        </w:tc>
        <w:tc>
          <w:tcPr>
            <w:tcW w:w="509" w:type="pct"/>
            <w:shd w:val="clear" w:color="auto" w:fill="auto"/>
            <w:noWrap/>
            <w:vAlign w:val="center"/>
          </w:tcPr>
          <w:p w14:paraId="440826D3"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0:05:00</w:t>
            </w:r>
          </w:p>
        </w:tc>
        <w:tc>
          <w:tcPr>
            <w:tcW w:w="509" w:type="pct"/>
            <w:shd w:val="clear" w:color="auto" w:fill="auto"/>
            <w:noWrap/>
            <w:vAlign w:val="center"/>
          </w:tcPr>
          <w:p w14:paraId="07C65149"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0:05:00</w:t>
            </w:r>
          </w:p>
        </w:tc>
        <w:tc>
          <w:tcPr>
            <w:tcW w:w="509" w:type="pct"/>
            <w:shd w:val="clear" w:color="auto" w:fill="auto"/>
            <w:noWrap/>
            <w:vAlign w:val="center"/>
          </w:tcPr>
          <w:p w14:paraId="5E290ED2"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0:05:00</w:t>
            </w:r>
          </w:p>
        </w:tc>
        <w:tc>
          <w:tcPr>
            <w:tcW w:w="509" w:type="pct"/>
            <w:shd w:val="clear" w:color="auto" w:fill="auto"/>
            <w:vAlign w:val="center"/>
          </w:tcPr>
          <w:p w14:paraId="682A7C0F"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0:05:00</w:t>
            </w:r>
          </w:p>
        </w:tc>
        <w:tc>
          <w:tcPr>
            <w:tcW w:w="509" w:type="pct"/>
            <w:shd w:val="clear" w:color="auto" w:fill="auto"/>
            <w:vAlign w:val="center"/>
          </w:tcPr>
          <w:p w14:paraId="40E62942"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0:05:00</w:t>
            </w:r>
          </w:p>
        </w:tc>
        <w:tc>
          <w:tcPr>
            <w:tcW w:w="597" w:type="pct"/>
            <w:shd w:val="clear" w:color="auto" w:fill="auto"/>
            <w:noWrap/>
            <w:vAlign w:val="center"/>
          </w:tcPr>
          <w:p w14:paraId="58C9B2B3"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0:05:00</w:t>
            </w:r>
          </w:p>
        </w:tc>
      </w:tr>
      <w:tr w:rsidR="00A518D2" w:rsidRPr="0085113F" w14:paraId="145BE590" w14:textId="77777777" w:rsidTr="001610EB">
        <w:trPr>
          <w:trHeight w:val="345"/>
        </w:trPr>
        <w:tc>
          <w:tcPr>
            <w:tcW w:w="234" w:type="pct"/>
            <w:shd w:val="clear" w:color="auto" w:fill="auto"/>
            <w:noWrap/>
            <w:vAlign w:val="center"/>
            <w:hideMark/>
          </w:tcPr>
          <w:p w14:paraId="4A9860CB" w14:textId="77777777" w:rsidR="00A518D2" w:rsidRPr="0085113F" w:rsidRDefault="00A518D2" w:rsidP="001610EB">
            <w:pPr>
              <w:tabs>
                <w:tab w:val="left" w:pos="1120"/>
              </w:tabs>
              <w:jc w:val="center"/>
              <w:rPr>
                <w:rFonts w:eastAsia="Calibri"/>
                <w:sz w:val="22"/>
                <w:szCs w:val="22"/>
                <w:lang w:eastAsia="en-US"/>
              </w:rPr>
            </w:pPr>
            <w:r w:rsidRPr="0085113F">
              <w:rPr>
                <w:rFonts w:eastAsia="Calibri"/>
                <w:sz w:val="22"/>
                <w:szCs w:val="22"/>
                <w:lang w:eastAsia="en-US"/>
              </w:rPr>
              <w:t>2</w:t>
            </w:r>
          </w:p>
        </w:tc>
        <w:tc>
          <w:tcPr>
            <w:tcW w:w="370" w:type="pct"/>
            <w:shd w:val="clear" w:color="auto" w:fill="auto"/>
            <w:vAlign w:val="center"/>
            <w:hideMark/>
          </w:tcPr>
          <w:p w14:paraId="52C61CAB" w14:textId="77777777" w:rsidR="00A518D2" w:rsidRPr="0085113F" w:rsidRDefault="00A518D2" w:rsidP="001610EB">
            <w:pPr>
              <w:tabs>
                <w:tab w:val="left" w:pos="1120"/>
              </w:tabs>
              <w:jc w:val="center"/>
              <w:rPr>
                <w:rFonts w:eastAsia="Calibri"/>
                <w:sz w:val="22"/>
                <w:szCs w:val="22"/>
                <w:lang w:eastAsia="en-US"/>
              </w:rPr>
            </w:pPr>
            <w:r w:rsidRPr="0085113F">
              <w:rPr>
                <w:rFonts w:eastAsia="Calibri"/>
                <w:sz w:val="22"/>
                <w:szCs w:val="22"/>
                <w:lang w:eastAsia="en-US"/>
              </w:rPr>
              <w:t>ОП</w:t>
            </w:r>
          </w:p>
        </w:tc>
        <w:tc>
          <w:tcPr>
            <w:tcW w:w="1254" w:type="pct"/>
            <w:shd w:val="clear" w:color="auto" w:fill="auto"/>
            <w:vAlign w:val="center"/>
            <w:hideMark/>
          </w:tcPr>
          <w:p w14:paraId="1546AC8F" w14:textId="77777777" w:rsidR="00A518D2" w:rsidRPr="0085113F" w:rsidRDefault="00A518D2" w:rsidP="001610EB">
            <w:pPr>
              <w:tabs>
                <w:tab w:val="left" w:pos="1120"/>
              </w:tabs>
              <w:rPr>
                <w:rFonts w:eastAsia="Calibri"/>
                <w:sz w:val="22"/>
                <w:szCs w:val="22"/>
                <w:lang w:eastAsia="en-US"/>
              </w:rPr>
            </w:pPr>
            <w:r w:rsidRPr="0085113F">
              <w:rPr>
                <w:rFonts w:eastAsia="Calibri"/>
                <w:sz w:val="22"/>
                <w:szCs w:val="22"/>
                <w:lang w:eastAsia="en-US"/>
              </w:rPr>
              <w:t>Основное время выполнения работ</w:t>
            </w:r>
          </w:p>
        </w:tc>
        <w:tc>
          <w:tcPr>
            <w:tcW w:w="509" w:type="pct"/>
            <w:shd w:val="clear" w:color="auto" w:fill="auto"/>
            <w:noWrap/>
            <w:vAlign w:val="center"/>
          </w:tcPr>
          <w:p w14:paraId="535694A8"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2:45:00</w:t>
            </w:r>
          </w:p>
        </w:tc>
        <w:tc>
          <w:tcPr>
            <w:tcW w:w="509" w:type="pct"/>
            <w:shd w:val="clear" w:color="auto" w:fill="auto"/>
            <w:noWrap/>
            <w:vAlign w:val="center"/>
          </w:tcPr>
          <w:p w14:paraId="3B91DF67"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2:45:00</w:t>
            </w:r>
          </w:p>
        </w:tc>
        <w:tc>
          <w:tcPr>
            <w:tcW w:w="509" w:type="pct"/>
            <w:shd w:val="clear" w:color="auto" w:fill="auto"/>
            <w:noWrap/>
            <w:vAlign w:val="center"/>
          </w:tcPr>
          <w:p w14:paraId="66343B3F"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2:55:00</w:t>
            </w:r>
          </w:p>
        </w:tc>
        <w:tc>
          <w:tcPr>
            <w:tcW w:w="509" w:type="pct"/>
            <w:shd w:val="clear" w:color="auto" w:fill="auto"/>
            <w:vAlign w:val="center"/>
          </w:tcPr>
          <w:p w14:paraId="7CD1CF01"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2:55:00</w:t>
            </w:r>
          </w:p>
        </w:tc>
        <w:tc>
          <w:tcPr>
            <w:tcW w:w="509" w:type="pct"/>
            <w:shd w:val="clear" w:color="auto" w:fill="auto"/>
            <w:vAlign w:val="center"/>
          </w:tcPr>
          <w:p w14:paraId="17FF4184"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2:45:00</w:t>
            </w:r>
          </w:p>
        </w:tc>
        <w:tc>
          <w:tcPr>
            <w:tcW w:w="597" w:type="pct"/>
            <w:shd w:val="clear" w:color="auto" w:fill="auto"/>
            <w:noWrap/>
            <w:vAlign w:val="center"/>
          </w:tcPr>
          <w:p w14:paraId="36812B03"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2:49:00</w:t>
            </w:r>
          </w:p>
        </w:tc>
      </w:tr>
      <w:tr w:rsidR="00A518D2" w:rsidRPr="0085113F" w14:paraId="2A8D6BEF" w14:textId="77777777" w:rsidTr="001610EB">
        <w:trPr>
          <w:trHeight w:val="630"/>
        </w:trPr>
        <w:tc>
          <w:tcPr>
            <w:tcW w:w="234" w:type="pct"/>
            <w:shd w:val="clear" w:color="auto" w:fill="auto"/>
            <w:noWrap/>
            <w:vAlign w:val="center"/>
            <w:hideMark/>
          </w:tcPr>
          <w:p w14:paraId="24828621" w14:textId="77777777" w:rsidR="00A518D2" w:rsidRPr="0085113F" w:rsidRDefault="00A518D2" w:rsidP="001610EB">
            <w:pPr>
              <w:tabs>
                <w:tab w:val="left" w:pos="1120"/>
              </w:tabs>
              <w:jc w:val="center"/>
              <w:rPr>
                <w:rFonts w:eastAsia="Calibri"/>
                <w:sz w:val="22"/>
                <w:szCs w:val="22"/>
                <w:lang w:eastAsia="en-US"/>
              </w:rPr>
            </w:pPr>
            <w:r w:rsidRPr="0085113F">
              <w:rPr>
                <w:rFonts w:eastAsia="Calibri"/>
                <w:sz w:val="22"/>
                <w:szCs w:val="22"/>
                <w:lang w:eastAsia="en-US"/>
              </w:rPr>
              <w:t>3</w:t>
            </w:r>
          </w:p>
        </w:tc>
        <w:tc>
          <w:tcPr>
            <w:tcW w:w="370" w:type="pct"/>
            <w:shd w:val="clear" w:color="auto" w:fill="auto"/>
            <w:vAlign w:val="center"/>
            <w:hideMark/>
          </w:tcPr>
          <w:p w14:paraId="3E605809" w14:textId="77777777" w:rsidR="00A518D2" w:rsidRPr="0085113F" w:rsidRDefault="00A518D2" w:rsidP="001610EB">
            <w:pPr>
              <w:tabs>
                <w:tab w:val="left" w:pos="1120"/>
              </w:tabs>
              <w:jc w:val="center"/>
              <w:rPr>
                <w:rFonts w:eastAsia="Calibri"/>
                <w:sz w:val="22"/>
                <w:szCs w:val="22"/>
                <w:lang w:eastAsia="en-US"/>
              </w:rPr>
            </w:pPr>
            <w:r w:rsidRPr="0085113F">
              <w:rPr>
                <w:rFonts w:eastAsia="Calibri"/>
                <w:sz w:val="22"/>
                <w:szCs w:val="22"/>
                <w:lang w:eastAsia="en-US"/>
              </w:rPr>
              <w:t>ОТЛ</w:t>
            </w:r>
          </w:p>
        </w:tc>
        <w:tc>
          <w:tcPr>
            <w:tcW w:w="1254" w:type="pct"/>
            <w:shd w:val="clear" w:color="auto" w:fill="auto"/>
            <w:vAlign w:val="center"/>
            <w:hideMark/>
          </w:tcPr>
          <w:p w14:paraId="111E2604" w14:textId="77777777" w:rsidR="00A518D2" w:rsidRPr="0085113F" w:rsidRDefault="00A518D2" w:rsidP="001610EB">
            <w:pPr>
              <w:tabs>
                <w:tab w:val="left" w:pos="1120"/>
              </w:tabs>
              <w:rPr>
                <w:rFonts w:eastAsia="Calibri"/>
                <w:sz w:val="22"/>
                <w:szCs w:val="22"/>
                <w:lang w:eastAsia="en-US"/>
              </w:rPr>
            </w:pPr>
            <w:r w:rsidRPr="0085113F">
              <w:rPr>
                <w:rFonts w:eastAsia="Calibri"/>
                <w:sz w:val="22"/>
                <w:szCs w:val="22"/>
                <w:lang w:eastAsia="en-US"/>
              </w:rPr>
              <w:t>Время на естественные надобности</w:t>
            </w:r>
          </w:p>
        </w:tc>
        <w:tc>
          <w:tcPr>
            <w:tcW w:w="509" w:type="pct"/>
            <w:shd w:val="clear" w:color="auto" w:fill="auto"/>
            <w:noWrap/>
            <w:vAlign w:val="center"/>
          </w:tcPr>
          <w:p w14:paraId="4CA52BA3"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0:10:00</w:t>
            </w:r>
          </w:p>
        </w:tc>
        <w:tc>
          <w:tcPr>
            <w:tcW w:w="509" w:type="pct"/>
            <w:shd w:val="clear" w:color="auto" w:fill="auto"/>
            <w:noWrap/>
            <w:vAlign w:val="center"/>
          </w:tcPr>
          <w:p w14:paraId="7787F14A"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0:10:00</w:t>
            </w:r>
          </w:p>
        </w:tc>
        <w:tc>
          <w:tcPr>
            <w:tcW w:w="509" w:type="pct"/>
            <w:shd w:val="clear" w:color="auto" w:fill="auto"/>
            <w:noWrap/>
            <w:vAlign w:val="center"/>
          </w:tcPr>
          <w:p w14:paraId="3540A55C"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0:10:00</w:t>
            </w:r>
          </w:p>
        </w:tc>
        <w:tc>
          <w:tcPr>
            <w:tcW w:w="509" w:type="pct"/>
            <w:shd w:val="clear" w:color="auto" w:fill="auto"/>
            <w:vAlign w:val="center"/>
          </w:tcPr>
          <w:p w14:paraId="0C148F78"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0:10:00</w:t>
            </w:r>
          </w:p>
        </w:tc>
        <w:tc>
          <w:tcPr>
            <w:tcW w:w="509" w:type="pct"/>
            <w:shd w:val="clear" w:color="auto" w:fill="auto"/>
            <w:vAlign w:val="center"/>
          </w:tcPr>
          <w:p w14:paraId="0BD0A84B"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0:10:00</w:t>
            </w:r>
          </w:p>
        </w:tc>
        <w:tc>
          <w:tcPr>
            <w:tcW w:w="597" w:type="pct"/>
            <w:shd w:val="clear" w:color="auto" w:fill="auto"/>
            <w:noWrap/>
            <w:vAlign w:val="center"/>
          </w:tcPr>
          <w:p w14:paraId="5ED4F37A"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0:10:00</w:t>
            </w:r>
          </w:p>
        </w:tc>
      </w:tr>
      <w:tr w:rsidR="00A518D2" w:rsidRPr="0085113F" w14:paraId="7BD79506" w14:textId="77777777" w:rsidTr="001610EB">
        <w:trPr>
          <w:trHeight w:val="379"/>
        </w:trPr>
        <w:tc>
          <w:tcPr>
            <w:tcW w:w="234" w:type="pct"/>
            <w:shd w:val="clear" w:color="auto" w:fill="auto"/>
            <w:noWrap/>
            <w:vAlign w:val="center"/>
            <w:hideMark/>
          </w:tcPr>
          <w:p w14:paraId="0E7276C9" w14:textId="77777777" w:rsidR="00A518D2" w:rsidRPr="0085113F" w:rsidRDefault="00A518D2" w:rsidP="001610EB">
            <w:pPr>
              <w:tabs>
                <w:tab w:val="left" w:pos="1120"/>
              </w:tabs>
              <w:jc w:val="center"/>
              <w:rPr>
                <w:rFonts w:eastAsia="Calibri"/>
                <w:sz w:val="22"/>
                <w:szCs w:val="22"/>
                <w:lang w:eastAsia="en-US"/>
              </w:rPr>
            </w:pPr>
            <w:r w:rsidRPr="0085113F">
              <w:rPr>
                <w:rFonts w:eastAsia="Calibri"/>
                <w:sz w:val="22"/>
                <w:szCs w:val="22"/>
                <w:lang w:eastAsia="en-US"/>
              </w:rPr>
              <w:t>4</w:t>
            </w:r>
          </w:p>
        </w:tc>
        <w:tc>
          <w:tcPr>
            <w:tcW w:w="370" w:type="pct"/>
            <w:shd w:val="clear" w:color="auto" w:fill="auto"/>
            <w:noWrap/>
            <w:vAlign w:val="center"/>
            <w:hideMark/>
          </w:tcPr>
          <w:p w14:paraId="5843B105" w14:textId="77777777" w:rsidR="00A518D2" w:rsidRPr="0085113F" w:rsidRDefault="00A518D2" w:rsidP="001610EB">
            <w:pPr>
              <w:tabs>
                <w:tab w:val="left" w:pos="1120"/>
              </w:tabs>
              <w:jc w:val="center"/>
              <w:rPr>
                <w:rFonts w:eastAsia="Calibri"/>
                <w:sz w:val="22"/>
                <w:szCs w:val="22"/>
                <w:lang w:eastAsia="en-US"/>
              </w:rPr>
            </w:pPr>
          </w:p>
        </w:tc>
        <w:tc>
          <w:tcPr>
            <w:tcW w:w="1254" w:type="pct"/>
            <w:shd w:val="clear" w:color="auto" w:fill="auto"/>
            <w:noWrap/>
            <w:vAlign w:val="center"/>
            <w:hideMark/>
          </w:tcPr>
          <w:p w14:paraId="37EAE8E7" w14:textId="77777777" w:rsidR="00A518D2" w:rsidRPr="0085113F" w:rsidRDefault="00A518D2" w:rsidP="001610EB">
            <w:pPr>
              <w:tabs>
                <w:tab w:val="left" w:pos="1120"/>
              </w:tabs>
              <w:jc w:val="both"/>
              <w:rPr>
                <w:rFonts w:eastAsia="Calibri"/>
                <w:sz w:val="22"/>
                <w:szCs w:val="22"/>
                <w:lang w:eastAsia="en-US"/>
              </w:rPr>
            </w:pPr>
            <w:r w:rsidRPr="0085113F">
              <w:rPr>
                <w:rFonts w:eastAsia="Calibri"/>
                <w:sz w:val="22"/>
                <w:szCs w:val="22"/>
                <w:lang w:eastAsia="en-US"/>
              </w:rPr>
              <w:t>Итого, мин</w:t>
            </w:r>
          </w:p>
        </w:tc>
        <w:tc>
          <w:tcPr>
            <w:tcW w:w="509" w:type="pct"/>
            <w:shd w:val="clear" w:color="auto" w:fill="auto"/>
            <w:noWrap/>
            <w:vAlign w:val="center"/>
          </w:tcPr>
          <w:p w14:paraId="49F5C8D3"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3:00:00</w:t>
            </w:r>
          </w:p>
        </w:tc>
        <w:tc>
          <w:tcPr>
            <w:tcW w:w="509" w:type="pct"/>
            <w:shd w:val="clear" w:color="auto" w:fill="auto"/>
            <w:noWrap/>
            <w:vAlign w:val="center"/>
          </w:tcPr>
          <w:p w14:paraId="7526177F"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3:00:00</w:t>
            </w:r>
          </w:p>
        </w:tc>
        <w:tc>
          <w:tcPr>
            <w:tcW w:w="509" w:type="pct"/>
            <w:shd w:val="clear" w:color="auto" w:fill="auto"/>
            <w:noWrap/>
            <w:vAlign w:val="center"/>
          </w:tcPr>
          <w:p w14:paraId="516062F7"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3:10:00</w:t>
            </w:r>
          </w:p>
        </w:tc>
        <w:tc>
          <w:tcPr>
            <w:tcW w:w="509" w:type="pct"/>
            <w:shd w:val="clear" w:color="auto" w:fill="auto"/>
            <w:vAlign w:val="center"/>
          </w:tcPr>
          <w:p w14:paraId="79C17312"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3:10:00</w:t>
            </w:r>
          </w:p>
        </w:tc>
        <w:tc>
          <w:tcPr>
            <w:tcW w:w="509" w:type="pct"/>
            <w:shd w:val="clear" w:color="auto" w:fill="auto"/>
            <w:vAlign w:val="center"/>
          </w:tcPr>
          <w:p w14:paraId="0D687579"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3:00:00</w:t>
            </w:r>
          </w:p>
        </w:tc>
        <w:tc>
          <w:tcPr>
            <w:tcW w:w="597" w:type="pct"/>
            <w:shd w:val="clear" w:color="auto" w:fill="auto"/>
            <w:noWrap/>
            <w:vAlign w:val="center"/>
          </w:tcPr>
          <w:p w14:paraId="7B6F6737"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3:04:00</w:t>
            </w:r>
          </w:p>
        </w:tc>
      </w:tr>
      <w:tr w:rsidR="00A518D2" w:rsidRPr="0085113F" w14:paraId="4159755E" w14:textId="77777777" w:rsidTr="001610EB">
        <w:trPr>
          <w:trHeight w:val="645"/>
        </w:trPr>
        <w:tc>
          <w:tcPr>
            <w:tcW w:w="1858" w:type="pct"/>
            <w:gridSpan w:val="3"/>
            <w:shd w:val="clear" w:color="auto" w:fill="auto"/>
            <w:vAlign w:val="center"/>
            <w:hideMark/>
          </w:tcPr>
          <w:p w14:paraId="187D04B0" w14:textId="77777777" w:rsidR="00A518D2" w:rsidRPr="0085113F" w:rsidRDefault="00A518D2" w:rsidP="001610EB">
            <w:pPr>
              <w:tabs>
                <w:tab w:val="left" w:pos="1120"/>
              </w:tabs>
              <w:jc w:val="center"/>
              <w:rPr>
                <w:rFonts w:eastAsia="Calibri"/>
                <w:b/>
                <w:bCs/>
                <w:sz w:val="22"/>
                <w:szCs w:val="22"/>
                <w:lang w:eastAsia="en-US"/>
              </w:rPr>
            </w:pPr>
            <w:r w:rsidRPr="0085113F">
              <w:rPr>
                <w:rFonts w:eastAsia="Calibri"/>
                <w:b/>
                <w:bCs/>
                <w:sz w:val="22"/>
                <w:szCs w:val="22"/>
                <w:lang w:eastAsia="en-US"/>
              </w:rPr>
              <w:t>Итого коэффициент использования оперативного времени, %</w:t>
            </w:r>
          </w:p>
        </w:tc>
        <w:tc>
          <w:tcPr>
            <w:tcW w:w="509" w:type="pct"/>
            <w:shd w:val="clear" w:color="auto" w:fill="auto"/>
            <w:noWrap/>
            <w:vAlign w:val="center"/>
          </w:tcPr>
          <w:p w14:paraId="0F299102" w14:textId="77777777" w:rsidR="00A518D2" w:rsidRPr="0085113F" w:rsidRDefault="00A518D2" w:rsidP="001610EB">
            <w:pPr>
              <w:tabs>
                <w:tab w:val="left" w:pos="1120"/>
              </w:tabs>
              <w:jc w:val="center"/>
              <w:rPr>
                <w:rFonts w:eastAsia="Calibri"/>
                <w:b/>
                <w:bCs/>
                <w:color w:val="000000"/>
                <w:sz w:val="22"/>
                <w:szCs w:val="22"/>
                <w:lang w:eastAsia="en-US"/>
              </w:rPr>
            </w:pPr>
            <w:r w:rsidRPr="0085113F">
              <w:rPr>
                <w:rFonts w:eastAsia="Calibri"/>
                <w:b/>
                <w:bCs/>
                <w:color w:val="000000"/>
                <w:sz w:val="22"/>
                <w:szCs w:val="22"/>
                <w:lang w:eastAsia="en-US"/>
              </w:rPr>
              <w:t>91,67%</w:t>
            </w:r>
          </w:p>
        </w:tc>
        <w:tc>
          <w:tcPr>
            <w:tcW w:w="509" w:type="pct"/>
            <w:shd w:val="clear" w:color="auto" w:fill="auto"/>
            <w:noWrap/>
            <w:vAlign w:val="center"/>
          </w:tcPr>
          <w:p w14:paraId="48ACAEA0" w14:textId="77777777" w:rsidR="00A518D2" w:rsidRPr="0085113F" w:rsidRDefault="00A518D2" w:rsidP="001610EB">
            <w:pPr>
              <w:tabs>
                <w:tab w:val="left" w:pos="1120"/>
              </w:tabs>
              <w:jc w:val="center"/>
              <w:rPr>
                <w:rFonts w:eastAsia="Calibri"/>
                <w:b/>
                <w:bCs/>
                <w:color w:val="000000"/>
                <w:sz w:val="22"/>
                <w:szCs w:val="22"/>
                <w:lang w:eastAsia="en-US"/>
              </w:rPr>
            </w:pPr>
            <w:r w:rsidRPr="0085113F">
              <w:rPr>
                <w:rFonts w:eastAsia="Calibri"/>
                <w:b/>
                <w:bCs/>
                <w:color w:val="000000"/>
                <w:sz w:val="22"/>
                <w:szCs w:val="22"/>
                <w:lang w:eastAsia="en-US"/>
              </w:rPr>
              <w:t>91,67%</w:t>
            </w:r>
          </w:p>
        </w:tc>
        <w:tc>
          <w:tcPr>
            <w:tcW w:w="509" w:type="pct"/>
            <w:shd w:val="clear" w:color="auto" w:fill="auto"/>
            <w:noWrap/>
            <w:vAlign w:val="center"/>
          </w:tcPr>
          <w:p w14:paraId="23B4131B" w14:textId="77777777" w:rsidR="00A518D2" w:rsidRPr="0085113F" w:rsidRDefault="00A518D2" w:rsidP="001610EB">
            <w:pPr>
              <w:tabs>
                <w:tab w:val="left" w:pos="1120"/>
              </w:tabs>
              <w:jc w:val="center"/>
              <w:rPr>
                <w:rFonts w:eastAsia="Calibri"/>
                <w:b/>
                <w:bCs/>
                <w:color w:val="000000"/>
                <w:sz w:val="22"/>
                <w:szCs w:val="22"/>
                <w:lang w:eastAsia="en-US"/>
              </w:rPr>
            </w:pPr>
            <w:r w:rsidRPr="0085113F">
              <w:rPr>
                <w:rFonts w:eastAsia="Calibri"/>
                <w:b/>
                <w:bCs/>
                <w:color w:val="000000"/>
                <w:sz w:val="22"/>
                <w:szCs w:val="22"/>
                <w:lang w:eastAsia="en-US"/>
              </w:rPr>
              <w:t>92,11%</w:t>
            </w:r>
          </w:p>
        </w:tc>
        <w:tc>
          <w:tcPr>
            <w:tcW w:w="509" w:type="pct"/>
            <w:shd w:val="clear" w:color="auto" w:fill="auto"/>
            <w:vAlign w:val="center"/>
          </w:tcPr>
          <w:p w14:paraId="4E4DCAA0" w14:textId="77777777" w:rsidR="00A518D2" w:rsidRPr="0085113F" w:rsidRDefault="00A518D2" w:rsidP="001610EB">
            <w:pPr>
              <w:tabs>
                <w:tab w:val="left" w:pos="1120"/>
              </w:tabs>
              <w:jc w:val="center"/>
              <w:rPr>
                <w:rFonts w:eastAsia="Calibri"/>
                <w:b/>
                <w:bCs/>
                <w:color w:val="000000"/>
                <w:sz w:val="22"/>
                <w:szCs w:val="22"/>
                <w:lang w:eastAsia="en-US"/>
              </w:rPr>
            </w:pPr>
            <w:r w:rsidRPr="0085113F">
              <w:rPr>
                <w:rFonts w:eastAsia="Calibri"/>
                <w:b/>
                <w:bCs/>
                <w:color w:val="000000"/>
                <w:sz w:val="22"/>
                <w:szCs w:val="22"/>
                <w:lang w:eastAsia="en-US"/>
              </w:rPr>
              <w:t>92,11%</w:t>
            </w:r>
          </w:p>
        </w:tc>
        <w:tc>
          <w:tcPr>
            <w:tcW w:w="509" w:type="pct"/>
            <w:shd w:val="clear" w:color="auto" w:fill="auto"/>
            <w:vAlign w:val="center"/>
          </w:tcPr>
          <w:p w14:paraId="19633179" w14:textId="77777777" w:rsidR="00A518D2" w:rsidRPr="0085113F" w:rsidRDefault="00A518D2" w:rsidP="001610EB">
            <w:pPr>
              <w:tabs>
                <w:tab w:val="left" w:pos="1120"/>
              </w:tabs>
              <w:jc w:val="center"/>
              <w:rPr>
                <w:rFonts w:eastAsia="Calibri"/>
                <w:b/>
                <w:bCs/>
                <w:color w:val="000000"/>
                <w:sz w:val="22"/>
                <w:szCs w:val="22"/>
                <w:lang w:eastAsia="en-US"/>
              </w:rPr>
            </w:pPr>
            <w:r w:rsidRPr="0085113F">
              <w:rPr>
                <w:rFonts w:eastAsia="Calibri"/>
                <w:b/>
                <w:bCs/>
                <w:color w:val="000000"/>
                <w:sz w:val="22"/>
                <w:szCs w:val="22"/>
                <w:lang w:eastAsia="en-US"/>
              </w:rPr>
              <w:t>91,67%</w:t>
            </w:r>
          </w:p>
        </w:tc>
        <w:tc>
          <w:tcPr>
            <w:tcW w:w="597" w:type="pct"/>
            <w:shd w:val="clear" w:color="auto" w:fill="auto"/>
            <w:noWrap/>
            <w:vAlign w:val="center"/>
          </w:tcPr>
          <w:p w14:paraId="0D6D9E2A" w14:textId="77777777" w:rsidR="00A518D2" w:rsidRPr="0085113F" w:rsidRDefault="00A518D2" w:rsidP="001610EB">
            <w:pPr>
              <w:tabs>
                <w:tab w:val="left" w:pos="1120"/>
              </w:tabs>
              <w:jc w:val="center"/>
              <w:rPr>
                <w:rFonts w:eastAsia="Calibri"/>
                <w:b/>
                <w:bCs/>
                <w:color w:val="000000"/>
                <w:sz w:val="22"/>
                <w:szCs w:val="22"/>
                <w:lang w:eastAsia="en-US"/>
              </w:rPr>
            </w:pPr>
            <w:r w:rsidRPr="0085113F">
              <w:rPr>
                <w:rFonts w:eastAsia="Calibri"/>
                <w:b/>
                <w:bCs/>
                <w:color w:val="000000"/>
                <w:sz w:val="22"/>
                <w:szCs w:val="22"/>
                <w:lang w:eastAsia="en-US"/>
              </w:rPr>
              <w:t>91,85%</w:t>
            </w:r>
          </w:p>
        </w:tc>
      </w:tr>
    </w:tbl>
    <w:p w14:paraId="1FF87543" w14:textId="77777777" w:rsidR="00A518D2" w:rsidRPr="0085113F" w:rsidRDefault="00A518D2" w:rsidP="00A518D2">
      <w:pPr>
        <w:tabs>
          <w:tab w:val="left" w:pos="1120"/>
        </w:tabs>
        <w:spacing w:before="100" w:beforeAutospacing="1" w:line="276" w:lineRule="auto"/>
        <w:ind w:firstLine="709"/>
        <w:jc w:val="center"/>
        <w:rPr>
          <w:rFonts w:eastAsia="Calibri"/>
          <w:sz w:val="28"/>
          <w:szCs w:val="22"/>
          <w:lang w:eastAsia="en-US"/>
        </w:rPr>
      </w:pPr>
      <w:r w:rsidRPr="0085113F">
        <w:rPr>
          <w:rFonts w:eastAsia="Calibri"/>
          <w:noProof/>
          <w:sz w:val="28"/>
          <w:szCs w:val="22"/>
        </w:rPr>
        <w:drawing>
          <wp:inline distT="0" distB="0" distL="0" distR="0" wp14:anchorId="3922030D" wp14:editId="68DBE402">
            <wp:extent cx="5407660" cy="1747319"/>
            <wp:effectExtent l="0" t="0" r="2540" b="571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9B74437" w14:textId="77777777" w:rsidR="00191127" w:rsidRDefault="00191127" w:rsidP="00191127">
      <w:pPr>
        <w:tabs>
          <w:tab w:val="left" w:pos="1120"/>
        </w:tabs>
        <w:suppressAutoHyphens/>
        <w:spacing w:line="300" w:lineRule="auto"/>
        <w:ind w:firstLine="709"/>
        <w:jc w:val="both"/>
        <w:rPr>
          <w:rFonts w:eastAsia="Calibri"/>
          <w:sz w:val="28"/>
          <w:szCs w:val="28"/>
          <w:lang w:eastAsia="en-US"/>
        </w:rPr>
      </w:pPr>
      <w:r w:rsidRPr="00C52696">
        <w:rPr>
          <w:rFonts w:eastAsia="Calibri"/>
          <w:sz w:val="28"/>
          <w:szCs w:val="28"/>
          <w:lang w:eastAsia="en-US"/>
        </w:rPr>
        <w:t xml:space="preserve">На основании полученных данных согласно </w:t>
      </w:r>
      <w:proofErr w:type="spellStart"/>
      <w:r w:rsidRPr="00C52696">
        <w:rPr>
          <w:rFonts w:eastAsia="Calibri"/>
          <w:sz w:val="28"/>
          <w:szCs w:val="28"/>
          <w:lang w:eastAsia="en-US"/>
        </w:rPr>
        <w:t>самофотографиям</w:t>
      </w:r>
      <w:proofErr w:type="spellEnd"/>
      <w:r w:rsidRPr="00C52696">
        <w:rPr>
          <w:rFonts w:eastAsia="Calibri"/>
          <w:sz w:val="28"/>
          <w:szCs w:val="28"/>
          <w:lang w:eastAsia="en-US"/>
        </w:rPr>
        <w:t xml:space="preserve"> рабочих дней </w:t>
      </w:r>
      <w:r w:rsidR="00A518D2">
        <w:rPr>
          <w:rFonts w:eastAsia="Calibri"/>
          <w:sz w:val="28"/>
          <w:szCs w:val="28"/>
          <w:lang w:eastAsia="en-US"/>
        </w:rPr>
        <w:t>заведующего</w:t>
      </w:r>
      <w:r w:rsidR="00A518D2" w:rsidRPr="00A518D2">
        <w:t xml:space="preserve"> </w:t>
      </w:r>
      <w:r w:rsidR="00A518D2" w:rsidRPr="00A518D2">
        <w:rPr>
          <w:rFonts w:eastAsia="Calibri"/>
          <w:sz w:val="28"/>
          <w:szCs w:val="28"/>
          <w:lang w:eastAsia="en-US"/>
        </w:rPr>
        <w:t>филиалом</w:t>
      </w:r>
      <w:r w:rsidRPr="00C52696">
        <w:rPr>
          <w:rFonts w:eastAsia="Calibri"/>
          <w:sz w:val="28"/>
          <w:szCs w:val="28"/>
          <w:lang w:eastAsia="en-US"/>
        </w:rPr>
        <w:t xml:space="preserve">, временные затраты рабочего времени соответствуют установленному графику </w:t>
      </w:r>
      <w:r>
        <w:rPr>
          <w:sz w:val="28"/>
          <w:szCs w:val="28"/>
        </w:rPr>
        <w:t>МКУК «Киикский КДЦ»</w:t>
      </w:r>
      <w:r w:rsidRPr="00C52696">
        <w:rPr>
          <w:rFonts w:eastAsia="Calibri"/>
          <w:sz w:val="28"/>
          <w:szCs w:val="28"/>
          <w:lang w:eastAsia="en-US"/>
        </w:rPr>
        <w:t xml:space="preserve">. График рабочего времени не превышает </w:t>
      </w:r>
      <w:r>
        <w:rPr>
          <w:rFonts w:eastAsia="Calibri"/>
          <w:sz w:val="28"/>
          <w:szCs w:val="28"/>
          <w:lang w:eastAsia="en-US"/>
        </w:rPr>
        <w:t>36</w:t>
      </w:r>
      <w:r w:rsidRPr="00C52696">
        <w:rPr>
          <w:rFonts w:eastAsia="Calibri"/>
          <w:sz w:val="28"/>
          <w:szCs w:val="28"/>
          <w:lang w:eastAsia="en-US"/>
        </w:rPr>
        <w:t xml:space="preserve"> часов в неделю и отвечает норме часов рабочего времени, предусмотренной</w:t>
      </w:r>
      <w:r>
        <w:rPr>
          <w:rFonts w:eastAsia="Calibri"/>
          <w:sz w:val="28"/>
          <w:szCs w:val="28"/>
          <w:lang w:eastAsia="en-US"/>
        </w:rPr>
        <w:t xml:space="preserve"> законодательством согласно ст. 320</w:t>
      </w:r>
      <w:r w:rsidRPr="00C52696">
        <w:rPr>
          <w:rFonts w:eastAsia="Calibri"/>
          <w:sz w:val="28"/>
          <w:szCs w:val="28"/>
          <w:lang w:eastAsia="en-US"/>
        </w:rPr>
        <w:t xml:space="preserve"> ТК РФ. Большая доля затрат времени рабочего дня приходится на выполнение </w:t>
      </w:r>
      <w:r w:rsidRPr="00C52696">
        <w:rPr>
          <w:rFonts w:eastAsia="Calibri"/>
          <w:sz w:val="28"/>
          <w:szCs w:val="28"/>
          <w:lang w:eastAsia="en-US"/>
        </w:rPr>
        <w:lastRenderedPageBreak/>
        <w:t xml:space="preserve">оперативной работы, которая составляет </w:t>
      </w:r>
      <w:r w:rsidR="00A518D2">
        <w:rPr>
          <w:rFonts w:eastAsia="Calibri"/>
          <w:sz w:val="28"/>
          <w:szCs w:val="28"/>
          <w:lang w:eastAsia="en-US"/>
        </w:rPr>
        <w:t>91,85</w:t>
      </w:r>
      <w:r w:rsidRPr="00C52696">
        <w:rPr>
          <w:rFonts w:eastAsia="Calibri"/>
          <w:sz w:val="28"/>
          <w:szCs w:val="28"/>
          <w:lang w:eastAsia="en-US"/>
        </w:rPr>
        <w:t xml:space="preserve">% от продолжительности смены. Исходя из этих данных, можно сделать вывод, что сотрудник должности </w:t>
      </w:r>
      <w:r w:rsidR="00A518D2" w:rsidRPr="00A518D2">
        <w:rPr>
          <w:rFonts w:eastAsia="Calibri"/>
          <w:sz w:val="28"/>
          <w:szCs w:val="28"/>
          <w:lang w:eastAsia="en-US"/>
        </w:rPr>
        <w:t>заведующий</w:t>
      </w:r>
      <w:r>
        <w:rPr>
          <w:rFonts w:eastAsia="Calibri"/>
          <w:sz w:val="28"/>
          <w:szCs w:val="28"/>
          <w:lang w:eastAsia="en-US"/>
        </w:rPr>
        <w:t xml:space="preserve"> </w:t>
      </w:r>
      <w:r w:rsidR="00A518D2" w:rsidRPr="00A518D2">
        <w:rPr>
          <w:rFonts w:eastAsia="Calibri"/>
          <w:sz w:val="28"/>
          <w:szCs w:val="28"/>
          <w:lang w:eastAsia="en-US"/>
        </w:rPr>
        <w:t xml:space="preserve">филиалом </w:t>
      </w:r>
      <w:r w:rsidRPr="00C52696">
        <w:rPr>
          <w:rFonts w:eastAsia="Calibri"/>
          <w:sz w:val="28"/>
          <w:szCs w:val="28"/>
          <w:lang w:eastAsia="en-US"/>
        </w:rPr>
        <w:t xml:space="preserve">выполняет свои функциональные обязанности с высокой эффективностью использования времени рабочего дня. Также стоит отметить, что в структуре затрат рабочего времени отсутствуют затраты рабочего времени на перерывы по организационно–техническим причинам, что свидетельствует об оптимальной организации рабочего процесса. Кроме того, выполняются перерывы на отдых при выполнении работ, которые составляют </w:t>
      </w:r>
      <w:r w:rsidR="00A518D2">
        <w:rPr>
          <w:rFonts w:eastAsia="Calibri"/>
          <w:sz w:val="28"/>
          <w:szCs w:val="28"/>
          <w:lang w:eastAsia="en-US"/>
        </w:rPr>
        <w:t>5,43</w:t>
      </w:r>
      <w:r w:rsidRPr="00C52696">
        <w:rPr>
          <w:rFonts w:eastAsia="Calibri"/>
          <w:sz w:val="28"/>
          <w:szCs w:val="28"/>
          <w:lang w:eastAsia="en-US"/>
        </w:rPr>
        <w:t>% от продолжительности рабочего дня, что соответствует перерывам на отдых в зависимости от степени монотонности и темпа труда, установленным Приказом Министерства труда и социальной защиты РФ от 31 мая 2013 г. № 235 «Об утверждении методических рекомендаций для федеральных органов исполнительной власти по разработке типовых отраслевых норм труда.</w:t>
      </w:r>
    </w:p>
    <w:p w14:paraId="26C0A04A" w14:textId="77777777" w:rsidR="00191127" w:rsidRDefault="00191127" w:rsidP="00191127">
      <w:pPr>
        <w:tabs>
          <w:tab w:val="left" w:pos="1120"/>
        </w:tabs>
        <w:suppressAutoHyphens/>
        <w:spacing w:line="300" w:lineRule="auto"/>
        <w:ind w:firstLine="709"/>
        <w:jc w:val="both"/>
        <w:rPr>
          <w:rFonts w:eastAsia="Calibri"/>
          <w:sz w:val="28"/>
          <w:szCs w:val="28"/>
          <w:lang w:eastAsia="en-US"/>
        </w:rPr>
      </w:pPr>
      <w:r w:rsidRPr="00782385">
        <w:rPr>
          <w:rFonts w:eastAsia="Calibri"/>
          <w:sz w:val="28"/>
          <w:szCs w:val="28"/>
          <w:lang w:eastAsia="en-US"/>
        </w:rPr>
        <w:t xml:space="preserve">Расчет нормативной численности </w:t>
      </w:r>
      <w:r w:rsidR="00A518D2">
        <w:rPr>
          <w:rFonts w:eastAsia="Calibri"/>
          <w:sz w:val="28"/>
          <w:szCs w:val="28"/>
          <w:lang w:eastAsia="en-US"/>
        </w:rPr>
        <w:t>заведующего</w:t>
      </w:r>
      <w:r w:rsidR="00A518D2" w:rsidRPr="00A518D2">
        <w:t xml:space="preserve"> </w:t>
      </w:r>
      <w:r w:rsidR="00A518D2" w:rsidRPr="00A518D2">
        <w:rPr>
          <w:rFonts w:eastAsia="Calibri"/>
          <w:sz w:val="28"/>
          <w:szCs w:val="28"/>
          <w:lang w:eastAsia="en-US"/>
        </w:rPr>
        <w:t>филиалом</w:t>
      </w:r>
      <w:r>
        <w:rPr>
          <w:rFonts w:eastAsia="Calibri"/>
          <w:sz w:val="28"/>
          <w:szCs w:val="28"/>
          <w:lang w:eastAsia="en-US"/>
        </w:rPr>
        <w:t xml:space="preserve"> </w:t>
      </w:r>
      <w:r w:rsidRPr="00782385">
        <w:rPr>
          <w:rFonts w:eastAsia="Calibri"/>
          <w:sz w:val="28"/>
          <w:szCs w:val="28"/>
          <w:lang w:eastAsia="en-US"/>
        </w:rPr>
        <w:t xml:space="preserve">проводился на основе Приказа Министерства труда и социальной защиты РФ от 30 сентября 2013 года № 504 «Об утверждении методических рекомендаций для государственных (муниципальных) учреждений по разработке систем нормирования труда». На объем </w:t>
      </w:r>
      <w:r>
        <w:rPr>
          <w:rFonts w:eastAsia="Calibri"/>
          <w:sz w:val="28"/>
          <w:szCs w:val="28"/>
          <w:lang w:eastAsia="en-US"/>
        </w:rPr>
        <w:t xml:space="preserve">работ </w:t>
      </w:r>
      <w:r w:rsidR="00A518D2">
        <w:rPr>
          <w:rFonts w:eastAsia="Calibri"/>
          <w:sz w:val="28"/>
          <w:szCs w:val="28"/>
          <w:lang w:eastAsia="en-US"/>
        </w:rPr>
        <w:t>заведующего</w:t>
      </w:r>
      <w:r>
        <w:rPr>
          <w:rFonts w:eastAsia="Calibri"/>
          <w:sz w:val="28"/>
          <w:szCs w:val="28"/>
          <w:lang w:eastAsia="en-US"/>
        </w:rPr>
        <w:t xml:space="preserve"> </w:t>
      </w:r>
      <w:r w:rsidR="00A518D2" w:rsidRPr="00A518D2">
        <w:rPr>
          <w:rFonts w:eastAsia="Calibri"/>
          <w:sz w:val="28"/>
          <w:szCs w:val="28"/>
          <w:lang w:eastAsia="en-US"/>
        </w:rPr>
        <w:t xml:space="preserve">филиалом </w:t>
      </w:r>
      <w:r w:rsidRPr="00782385">
        <w:rPr>
          <w:rFonts w:eastAsia="Calibri"/>
          <w:sz w:val="28"/>
          <w:szCs w:val="28"/>
          <w:lang w:eastAsia="en-US"/>
        </w:rPr>
        <w:t xml:space="preserve">аналитически–исследовательским методом были разработаны локальные нормы времени с учетом подготовительно–заключительного времени. На основании самостоятельно разработанных локальных норм труда были определены трудозатраты за год, которые составили </w:t>
      </w:r>
      <w:r w:rsidR="00A518D2">
        <w:rPr>
          <w:rFonts w:eastAsia="Calibri"/>
          <w:sz w:val="28"/>
          <w:szCs w:val="28"/>
          <w:lang w:eastAsia="en-US"/>
        </w:rPr>
        <w:t>917,70</w:t>
      </w:r>
      <w:r w:rsidRPr="00782385">
        <w:rPr>
          <w:rFonts w:eastAsia="Calibri"/>
          <w:sz w:val="28"/>
          <w:szCs w:val="28"/>
          <w:lang w:eastAsia="en-US"/>
        </w:rPr>
        <w:t xml:space="preserve"> чел./час., таблица №</w:t>
      </w:r>
      <w:r w:rsidR="00A518D2">
        <w:rPr>
          <w:rFonts w:eastAsia="Calibri"/>
          <w:sz w:val="28"/>
          <w:szCs w:val="28"/>
          <w:lang w:eastAsia="en-US"/>
        </w:rPr>
        <w:t>18</w:t>
      </w:r>
    </w:p>
    <w:p w14:paraId="26003C41" w14:textId="77777777" w:rsidR="00191127" w:rsidRDefault="00191127" w:rsidP="00191127">
      <w:pPr>
        <w:widowControl w:val="0"/>
        <w:suppressAutoHyphens/>
        <w:autoSpaceDN w:val="0"/>
        <w:spacing w:before="240" w:after="240" w:line="276" w:lineRule="auto"/>
        <w:contextualSpacing/>
        <w:jc w:val="both"/>
        <w:rPr>
          <w:rFonts w:eastAsia="SimSun" w:cs="Mangal"/>
          <w:color w:val="000000"/>
          <w:kern w:val="3"/>
          <w:sz w:val="28"/>
          <w:szCs w:val="28"/>
          <w:lang w:eastAsia="zh-CN" w:bidi="hi-IN"/>
        </w:rPr>
      </w:pPr>
    </w:p>
    <w:p w14:paraId="50780220" w14:textId="77777777" w:rsidR="002A46EA" w:rsidRPr="002A46EA" w:rsidRDefault="002A46EA" w:rsidP="002A46EA">
      <w:pPr>
        <w:shd w:val="clear" w:color="auto" w:fill="FFFFFF"/>
        <w:spacing w:after="300"/>
        <w:jc w:val="center"/>
        <w:textAlignment w:val="baseline"/>
        <w:rPr>
          <w:b/>
          <w:bCs/>
          <w:color w:val="000000"/>
          <w:sz w:val="28"/>
          <w:szCs w:val="28"/>
        </w:rPr>
      </w:pPr>
      <w:r w:rsidRPr="002A46EA">
        <w:rPr>
          <w:b/>
          <w:bCs/>
          <w:color w:val="000000"/>
          <w:sz w:val="28"/>
          <w:szCs w:val="28"/>
        </w:rPr>
        <w:t>Нормы численности заведующих (руководителей) филиалом, структурным подразделением (автоклубом, отделом, сектором, мастерской)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11"/>
        <w:gridCol w:w="3733"/>
      </w:tblGrid>
      <w:tr w:rsidR="002A46EA" w:rsidRPr="002A46EA" w14:paraId="54E7CAE1" w14:textId="77777777" w:rsidTr="007753BC">
        <w:tc>
          <w:tcPr>
            <w:tcW w:w="0" w:type="auto"/>
            <w:tcMar>
              <w:top w:w="60" w:type="dxa"/>
              <w:left w:w="120" w:type="dxa"/>
              <w:bottom w:w="60" w:type="dxa"/>
              <w:right w:w="120" w:type="dxa"/>
            </w:tcMar>
            <w:hideMark/>
          </w:tcPr>
          <w:p w14:paraId="26F656D9" w14:textId="77777777" w:rsidR="002A46EA" w:rsidRPr="002A46EA" w:rsidRDefault="002A46EA" w:rsidP="002A46EA">
            <w:pPr>
              <w:rPr>
                <w:sz w:val="28"/>
                <w:szCs w:val="28"/>
              </w:rPr>
            </w:pPr>
            <w:r w:rsidRPr="002A46EA">
              <w:rPr>
                <w:sz w:val="28"/>
                <w:szCs w:val="28"/>
              </w:rPr>
              <w:t>Наименование должностей</w:t>
            </w:r>
          </w:p>
        </w:tc>
        <w:tc>
          <w:tcPr>
            <w:tcW w:w="0" w:type="auto"/>
            <w:tcMar>
              <w:top w:w="60" w:type="dxa"/>
              <w:left w:w="120" w:type="dxa"/>
              <w:bottom w:w="60" w:type="dxa"/>
              <w:right w:w="120" w:type="dxa"/>
            </w:tcMar>
            <w:hideMark/>
          </w:tcPr>
          <w:p w14:paraId="536E98C6" w14:textId="77777777" w:rsidR="002A46EA" w:rsidRPr="002A46EA" w:rsidRDefault="002A46EA" w:rsidP="002A46EA">
            <w:pPr>
              <w:rPr>
                <w:sz w:val="28"/>
                <w:szCs w:val="28"/>
              </w:rPr>
            </w:pPr>
            <w:r w:rsidRPr="002A46EA">
              <w:rPr>
                <w:sz w:val="28"/>
                <w:szCs w:val="28"/>
              </w:rPr>
              <w:t>Норма численности, в штатных единицах</w:t>
            </w:r>
          </w:p>
        </w:tc>
      </w:tr>
      <w:tr w:rsidR="002A46EA" w:rsidRPr="002A46EA" w14:paraId="717FABEE" w14:textId="77777777" w:rsidTr="007753BC">
        <w:tc>
          <w:tcPr>
            <w:tcW w:w="0" w:type="auto"/>
            <w:tcMar>
              <w:top w:w="60" w:type="dxa"/>
              <w:left w:w="120" w:type="dxa"/>
              <w:bottom w:w="60" w:type="dxa"/>
              <w:right w:w="120" w:type="dxa"/>
            </w:tcMar>
            <w:hideMark/>
          </w:tcPr>
          <w:p w14:paraId="5B5F099B" w14:textId="77777777" w:rsidR="002A46EA" w:rsidRPr="002A46EA" w:rsidRDefault="002A46EA" w:rsidP="002A46EA">
            <w:pPr>
              <w:rPr>
                <w:sz w:val="28"/>
                <w:szCs w:val="28"/>
              </w:rPr>
            </w:pPr>
            <w:r w:rsidRPr="002A46EA">
              <w:rPr>
                <w:sz w:val="28"/>
                <w:szCs w:val="28"/>
              </w:rPr>
              <w:t>1</w:t>
            </w:r>
          </w:p>
        </w:tc>
        <w:tc>
          <w:tcPr>
            <w:tcW w:w="0" w:type="auto"/>
            <w:tcMar>
              <w:top w:w="60" w:type="dxa"/>
              <w:left w:w="120" w:type="dxa"/>
              <w:bottom w:w="60" w:type="dxa"/>
              <w:right w:w="120" w:type="dxa"/>
            </w:tcMar>
            <w:hideMark/>
          </w:tcPr>
          <w:p w14:paraId="6800606A" w14:textId="77777777" w:rsidR="002A46EA" w:rsidRPr="002A46EA" w:rsidRDefault="002A46EA" w:rsidP="002A46EA">
            <w:pPr>
              <w:rPr>
                <w:sz w:val="28"/>
                <w:szCs w:val="28"/>
              </w:rPr>
            </w:pPr>
            <w:r w:rsidRPr="002A46EA">
              <w:rPr>
                <w:sz w:val="28"/>
                <w:szCs w:val="28"/>
              </w:rPr>
              <w:t>2</w:t>
            </w:r>
          </w:p>
        </w:tc>
      </w:tr>
      <w:tr w:rsidR="002A46EA" w:rsidRPr="002A46EA" w14:paraId="7732BB41" w14:textId="77777777" w:rsidTr="007753BC">
        <w:tc>
          <w:tcPr>
            <w:tcW w:w="0" w:type="auto"/>
            <w:tcMar>
              <w:top w:w="60" w:type="dxa"/>
              <w:left w:w="120" w:type="dxa"/>
              <w:bottom w:w="60" w:type="dxa"/>
              <w:right w:w="120" w:type="dxa"/>
            </w:tcMar>
            <w:hideMark/>
          </w:tcPr>
          <w:p w14:paraId="49F3B91B" w14:textId="77777777" w:rsidR="002A46EA" w:rsidRPr="002A46EA" w:rsidRDefault="002A46EA" w:rsidP="002A46EA">
            <w:pPr>
              <w:rPr>
                <w:sz w:val="28"/>
                <w:szCs w:val="28"/>
              </w:rPr>
            </w:pPr>
            <w:r w:rsidRPr="002A46EA">
              <w:rPr>
                <w:sz w:val="28"/>
                <w:szCs w:val="28"/>
              </w:rPr>
              <w:t>Заведующий (руководитель) филиалом (обособленным подразделением)</w:t>
            </w:r>
          </w:p>
        </w:tc>
        <w:tc>
          <w:tcPr>
            <w:tcW w:w="0" w:type="auto"/>
            <w:tcMar>
              <w:top w:w="60" w:type="dxa"/>
              <w:left w:w="120" w:type="dxa"/>
              <w:bottom w:w="60" w:type="dxa"/>
              <w:right w:w="120" w:type="dxa"/>
            </w:tcMar>
            <w:hideMark/>
          </w:tcPr>
          <w:p w14:paraId="26110D2A" w14:textId="77777777" w:rsidR="002A46EA" w:rsidRPr="002A46EA" w:rsidRDefault="002A46EA" w:rsidP="002A46EA">
            <w:pPr>
              <w:rPr>
                <w:sz w:val="28"/>
                <w:szCs w:val="28"/>
              </w:rPr>
            </w:pPr>
            <w:r w:rsidRPr="002A46EA">
              <w:rPr>
                <w:sz w:val="28"/>
                <w:szCs w:val="28"/>
              </w:rPr>
              <w:t>0,5 на филиал (обособленное подразделение)</w:t>
            </w:r>
          </w:p>
        </w:tc>
      </w:tr>
    </w:tbl>
    <w:p w14:paraId="2033FF67" w14:textId="77777777" w:rsidR="002A46EA" w:rsidRPr="002A46EA" w:rsidRDefault="002A46EA" w:rsidP="002A46EA">
      <w:pPr>
        <w:rPr>
          <w:rFonts w:eastAsia="SimSun" w:cs="Mangal"/>
          <w:color w:val="000000"/>
          <w:kern w:val="3"/>
          <w:sz w:val="32"/>
          <w:szCs w:val="32"/>
          <w:lang w:eastAsia="zh-CN" w:bidi="hi-IN"/>
        </w:rPr>
      </w:pPr>
    </w:p>
    <w:p w14:paraId="10DF98F7" w14:textId="77777777" w:rsidR="002A46EA" w:rsidRPr="002A46EA" w:rsidRDefault="002A46EA" w:rsidP="002A46EA">
      <w:pPr>
        <w:rPr>
          <w:rFonts w:eastAsia="SimSun" w:cs="Mangal"/>
          <w:sz w:val="28"/>
          <w:szCs w:val="28"/>
          <w:lang w:eastAsia="zh-CN" w:bidi="hi-IN"/>
        </w:rPr>
      </w:pPr>
    </w:p>
    <w:p w14:paraId="5D882AB8" w14:textId="77777777" w:rsidR="002A46EA" w:rsidRDefault="002A46EA" w:rsidP="002A46EA">
      <w:pPr>
        <w:tabs>
          <w:tab w:val="left" w:pos="1320"/>
        </w:tabs>
        <w:rPr>
          <w:rFonts w:eastAsia="SimSun" w:cs="Mangal"/>
          <w:color w:val="000000"/>
          <w:kern w:val="3"/>
          <w:sz w:val="28"/>
          <w:szCs w:val="28"/>
          <w:lang w:eastAsia="zh-CN" w:bidi="hi-IN"/>
        </w:rPr>
      </w:pPr>
      <w:r>
        <w:rPr>
          <w:rFonts w:eastAsia="SimSun" w:cs="Mangal"/>
          <w:color w:val="000000"/>
          <w:kern w:val="3"/>
          <w:sz w:val="28"/>
          <w:szCs w:val="28"/>
          <w:lang w:eastAsia="zh-CN" w:bidi="hi-IN"/>
        </w:rPr>
        <w:tab/>
      </w:r>
    </w:p>
    <w:p w14:paraId="687B89FD" w14:textId="77777777" w:rsidR="00584EF6" w:rsidRDefault="00584EF6" w:rsidP="002A46EA">
      <w:pPr>
        <w:tabs>
          <w:tab w:val="left" w:pos="1320"/>
        </w:tabs>
        <w:rPr>
          <w:rFonts w:eastAsia="SimSun" w:cs="Mangal"/>
          <w:color w:val="000000"/>
          <w:kern w:val="3"/>
          <w:sz w:val="28"/>
          <w:szCs w:val="28"/>
          <w:lang w:eastAsia="zh-CN" w:bidi="hi-IN"/>
        </w:rPr>
      </w:pP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27"/>
        <w:gridCol w:w="4961"/>
        <w:gridCol w:w="2268"/>
      </w:tblGrid>
      <w:tr w:rsidR="002A46EA" w:rsidRPr="002A46EA" w14:paraId="206B60AB" w14:textId="77777777" w:rsidTr="007753BC">
        <w:trPr>
          <w:trHeight w:val="717"/>
        </w:trPr>
        <w:tc>
          <w:tcPr>
            <w:tcW w:w="2127" w:type="dxa"/>
            <w:shd w:val="clear" w:color="auto" w:fill="auto"/>
          </w:tcPr>
          <w:p w14:paraId="4BDBBAF8" w14:textId="77777777" w:rsidR="002A46EA" w:rsidRPr="002A46EA" w:rsidRDefault="002A46EA" w:rsidP="002A46EA">
            <w:pPr>
              <w:widowControl w:val="0"/>
              <w:suppressAutoHyphens/>
              <w:jc w:val="center"/>
              <w:textAlignment w:val="baseline"/>
              <w:rPr>
                <w:rFonts w:eastAsia="Andale Sans UI"/>
                <w:b/>
                <w:bCs/>
                <w:kern w:val="1"/>
                <w:sz w:val="28"/>
                <w:szCs w:val="28"/>
                <w:lang w:val="de-DE" w:eastAsia="fa-IR" w:bidi="fa-IR"/>
              </w:rPr>
            </w:pPr>
          </w:p>
          <w:p w14:paraId="47A0AC09" w14:textId="77777777" w:rsidR="002A46EA" w:rsidRPr="002A46EA" w:rsidRDefault="002A46EA" w:rsidP="002A46EA">
            <w:pPr>
              <w:widowControl w:val="0"/>
              <w:suppressAutoHyphens/>
              <w:jc w:val="center"/>
              <w:textAlignment w:val="baseline"/>
              <w:rPr>
                <w:rFonts w:eastAsia="Andale Sans UI"/>
                <w:b/>
                <w:bCs/>
                <w:kern w:val="1"/>
                <w:sz w:val="28"/>
                <w:szCs w:val="28"/>
                <w:lang w:val="de-DE" w:eastAsia="fa-IR" w:bidi="fa-IR"/>
              </w:rPr>
            </w:pPr>
            <w:proofErr w:type="spellStart"/>
            <w:r w:rsidRPr="002A46EA">
              <w:rPr>
                <w:rFonts w:eastAsia="Andale Sans UI"/>
                <w:b/>
                <w:bCs/>
                <w:kern w:val="1"/>
                <w:sz w:val="28"/>
                <w:szCs w:val="28"/>
                <w:lang w:val="de-DE" w:eastAsia="fa-IR" w:bidi="fa-IR"/>
              </w:rPr>
              <w:t>Должность</w:t>
            </w:r>
            <w:proofErr w:type="spellEnd"/>
          </w:p>
        </w:tc>
        <w:tc>
          <w:tcPr>
            <w:tcW w:w="4961" w:type="dxa"/>
            <w:shd w:val="clear" w:color="auto" w:fill="auto"/>
          </w:tcPr>
          <w:p w14:paraId="79F4BD57" w14:textId="77777777" w:rsidR="002A46EA" w:rsidRPr="002A46EA" w:rsidRDefault="002A46EA" w:rsidP="002A46EA">
            <w:pPr>
              <w:widowControl w:val="0"/>
              <w:suppressAutoHyphens/>
              <w:jc w:val="center"/>
              <w:textAlignment w:val="baseline"/>
              <w:rPr>
                <w:rFonts w:eastAsia="Andale Sans UI"/>
                <w:b/>
                <w:bCs/>
                <w:kern w:val="1"/>
                <w:sz w:val="28"/>
                <w:szCs w:val="28"/>
                <w:lang w:val="de-DE" w:eastAsia="fa-IR" w:bidi="fa-IR"/>
              </w:rPr>
            </w:pPr>
          </w:p>
          <w:p w14:paraId="3D10BE46" w14:textId="77777777" w:rsidR="002A46EA" w:rsidRPr="002A46EA" w:rsidRDefault="002A46EA" w:rsidP="002A46EA">
            <w:pPr>
              <w:widowControl w:val="0"/>
              <w:suppressAutoHyphens/>
              <w:jc w:val="center"/>
              <w:textAlignment w:val="baseline"/>
              <w:rPr>
                <w:rFonts w:eastAsia="Andale Sans UI"/>
                <w:b/>
                <w:bCs/>
                <w:kern w:val="1"/>
                <w:sz w:val="28"/>
                <w:szCs w:val="28"/>
                <w:lang w:val="de-DE" w:eastAsia="fa-IR" w:bidi="fa-IR"/>
              </w:rPr>
            </w:pPr>
            <w:proofErr w:type="spellStart"/>
            <w:r w:rsidRPr="002A46EA">
              <w:rPr>
                <w:rFonts w:eastAsia="Andale Sans UI"/>
                <w:b/>
                <w:bCs/>
                <w:kern w:val="1"/>
                <w:sz w:val="28"/>
                <w:szCs w:val="28"/>
                <w:lang w:val="de-DE" w:eastAsia="fa-IR" w:bidi="fa-IR"/>
              </w:rPr>
              <w:t>Влияющие</w:t>
            </w:r>
            <w:proofErr w:type="spellEnd"/>
            <w:r w:rsidRPr="002A46EA">
              <w:rPr>
                <w:rFonts w:eastAsia="Andale Sans UI"/>
                <w:b/>
                <w:bCs/>
                <w:kern w:val="1"/>
                <w:sz w:val="28"/>
                <w:szCs w:val="28"/>
                <w:lang w:val="de-DE" w:eastAsia="fa-IR" w:bidi="fa-IR"/>
              </w:rPr>
              <w:t xml:space="preserve"> </w:t>
            </w:r>
            <w:proofErr w:type="spellStart"/>
            <w:r w:rsidRPr="002A46EA">
              <w:rPr>
                <w:rFonts w:eastAsia="Andale Sans UI"/>
                <w:b/>
                <w:bCs/>
                <w:kern w:val="1"/>
                <w:sz w:val="28"/>
                <w:szCs w:val="28"/>
                <w:lang w:val="de-DE" w:eastAsia="fa-IR" w:bidi="fa-IR"/>
              </w:rPr>
              <w:t>факторы</w:t>
            </w:r>
            <w:proofErr w:type="spellEnd"/>
          </w:p>
        </w:tc>
        <w:tc>
          <w:tcPr>
            <w:tcW w:w="2268" w:type="dxa"/>
            <w:shd w:val="clear" w:color="auto" w:fill="auto"/>
          </w:tcPr>
          <w:p w14:paraId="46604D16" w14:textId="77777777" w:rsidR="002A46EA" w:rsidRPr="002A46EA" w:rsidRDefault="002A46EA" w:rsidP="002A46EA">
            <w:pPr>
              <w:widowControl w:val="0"/>
              <w:suppressAutoHyphens/>
              <w:jc w:val="center"/>
              <w:textAlignment w:val="baseline"/>
              <w:rPr>
                <w:rFonts w:eastAsia="Andale Sans UI"/>
                <w:b/>
                <w:bCs/>
                <w:kern w:val="1"/>
                <w:sz w:val="28"/>
                <w:szCs w:val="28"/>
                <w:lang w:val="de-DE" w:eastAsia="fa-IR" w:bidi="fa-IR"/>
              </w:rPr>
            </w:pPr>
          </w:p>
          <w:p w14:paraId="777A0DAB" w14:textId="77777777" w:rsidR="002A46EA" w:rsidRPr="002A46EA" w:rsidRDefault="002A46EA" w:rsidP="002A46EA">
            <w:pPr>
              <w:widowControl w:val="0"/>
              <w:suppressAutoHyphens/>
              <w:jc w:val="center"/>
              <w:textAlignment w:val="baseline"/>
              <w:rPr>
                <w:rFonts w:eastAsia="Andale Sans UI" w:cs="Tahoma"/>
                <w:b/>
                <w:bCs/>
                <w:kern w:val="1"/>
                <w:sz w:val="28"/>
                <w:szCs w:val="28"/>
                <w:lang w:val="de-DE" w:eastAsia="fa-IR" w:bidi="fa-IR"/>
              </w:rPr>
            </w:pPr>
            <w:proofErr w:type="spellStart"/>
            <w:r w:rsidRPr="002A46EA">
              <w:rPr>
                <w:rFonts w:eastAsia="Andale Sans UI"/>
                <w:b/>
                <w:bCs/>
                <w:kern w:val="1"/>
                <w:sz w:val="28"/>
                <w:szCs w:val="28"/>
                <w:lang w:val="de-DE" w:eastAsia="fa-IR" w:bidi="fa-IR"/>
              </w:rPr>
              <w:t>Штатная</w:t>
            </w:r>
            <w:proofErr w:type="spellEnd"/>
            <w:r w:rsidRPr="002A46EA">
              <w:rPr>
                <w:rFonts w:eastAsia="Andale Sans UI"/>
                <w:b/>
                <w:bCs/>
                <w:kern w:val="1"/>
                <w:sz w:val="28"/>
                <w:szCs w:val="28"/>
                <w:lang w:val="de-DE" w:eastAsia="fa-IR" w:bidi="fa-IR"/>
              </w:rPr>
              <w:t xml:space="preserve"> </w:t>
            </w:r>
            <w:proofErr w:type="spellStart"/>
            <w:r w:rsidRPr="002A46EA">
              <w:rPr>
                <w:rFonts w:eastAsia="Andale Sans UI"/>
                <w:b/>
                <w:bCs/>
                <w:kern w:val="1"/>
                <w:sz w:val="28"/>
                <w:szCs w:val="28"/>
                <w:lang w:val="de-DE" w:eastAsia="fa-IR" w:bidi="fa-IR"/>
              </w:rPr>
              <w:t>численность</w:t>
            </w:r>
            <w:proofErr w:type="spellEnd"/>
          </w:p>
        </w:tc>
      </w:tr>
      <w:tr w:rsidR="002A46EA" w:rsidRPr="002A46EA" w14:paraId="4EE6F0B4" w14:textId="77777777" w:rsidTr="007753BC">
        <w:trPr>
          <w:trHeight w:val="445"/>
        </w:trPr>
        <w:tc>
          <w:tcPr>
            <w:tcW w:w="2127" w:type="dxa"/>
            <w:shd w:val="clear" w:color="auto" w:fill="auto"/>
          </w:tcPr>
          <w:p w14:paraId="52684A39" w14:textId="77777777" w:rsidR="002A46EA" w:rsidRPr="002A46EA" w:rsidRDefault="002A46EA" w:rsidP="002A46EA">
            <w:pPr>
              <w:spacing w:after="200" w:line="276" w:lineRule="auto"/>
              <w:jc w:val="center"/>
              <w:rPr>
                <w:rFonts w:eastAsia="Andale Sans UI"/>
                <w:b/>
                <w:kern w:val="1"/>
                <w:sz w:val="28"/>
                <w:szCs w:val="28"/>
                <w:lang w:eastAsia="fa-IR" w:bidi="fa-IR"/>
              </w:rPr>
            </w:pPr>
            <w:proofErr w:type="gramStart"/>
            <w:r w:rsidRPr="002A46EA">
              <w:rPr>
                <w:rFonts w:eastAsia="Andale Sans UI"/>
                <w:b/>
                <w:kern w:val="1"/>
                <w:sz w:val="28"/>
                <w:szCs w:val="28"/>
                <w:lang w:eastAsia="fa-IR" w:bidi="fa-IR"/>
              </w:rPr>
              <w:t>Заведующий  ДО</w:t>
            </w:r>
            <w:proofErr w:type="gramEnd"/>
          </w:p>
          <w:p w14:paraId="05F45F34" w14:textId="77777777" w:rsidR="002A46EA" w:rsidRPr="002A46EA" w:rsidRDefault="002A46EA" w:rsidP="002A46EA">
            <w:pPr>
              <w:spacing w:after="200" w:line="276" w:lineRule="auto"/>
              <w:jc w:val="center"/>
              <w:rPr>
                <w:rFonts w:eastAsia="Andale Sans UI"/>
                <w:b/>
                <w:kern w:val="1"/>
                <w:sz w:val="28"/>
                <w:szCs w:val="28"/>
                <w:lang w:eastAsia="fa-IR" w:bidi="fa-IR"/>
              </w:rPr>
            </w:pPr>
            <w:r w:rsidRPr="002A46EA">
              <w:rPr>
                <w:rFonts w:eastAsia="Andale Sans UI"/>
                <w:b/>
                <w:kern w:val="1"/>
                <w:sz w:val="28"/>
                <w:szCs w:val="28"/>
                <w:lang w:eastAsia="fa-IR" w:bidi="fa-IR"/>
              </w:rPr>
              <w:t xml:space="preserve">ДО д.Кусмень </w:t>
            </w:r>
          </w:p>
        </w:tc>
        <w:tc>
          <w:tcPr>
            <w:tcW w:w="4961" w:type="dxa"/>
            <w:shd w:val="clear" w:color="auto" w:fill="auto"/>
          </w:tcPr>
          <w:p w14:paraId="0AF4EFFD" w14:textId="77777777" w:rsidR="002A46EA" w:rsidRPr="002A46EA" w:rsidRDefault="002A46EA" w:rsidP="002A46EA">
            <w:pPr>
              <w:widowControl w:val="0"/>
              <w:suppressAutoHyphens/>
              <w:jc w:val="center"/>
              <w:textAlignment w:val="baseline"/>
              <w:rPr>
                <w:rFonts w:eastAsia="Calibri"/>
                <w:sz w:val="28"/>
                <w:szCs w:val="28"/>
              </w:rPr>
            </w:pPr>
            <w:r w:rsidRPr="002A46EA">
              <w:rPr>
                <w:rFonts w:eastAsia="Calibri"/>
                <w:sz w:val="28"/>
                <w:szCs w:val="28"/>
              </w:rPr>
              <w:t>Кол-во филиалов, обособленных подразделений – 1 (ДО д.Кусмень)</w:t>
            </w:r>
          </w:p>
          <w:p w14:paraId="71A762D2" w14:textId="77777777" w:rsidR="002A46EA" w:rsidRPr="002A46EA" w:rsidRDefault="002A46EA" w:rsidP="002A46EA">
            <w:pPr>
              <w:widowControl w:val="0"/>
              <w:suppressAutoHyphens/>
              <w:jc w:val="center"/>
              <w:textAlignment w:val="baseline"/>
              <w:rPr>
                <w:rFonts w:eastAsia="Andale Sans UI"/>
                <w:bCs/>
                <w:kern w:val="1"/>
                <w:sz w:val="28"/>
                <w:szCs w:val="28"/>
                <w:lang w:eastAsia="fa-IR" w:bidi="fa-IR"/>
              </w:rPr>
            </w:pPr>
          </w:p>
          <w:p w14:paraId="3D870F0C" w14:textId="3CE7863C" w:rsidR="002A46EA" w:rsidRPr="002A46EA" w:rsidRDefault="002A46EA" w:rsidP="002A46EA">
            <w:pPr>
              <w:widowControl w:val="0"/>
              <w:suppressAutoHyphens/>
              <w:autoSpaceDE w:val="0"/>
              <w:jc w:val="center"/>
              <w:textAlignment w:val="baseline"/>
              <w:rPr>
                <w:rFonts w:eastAsia="Andale Sans UI"/>
                <w:kern w:val="1"/>
                <w:sz w:val="28"/>
                <w:szCs w:val="28"/>
                <w:lang w:eastAsia="fa-IR" w:bidi="fa-IR"/>
              </w:rPr>
            </w:pPr>
            <w:proofErr w:type="spellStart"/>
            <w:r w:rsidRPr="002A46EA">
              <w:rPr>
                <w:rFonts w:eastAsia="Andale Sans UI"/>
                <w:kern w:val="1"/>
                <w:sz w:val="28"/>
                <w:szCs w:val="28"/>
                <w:shd w:val="clear" w:color="auto" w:fill="FFFFFF"/>
                <w:lang w:val="de-DE" w:eastAsia="fa-IR" w:bidi="fa-IR"/>
              </w:rPr>
              <w:t>количество</w:t>
            </w:r>
            <w:proofErr w:type="spellEnd"/>
            <w:r w:rsidRPr="002A46EA">
              <w:rPr>
                <w:rFonts w:eastAsia="Andale Sans UI"/>
                <w:kern w:val="1"/>
                <w:sz w:val="28"/>
                <w:szCs w:val="28"/>
                <w:shd w:val="clear" w:color="auto" w:fill="FFFFFF"/>
                <w:lang w:val="de-DE" w:eastAsia="fa-IR" w:bidi="fa-IR"/>
              </w:rPr>
              <w:t xml:space="preserve"> </w:t>
            </w:r>
            <w:proofErr w:type="spellStart"/>
            <w:r w:rsidRPr="002A46EA">
              <w:rPr>
                <w:rFonts w:eastAsia="Andale Sans UI"/>
                <w:kern w:val="1"/>
                <w:sz w:val="28"/>
                <w:szCs w:val="28"/>
                <w:shd w:val="clear" w:color="auto" w:fill="FFFFFF"/>
                <w:lang w:val="de-DE" w:eastAsia="fa-IR" w:bidi="fa-IR"/>
              </w:rPr>
              <w:t>культурно-массовых</w:t>
            </w:r>
            <w:proofErr w:type="spellEnd"/>
            <w:r w:rsidRPr="002A46EA">
              <w:rPr>
                <w:rFonts w:eastAsia="Andale Sans UI"/>
                <w:kern w:val="1"/>
                <w:sz w:val="28"/>
                <w:szCs w:val="28"/>
                <w:shd w:val="clear" w:color="auto" w:fill="FFFFFF"/>
                <w:lang w:val="de-DE" w:eastAsia="fa-IR" w:bidi="fa-IR"/>
              </w:rPr>
              <w:t xml:space="preserve"> </w:t>
            </w:r>
            <w:proofErr w:type="spellStart"/>
            <w:r w:rsidRPr="002A46EA">
              <w:rPr>
                <w:rFonts w:eastAsia="Andale Sans UI"/>
                <w:kern w:val="1"/>
                <w:sz w:val="28"/>
                <w:szCs w:val="28"/>
                <w:shd w:val="clear" w:color="auto" w:fill="FFFFFF"/>
                <w:lang w:val="de-DE" w:eastAsia="fa-IR" w:bidi="fa-IR"/>
              </w:rPr>
              <w:t>мероприятий</w:t>
            </w:r>
            <w:proofErr w:type="spellEnd"/>
            <w:r w:rsidRPr="002A46EA">
              <w:rPr>
                <w:rFonts w:eastAsia="Andale Sans UI"/>
                <w:kern w:val="1"/>
                <w:sz w:val="28"/>
                <w:szCs w:val="28"/>
                <w:shd w:val="clear" w:color="auto" w:fill="FFFFFF"/>
                <w:lang w:val="de-DE" w:eastAsia="fa-IR" w:bidi="fa-IR"/>
              </w:rPr>
              <w:t xml:space="preserve"> </w:t>
            </w:r>
            <w:proofErr w:type="spellStart"/>
            <w:r w:rsidRPr="002A46EA">
              <w:rPr>
                <w:rFonts w:eastAsia="Andale Sans UI"/>
                <w:kern w:val="1"/>
                <w:sz w:val="28"/>
                <w:szCs w:val="28"/>
                <w:shd w:val="clear" w:color="auto" w:fill="FFFFFF"/>
                <w:lang w:val="de-DE" w:eastAsia="fa-IR" w:bidi="fa-IR"/>
              </w:rPr>
              <w:t>общей</w:t>
            </w:r>
            <w:proofErr w:type="spellEnd"/>
            <w:r w:rsidRPr="002A46EA">
              <w:rPr>
                <w:rFonts w:eastAsia="Andale Sans UI"/>
                <w:kern w:val="1"/>
                <w:sz w:val="28"/>
                <w:szCs w:val="28"/>
                <w:shd w:val="clear" w:color="auto" w:fill="FFFFFF"/>
                <w:lang w:val="de-DE" w:eastAsia="fa-IR" w:bidi="fa-IR"/>
              </w:rPr>
              <w:t xml:space="preserve"> </w:t>
            </w:r>
            <w:proofErr w:type="spellStart"/>
            <w:r w:rsidRPr="002A46EA">
              <w:rPr>
                <w:rFonts w:eastAsia="Andale Sans UI"/>
                <w:kern w:val="1"/>
                <w:sz w:val="28"/>
                <w:szCs w:val="28"/>
                <w:shd w:val="clear" w:color="auto" w:fill="FFFFFF"/>
                <w:lang w:val="de-DE" w:eastAsia="fa-IR" w:bidi="fa-IR"/>
              </w:rPr>
              <w:t>направленности</w:t>
            </w:r>
            <w:proofErr w:type="spellEnd"/>
            <w:r w:rsidRPr="002A46EA">
              <w:rPr>
                <w:rFonts w:eastAsia="Andale Sans UI"/>
                <w:kern w:val="1"/>
                <w:sz w:val="28"/>
                <w:szCs w:val="28"/>
                <w:shd w:val="clear" w:color="auto" w:fill="FFFFFF"/>
                <w:lang w:val="de-DE" w:eastAsia="fa-IR" w:bidi="fa-IR"/>
              </w:rPr>
              <w:t xml:space="preserve"> в </w:t>
            </w:r>
            <w:proofErr w:type="spellStart"/>
            <w:r w:rsidRPr="002A46EA">
              <w:rPr>
                <w:rFonts w:eastAsia="Andale Sans UI"/>
                <w:kern w:val="1"/>
                <w:sz w:val="28"/>
                <w:szCs w:val="28"/>
                <w:shd w:val="clear" w:color="auto" w:fill="FFFFFF"/>
                <w:lang w:val="de-DE" w:eastAsia="fa-IR" w:bidi="fa-IR"/>
              </w:rPr>
              <w:t>год</w:t>
            </w:r>
            <w:proofErr w:type="spellEnd"/>
            <w:r w:rsidRPr="002A46EA">
              <w:rPr>
                <w:rFonts w:eastAsia="Andale Sans UI"/>
                <w:kern w:val="1"/>
                <w:sz w:val="28"/>
                <w:szCs w:val="28"/>
                <w:shd w:val="clear" w:color="auto" w:fill="FFFFFF"/>
                <w:lang w:val="de-DE" w:eastAsia="fa-IR" w:bidi="fa-IR"/>
              </w:rPr>
              <w:t xml:space="preserve"> </w:t>
            </w:r>
            <w:proofErr w:type="gramStart"/>
            <w:r w:rsidRPr="002A46EA">
              <w:rPr>
                <w:rFonts w:eastAsia="Andale Sans UI"/>
                <w:kern w:val="1"/>
                <w:sz w:val="28"/>
                <w:szCs w:val="28"/>
                <w:shd w:val="clear" w:color="auto" w:fill="FFFFFF"/>
                <w:lang w:val="de-DE" w:eastAsia="fa-IR" w:bidi="fa-IR"/>
              </w:rPr>
              <w:t xml:space="preserve">– </w:t>
            </w:r>
            <w:r w:rsidR="00584EF6">
              <w:rPr>
                <w:rFonts w:eastAsia="Andale Sans UI"/>
                <w:kern w:val="1"/>
                <w:sz w:val="28"/>
                <w:szCs w:val="28"/>
                <w:shd w:val="clear" w:color="auto" w:fill="FFFFFF"/>
                <w:lang w:eastAsia="fa-IR" w:bidi="fa-IR"/>
              </w:rPr>
              <w:t xml:space="preserve"> до</w:t>
            </w:r>
            <w:proofErr w:type="gramEnd"/>
            <w:r w:rsidR="00584EF6">
              <w:rPr>
                <w:rFonts w:eastAsia="Andale Sans UI"/>
                <w:kern w:val="1"/>
                <w:sz w:val="28"/>
                <w:szCs w:val="28"/>
                <w:shd w:val="clear" w:color="auto" w:fill="FFFFFF"/>
                <w:lang w:eastAsia="fa-IR" w:bidi="fa-IR"/>
              </w:rPr>
              <w:t xml:space="preserve"> </w:t>
            </w:r>
            <w:r w:rsidRPr="002A46EA">
              <w:rPr>
                <w:rFonts w:eastAsia="Andale Sans UI"/>
                <w:kern w:val="1"/>
                <w:sz w:val="28"/>
                <w:szCs w:val="28"/>
                <w:shd w:val="clear" w:color="auto" w:fill="FFFFFF"/>
                <w:lang w:eastAsia="fa-IR" w:bidi="fa-IR"/>
              </w:rPr>
              <w:t>30</w:t>
            </w:r>
            <w:r w:rsidR="00584EF6">
              <w:rPr>
                <w:rFonts w:eastAsia="Andale Sans UI"/>
                <w:kern w:val="1"/>
                <w:sz w:val="28"/>
                <w:szCs w:val="28"/>
                <w:shd w:val="clear" w:color="auto" w:fill="FFFFFF"/>
                <w:lang w:eastAsia="fa-IR" w:bidi="fa-IR"/>
              </w:rPr>
              <w:t xml:space="preserve"> мероприятий</w:t>
            </w:r>
          </w:p>
        </w:tc>
        <w:tc>
          <w:tcPr>
            <w:tcW w:w="2268" w:type="dxa"/>
            <w:shd w:val="clear" w:color="auto" w:fill="auto"/>
          </w:tcPr>
          <w:p w14:paraId="01590379" w14:textId="77777777" w:rsidR="002A46EA" w:rsidRPr="002A46EA" w:rsidRDefault="002A46EA" w:rsidP="002A46EA">
            <w:pPr>
              <w:widowControl w:val="0"/>
              <w:suppressAutoHyphens/>
              <w:autoSpaceDE w:val="0"/>
              <w:jc w:val="center"/>
              <w:textAlignment w:val="baseline"/>
              <w:rPr>
                <w:rFonts w:eastAsia="Andale Sans UI"/>
                <w:b/>
                <w:kern w:val="1"/>
                <w:sz w:val="28"/>
                <w:szCs w:val="28"/>
                <w:lang w:eastAsia="fa-IR" w:bidi="fa-IR"/>
              </w:rPr>
            </w:pPr>
            <w:r w:rsidRPr="002A46EA">
              <w:rPr>
                <w:rFonts w:eastAsia="Andale Sans UI"/>
                <w:b/>
                <w:kern w:val="1"/>
                <w:sz w:val="28"/>
                <w:szCs w:val="28"/>
                <w:lang w:eastAsia="fa-IR" w:bidi="fa-IR"/>
              </w:rPr>
              <w:t>0,5 шт. ед. на учреждение</w:t>
            </w:r>
          </w:p>
        </w:tc>
      </w:tr>
    </w:tbl>
    <w:p w14:paraId="0CAD08A1" w14:textId="77777777" w:rsidR="002A46EA" w:rsidRPr="002A46EA" w:rsidRDefault="002A46EA" w:rsidP="002A46EA">
      <w:pPr>
        <w:widowControl w:val="0"/>
        <w:suppressAutoHyphens/>
        <w:textAlignment w:val="baseline"/>
        <w:rPr>
          <w:rFonts w:eastAsia="Andale Sans UI"/>
          <w:kern w:val="1"/>
          <w:sz w:val="18"/>
          <w:szCs w:val="18"/>
          <w:lang w:val="de-DE" w:eastAsia="fa-IR" w:bidi="fa-IR"/>
        </w:rPr>
      </w:pPr>
    </w:p>
    <w:p w14:paraId="6530C242" w14:textId="77777777" w:rsidR="002A46EA" w:rsidRPr="002A46EA" w:rsidRDefault="002A46EA" w:rsidP="002A46EA">
      <w:pPr>
        <w:widowControl w:val="0"/>
        <w:suppressAutoHyphens/>
        <w:ind w:firstLine="567"/>
        <w:jc w:val="both"/>
        <w:textAlignment w:val="baseline"/>
        <w:rPr>
          <w:rFonts w:eastAsia="Andale Sans UI"/>
          <w:kern w:val="1"/>
          <w:sz w:val="28"/>
          <w:szCs w:val="28"/>
          <w:lang w:val="de-DE" w:eastAsia="fa-IR" w:bidi="fa-IR"/>
        </w:rPr>
      </w:pPr>
      <w:proofErr w:type="spellStart"/>
      <w:r w:rsidRPr="002A46EA">
        <w:rPr>
          <w:rFonts w:eastAsia="Andale Sans UI"/>
          <w:kern w:val="1"/>
          <w:sz w:val="28"/>
          <w:szCs w:val="28"/>
          <w:lang w:val="de-DE" w:eastAsia="fa-IR" w:bidi="fa-IR"/>
        </w:rPr>
        <w:t>При</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изменении</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количества</w:t>
      </w:r>
      <w:proofErr w:type="spellEnd"/>
      <w:r w:rsidRPr="002A46EA">
        <w:rPr>
          <w:rFonts w:eastAsia="Andale Sans UI"/>
          <w:kern w:val="1"/>
          <w:sz w:val="28"/>
          <w:szCs w:val="28"/>
          <w:lang w:val="de-DE" w:eastAsia="fa-IR" w:bidi="fa-IR"/>
        </w:rPr>
        <w:t xml:space="preserve"> и </w:t>
      </w:r>
      <w:proofErr w:type="spellStart"/>
      <w:r w:rsidRPr="002A46EA">
        <w:rPr>
          <w:rFonts w:eastAsia="Andale Sans UI"/>
          <w:kern w:val="1"/>
          <w:sz w:val="28"/>
          <w:szCs w:val="28"/>
          <w:lang w:val="de-DE" w:eastAsia="fa-IR" w:bidi="fa-IR"/>
        </w:rPr>
        <w:t>качества</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влияющих</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факторов</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установленная</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норма</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применяется</w:t>
      </w:r>
      <w:proofErr w:type="spellEnd"/>
      <w:r w:rsidRPr="002A46EA">
        <w:rPr>
          <w:rFonts w:eastAsia="Andale Sans UI"/>
          <w:kern w:val="1"/>
          <w:sz w:val="28"/>
          <w:szCs w:val="28"/>
          <w:lang w:val="de-DE" w:eastAsia="fa-IR" w:bidi="fa-IR"/>
        </w:rPr>
        <w:t xml:space="preserve"> в </w:t>
      </w:r>
      <w:proofErr w:type="spellStart"/>
      <w:r w:rsidRPr="002A46EA">
        <w:rPr>
          <w:rFonts w:eastAsia="Andale Sans UI"/>
          <w:kern w:val="1"/>
          <w:sz w:val="28"/>
          <w:szCs w:val="28"/>
          <w:lang w:val="de-DE" w:eastAsia="fa-IR" w:bidi="fa-IR"/>
        </w:rPr>
        <w:t>качестве</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базовой</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нормы</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труда</w:t>
      </w:r>
      <w:proofErr w:type="spellEnd"/>
      <w:r w:rsidRPr="002A46EA">
        <w:rPr>
          <w:rFonts w:eastAsia="Andale Sans UI"/>
          <w:kern w:val="1"/>
          <w:sz w:val="28"/>
          <w:szCs w:val="28"/>
          <w:lang w:val="de-DE" w:eastAsia="fa-IR" w:bidi="fa-IR"/>
        </w:rPr>
        <w:t xml:space="preserve">, с </w:t>
      </w:r>
      <w:proofErr w:type="spellStart"/>
      <w:r w:rsidRPr="002A46EA">
        <w:rPr>
          <w:rFonts w:eastAsia="Andale Sans UI"/>
          <w:kern w:val="1"/>
          <w:sz w:val="28"/>
          <w:szCs w:val="28"/>
          <w:lang w:val="de-DE" w:eastAsia="fa-IR" w:bidi="fa-IR"/>
        </w:rPr>
        <w:t>учетом</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корректировки</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исходя</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из</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фактических</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организационно-технических</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условий</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выполнения</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технологических</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процессов</w:t>
      </w:r>
      <w:proofErr w:type="spellEnd"/>
      <w:r w:rsidRPr="002A46EA">
        <w:rPr>
          <w:rFonts w:eastAsia="Andale Sans UI"/>
          <w:kern w:val="1"/>
          <w:sz w:val="28"/>
          <w:szCs w:val="28"/>
          <w:lang w:val="de-DE" w:eastAsia="fa-IR" w:bidi="fa-IR"/>
        </w:rPr>
        <w:t xml:space="preserve"> в </w:t>
      </w:r>
      <w:proofErr w:type="spellStart"/>
      <w:r w:rsidRPr="002A46EA">
        <w:rPr>
          <w:rFonts w:eastAsia="Andale Sans UI"/>
          <w:kern w:val="1"/>
          <w:sz w:val="28"/>
          <w:szCs w:val="28"/>
          <w:lang w:val="de-DE" w:eastAsia="fa-IR" w:bidi="fa-IR"/>
        </w:rPr>
        <w:t>учреждении</w:t>
      </w:r>
      <w:proofErr w:type="spellEnd"/>
      <w:r w:rsidRPr="002A46EA">
        <w:rPr>
          <w:rFonts w:eastAsia="Arial"/>
          <w:kern w:val="1"/>
          <w:sz w:val="28"/>
          <w:szCs w:val="28"/>
          <w:lang w:eastAsia="fa-IR" w:bidi="fa-IR"/>
        </w:rPr>
        <w:t>.</w:t>
      </w:r>
    </w:p>
    <w:p w14:paraId="1A99398B" w14:textId="77777777" w:rsidR="002A46EA" w:rsidRPr="002A46EA" w:rsidRDefault="002A46EA" w:rsidP="002A46EA">
      <w:pPr>
        <w:widowControl w:val="0"/>
        <w:suppressAutoHyphens/>
        <w:ind w:firstLine="567"/>
        <w:jc w:val="both"/>
        <w:textAlignment w:val="baseline"/>
        <w:rPr>
          <w:rFonts w:eastAsia="Andale Sans UI"/>
          <w:kern w:val="1"/>
          <w:sz w:val="28"/>
          <w:szCs w:val="28"/>
          <w:lang w:val="de-DE" w:eastAsia="fa-IR" w:bidi="fa-IR"/>
        </w:rPr>
      </w:pPr>
      <w:proofErr w:type="spellStart"/>
      <w:r w:rsidRPr="002A46EA">
        <w:rPr>
          <w:rFonts w:eastAsia="Andale Sans UI"/>
          <w:kern w:val="1"/>
          <w:sz w:val="28"/>
          <w:szCs w:val="28"/>
          <w:lang w:val="de-DE" w:eastAsia="fa-IR" w:bidi="fa-IR"/>
        </w:rPr>
        <w:t>Установление</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замена</w:t>
      </w:r>
      <w:proofErr w:type="spellEnd"/>
      <w:r w:rsidRPr="002A46EA">
        <w:rPr>
          <w:rFonts w:eastAsia="Andale Sans UI"/>
          <w:kern w:val="1"/>
          <w:sz w:val="28"/>
          <w:szCs w:val="28"/>
          <w:lang w:val="de-DE" w:eastAsia="fa-IR" w:bidi="fa-IR"/>
        </w:rPr>
        <w:t xml:space="preserve"> и </w:t>
      </w:r>
      <w:proofErr w:type="spellStart"/>
      <w:r w:rsidRPr="002A46EA">
        <w:rPr>
          <w:rFonts w:eastAsia="Andale Sans UI"/>
          <w:kern w:val="1"/>
          <w:sz w:val="28"/>
          <w:szCs w:val="28"/>
          <w:lang w:val="de-DE" w:eastAsia="fa-IR" w:bidi="fa-IR"/>
        </w:rPr>
        <w:t>пересмотр</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норм</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труда</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осуществляются</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на</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основании</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приказа</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распоряжения</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работодателя</w:t>
      </w:r>
      <w:proofErr w:type="spellEnd"/>
      <w:r w:rsidRPr="002A46EA">
        <w:rPr>
          <w:rFonts w:eastAsia="Andale Sans UI"/>
          <w:kern w:val="1"/>
          <w:sz w:val="28"/>
          <w:szCs w:val="28"/>
          <w:lang w:val="de-DE" w:eastAsia="fa-IR" w:bidi="fa-IR"/>
        </w:rPr>
        <w:t xml:space="preserve"> с </w:t>
      </w:r>
      <w:proofErr w:type="spellStart"/>
      <w:r w:rsidRPr="002A46EA">
        <w:rPr>
          <w:rFonts w:eastAsia="Andale Sans UI"/>
          <w:kern w:val="1"/>
          <w:sz w:val="28"/>
          <w:szCs w:val="28"/>
          <w:lang w:val="de-DE" w:eastAsia="fa-IR" w:bidi="fa-IR"/>
        </w:rPr>
        <w:t>учётом</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мнения</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представительного</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органа</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работников</w:t>
      </w:r>
      <w:proofErr w:type="spellEnd"/>
      <w:r w:rsidRPr="002A46EA">
        <w:rPr>
          <w:rFonts w:eastAsia="Andale Sans UI"/>
          <w:kern w:val="1"/>
          <w:sz w:val="28"/>
          <w:szCs w:val="28"/>
          <w:lang w:val="de-DE" w:eastAsia="fa-IR" w:bidi="fa-IR"/>
        </w:rPr>
        <w:t>.</w:t>
      </w:r>
    </w:p>
    <w:p w14:paraId="03413BA1" w14:textId="77777777" w:rsidR="002A46EA" w:rsidRPr="002A46EA" w:rsidRDefault="002A46EA" w:rsidP="002A46EA">
      <w:pPr>
        <w:widowControl w:val="0"/>
        <w:suppressAutoHyphens/>
        <w:ind w:firstLine="567"/>
        <w:jc w:val="both"/>
        <w:textAlignment w:val="baseline"/>
        <w:rPr>
          <w:rFonts w:eastAsia="Andale Sans UI"/>
          <w:kern w:val="1"/>
          <w:sz w:val="28"/>
          <w:szCs w:val="28"/>
          <w:lang w:val="de-DE" w:eastAsia="fa-IR" w:bidi="fa-IR"/>
        </w:rPr>
      </w:pPr>
      <w:proofErr w:type="spellStart"/>
      <w:r w:rsidRPr="002A46EA">
        <w:rPr>
          <w:rFonts w:eastAsia="Andale Sans UI"/>
          <w:kern w:val="1"/>
          <w:sz w:val="28"/>
          <w:szCs w:val="28"/>
          <w:lang w:val="de-DE" w:eastAsia="fa-IR" w:bidi="fa-IR"/>
        </w:rPr>
        <w:t>Об</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установлении</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замене</w:t>
      </w:r>
      <w:proofErr w:type="spellEnd"/>
      <w:r w:rsidRPr="002A46EA">
        <w:rPr>
          <w:rFonts w:eastAsia="Andale Sans UI"/>
          <w:kern w:val="1"/>
          <w:sz w:val="28"/>
          <w:szCs w:val="28"/>
          <w:lang w:val="de-DE" w:eastAsia="fa-IR" w:bidi="fa-IR"/>
        </w:rPr>
        <w:t xml:space="preserve"> и </w:t>
      </w:r>
      <w:proofErr w:type="spellStart"/>
      <w:r w:rsidRPr="002A46EA">
        <w:rPr>
          <w:rFonts w:eastAsia="Andale Sans UI"/>
          <w:kern w:val="1"/>
          <w:sz w:val="28"/>
          <w:szCs w:val="28"/>
          <w:lang w:val="de-DE" w:eastAsia="fa-IR" w:bidi="fa-IR"/>
        </w:rPr>
        <w:t>пересмотре</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норм</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труда</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работники</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должны</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быть</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извещены</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не</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позднее</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чем</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за</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два</w:t>
      </w:r>
      <w:proofErr w:type="spellEnd"/>
      <w:r w:rsidRPr="002A46EA">
        <w:rPr>
          <w:rFonts w:eastAsia="Andale Sans UI"/>
          <w:kern w:val="1"/>
          <w:sz w:val="28"/>
          <w:szCs w:val="28"/>
          <w:lang w:val="de-DE" w:eastAsia="fa-IR" w:bidi="fa-IR"/>
        </w:rPr>
        <w:t xml:space="preserve"> </w:t>
      </w:r>
      <w:proofErr w:type="spellStart"/>
      <w:r w:rsidRPr="002A46EA">
        <w:rPr>
          <w:rFonts w:eastAsia="Andale Sans UI"/>
          <w:kern w:val="1"/>
          <w:sz w:val="28"/>
          <w:szCs w:val="28"/>
          <w:lang w:val="de-DE" w:eastAsia="fa-IR" w:bidi="fa-IR"/>
        </w:rPr>
        <w:t>месяца</w:t>
      </w:r>
      <w:proofErr w:type="spellEnd"/>
      <w:r w:rsidRPr="002A46EA">
        <w:rPr>
          <w:rFonts w:eastAsia="Andale Sans UI"/>
          <w:kern w:val="1"/>
          <w:sz w:val="28"/>
          <w:szCs w:val="28"/>
          <w:lang w:val="de-DE" w:eastAsia="fa-IR" w:bidi="fa-IR"/>
        </w:rPr>
        <w:t>.</w:t>
      </w:r>
    </w:p>
    <w:p w14:paraId="251B9433" w14:textId="1D51932F" w:rsidR="002A46EA" w:rsidRPr="002A46EA" w:rsidRDefault="002A46EA" w:rsidP="002A46EA">
      <w:pPr>
        <w:tabs>
          <w:tab w:val="left" w:pos="1320"/>
        </w:tabs>
        <w:rPr>
          <w:rFonts w:eastAsia="SimSun" w:cs="Mangal"/>
          <w:color w:val="000000"/>
          <w:kern w:val="3"/>
          <w:sz w:val="32"/>
          <w:szCs w:val="32"/>
          <w:lang w:eastAsia="zh-CN" w:bidi="hi-IN"/>
        </w:rPr>
      </w:pPr>
    </w:p>
    <w:p w14:paraId="46D1F419" w14:textId="28EFAA53" w:rsidR="002A46EA" w:rsidRPr="002A46EA" w:rsidRDefault="002A46EA" w:rsidP="002A46EA">
      <w:pPr>
        <w:tabs>
          <w:tab w:val="left" w:pos="1320"/>
        </w:tabs>
        <w:rPr>
          <w:rFonts w:eastAsia="SimSun" w:cs="Mangal"/>
          <w:sz w:val="32"/>
          <w:szCs w:val="32"/>
          <w:lang w:eastAsia="zh-CN" w:bidi="hi-IN"/>
        </w:rPr>
        <w:sectPr w:rsidR="002A46EA" w:rsidRPr="002A46EA" w:rsidSect="005854FF">
          <w:footerReference w:type="default" r:id="rId29"/>
          <w:footerReference w:type="first" r:id="rId30"/>
          <w:pgSz w:w="11906" w:h="16838"/>
          <w:pgMar w:top="1134" w:right="851" w:bottom="1134" w:left="1701" w:header="709" w:footer="709" w:gutter="0"/>
          <w:cols w:space="708"/>
          <w:titlePg/>
          <w:docGrid w:linePitch="360"/>
        </w:sectPr>
      </w:pPr>
      <w:r w:rsidRPr="002A46EA">
        <w:rPr>
          <w:rFonts w:eastAsia="SimSun" w:cs="Mangal"/>
          <w:sz w:val="32"/>
          <w:szCs w:val="32"/>
          <w:lang w:eastAsia="zh-CN" w:bidi="hi-IN"/>
        </w:rPr>
        <w:tab/>
      </w:r>
    </w:p>
    <w:p w14:paraId="7F8E4C47" w14:textId="77777777" w:rsidR="00191127" w:rsidRPr="00A518D2" w:rsidRDefault="00191127" w:rsidP="00A518D2">
      <w:pPr>
        <w:pStyle w:val="af9"/>
        <w:suppressAutoHyphens/>
        <w:spacing w:after="0"/>
        <w:jc w:val="right"/>
        <w:rPr>
          <w:i w:val="0"/>
          <w:color w:val="auto"/>
          <w:sz w:val="20"/>
          <w:szCs w:val="20"/>
        </w:rPr>
      </w:pPr>
      <w:r w:rsidRPr="004A7847">
        <w:rPr>
          <w:i w:val="0"/>
          <w:color w:val="auto"/>
          <w:sz w:val="20"/>
          <w:szCs w:val="20"/>
        </w:rPr>
        <w:lastRenderedPageBreak/>
        <w:t>Таблица</w:t>
      </w:r>
      <w:r w:rsidR="00A518D2">
        <w:rPr>
          <w:i w:val="0"/>
          <w:color w:val="auto"/>
          <w:sz w:val="20"/>
          <w:szCs w:val="20"/>
        </w:rPr>
        <w:t xml:space="preserve"> </w:t>
      </w:r>
      <w:r w:rsidRPr="004A7847">
        <w:rPr>
          <w:i w:val="0"/>
          <w:color w:val="auto"/>
          <w:sz w:val="20"/>
          <w:szCs w:val="20"/>
        </w:rPr>
        <w:fldChar w:fldCharType="begin"/>
      </w:r>
      <w:r w:rsidRPr="004A7847">
        <w:rPr>
          <w:i w:val="0"/>
          <w:color w:val="auto"/>
          <w:sz w:val="20"/>
          <w:szCs w:val="20"/>
        </w:rPr>
        <w:instrText xml:space="preserve"> SEQ Таблица \* ARABIC </w:instrText>
      </w:r>
      <w:r w:rsidRPr="004A7847">
        <w:rPr>
          <w:i w:val="0"/>
          <w:color w:val="auto"/>
          <w:sz w:val="20"/>
          <w:szCs w:val="20"/>
        </w:rPr>
        <w:fldChar w:fldCharType="separate"/>
      </w:r>
      <w:r w:rsidR="00A518D2">
        <w:rPr>
          <w:i w:val="0"/>
          <w:noProof/>
          <w:color w:val="auto"/>
          <w:sz w:val="20"/>
          <w:szCs w:val="20"/>
        </w:rPr>
        <w:t>18</w:t>
      </w:r>
      <w:r w:rsidRPr="004A7847">
        <w:rPr>
          <w:i w:val="0"/>
          <w:color w:val="auto"/>
          <w:sz w:val="20"/>
          <w:szCs w:val="20"/>
        </w:rPr>
        <w:fldChar w:fldCharType="end"/>
      </w:r>
      <w:r w:rsidRPr="004A7847">
        <w:rPr>
          <w:i w:val="0"/>
          <w:color w:val="auto"/>
          <w:sz w:val="20"/>
          <w:szCs w:val="20"/>
        </w:rPr>
        <w:t xml:space="preserve"> - «Годовые трудозатраты сотрудника по должности – </w:t>
      </w:r>
      <w:r w:rsidR="00A518D2">
        <w:rPr>
          <w:i w:val="0"/>
          <w:color w:val="auto"/>
          <w:sz w:val="20"/>
          <w:szCs w:val="20"/>
        </w:rPr>
        <w:t xml:space="preserve">заведующий </w:t>
      </w:r>
      <w:r w:rsidR="00A518D2" w:rsidRPr="00A518D2">
        <w:rPr>
          <w:i w:val="0"/>
          <w:color w:val="auto"/>
          <w:sz w:val="20"/>
          <w:szCs w:val="20"/>
        </w:rPr>
        <w:t>филиалом</w:t>
      </w:r>
      <w:r w:rsidRPr="004A7847">
        <w:rPr>
          <w:i w:val="0"/>
          <w:color w:val="auto"/>
          <w:sz w:val="20"/>
          <w:szCs w:val="20"/>
        </w:rPr>
        <w:t>»</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562"/>
        <w:gridCol w:w="849"/>
        <w:gridCol w:w="569"/>
        <w:gridCol w:w="569"/>
        <w:gridCol w:w="566"/>
        <w:gridCol w:w="569"/>
        <w:gridCol w:w="569"/>
        <w:gridCol w:w="978"/>
        <w:gridCol w:w="1004"/>
        <w:gridCol w:w="1016"/>
        <w:gridCol w:w="1246"/>
      </w:tblGrid>
      <w:tr w:rsidR="00A518D2" w:rsidRPr="00A518D2" w14:paraId="5E2FE5A5" w14:textId="77777777" w:rsidTr="00A518D2">
        <w:trPr>
          <w:trHeight w:val="300"/>
        </w:trPr>
        <w:tc>
          <w:tcPr>
            <w:tcW w:w="1746" w:type="pct"/>
            <w:shd w:val="clear" w:color="000000" w:fill="FFFFFF"/>
            <w:vAlign w:val="center"/>
            <w:hideMark/>
          </w:tcPr>
          <w:p w14:paraId="111140E6" w14:textId="77777777" w:rsidR="00A518D2" w:rsidRPr="00A518D2" w:rsidRDefault="00A518D2" w:rsidP="00A518D2">
            <w:pPr>
              <w:jc w:val="right"/>
              <w:rPr>
                <w:b/>
                <w:bCs/>
              </w:rPr>
            </w:pPr>
            <w:r w:rsidRPr="00A518D2">
              <w:rPr>
                <w:b/>
                <w:bCs/>
              </w:rPr>
              <w:t>Учреждение, структурное подразделение:</w:t>
            </w:r>
          </w:p>
        </w:tc>
        <w:tc>
          <w:tcPr>
            <w:tcW w:w="3254" w:type="pct"/>
            <w:gridSpan w:val="11"/>
            <w:shd w:val="clear" w:color="000000" w:fill="FFFFFF"/>
            <w:vAlign w:val="center"/>
            <w:hideMark/>
          </w:tcPr>
          <w:p w14:paraId="5DF369D4" w14:textId="77777777" w:rsidR="00A518D2" w:rsidRPr="00A518D2" w:rsidRDefault="00A518D2" w:rsidP="00A518D2">
            <w:r w:rsidRPr="00A518D2">
              <w:t>МКУК «Киикский КДЦ»</w:t>
            </w:r>
          </w:p>
        </w:tc>
      </w:tr>
      <w:tr w:rsidR="00A518D2" w:rsidRPr="00A518D2" w14:paraId="7F117252" w14:textId="77777777" w:rsidTr="00A518D2">
        <w:trPr>
          <w:trHeight w:val="300"/>
        </w:trPr>
        <w:tc>
          <w:tcPr>
            <w:tcW w:w="1746" w:type="pct"/>
            <w:shd w:val="clear" w:color="000000" w:fill="FFFFFF"/>
            <w:vAlign w:val="center"/>
            <w:hideMark/>
          </w:tcPr>
          <w:p w14:paraId="6E89DFE7" w14:textId="77777777" w:rsidR="00A518D2" w:rsidRPr="00A518D2" w:rsidRDefault="00A518D2" w:rsidP="00A518D2">
            <w:pPr>
              <w:jc w:val="right"/>
              <w:rPr>
                <w:b/>
                <w:bCs/>
              </w:rPr>
            </w:pPr>
            <w:r w:rsidRPr="00A518D2">
              <w:rPr>
                <w:b/>
                <w:bCs/>
              </w:rPr>
              <w:t>Должность:</w:t>
            </w:r>
          </w:p>
        </w:tc>
        <w:tc>
          <w:tcPr>
            <w:tcW w:w="3254" w:type="pct"/>
            <w:gridSpan w:val="11"/>
            <w:shd w:val="clear" w:color="000000" w:fill="FFFFFF"/>
            <w:vAlign w:val="center"/>
            <w:hideMark/>
          </w:tcPr>
          <w:p w14:paraId="3A5F8F83" w14:textId="77777777" w:rsidR="00A518D2" w:rsidRPr="00A518D2" w:rsidRDefault="00A518D2" w:rsidP="00A518D2">
            <w:r w:rsidRPr="00A518D2">
              <w:t>заведующий ДО Кусмень</w:t>
            </w:r>
          </w:p>
        </w:tc>
      </w:tr>
      <w:tr w:rsidR="00A518D2" w:rsidRPr="00A518D2" w14:paraId="013172F5" w14:textId="77777777" w:rsidTr="00A518D2">
        <w:trPr>
          <w:trHeight w:val="67"/>
        </w:trPr>
        <w:tc>
          <w:tcPr>
            <w:tcW w:w="1746" w:type="pct"/>
            <w:vMerge w:val="restart"/>
            <w:shd w:val="clear" w:color="000000" w:fill="FFFFFF"/>
            <w:vAlign w:val="center"/>
            <w:hideMark/>
          </w:tcPr>
          <w:p w14:paraId="5B5BBCE8" w14:textId="77777777" w:rsidR="00A518D2" w:rsidRDefault="00A518D2" w:rsidP="00A518D2">
            <w:pPr>
              <w:jc w:val="center"/>
              <w:rPr>
                <w:b/>
                <w:bCs/>
              </w:rPr>
            </w:pPr>
            <w:r w:rsidRPr="00A518D2">
              <w:rPr>
                <w:b/>
                <w:bCs/>
              </w:rPr>
              <w:t xml:space="preserve">Наименование трудовой операции </w:t>
            </w:r>
          </w:p>
          <w:p w14:paraId="696AF9B4" w14:textId="77777777" w:rsidR="00A518D2" w:rsidRPr="00A518D2" w:rsidRDefault="00A518D2" w:rsidP="00A518D2">
            <w:pPr>
              <w:jc w:val="center"/>
              <w:rPr>
                <w:b/>
                <w:bCs/>
              </w:rPr>
            </w:pPr>
            <w:r w:rsidRPr="00A518D2">
              <w:rPr>
                <w:b/>
                <w:bCs/>
              </w:rPr>
              <w:t>(процесса)</w:t>
            </w:r>
          </w:p>
        </w:tc>
        <w:tc>
          <w:tcPr>
            <w:tcW w:w="535" w:type="pct"/>
            <w:vMerge w:val="restart"/>
            <w:shd w:val="clear" w:color="000000" w:fill="FFFFFF"/>
            <w:vAlign w:val="center"/>
            <w:hideMark/>
          </w:tcPr>
          <w:p w14:paraId="47FA5E09" w14:textId="77777777" w:rsidR="00A518D2" w:rsidRPr="00A518D2" w:rsidRDefault="00A518D2" w:rsidP="00A518D2">
            <w:pPr>
              <w:jc w:val="center"/>
              <w:rPr>
                <w:b/>
                <w:bCs/>
              </w:rPr>
            </w:pPr>
            <w:r w:rsidRPr="00A518D2">
              <w:rPr>
                <w:b/>
                <w:bCs/>
              </w:rPr>
              <w:t>Единица измерения (при отсутствии - "1 операция / 1 процесс)"</w:t>
            </w:r>
          </w:p>
        </w:tc>
        <w:tc>
          <w:tcPr>
            <w:tcW w:w="291" w:type="pct"/>
            <w:vMerge w:val="restart"/>
            <w:shd w:val="clear" w:color="000000" w:fill="FFFFFF"/>
            <w:vAlign w:val="center"/>
            <w:hideMark/>
          </w:tcPr>
          <w:p w14:paraId="6AF64B78" w14:textId="77777777" w:rsidR="00A518D2" w:rsidRPr="00A518D2" w:rsidRDefault="00A518D2" w:rsidP="00A518D2">
            <w:pPr>
              <w:jc w:val="center"/>
              <w:rPr>
                <w:b/>
                <w:bCs/>
              </w:rPr>
            </w:pPr>
            <w:r w:rsidRPr="00A518D2">
              <w:rPr>
                <w:b/>
                <w:bCs/>
              </w:rPr>
              <w:t>Доля в общем объеме, %</w:t>
            </w:r>
          </w:p>
        </w:tc>
        <w:tc>
          <w:tcPr>
            <w:tcW w:w="974" w:type="pct"/>
            <w:gridSpan w:val="5"/>
            <w:shd w:val="clear" w:color="000000" w:fill="FFFFFF"/>
            <w:vAlign w:val="center"/>
            <w:hideMark/>
          </w:tcPr>
          <w:p w14:paraId="05BA3063" w14:textId="77777777" w:rsidR="00A518D2" w:rsidRPr="00A518D2" w:rsidRDefault="00A518D2" w:rsidP="00A518D2">
            <w:pPr>
              <w:jc w:val="center"/>
              <w:rPr>
                <w:b/>
                <w:bCs/>
              </w:rPr>
            </w:pPr>
            <w:r w:rsidRPr="00A518D2">
              <w:rPr>
                <w:b/>
                <w:bCs/>
              </w:rPr>
              <w:t>Объем работ</w:t>
            </w:r>
            <w:r w:rsidRPr="00A518D2">
              <w:rPr>
                <w:b/>
                <w:bCs/>
              </w:rPr>
              <w:br/>
              <w:t>(с учетом периодичности выполнения)</w:t>
            </w:r>
          </w:p>
        </w:tc>
        <w:tc>
          <w:tcPr>
            <w:tcW w:w="679" w:type="pct"/>
            <w:gridSpan w:val="2"/>
            <w:shd w:val="clear" w:color="000000" w:fill="FFFFFF"/>
            <w:vAlign w:val="center"/>
            <w:hideMark/>
          </w:tcPr>
          <w:p w14:paraId="52DEE7C2" w14:textId="77777777" w:rsidR="00A518D2" w:rsidRPr="00A518D2" w:rsidRDefault="00A518D2" w:rsidP="00A518D2">
            <w:pPr>
              <w:jc w:val="center"/>
              <w:rPr>
                <w:b/>
                <w:bCs/>
              </w:rPr>
            </w:pPr>
            <w:r w:rsidRPr="00A518D2">
              <w:rPr>
                <w:b/>
                <w:bCs/>
              </w:rPr>
              <w:t>Трудозатраты на единицу объема работ, чел/час</w:t>
            </w:r>
          </w:p>
        </w:tc>
        <w:tc>
          <w:tcPr>
            <w:tcW w:w="348" w:type="pct"/>
            <w:vMerge w:val="restart"/>
            <w:shd w:val="clear" w:color="000000" w:fill="FFFFFF"/>
            <w:textDirection w:val="btLr"/>
            <w:vAlign w:val="center"/>
            <w:hideMark/>
          </w:tcPr>
          <w:p w14:paraId="4C6DD43E" w14:textId="77777777" w:rsidR="00A518D2" w:rsidRPr="00A518D2" w:rsidRDefault="00A518D2" w:rsidP="00A518D2">
            <w:pPr>
              <w:jc w:val="center"/>
              <w:rPr>
                <w:b/>
                <w:bCs/>
              </w:rPr>
            </w:pPr>
            <w:r w:rsidRPr="00A518D2">
              <w:rPr>
                <w:b/>
                <w:bCs/>
              </w:rPr>
              <w:t xml:space="preserve">Среднее значение, </w:t>
            </w:r>
            <w:proofErr w:type="spellStart"/>
            <w:proofErr w:type="gramStart"/>
            <w:r w:rsidRPr="00A518D2">
              <w:rPr>
                <w:b/>
                <w:bCs/>
              </w:rPr>
              <w:t>чч:мм</w:t>
            </w:r>
            <w:proofErr w:type="gramEnd"/>
            <w:r w:rsidRPr="00A518D2">
              <w:rPr>
                <w:b/>
                <w:bCs/>
              </w:rPr>
              <w:t>:сс</w:t>
            </w:r>
            <w:proofErr w:type="spellEnd"/>
          </w:p>
        </w:tc>
        <w:tc>
          <w:tcPr>
            <w:tcW w:w="427" w:type="pct"/>
            <w:vMerge w:val="restart"/>
            <w:shd w:val="clear" w:color="000000" w:fill="FFFFFF"/>
            <w:textDirection w:val="btLr"/>
            <w:vAlign w:val="center"/>
            <w:hideMark/>
          </w:tcPr>
          <w:p w14:paraId="2C743567" w14:textId="77777777" w:rsidR="00A518D2" w:rsidRPr="00A518D2" w:rsidRDefault="00A518D2" w:rsidP="00A518D2">
            <w:pPr>
              <w:jc w:val="center"/>
              <w:rPr>
                <w:b/>
                <w:bCs/>
              </w:rPr>
            </w:pPr>
            <w:r w:rsidRPr="00A518D2">
              <w:rPr>
                <w:b/>
                <w:bCs/>
              </w:rPr>
              <w:t xml:space="preserve">Годовые трудозатраты, </w:t>
            </w:r>
            <w:proofErr w:type="spellStart"/>
            <w:proofErr w:type="gramStart"/>
            <w:r w:rsidRPr="00A518D2">
              <w:rPr>
                <w:b/>
                <w:bCs/>
              </w:rPr>
              <w:t>чч:мм</w:t>
            </w:r>
            <w:proofErr w:type="gramEnd"/>
            <w:r w:rsidRPr="00A518D2">
              <w:rPr>
                <w:b/>
                <w:bCs/>
              </w:rPr>
              <w:t>:сс</w:t>
            </w:r>
            <w:proofErr w:type="spellEnd"/>
          </w:p>
        </w:tc>
      </w:tr>
      <w:tr w:rsidR="00A518D2" w:rsidRPr="00A518D2" w14:paraId="16685B21" w14:textId="77777777" w:rsidTr="00A518D2">
        <w:trPr>
          <w:trHeight w:val="2276"/>
        </w:trPr>
        <w:tc>
          <w:tcPr>
            <w:tcW w:w="1746" w:type="pct"/>
            <w:vMerge/>
            <w:vAlign w:val="center"/>
            <w:hideMark/>
          </w:tcPr>
          <w:p w14:paraId="6113DFDE" w14:textId="77777777" w:rsidR="00A518D2" w:rsidRPr="00A518D2" w:rsidRDefault="00A518D2" w:rsidP="00A518D2">
            <w:pPr>
              <w:rPr>
                <w:b/>
                <w:bCs/>
              </w:rPr>
            </w:pPr>
          </w:p>
        </w:tc>
        <w:tc>
          <w:tcPr>
            <w:tcW w:w="535" w:type="pct"/>
            <w:vMerge/>
            <w:vAlign w:val="center"/>
            <w:hideMark/>
          </w:tcPr>
          <w:p w14:paraId="528030B3" w14:textId="77777777" w:rsidR="00A518D2" w:rsidRPr="00A518D2" w:rsidRDefault="00A518D2" w:rsidP="00A518D2">
            <w:pPr>
              <w:rPr>
                <w:b/>
                <w:bCs/>
              </w:rPr>
            </w:pPr>
          </w:p>
        </w:tc>
        <w:tc>
          <w:tcPr>
            <w:tcW w:w="291" w:type="pct"/>
            <w:vMerge/>
            <w:vAlign w:val="center"/>
            <w:hideMark/>
          </w:tcPr>
          <w:p w14:paraId="1AD91B4C" w14:textId="77777777" w:rsidR="00A518D2" w:rsidRPr="00A518D2" w:rsidRDefault="00A518D2" w:rsidP="00A518D2">
            <w:pPr>
              <w:rPr>
                <w:b/>
                <w:bCs/>
              </w:rPr>
            </w:pPr>
          </w:p>
        </w:tc>
        <w:tc>
          <w:tcPr>
            <w:tcW w:w="195" w:type="pct"/>
            <w:shd w:val="clear" w:color="000000" w:fill="FFFFFF"/>
            <w:textDirection w:val="btLr"/>
            <w:vAlign w:val="center"/>
            <w:hideMark/>
          </w:tcPr>
          <w:p w14:paraId="15F8E50A" w14:textId="77777777" w:rsidR="00A518D2" w:rsidRPr="00A518D2" w:rsidRDefault="00A518D2" w:rsidP="00A518D2">
            <w:pPr>
              <w:jc w:val="center"/>
              <w:rPr>
                <w:b/>
                <w:bCs/>
              </w:rPr>
            </w:pPr>
            <w:r w:rsidRPr="00A518D2">
              <w:rPr>
                <w:b/>
                <w:bCs/>
              </w:rPr>
              <w:t>Ежедневно</w:t>
            </w:r>
          </w:p>
        </w:tc>
        <w:tc>
          <w:tcPr>
            <w:tcW w:w="195" w:type="pct"/>
            <w:shd w:val="clear" w:color="000000" w:fill="FFFFFF"/>
            <w:textDirection w:val="btLr"/>
            <w:vAlign w:val="center"/>
            <w:hideMark/>
          </w:tcPr>
          <w:p w14:paraId="08776D7A" w14:textId="77777777" w:rsidR="00A518D2" w:rsidRPr="00A518D2" w:rsidRDefault="00A518D2" w:rsidP="00A518D2">
            <w:pPr>
              <w:jc w:val="center"/>
              <w:rPr>
                <w:b/>
                <w:bCs/>
              </w:rPr>
            </w:pPr>
            <w:r w:rsidRPr="00A518D2">
              <w:rPr>
                <w:b/>
                <w:bCs/>
              </w:rPr>
              <w:t>Еженедельно</w:t>
            </w:r>
          </w:p>
        </w:tc>
        <w:tc>
          <w:tcPr>
            <w:tcW w:w="194" w:type="pct"/>
            <w:shd w:val="clear" w:color="000000" w:fill="FFFFFF"/>
            <w:textDirection w:val="btLr"/>
            <w:vAlign w:val="center"/>
            <w:hideMark/>
          </w:tcPr>
          <w:p w14:paraId="68AFA7AD" w14:textId="77777777" w:rsidR="00A518D2" w:rsidRPr="00A518D2" w:rsidRDefault="00A518D2" w:rsidP="00A518D2">
            <w:pPr>
              <w:jc w:val="center"/>
              <w:rPr>
                <w:b/>
                <w:bCs/>
              </w:rPr>
            </w:pPr>
            <w:r w:rsidRPr="00A518D2">
              <w:rPr>
                <w:b/>
                <w:bCs/>
              </w:rPr>
              <w:t>Ежемесячно</w:t>
            </w:r>
          </w:p>
        </w:tc>
        <w:tc>
          <w:tcPr>
            <w:tcW w:w="195" w:type="pct"/>
            <w:shd w:val="clear" w:color="000000" w:fill="FFFFFF"/>
            <w:textDirection w:val="btLr"/>
            <w:vAlign w:val="center"/>
            <w:hideMark/>
          </w:tcPr>
          <w:p w14:paraId="35C08731" w14:textId="77777777" w:rsidR="00A518D2" w:rsidRPr="00A518D2" w:rsidRDefault="00A518D2" w:rsidP="00A518D2">
            <w:pPr>
              <w:jc w:val="center"/>
              <w:rPr>
                <w:b/>
                <w:bCs/>
              </w:rPr>
            </w:pPr>
            <w:r w:rsidRPr="00A518D2">
              <w:rPr>
                <w:b/>
                <w:bCs/>
              </w:rPr>
              <w:t>Ежеквартально</w:t>
            </w:r>
          </w:p>
        </w:tc>
        <w:tc>
          <w:tcPr>
            <w:tcW w:w="195" w:type="pct"/>
            <w:shd w:val="clear" w:color="000000" w:fill="FFFFFF"/>
            <w:textDirection w:val="btLr"/>
            <w:vAlign w:val="center"/>
            <w:hideMark/>
          </w:tcPr>
          <w:p w14:paraId="360F397E" w14:textId="77777777" w:rsidR="00A518D2" w:rsidRPr="00A518D2" w:rsidRDefault="00A518D2" w:rsidP="00A518D2">
            <w:pPr>
              <w:jc w:val="center"/>
              <w:rPr>
                <w:b/>
                <w:bCs/>
              </w:rPr>
            </w:pPr>
            <w:r w:rsidRPr="00A518D2">
              <w:rPr>
                <w:b/>
                <w:bCs/>
              </w:rPr>
              <w:t>Ежегодно</w:t>
            </w:r>
          </w:p>
        </w:tc>
        <w:tc>
          <w:tcPr>
            <w:tcW w:w="335" w:type="pct"/>
            <w:shd w:val="clear" w:color="000000" w:fill="FFFFFF"/>
            <w:textDirection w:val="btLr"/>
            <w:vAlign w:val="center"/>
            <w:hideMark/>
          </w:tcPr>
          <w:p w14:paraId="011D76B0" w14:textId="77777777" w:rsidR="00A518D2" w:rsidRPr="00A518D2" w:rsidRDefault="00A518D2" w:rsidP="00A518D2">
            <w:pPr>
              <w:jc w:val="center"/>
              <w:rPr>
                <w:b/>
                <w:bCs/>
              </w:rPr>
            </w:pPr>
            <w:r w:rsidRPr="00A518D2">
              <w:rPr>
                <w:b/>
                <w:bCs/>
              </w:rPr>
              <w:t xml:space="preserve">Минимальная продолжительность </w:t>
            </w:r>
            <w:proofErr w:type="gramStart"/>
            <w:r w:rsidRPr="00A518D2">
              <w:rPr>
                <w:b/>
                <w:bCs/>
              </w:rPr>
              <w:t>работы ,</w:t>
            </w:r>
            <w:proofErr w:type="gramEnd"/>
            <w:r w:rsidRPr="00A518D2">
              <w:rPr>
                <w:b/>
                <w:bCs/>
              </w:rPr>
              <w:t xml:space="preserve"> </w:t>
            </w:r>
            <w:proofErr w:type="spellStart"/>
            <w:r w:rsidRPr="00A518D2">
              <w:rPr>
                <w:b/>
                <w:bCs/>
              </w:rPr>
              <w:t>чч:мм:сс</w:t>
            </w:r>
            <w:proofErr w:type="spellEnd"/>
          </w:p>
        </w:tc>
        <w:tc>
          <w:tcPr>
            <w:tcW w:w="344" w:type="pct"/>
            <w:shd w:val="clear" w:color="000000" w:fill="FFFFFF"/>
            <w:textDirection w:val="btLr"/>
            <w:vAlign w:val="center"/>
            <w:hideMark/>
          </w:tcPr>
          <w:p w14:paraId="625EDE3B" w14:textId="77777777" w:rsidR="00A518D2" w:rsidRPr="00A518D2" w:rsidRDefault="00A518D2" w:rsidP="00A518D2">
            <w:pPr>
              <w:jc w:val="center"/>
              <w:rPr>
                <w:b/>
                <w:bCs/>
              </w:rPr>
            </w:pPr>
            <w:r w:rsidRPr="00A518D2">
              <w:rPr>
                <w:b/>
                <w:bCs/>
              </w:rPr>
              <w:t xml:space="preserve">Максимальная продолжительность работы, </w:t>
            </w:r>
            <w:proofErr w:type="spellStart"/>
            <w:proofErr w:type="gramStart"/>
            <w:r w:rsidRPr="00A518D2">
              <w:rPr>
                <w:b/>
                <w:bCs/>
              </w:rPr>
              <w:t>чч:мм</w:t>
            </w:r>
            <w:proofErr w:type="gramEnd"/>
            <w:r w:rsidRPr="00A518D2">
              <w:rPr>
                <w:b/>
                <w:bCs/>
              </w:rPr>
              <w:t>:сс</w:t>
            </w:r>
            <w:proofErr w:type="spellEnd"/>
          </w:p>
        </w:tc>
        <w:tc>
          <w:tcPr>
            <w:tcW w:w="348" w:type="pct"/>
            <w:vMerge/>
            <w:vAlign w:val="center"/>
            <w:hideMark/>
          </w:tcPr>
          <w:p w14:paraId="6C806249" w14:textId="77777777" w:rsidR="00A518D2" w:rsidRPr="00A518D2" w:rsidRDefault="00A518D2" w:rsidP="00A518D2">
            <w:pPr>
              <w:rPr>
                <w:b/>
                <w:bCs/>
              </w:rPr>
            </w:pPr>
          </w:p>
        </w:tc>
        <w:tc>
          <w:tcPr>
            <w:tcW w:w="427" w:type="pct"/>
            <w:vMerge/>
            <w:vAlign w:val="center"/>
            <w:hideMark/>
          </w:tcPr>
          <w:p w14:paraId="1447828F" w14:textId="77777777" w:rsidR="00A518D2" w:rsidRPr="00A518D2" w:rsidRDefault="00A518D2" w:rsidP="00A518D2">
            <w:pPr>
              <w:rPr>
                <w:b/>
                <w:bCs/>
              </w:rPr>
            </w:pPr>
          </w:p>
        </w:tc>
      </w:tr>
      <w:tr w:rsidR="00A518D2" w:rsidRPr="00A518D2" w14:paraId="0517EF34" w14:textId="77777777" w:rsidTr="00A518D2">
        <w:trPr>
          <w:trHeight w:val="310"/>
        </w:trPr>
        <w:tc>
          <w:tcPr>
            <w:tcW w:w="1746" w:type="pct"/>
            <w:shd w:val="clear" w:color="000000" w:fill="FFFFFF"/>
            <w:vAlign w:val="center"/>
            <w:hideMark/>
          </w:tcPr>
          <w:p w14:paraId="3C7CB6CA" w14:textId="77777777" w:rsidR="00A518D2" w:rsidRPr="00A518D2" w:rsidRDefault="00A518D2" w:rsidP="00A518D2">
            <w:pPr>
              <w:jc w:val="center"/>
            </w:pPr>
            <w:r w:rsidRPr="00A518D2">
              <w:t>Гр.1</w:t>
            </w:r>
          </w:p>
        </w:tc>
        <w:tc>
          <w:tcPr>
            <w:tcW w:w="535" w:type="pct"/>
            <w:shd w:val="clear" w:color="000000" w:fill="FFFFFF"/>
            <w:vAlign w:val="center"/>
            <w:hideMark/>
          </w:tcPr>
          <w:p w14:paraId="177D26E5" w14:textId="77777777" w:rsidR="00A518D2" w:rsidRPr="00A518D2" w:rsidRDefault="00A518D2" w:rsidP="00A518D2">
            <w:pPr>
              <w:jc w:val="center"/>
            </w:pPr>
            <w:r w:rsidRPr="00A518D2">
              <w:t>Гр.2</w:t>
            </w:r>
          </w:p>
        </w:tc>
        <w:tc>
          <w:tcPr>
            <w:tcW w:w="291" w:type="pct"/>
            <w:shd w:val="clear" w:color="000000" w:fill="FFFFFF"/>
            <w:vAlign w:val="center"/>
            <w:hideMark/>
          </w:tcPr>
          <w:p w14:paraId="3749EBEB" w14:textId="77777777" w:rsidR="00A518D2" w:rsidRPr="00A518D2" w:rsidRDefault="00A518D2" w:rsidP="00A518D2">
            <w:pPr>
              <w:jc w:val="center"/>
            </w:pPr>
            <w:r w:rsidRPr="00A518D2">
              <w:t>Гр.3</w:t>
            </w:r>
          </w:p>
        </w:tc>
        <w:tc>
          <w:tcPr>
            <w:tcW w:w="195" w:type="pct"/>
            <w:shd w:val="clear" w:color="000000" w:fill="FFFFFF"/>
            <w:vAlign w:val="center"/>
            <w:hideMark/>
          </w:tcPr>
          <w:p w14:paraId="29EC7036" w14:textId="77777777" w:rsidR="00A518D2" w:rsidRPr="00A518D2" w:rsidRDefault="00A518D2" w:rsidP="00A518D2">
            <w:pPr>
              <w:jc w:val="center"/>
            </w:pPr>
            <w:r w:rsidRPr="00A518D2">
              <w:t>Гр.4</w:t>
            </w:r>
          </w:p>
        </w:tc>
        <w:tc>
          <w:tcPr>
            <w:tcW w:w="195" w:type="pct"/>
            <w:shd w:val="clear" w:color="000000" w:fill="FFFFFF"/>
            <w:vAlign w:val="center"/>
            <w:hideMark/>
          </w:tcPr>
          <w:p w14:paraId="6E999949" w14:textId="77777777" w:rsidR="00A518D2" w:rsidRPr="00A518D2" w:rsidRDefault="00A518D2" w:rsidP="00A518D2">
            <w:pPr>
              <w:jc w:val="center"/>
            </w:pPr>
            <w:r w:rsidRPr="00A518D2">
              <w:t>Гр.5</w:t>
            </w:r>
          </w:p>
        </w:tc>
        <w:tc>
          <w:tcPr>
            <w:tcW w:w="194" w:type="pct"/>
            <w:shd w:val="clear" w:color="000000" w:fill="FFFFFF"/>
            <w:vAlign w:val="center"/>
            <w:hideMark/>
          </w:tcPr>
          <w:p w14:paraId="159A8546" w14:textId="77777777" w:rsidR="00A518D2" w:rsidRPr="00A518D2" w:rsidRDefault="00A518D2" w:rsidP="00A518D2">
            <w:pPr>
              <w:jc w:val="center"/>
            </w:pPr>
            <w:r w:rsidRPr="00A518D2">
              <w:t>Гр.6</w:t>
            </w:r>
          </w:p>
        </w:tc>
        <w:tc>
          <w:tcPr>
            <w:tcW w:w="195" w:type="pct"/>
            <w:shd w:val="clear" w:color="000000" w:fill="FFFFFF"/>
            <w:vAlign w:val="center"/>
            <w:hideMark/>
          </w:tcPr>
          <w:p w14:paraId="63F79CBA" w14:textId="77777777" w:rsidR="00A518D2" w:rsidRPr="00A518D2" w:rsidRDefault="00A518D2" w:rsidP="00A518D2">
            <w:pPr>
              <w:jc w:val="center"/>
            </w:pPr>
            <w:r w:rsidRPr="00A518D2">
              <w:t>Гр.7</w:t>
            </w:r>
          </w:p>
        </w:tc>
        <w:tc>
          <w:tcPr>
            <w:tcW w:w="195" w:type="pct"/>
            <w:shd w:val="clear" w:color="000000" w:fill="FFFFFF"/>
            <w:vAlign w:val="center"/>
            <w:hideMark/>
          </w:tcPr>
          <w:p w14:paraId="2D4484A8" w14:textId="77777777" w:rsidR="00A518D2" w:rsidRPr="00A518D2" w:rsidRDefault="00A518D2" w:rsidP="00A518D2">
            <w:pPr>
              <w:jc w:val="center"/>
            </w:pPr>
            <w:r w:rsidRPr="00A518D2">
              <w:t>Гр.8</w:t>
            </w:r>
          </w:p>
        </w:tc>
        <w:tc>
          <w:tcPr>
            <w:tcW w:w="335" w:type="pct"/>
            <w:shd w:val="clear" w:color="000000" w:fill="FFFFFF"/>
            <w:vAlign w:val="center"/>
            <w:hideMark/>
          </w:tcPr>
          <w:p w14:paraId="38A1E8E3" w14:textId="77777777" w:rsidR="00A518D2" w:rsidRPr="00A518D2" w:rsidRDefault="00A518D2" w:rsidP="00A518D2">
            <w:pPr>
              <w:jc w:val="center"/>
            </w:pPr>
            <w:r w:rsidRPr="00A518D2">
              <w:t>Гр.9</w:t>
            </w:r>
          </w:p>
        </w:tc>
        <w:tc>
          <w:tcPr>
            <w:tcW w:w="344" w:type="pct"/>
            <w:shd w:val="clear" w:color="000000" w:fill="FFFFFF"/>
            <w:vAlign w:val="center"/>
            <w:hideMark/>
          </w:tcPr>
          <w:p w14:paraId="36702DB9" w14:textId="77777777" w:rsidR="00A518D2" w:rsidRPr="00A518D2" w:rsidRDefault="00A518D2" w:rsidP="00A518D2">
            <w:pPr>
              <w:jc w:val="center"/>
            </w:pPr>
            <w:r w:rsidRPr="00A518D2">
              <w:t>Гр.10</w:t>
            </w:r>
          </w:p>
        </w:tc>
        <w:tc>
          <w:tcPr>
            <w:tcW w:w="348" w:type="pct"/>
            <w:shd w:val="clear" w:color="000000" w:fill="FFFFFF"/>
            <w:vAlign w:val="center"/>
            <w:hideMark/>
          </w:tcPr>
          <w:p w14:paraId="0896E335" w14:textId="77777777" w:rsidR="00A518D2" w:rsidRPr="00A518D2" w:rsidRDefault="00A518D2" w:rsidP="00A518D2">
            <w:pPr>
              <w:jc w:val="center"/>
            </w:pPr>
            <w:r w:rsidRPr="00A518D2">
              <w:t>Гр.11</w:t>
            </w:r>
          </w:p>
        </w:tc>
        <w:tc>
          <w:tcPr>
            <w:tcW w:w="427" w:type="pct"/>
            <w:shd w:val="clear" w:color="000000" w:fill="FFFFFF"/>
            <w:vAlign w:val="center"/>
            <w:hideMark/>
          </w:tcPr>
          <w:p w14:paraId="1F97294B" w14:textId="77777777" w:rsidR="00A518D2" w:rsidRPr="00A518D2" w:rsidRDefault="00A518D2" w:rsidP="00A518D2">
            <w:pPr>
              <w:jc w:val="center"/>
            </w:pPr>
            <w:r w:rsidRPr="00A518D2">
              <w:t>Гр. 12</w:t>
            </w:r>
          </w:p>
        </w:tc>
      </w:tr>
      <w:tr w:rsidR="00A518D2" w:rsidRPr="00A518D2" w14:paraId="4182B5EC" w14:textId="77777777" w:rsidTr="00A518D2">
        <w:trPr>
          <w:trHeight w:val="300"/>
        </w:trPr>
        <w:tc>
          <w:tcPr>
            <w:tcW w:w="1746" w:type="pct"/>
            <w:shd w:val="clear" w:color="000000" w:fill="FFFFFF"/>
            <w:vAlign w:val="center"/>
            <w:hideMark/>
          </w:tcPr>
          <w:p w14:paraId="02403FEA" w14:textId="77777777" w:rsidR="00A518D2" w:rsidRPr="00A518D2" w:rsidRDefault="00A518D2" w:rsidP="00A518D2">
            <w:pPr>
              <w:rPr>
                <w:b/>
                <w:bCs/>
              </w:rPr>
            </w:pPr>
            <w:r w:rsidRPr="00A518D2">
              <w:rPr>
                <w:b/>
                <w:bCs/>
              </w:rPr>
              <w:t xml:space="preserve"> ОБЩИЙ ОБЪЕМ РАБОТ </w:t>
            </w:r>
          </w:p>
        </w:tc>
        <w:tc>
          <w:tcPr>
            <w:tcW w:w="535" w:type="pct"/>
            <w:shd w:val="clear" w:color="000000" w:fill="FFFFFF"/>
            <w:vAlign w:val="center"/>
            <w:hideMark/>
          </w:tcPr>
          <w:p w14:paraId="75E092F3" w14:textId="77777777" w:rsidR="00A518D2" w:rsidRPr="00A518D2" w:rsidRDefault="00A518D2" w:rsidP="00A518D2">
            <w:pPr>
              <w:rPr>
                <w:b/>
                <w:bCs/>
              </w:rPr>
            </w:pPr>
            <w:r w:rsidRPr="00A518D2">
              <w:rPr>
                <w:b/>
                <w:bCs/>
              </w:rPr>
              <w:t> </w:t>
            </w:r>
          </w:p>
        </w:tc>
        <w:tc>
          <w:tcPr>
            <w:tcW w:w="291" w:type="pct"/>
            <w:shd w:val="clear" w:color="000000" w:fill="FFFFFF"/>
            <w:vAlign w:val="center"/>
            <w:hideMark/>
          </w:tcPr>
          <w:p w14:paraId="43727528" w14:textId="77777777" w:rsidR="00A518D2" w:rsidRPr="00A518D2" w:rsidRDefault="00A518D2" w:rsidP="00A518D2">
            <w:pPr>
              <w:jc w:val="center"/>
              <w:rPr>
                <w:b/>
                <w:bCs/>
              </w:rPr>
            </w:pPr>
            <w:r w:rsidRPr="00A518D2">
              <w:rPr>
                <w:b/>
                <w:bCs/>
              </w:rPr>
              <w:t>100%</w:t>
            </w:r>
          </w:p>
        </w:tc>
        <w:tc>
          <w:tcPr>
            <w:tcW w:w="195" w:type="pct"/>
            <w:shd w:val="clear" w:color="000000" w:fill="FFFFFF"/>
            <w:vAlign w:val="center"/>
            <w:hideMark/>
          </w:tcPr>
          <w:p w14:paraId="19055A46" w14:textId="77777777" w:rsidR="00A518D2" w:rsidRPr="00A518D2" w:rsidRDefault="00A518D2" w:rsidP="00A518D2">
            <w:pPr>
              <w:rPr>
                <w:b/>
                <w:bCs/>
              </w:rPr>
            </w:pPr>
            <w:r w:rsidRPr="00A518D2">
              <w:rPr>
                <w:b/>
                <w:bCs/>
              </w:rPr>
              <w:t> </w:t>
            </w:r>
          </w:p>
        </w:tc>
        <w:tc>
          <w:tcPr>
            <w:tcW w:w="195" w:type="pct"/>
            <w:shd w:val="clear" w:color="000000" w:fill="FFFFFF"/>
            <w:vAlign w:val="center"/>
            <w:hideMark/>
          </w:tcPr>
          <w:p w14:paraId="7D64E1A1" w14:textId="77777777" w:rsidR="00A518D2" w:rsidRPr="00A518D2" w:rsidRDefault="00A518D2" w:rsidP="00A518D2">
            <w:pPr>
              <w:rPr>
                <w:b/>
                <w:bCs/>
              </w:rPr>
            </w:pPr>
            <w:r w:rsidRPr="00A518D2">
              <w:rPr>
                <w:b/>
                <w:bCs/>
              </w:rPr>
              <w:t> </w:t>
            </w:r>
          </w:p>
        </w:tc>
        <w:tc>
          <w:tcPr>
            <w:tcW w:w="194" w:type="pct"/>
            <w:shd w:val="clear" w:color="000000" w:fill="FFFFFF"/>
            <w:vAlign w:val="center"/>
            <w:hideMark/>
          </w:tcPr>
          <w:p w14:paraId="2230D227" w14:textId="77777777" w:rsidR="00A518D2" w:rsidRPr="00A518D2" w:rsidRDefault="00A518D2" w:rsidP="00A518D2">
            <w:pPr>
              <w:rPr>
                <w:b/>
                <w:bCs/>
              </w:rPr>
            </w:pPr>
            <w:r w:rsidRPr="00A518D2">
              <w:rPr>
                <w:b/>
                <w:bCs/>
              </w:rPr>
              <w:t> </w:t>
            </w:r>
          </w:p>
        </w:tc>
        <w:tc>
          <w:tcPr>
            <w:tcW w:w="195" w:type="pct"/>
            <w:shd w:val="clear" w:color="000000" w:fill="FFFFFF"/>
            <w:vAlign w:val="center"/>
            <w:hideMark/>
          </w:tcPr>
          <w:p w14:paraId="45FAF4F7" w14:textId="77777777" w:rsidR="00A518D2" w:rsidRPr="00A518D2" w:rsidRDefault="00A518D2" w:rsidP="00A518D2">
            <w:pPr>
              <w:rPr>
                <w:b/>
                <w:bCs/>
              </w:rPr>
            </w:pPr>
            <w:r w:rsidRPr="00A518D2">
              <w:rPr>
                <w:b/>
                <w:bCs/>
              </w:rPr>
              <w:t> </w:t>
            </w:r>
          </w:p>
        </w:tc>
        <w:tc>
          <w:tcPr>
            <w:tcW w:w="195" w:type="pct"/>
            <w:shd w:val="clear" w:color="000000" w:fill="FFFFFF"/>
            <w:vAlign w:val="center"/>
            <w:hideMark/>
          </w:tcPr>
          <w:p w14:paraId="4794768E" w14:textId="77777777" w:rsidR="00A518D2" w:rsidRPr="00A518D2" w:rsidRDefault="00A518D2" w:rsidP="00A518D2">
            <w:pPr>
              <w:rPr>
                <w:b/>
                <w:bCs/>
              </w:rPr>
            </w:pPr>
            <w:r w:rsidRPr="00A518D2">
              <w:rPr>
                <w:b/>
                <w:bCs/>
              </w:rPr>
              <w:t> </w:t>
            </w:r>
          </w:p>
        </w:tc>
        <w:tc>
          <w:tcPr>
            <w:tcW w:w="335" w:type="pct"/>
            <w:shd w:val="clear" w:color="000000" w:fill="FFFFFF"/>
            <w:vAlign w:val="center"/>
            <w:hideMark/>
          </w:tcPr>
          <w:p w14:paraId="259502B9" w14:textId="77777777" w:rsidR="00A518D2" w:rsidRPr="00A518D2" w:rsidRDefault="00A518D2" w:rsidP="00A518D2">
            <w:pPr>
              <w:rPr>
                <w:b/>
                <w:bCs/>
              </w:rPr>
            </w:pPr>
            <w:r w:rsidRPr="00A518D2">
              <w:rPr>
                <w:b/>
                <w:bCs/>
              </w:rPr>
              <w:t> </w:t>
            </w:r>
          </w:p>
        </w:tc>
        <w:tc>
          <w:tcPr>
            <w:tcW w:w="344" w:type="pct"/>
            <w:shd w:val="clear" w:color="000000" w:fill="FFFFFF"/>
            <w:vAlign w:val="center"/>
            <w:hideMark/>
          </w:tcPr>
          <w:p w14:paraId="60964494" w14:textId="77777777" w:rsidR="00A518D2" w:rsidRPr="00A518D2" w:rsidRDefault="00A518D2" w:rsidP="00A518D2">
            <w:pPr>
              <w:rPr>
                <w:b/>
                <w:bCs/>
              </w:rPr>
            </w:pPr>
            <w:r w:rsidRPr="00A518D2">
              <w:rPr>
                <w:b/>
                <w:bCs/>
              </w:rPr>
              <w:t> </w:t>
            </w:r>
          </w:p>
        </w:tc>
        <w:tc>
          <w:tcPr>
            <w:tcW w:w="348" w:type="pct"/>
            <w:shd w:val="clear" w:color="000000" w:fill="FFFFFF"/>
            <w:vAlign w:val="center"/>
            <w:hideMark/>
          </w:tcPr>
          <w:p w14:paraId="7FD1C5A4" w14:textId="77777777" w:rsidR="00A518D2" w:rsidRPr="00A518D2" w:rsidRDefault="00A518D2" w:rsidP="00A518D2">
            <w:pPr>
              <w:rPr>
                <w:b/>
                <w:bCs/>
              </w:rPr>
            </w:pPr>
            <w:r w:rsidRPr="00A518D2">
              <w:rPr>
                <w:b/>
                <w:bCs/>
              </w:rPr>
              <w:t> </w:t>
            </w:r>
          </w:p>
        </w:tc>
        <w:tc>
          <w:tcPr>
            <w:tcW w:w="427" w:type="pct"/>
            <w:shd w:val="clear" w:color="000000" w:fill="FFFFFF"/>
            <w:vAlign w:val="center"/>
            <w:hideMark/>
          </w:tcPr>
          <w:p w14:paraId="2D9829A7" w14:textId="77777777" w:rsidR="00A518D2" w:rsidRPr="00A518D2" w:rsidRDefault="00A518D2" w:rsidP="00A518D2">
            <w:pPr>
              <w:jc w:val="center"/>
              <w:rPr>
                <w:b/>
                <w:bCs/>
              </w:rPr>
            </w:pPr>
            <w:r w:rsidRPr="00A518D2">
              <w:rPr>
                <w:b/>
                <w:bCs/>
              </w:rPr>
              <w:t>917:41:00</w:t>
            </w:r>
          </w:p>
        </w:tc>
      </w:tr>
      <w:tr w:rsidR="00A518D2" w:rsidRPr="00A518D2" w14:paraId="7C2D7CF6" w14:textId="77777777" w:rsidTr="00A518D2">
        <w:trPr>
          <w:trHeight w:val="67"/>
        </w:trPr>
        <w:tc>
          <w:tcPr>
            <w:tcW w:w="4573" w:type="pct"/>
            <w:gridSpan w:val="11"/>
            <w:shd w:val="clear" w:color="000000" w:fill="FFFFFF"/>
            <w:vAlign w:val="center"/>
            <w:hideMark/>
          </w:tcPr>
          <w:p w14:paraId="4E89F8CC" w14:textId="77777777" w:rsidR="00A518D2" w:rsidRPr="00A518D2" w:rsidRDefault="00A518D2" w:rsidP="00A518D2">
            <w:pPr>
              <w:jc w:val="center"/>
              <w:rPr>
                <w:b/>
                <w:bCs/>
              </w:rPr>
            </w:pPr>
            <w:r w:rsidRPr="00A518D2">
              <w:rPr>
                <w:b/>
                <w:bCs/>
              </w:rPr>
              <w:t>Подготовительно-заключительные работы</w:t>
            </w:r>
          </w:p>
        </w:tc>
        <w:tc>
          <w:tcPr>
            <w:tcW w:w="427" w:type="pct"/>
            <w:shd w:val="clear" w:color="000000" w:fill="FFFFFF"/>
            <w:vAlign w:val="center"/>
            <w:hideMark/>
          </w:tcPr>
          <w:p w14:paraId="1E1A90B0" w14:textId="77777777" w:rsidR="00A518D2" w:rsidRPr="00A518D2" w:rsidRDefault="00A518D2" w:rsidP="00A518D2">
            <w:pPr>
              <w:jc w:val="center"/>
              <w:rPr>
                <w:b/>
                <w:bCs/>
              </w:rPr>
            </w:pPr>
            <w:r w:rsidRPr="00A518D2">
              <w:rPr>
                <w:b/>
                <w:bCs/>
              </w:rPr>
              <w:t>61:45:00</w:t>
            </w:r>
          </w:p>
        </w:tc>
      </w:tr>
      <w:tr w:rsidR="00A518D2" w:rsidRPr="00A518D2" w14:paraId="2F2E2C85" w14:textId="77777777" w:rsidTr="00A518D2">
        <w:trPr>
          <w:trHeight w:val="67"/>
        </w:trPr>
        <w:tc>
          <w:tcPr>
            <w:tcW w:w="1746" w:type="pct"/>
            <w:shd w:val="clear" w:color="000000" w:fill="FFFFFF"/>
            <w:vAlign w:val="center"/>
            <w:hideMark/>
          </w:tcPr>
          <w:p w14:paraId="781FDF14" w14:textId="77777777" w:rsidR="00A518D2" w:rsidRPr="00A518D2" w:rsidRDefault="00A518D2" w:rsidP="00A518D2">
            <w:pPr>
              <w:jc w:val="both"/>
            </w:pPr>
            <w:r w:rsidRPr="00A518D2">
              <w:t>Просмотр электронной почты</w:t>
            </w:r>
          </w:p>
        </w:tc>
        <w:tc>
          <w:tcPr>
            <w:tcW w:w="535" w:type="pct"/>
            <w:shd w:val="clear" w:color="000000" w:fill="FFFFFF"/>
            <w:vAlign w:val="center"/>
            <w:hideMark/>
          </w:tcPr>
          <w:p w14:paraId="79BDE9E3" w14:textId="77777777" w:rsidR="00A518D2" w:rsidRPr="00A518D2" w:rsidRDefault="00A518D2" w:rsidP="00A518D2">
            <w:pPr>
              <w:jc w:val="center"/>
            </w:pPr>
            <w:r w:rsidRPr="00A518D2">
              <w:t xml:space="preserve"> 1 просмотр </w:t>
            </w:r>
          </w:p>
        </w:tc>
        <w:tc>
          <w:tcPr>
            <w:tcW w:w="291" w:type="pct"/>
            <w:shd w:val="clear" w:color="000000" w:fill="FFFFFF"/>
            <w:vAlign w:val="center"/>
            <w:hideMark/>
          </w:tcPr>
          <w:p w14:paraId="05C2B1C3" w14:textId="77777777" w:rsidR="00A518D2" w:rsidRPr="00A518D2" w:rsidRDefault="00A518D2" w:rsidP="00A518D2">
            <w:pPr>
              <w:jc w:val="center"/>
            </w:pPr>
            <w:r w:rsidRPr="00A518D2">
              <w:t>3,36%</w:t>
            </w:r>
          </w:p>
        </w:tc>
        <w:tc>
          <w:tcPr>
            <w:tcW w:w="195" w:type="pct"/>
            <w:shd w:val="clear" w:color="000000" w:fill="FFFFFF"/>
            <w:vAlign w:val="center"/>
            <w:hideMark/>
          </w:tcPr>
          <w:p w14:paraId="192A48E7" w14:textId="77777777" w:rsidR="00A518D2" w:rsidRPr="00A518D2" w:rsidRDefault="00A518D2" w:rsidP="00A518D2">
            <w:pPr>
              <w:jc w:val="center"/>
            </w:pPr>
            <w:r w:rsidRPr="00A518D2">
              <w:t>1</w:t>
            </w:r>
          </w:p>
        </w:tc>
        <w:tc>
          <w:tcPr>
            <w:tcW w:w="195" w:type="pct"/>
            <w:shd w:val="clear" w:color="000000" w:fill="FFFFFF"/>
            <w:vAlign w:val="center"/>
            <w:hideMark/>
          </w:tcPr>
          <w:p w14:paraId="063B8F34" w14:textId="77777777" w:rsidR="00A518D2" w:rsidRPr="00A518D2" w:rsidRDefault="00A518D2" w:rsidP="00A518D2">
            <w:pPr>
              <w:jc w:val="center"/>
            </w:pPr>
          </w:p>
        </w:tc>
        <w:tc>
          <w:tcPr>
            <w:tcW w:w="194" w:type="pct"/>
            <w:shd w:val="clear" w:color="000000" w:fill="FFFFFF"/>
            <w:vAlign w:val="center"/>
            <w:hideMark/>
          </w:tcPr>
          <w:p w14:paraId="35F163BB" w14:textId="77777777" w:rsidR="00A518D2" w:rsidRPr="00A518D2" w:rsidRDefault="00A518D2" w:rsidP="00A518D2">
            <w:pPr>
              <w:jc w:val="center"/>
            </w:pPr>
          </w:p>
        </w:tc>
        <w:tc>
          <w:tcPr>
            <w:tcW w:w="195" w:type="pct"/>
            <w:shd w:val="clear" w:color="000000" w:fill="FFFFFF"/>
            <w:vAlign w:val="center"/>
            <w:hideMark/>
          </w:tcPr>
          <w:p w14:paraId="088BCC5C" w14:textId="77777777" w:rsidR="00A518D2" w:rsidRPr="00A518D2" w:rsidRDefault="00A518D2" w:rsidP="00A518D2">
            <w:pPr>
              <w:jc w:val="center"/>
            </w:pPr>
          </w:p>
        </w:tc>
        <w:tc>
          <w:tcPr>
            <w:tcW w:w="195" w:type="pct"/>
            <w:shd w:val="clear" w:color="000000" w:fill="FFFFFF"/>
            <w:vAlign w:val="center"/>
            <w:hideMark/>
          </w:tcPr>
          <w:p w14:paraId="762BAD93" w14:textId="77777777" w:rsidR="00A518D2" w:rsidRPr="00A518D2" w:rsidRDefault="00A518D2" w:rsidP="00A518D2">
            <w:pPr>
              <w:jc w:val="center"/>
            </w:pPr>
          </w:p>
        </w:tc>
        <w:tc>
          <w:tcPr>
            <w:tcW w:w="335" w:type="pct"/>
            <w:shd w:val="clear" w:color="000000" w:fill="FFFFFF"/>
            <w:vAlign w:val="center"/>
            <w:hideMark/>
          </w:tcPr>
          <w:p w14:paraId="04AEDD89" w14:textId="77777777" w:rsidR="00A518D2" w:rsidRPr="00A518D2" w:rsidRDefault="00A518D2" w:rsidP="00A518D2">
            <w:pPr>
              <w:jc w:val="center"/>
            </w:pPr>
            <w:r w:rsidRPr="00A518D2">
              <w:t>0:05:00</w:t>
            </w:r>
          </w:p>
        </w:tc>
        <w:tc>
          <w:tcPr>
            <w:tcW w:w="344" w:type="pct"/>
            <w:shd w:val="clear" w:color="000000" w:fill="FFFFFF"/>
            <w:vAlign w:val="center"/>
            <w:hideMark/>
          </w:tcPr>
          <w:p w14:paraId="4375916F" w14:textId="77777777" w:rsidR="00A518D2" w:rsidRPr="00A518D2" w:rsidRDefault="00A518D2" w:rsidP="00A518D2">
            <w:pPr>
              <w:jc w:val="center"/>
            </w:pPr>
            <w:r w:rsidRPr="00A518D2">
              <w:t>0:10:00</w:t>
            </w:r>
          </w:p>
        </w:tc>
        <w:tc>
          <w:tcPr>
            <w:tcW w:w="348" w:type="pct"/>
            <w:shd w:val="clear" w:color="000000" w:fill="FFFFFF"/>
            <w:vAlign w:val="center"/>
            <w:hideMark/>
          </w:tcPr>
          <w:p w14:paraId="10591FCD" w14:textId="77777777" w:rsidR="00A518D2" w:rsidRPr="00A518D2" w:rsidRDefault="00A518D2" w:rsidP="00A518D2">
            <w:pPr>
              <w:jc w:val="center"/>
            </w:pPr>
            <w:r w:rsidRPr="00A518D2">
              <w:t>0:07:30</w:t>
            </w:r>
          </w:p>
        </w:tc>
        <w:tc>
          <w:tcPr>
            <w:tcW w:w="427" w:type="pct"/>
            <w:shd w:val="clear" w:color="000000" w:fill="FFFFFF"/>
            <w:vAlign w:val="center"/>
            <w:hideMark/>
          </w:tcPr>
          <w:p w14:paraId="4625B218" w14:textId="77777777" w:rsidR="00A518D2" w:rsidRPr="00A518D2" w:rsidRDefault="00A518D2" w:rsidP="00A518D2">
            <w:pPr>
              <w:jc w:val="center"/>
            </w:pPr>
            <w:r w:rsidRPr="00A518D2">
              <w:t>30:52:30</w:t>
            </w:r>
          </w:p>
        </w:tc>
      </w:tr>
      <w:tr w:rsidR="00A518D2" w:rsidRPr="00A518D2" w14:paraId="7D85084A" w14:textId="77777777" w:rsidTr="00A518D2">
        <w:trPr>
          <w:trHeight w:val="67"/>
        </w:trPr>
        <w:tc>
          <w:tcPr>
            <w:tcW w:w="1746" w:type="pct"/>
            <w:shd w:val="clear" w:color="000000" w:fill="FFFFFF"/>
            <w:vAlign w:val="center"/>
            <w:hideMark/>
          </w:tcPr>
          <w:p w14:paraId="196EB014" w14:textId="77777777" w:rsidR="00A518D2" w:rsidRPr="00A518D2" w:rsidRDefault="00A518D2" w:rsidP="00A518D2">
            <w:pPr>
              <w:jc w:val="both"/>
            </w:pPr>
            <w:r w:rsidRPr="00A518D2">
              <w:t>Перерыв на отдых</w:t>
            </w:r>
          </w:p>
        </w:tc>
        <w:tc>
          <w:tcPr>
            <w:tcW w:w="535" w:type="pct"/>
            <w:shd w:val="clear" w:color="000000" w:fill="FFFFFF"/>
            <w:vAlign w:val="center"/>
            <w:hideMark/>
          </w:tcPr>
          <w:p w14:paraId="4665A6DD" w14:textId="77777777" w:rsidR="00A518D2" w:rsidRPr="00A518D2" w:rsidRDefault="00A518D2" w:rsidP="00A518D2">
            <w:pPr>
              <w:jc w:val="center"/>
            </w:pPr>
            <w:r w:rsidRPr="00A518D2">
              <w:t xml:space="preserve"> 1 перерыв </w:t>
            </w:r>
          </w:p>
        </w:tc>
        <w:tc>
          <w:tcPr>
            <w:tcW w:w="291" w:type="pct"/>
            <w:shd w:val="clear" w:color="000000" w:fill="FFFFFF"/>
            <w:vAlign w:val="center"/>
            <w:hideMark/>
          </w:tcPr>
          <w:p w14:paraId="44BF3D95" w14:textId="77777777" w:rsidR="00A518D2" w:rsidRPr="00A518D2" w:rsidRDefault="00A518D2" w:rsidP="00A518D2">
            <w:pPr>
              <w:jc w:val="center"/>
            </w:pPr>
            <w:r w:rsidRPr="00A518D2">
              <w:t>3,36%</w:t>
            </w:r>
          </w:p>
        </w:tc>
        <w:tc>
          <w:tcPr>
            <w:tcW w:w="195" w:type="pct"/>
            <w:shd w:val="clear" w:color="000000" w:fill="FFFFFF"/>
            <w:vAlign w:val="center"/>
            <w:hideMark/>
          </w:tcPr>
          <w:p w14:paraId="77AA5A09" w14:textId="77777777" w:rsidR="00A518D2" w:rsidRPr="00A518D2" w:rsidRDefault="00A518D2" w:rsidP="00A518D2">
            <w:pPr>
              <w:jc w:val="center"/>
            </w:pPr>
            <w:r w:rsidRPr="00A518D2">
              <w:t>1</w:t>
            </w:r>
          </w:p>
        </w:tc>
        <w:tc>
          <w:tcPr>
            <w:tcW w:w="195" w:type="pct"/>
            <w:shd w:val="clear" w:color="000000" w:fill="FFFFFF"/>
            <w:vAlign w:val="center"/>
            <w:hideMark/>
          </w:tcPr>
          <w:p w14:paraId="5D4D1476" w14:textId="77777777" w:rsidR="00A518D2" w:rsidRPr="00A518D2" w:rsidRDefault="00A518D2" w:rsidP="00A518D2">
            <w:pPr>
              <w:jc w:val="center"/>
            </w:pPr>
          </w:p>
        </w:tc>
        <w:tc>
          <w:tcPr>
            <w:tcW w:w="194" w:type="pct"/>
            <w:shd w:val="clear" w:color="000000" w:fill="FFFFFF"/>
            <w:vAlign w:val="center"/>
            <w:hideMark/>
          </w:tcPr>
          <w:p w14:paraId="7116E32F" w14:textId="77777777" w:rsidR="00A518D2" w:rsidRPr="00A518D2" w:rsidRDefault="00A518D2" w:rsidP="00A518D2">
            <w:pPr>
              <w:jc w:val="center"/>
            </w:pPr>
          </w:p>
        </w:tc>
        <w:tc>
          <w:tcPr>
            <w:tcW w:w="195" w:type="pct"/>
            <w:shd w:val="clear" w:color="000000" w:fill="FFFFFF"/>
            <w:vAlign w:val="center"/>
            <w:hideMark/>
          </w:tcPr>
          <w:p w14:paraId="161666A2" w14:textId="77777777" w:rsidR="00A518D2" w:rsidRPr="00A518D2" w:rsidRDefault="00A518D2" w:rsidP="00A518D2">
            <w:pPr>
              <w:jc w:val="center"/>
            </w:pPr>
          </w:p>
        </w:tc>
        <w:tc>
          <w:tcPr>
            <w:tcW w:w="195" w:type="pct"/>
            <w:shd w:val="clear" w:color="000000" w:fill="FFFFFF"/>
            <w:vAlign w:val="center"/>
            <w:hideMark/>
          </w:tcPr>
          <w:p w14:paraId="746BFF55" w14:textId="77777777" w:rsidR="00A518D2" w:rsidRPr="00A518D2" w:rsidRDefault="00A518D2" w:rsidP="00A518D2">
            <w:pPr>
              <w:jc w:val="center"/>
            </w:pPr>
          </w:p>
        </w:tc>
        <w:tc>
          <w:tcPr>
            <w:tcW w:w="335" w:type="pct"/>
            <w:shd w:val="clear" w:color="000000" w:fill="FFFFFF"/>
            <w:vAlign w:val="center"/>
            <w:hideMark/>
          </w:tcPr>
          <w:p w14:paraId="6E2F5FB4" w14:textId="77777777" w:rsidR="00A518D2" w:rsidRPr="00A518D2" w:rsidRDefault="00A518D2" w:rsidP="00A518D2">
            <w:pPr>
              <w:jc w:val="center"/>
            </w:pPr>
            <w:r w:rsidRPr="00A518D2">
              <w:t>0:05:00</w:t>
            </w:r>
          </w:p>
        </w:tc>
        <w:tc>
          <w:tcPr>
            <w:tcW w:w="344" w:type="pct"/>
            <w:shd w:val="clear" w:color="000000" w:fill="FFFFFF"/>
            <w:vAlign w:val="center"/>
            <w:hideMark/>
          </w:tcPr>
          <w:p w14:paraId="2A777819" w14:textId="77777777" w:rsidR="00A518D2" w:rsidRPr="00A518D2" w:rsidRDefault="00A518D2" w:rsidP="00A518D2">
            <w:pPr>
              <w:jc w:val="center"/>
            </w:pPr>
            <w:r w:rsidRPr="00A518D2">
              <w:t>0:10:00</w:t>
            </w:r>
          </w:p>
        </w:tc>
        <w:tc>
          <w:tcPr>
            <w:tcW w:w="348" w:type="pct"/>
            <w:shd w:val="clear" w:color="000000" w:fill="FFFFFF"/>
            <w:vAlign w:val="center"/>
            <w:hideMark/>
          </w:tcPr>
          <w:p w14:paraId="44472CBA" w14:textId="77777777" w:rsidR="00A518D2" w:rsidRPr="00A518D2" w:rsidRDefault="00A518D2" w:rsidP="00A518D2">
            <w:pPr>
              <w:jc w:val="center"/>
            </w:pPr>
            <w:r w:rsidRPr="00A518D2">
              <w:t>0:07:30</w:t>
            </w:r>
          </w:p>
        </w:tc>
        <w:tc>
          <w:tcPr>
            <w:tcW w:w="427" w:type="pct"/>
            <w:shd w:val="clear" w:color="000000" w:fill="FFFFFF"/>
            <w:vAlign w:val="center"/>
            <w:hideMark/>
          </w:tcPr>
          <w:p w14:paraId="798BA6A5" w14:textId="77777777" w:rsidR="00A518D2" w:rsidRPr="00A518D2" w:rsidRDefault="00A518D2" w:rsidP="00A518D2">
            <w:pPr>
              <w:jc w:val="center"/>
            </w:pPr>
            <w:r w:rsidRPr="00A518D2">
              <w:t>30:52:30</w:t>
            </w:r>
          </w:p>
        </w:tc>
      </w:tr>
      <w:tr w:rsidR="00A518D2" w:rsidRPr="00A518D2" w14:paraId="1F843691" w14:textId="77777777" w:rsidTr="00A518D2">
        <w:trPr>
          <w:trHeight w:val="67"/>
        </w:trPr>
        <w:tc>
          <w:tcPr>
            <w:tcW w:w="4573" w:type="pct"/>
            <w:gridSpan w:val="11"/>
            <w:shd w:val="clear" w:color="000000" w:fill="FFFFFF"/>
            <w:vAlign w:val="center"/>
            <w:hideMark/>
          </w:tcPr>
          <w:p w14:paraId="739C04ED" w14:textId="77777777" w:rsidR="00A518D2" w:rsidRPr="00A518D2" w:rsidRDefault="00A518D2" w:rsidP="00A518D2">
            <w:pPr>
              <w:jc w:val="center"/>
            </w:pPr>
            <w:r w:rsidRPr="00A518D2">
              <w:rPr>
                <w:b/>
                <w:bCs/>
              </w:rPr>
              <w:t>Административная работа</w:t>
            </w:r>
          </w:p>
        </w:tc>
        <w:tc>
          <w:tcPr>
            <w:tcW w:w="427" w:type="pct"/>
            <w:shd w:val="clear" w:color="000000" w:fill="FFFFFF"/>
            <w:vAlign w:val="center"/>
            <w:hideMark/>
          </w:tcPr>
          <w:p w14:paraId="4375F6A7" w14:textId="77777777" w:rsidR="00A518D2" w:rsidRPr="00A518D2" w:rsidRDefault="00A518D2" w:rsidP="00A518D2">
            <w:pPr>
              <w:jc w:val="center"/>
              <w:rPr>
                <w:b/>
                <w:bCs/>
              </w:rPr>
            </w:pPr>
            <w:r w:rsidRPr="00A518D2">
              <w:rPr>
                <w:b/>
                <w:bCs/>
              </w:rPr>
              <w:t>71:56:00</w:t>
            </w:r>
          </w:p>
        </w:tc>
      </w:tr>
      <w:tr w:rsidR="00A518D2" w:rsidRPr="00A518D2" w14:paraId="77234BC1" w14:textId="77777777" w:rsidTr="00A518D2">
        <w:trPr>
          <w:trHeight w:val="67"/>
        </w:trPr>
        <w:tc>
          <w:tcPr>
            <w:tcW w:w="1746" w:type="pct"/>
            <w:shd w:val="clear" w:color="000000" w:fill="FFFFFF"/>
            <w:vAlign w:val="center"/>
            <w:hideMark/>
          </w:tcPr>
          <w:p w14:paraId="2E2E209C" w14:textId="77777777" w:rsidR="00A518D2" w:rsidRPr="00A518D2" w:rsidRDefault="00A518D2" w:rsidP="00A518D2">
            <w:r w:rsidRPr="00A518D2">
              <w:t>Телефонные переговоры</w:t>
            </w:r>
          </w:p>
        </w:tc>
        <w:tc>
          <w:tcPr>
            <w:tcW w:w="535" w:type="pct"/>
            <w:shd w:val="clear" w:color="000000" w:fill="FFFFFF"/>
            <w:vAlign w:val="center"/>
            <w:hideMark/>
          </w:tcPr>
          <w:p w14:paraId="3AA5C289" w14:textId="77777777" w:rsidR="00A518D2" w:rsidRPr="00A518D2" w:rsidRDefault="00A518D2" w:rsidP="00A518D2">
            <w:pPr>
              <w:jc w:val="center"/>
            </w:pPr>
            <w:r w:rsidRPr="00A518D2">
              <w:t xml:space="preserve">телефонный разговор </w:t>
            </w:r>
          </w:p>
        </w:tc>
        <w:tc>
          <w:tcPr>
            <w:tcW w:w="291" w:type="pct"/>
            <w:shd w:val="clear" w:color="000000" w:fill="FFFFFF"/>
            <w:vAlign w:val="center"/>
            <w:hideMark/>
          </w:tcPr>
          <w:p w14:paraId="0424CEA6" w14:textId="77777777" w:rsidR="00A518D2" w:rsidRPr="00A518D2" w:rsidRDefault="00A518D2" w:rsidP="00A518D2">
            <w:pPr>
              <w:jc w:val="center"/>
            </w:pPr>
            <w:r w:rsidRPr="00A518D2">
              <w:t>3,59%</w:t>
            </w:r>
          </w:p>
        </w:tc>
        <w:tc>
          <w:tcPr>
            <w:tcW w:w="195" w:type="pct"/>
            <w:shd w:val="clear" w:color="000000" w:fill="FFFFFF"/>
            <w:vAlign w:val="center"/>
            <w:hideMark/>
          </w:tcPr>
          <w:p w14:paraId="131877B8" w14:textId="77777777" w:rsidR="00A518D2" w:rsidRPr="00A518D2" w:rsidRDefault="00A518D2" w:rsidP="00A518D2">
            <w:pPr>
              <w:jc w:val="center"/>
            </w:pPr>
            <w:r w:rsidRPr="00A518D2">
              <w:t>2</w:t>
            </w:r>
          </w:p>
        </w:tc>
        <w:tc>
          <w:tcPr>
            <w:tcW w:w="195" w:type="pct"/>
            <w:shd w:val="clear" w:color="000000" w:fill="FFFFFF"/>
            <w:vAlign w:val="center"/>
            <w:hideMark/>
          </w:tcPr>
          <w:p w14:paraId="2CB59746" w14:textId="77777777" w:rsidR="00A518D2" w:rsidRPr="00A518D2" w:rsidRDefault="00A518D2" w:rsidP="00A518D2">
            <w:pPr>
              <w:jc w:val="center"/>
            </w:pPr>
          </w:p>
        </w:tc>
        <w:tc>
          <w:tcPr>
            <w:tcW w:w="194" w:type="pct"/>
            <w:shd w:val="clear" w:color="000000" w:fill="FFFFFF"/>
            <w:vAlign w:val="center"/>
            <w:hideMark/>
          </w:tcPr>
          <w:p w14:paraId="4D793291" w14:textId="77777777" w:rsidR="00A518D2" w:rsidRPr="00A518D2" w:rsidRDefault="00A518D2" w:rsidP="00A518D2">
            <w:pPr>
              <w:jc w:val="center"/>
            </w:pPr>
          </w:p>
        </w:tc>
        <w:tc>
          <w:tcPr>
            <w:tcW w:w="195" w:type="pct"/>
            <w:shd w:val="clear" w:color="000000" w:fill="FFFFFF"/>
            <w:vAlign w:val="center"/>
            <w:hideMark/>
          </w:tcPr>
          <w:p w14:paraId="3D95D239" w14:textId="77777777" w:rsidR="00A518D2" w:rsidRPr="00A518D2" w:rsidRDefault="00A518D2" w:rsidP="00A518D2">
            <w:pPr>
              <w:jc w:val="center"/>
            </w:pPr>
          </w:p>
        </w:tc>
        <w:tc>
          <w:tcPr>
            <w:tcW w:w="195" w:type="pct"/>
            <w:shd w:val="clear" w:color="000000" w:fill="FFFFFF"/>
            <w:vAlign w:val="center"/>
            <w:hideMark/>
          </w:tcPr>
          <w:p w14:paraId="37AE9D9D" w14:textId="77777777" w:rsidR="00A518D2" w:rsidRPr="00A518D2" w:rsidRDefault="00A518D2" w:rsidP="00A518D2">
            <w:pPr>
              <w:jc w:val="center"/>
            </w:pPr>
          </w:p>
        </w:tc>
        <w:tc>
          <w:tcPr>
            <w:tcW w:w="335" w:type="pct"/>
            <w:shd w:val="clear" w:color="000000" w:fill="FFFFFF"/>
            <w:vAlign w:val="center"/>
            <w:hideMark/>
          </w:tcPr>
          <w:p w14:paraId="40E15FC2" w14:textId="77777777" w:rsidR="00A518D2" w:rsidRPr="00A518D2" w:rsidRDefault="00A518D2" w:rsidP="00A518D2">
            <w:pPr>
              <w:jc w:val="center"/>
            </w:pPr>
            <w:r w:rsidRPr="00A518D2">
              <w:t>0:03:00</w:t>
            </w:r>
          </w:p>
        </w:tc>
        <w:tc>
          <w:tcPr>
            <w:tcW w:w="344" w:type="pct"/>
            <w:shd w:val="clear" w:color="000000" w:fill="FFFFFF"/>
            <w:vAlign w:val="center"/>
            <w:hideMark/>
          </w:tcPr>
          <w:p w14:paraId="21237982" w14:textId="77777777" w:rsidR="00A518D2" w:rsidRPr="00A518D2" w:rsidRDefault="00A518D2" w:rsidP="00A518D2">
            <w:pPr>
              <w:jc w:val="center"/>
            </w:pPr>
            <w:r w:rsidRPr="00A518D2">
              <w:t>0:05:00</w:t>
            </w:r>
          </w:p>
        </w:tc>
        <w:tc>
          <w:tcPr>
            <w:tcW w:w="348" w:type="pct"/>
            <w:shd w:val="clear" w:color="000000" w:fill="FFFFFF"/>
            <w:vAlign w:val="center"/>
            <w:hideMark/>
          </w:tcPr>
          <w:p w14:paraId="68F93682" w14:textId="77777777" w:rsidR="00A518D2" w:rsidRPr="00A518D2" w:rsidRDefault="00A518D2" w:rsidP="00A518D2">
            <w:pPr>
              <w:jc w:val="center"/>
            </w:pPr>
            <w:r w:rsidRPr="00A518D2">
              <w:t>0:04:00</w:t>
            </w:r>
          </w:p>
        </w:tc>
        <w:tc>
          <w:tcPr>
            <w:tcW w:w="427" w:type="pct"/>
            <w:shd w:val="clear" w:color="000000" w:fill="FFFFFF"/>
            <w:vAlign w:val="center"/>
            <w:hideMark/>
          </w:tcPr>
          <w:p w14:paraId="3BAD019A" w14:textId="77777777" w:rsidR="00A518D2" w:rsidRPr="00A518D2" w:rsidRDefault="00A518D2" w:rsidP="00A518D2">
            <w:pPr>
              <w:jc w:val="center"/>
            </w:pPr>
            <w:r w:rsidRPr="00A518D2">
              <w:t>32:56:00</w:t>
            </w:r>
          </w:p>
        </w:tc>
      </w:tr>
      <w:tr w:rsidR="00A518D2" w:rsidRPr="00A518D2" w14:paraId="1B85DD7B" w14:textId="77777777" w:rsidTr="00A518D2">
        <w:trPr>
          <w:trHeight w:val="570"/>
        </w:trPr>
        <w:tc>
          <w:tcPr>
            <w:tcW w:w="1746" w:type="pct"/>
            <w:shd w:val="clear" w:color="000000" w:fill="FFFFFF"/>
            <w:vAlign w:val="center"/>
            <w:hideMark/>
          </w:tcPr>
          <w:p w14:paraId="201E3103" w14:textId="77777777" w:rsidR="00A518D2" w:rsidRPr="00A518D2" w:rsidRDefault="00A518D2" w:rsidP="00A518D2">
            <w:r w:rsidRPr="00A518D2">
              <w:t>Повышение квалификации, стажерские площадки</w:t>
            </w:r>
          </w:p>
        </w:tc>
        <w:tc>
          <w:tcPr>
            <w:tcW w:w="535" w:type="pct"/>
            <w:shd w:val="clear" w:color="000000" w:fill="FFFFFF"/>
            <w:vAlign w:val="center"/>
            <w:hideMark/>
          </w:tcPr>
          <w:p w14:paraId="414B0A58" w14:textId="77777777" w:rsidR="00A518D2" w:rsidRPr="00A518D2" w:rsidRDefault="00A518D2" w:rsidP="00A518D2">
            <w:pPr>
              <w:jc w:val="center"/>
            </w:pPr>
            <w:r w:rsidRPr="00A518D2">
              <w:t xml:space="preserve"> 1 программа обучения </w:t>
            </w:r>
          </w:p>
        </w:tc>
        <w:tc>
          <w:tcPr>
            <w:tcW w:w="291" w:type="pct"/>
            <w:shd w:val="clear" w:color="000000" w:fill="FFFFFF"/>
            <w:vAlign w:val="center"/>
            <w:hideMark/>
          </w:tcPr>
          <w:p w14:paraId="76D8AC08" w14:textId="77777777" w:rsidR="00A518D2" w:rsidRPr="00A518D2" w:rsidRDefault="00A518D2" w:rsidP="00A518D2">
            <w:pPr>
              <w:jc w:val="center"/>
            </w:pPr>
            <w:r w:rsidRPr="00A518D2">
              <w:t>0,98%</w:t>
            </w:r>
          </w:p>
        </w:tc>
        <w:tc>
          <w:tcPr>
            <w:tcW w:w="195" w:type="pct"/>
            <w:shd w:val="clear" w:color="000000" w:fill="FFFFFF"/>
            <w:vAlign w:val="center"/>
            <w:hideMark/>
          </w:tcPr>
          <w:p w14:paraId="714C957B" w14:textId="77777777" w:rsidR="00A518D2" w:rsidRPr="00A518D2" w:rsidRDefault="00A518D2" w:rsidP="00A518D2">
            <w:pPr>
              <w:jc w:val="center"/>
            </w:pPr>
          </w:p>
        </w:tc>
        <w:tc>
          <w:tcPr>
            <w:tcW w:w="195" w:type="pct"/>
            <w:shd w:val="clear" w:color="000000" w:fill="FFFFFF"/>
            <w:vAlign w:val="center"/>
            <w:hideMark/>
          </w:tcPr>
          <w:p w14:paraId="220F8326" w14:textId="77777777" w:rsidR="00A518D2" w:rsidRPr="00A518D2" w:rsidRDefault="00A518D2" w:rsidP="00A518D2">
            <w:pPr>
              <w:jc w:val="center"/>
            </w:pPr>
          </w:p>
        </w:tc>
        <w:tc>
          <w:tcPr>
            <w:tcW w:w="194" w:type="pct"/>
            <w:shd w:val="clear" w:color="000000" w:fill="FFFFFF"/>
            <w:vAlign w:val="center"/>
            <w:hideMark/>
          </w:tcPr>
          <w:p w14:paraId="48271F32" w14:textId="77777777" w:rsidR="00A518D2" w:rsidRPr="00A518D2" w:rsidRDefault="00A518D2" w:rsidP="00A518D2">
            <w:pPr>
              <w:jc w:val="center"/>
            </w:pPr>
          </w:p>
        </w:tc>
        <w:tc>
          <w:tcPr>
            <w:tcW w:w="195" w:type="pct"/>
            <w:shd w:val="clear" w:color="000000" w:fill="FFFFFF"/>
            <w:vAlign w:val="center"/>
            <w:hideMark/>
          </w:tcPr>
          <w:p w14:paraId="1FE4AB91" w14:textId="77777777" w:rsidR="00A518D2" w:rsidRPr="00A518D2" w:rsidRDefault="00A518D2" w:rsidP="00A518D2">
            <w:pPr>
              <w:jc w:val="center"/>
            </w:pPr>
          </w:p>
        </w:tc>
        <w:tc>
          <w:tcPr>
            <w:tcW w:w="195" w:type="pct"/>
            <w:shd w:val="clear" w:color="000000" w:fill="FFFFFF"/>
            <w:vAlign w:val="center"/>
            <w:hideMark/>
          </w:tcPr>
          <w:p w14:paraId="22968A75" w14:textId="77777777" w:rsidR="00A518D2" w:rsidRPr="00A518D2" w:rsidRDefault="00A518D2" w:rsidP="00A518D2">
            <w:pPr>
              <w:jc w:val="center"/>
            </w:pPr>
            <w:r w:rsidRPr="00A518D2">
              <w:t>1</w:t>
            </w:r>
          </w:p>
        </w:tc>
        <w:tc>
          <w:tcPr>
            <w:tcW w:w="335" w:type="pct"/>
            <w:shd w:val="clear" w:color="000000" w:fill="FFFFFF"/>
            <w:vAlign w:val="center"/>
            <w:hideMark/>
          </w:tcPr>
          <w:p w14:paraId="044A6780" w14:textId="77777777" w:rsidR="00A518D2" w:rsidRPr="00A518D2" w:rsidRDefault="00A518D2" w:rsidP="00A518D2">
            <w:pPr>
              <w:jc w:val="center"/>
            </w:pPr>
            <w:r w:rsidRPr="00A518D2">
              <w:t>8:00:00</w:t>
            </w:r>
          </w:p>
        </w:tc>
        <w:tc>
          <w:tcPr>
            <w:tcW w:w="344" w:type="pct"/>
            <w:shd w:val="clear" w:color="000000" w:fill="FFFFFF"/>
            <w:vAlign w:val="center"/>
            <w:hideMark/>
          </w:tcPr>
          <w:p w14:paraId="3571476F" w14:textId="77777777" w:rsidR="00A518D2" w:rsidRPr="00A518D2" w:rsidRDefault="00A518D2" w:rsidP="00A518D2">
            <w:pPr>
              <w:jc w:val="center"/>
            </w:pPr>
            <w:r w:rsidRPr="00A518D2">
              <w:t>10:00:0</w:t>
            </w:r>
          </w:p>
        </w:tc>
        <w:tc>
          <w:tcPr>
            <w:tcW w:w="348" w:type="pct"/>
            <w:shd w:val="clear" w:color="000000" w:fill="FFFFFF"/>
            <w:vAlign w:val="center"/>
            <w:hideMark/>
          </w:tcPr>
          <w:p w14:paraId="55CE2E10" w14:textId="77777777" w:rsidR="00A518D2" w:rsidRPr="00A518D2" w:rsidRDefault="00A518D2" w:rsidP="00A518D2">
            <w:pPr>
              <w:jc w:val="center"/>
            </w:pPr>
            <w:r w:rsidRPr="00A518D2">
              <w:t>9:00:00</w:t>
            </w:r>
          </w:p>
        </w:tc>
        <w:tc>
          <w:tcPr>
            <w:tcW w:w="427" w:type="pct"/>
            <w:shd w:val="clear" w:color="000000" w:fill="FFFFFF"/>
            <w:vAlign w:val="center"/>
            <w:hideMark/>
          </w:tcPr>
          <w:p w14:paraId="61C9F341" w14:textId="77777777" w:rsidR="00A518D2" w:rsidRPr="00A518D2" w:rsidRDefault="00A518D2" w:rsidP="00A518D2">
            <w:pPr>
              <w:jc w:val="center"/>
            </w:pPr>
            <w:r w:rsidRPr="00A518D2">
              <w:t>9:00:00</w:t>
            </w:r>
          </w:p>
        </w:tc>
      </w:tr>
      <w:tr w:rsidR="00A518D2" w:rsidRPr="00A518D2" w14:paraId="6D1B5ED7" w14:textId="77777777" w:rsidTr="00A518D2">
        <w:trPr>
          <w:trHeight w:val="67"/>
        </w:trPr>
        <w:tc>
          <w:tcPr>
            <w:tcW w:w="1746" w:type="pct"/>
            <w:shd w:val="clear" w:color="000000" w:fill="FFFFFF"/>
            <w:vAlign w:val="center"/>
            <w:hideMark/>
          </w:tcPr>
          <w:p w14:paraId="798E7B7E" w14:textId="77777777" w:rsidR="00A518D2" w:rsidRPr="00A518D2" w:rsidRDefault="00A518D2" w:rsidP="00A518D2">
            <w:r w:rsidRPr="00A518D2">
              <w:t>Изучение нормативно-правовых актов</w:t>
            </w:r>
          </w:p>
        </w:tc>
        <w:tc>
          <w:tcPr>
            <w:tcW w:w="535" w:type="pct"/>
            <w:shd w:val="clear" w:color="000000" w:fill="FFFFFF"/>
            <w:vAlign w:val="center"/>
            <w:hideMark/>
          </w:tcPr>
          <w:p w14:paraId="6A24795F" w14:textId="77777777" w:rsidR="00A518D2" w:rsidRPr="00A518D2" w:rsidRDefault="00A518D2" w:rsidP="00A518D2">
            <w:pPr>
              <w:jc w:val="center"/>
            </w:pPr>
            <w:r w:rsidRPr="00A518D2">
              <w:t xml:space="preserve"> 1 НПА </w:t>
            </w:r>
          </w:p>
        </w:tc>
        <w:tc>
          <w:tcPr>
            <w:tcW w:w="291" w:type="pct"/>
            <w:shd w:val="clear" w:color="000000" w:fill="FFFFFF"/>
            <w:vAlign w:val="center"/>
            <w:hideMark/>
          </w:tcPr>
          <w:p w14:paraId="1451213C" w14:textId="77777777" w:rsidR="00A518D2" w:rsidRPr="00A518D2" w:rsidRDefault="00A518D2" w:rsidP="00A518D2">
            <w:pPr>
              <w:jc w:val="center"/>
            </w:pPr>
            <w:r w:rsidRPr="00A518D2">
              <w:t>3,27%</w:t>
            </w:r>
          </w:p>
        </w:tc>
        <w:tc>
          <w:tcPr>
            <w:tcW w:w="195" w:type="pct"/>
            <w:shd w:val="clear" w:color="000000" w:fill="FFFFFF"/>
            <w:vAlign w:val="center"/>
            <w:hideMark/>
          </w:tcPr>
          <w:p w14:paraId="0774A79C" w14:textId="77777777" w:rsidR="00A518D2" w:rsidRPr="00A518D2" w:rsidRDefault="00A518D2" w:rsidP="00A518D2">
            <w:pPr>
              <w:jc w:val="center"/>
            </w:pPr>
          </w:p>
        </w:tc>
        <w:tc>
          <w:tcPr>
            <w:tcW w:w="195" w:type="pct"/>
            <w:shd w:val="clear" w:color="000000" w:fill="FFFFFF"/>
            <w:vAlign w:val="center"/>
            <w:hideMark/>
          </w:tcPr>
          <w:p w14:paraId="214EB09D" w14:textId="77777777" w:rsidR="00A518D2" w:rsidRPr="00A518D2" w:rsidRDefault="00A518D2" w:rsidP="00A518D2">
            <w:pPr>
              <w:jc w:val="center"/>
            </w:pPr>
          </w:p>
        </w:tc>
        <w:tc>
          <w:tcPr>
            <w:tcW w:w="194" w:type="pct"/>
            <w:shd w:val="clear" w:color="000000" w:fill="FFFFFF"/>
            <w:vAlign w:val="center"/>
            <w:hideMark/>
          </w:tcPr>
          <w:p w14:paraId="62DA3F90" w14:textId="77777777" w:rsidR="00A518D2" w:rsidRPr="00A518D2" w:rsidRDefault="00A518D2" w:rsidP="00A518D2">
            <w:pPr>
              <w:jc w:val="center"/>
            </w:pPr>
            <w:r w:rsidRPr="00A518D2">
              <w:t>2</w:t>
            </w:r>
          </w:p>
        </w:tc>
        <w:tc>
          <w:tcPr>
            <w:tcW w:w="195" w:type="pct"/>
            <w:shd w:val="clear" w:color="000000" w:fill="FFFFFF"/>
            <w:vAlign w:val="center"/>
            <w:hideMark/>
          </w:tcPr>
          <w:p w14:paraId="69C570EB" w14:textId="77777777" w:rsidR="00A518D2" w:rsidRPr="00A518D2" w:rsidRDefault="00A518D2" w:rsidP="00A518D2">
            <w:pPr>
              <w:jc w:val="center"/>
            </w:pPr>
          </w:p>
        </w:tc>
        <w:tc>
          <w:tcPr>
            <w:tcW w:w="195" w:type="pct"/>
            <w:shd w:val="clear" w:color="000000" w:fill="FFFFFF"/>
            <w:vAlign w:val="center"/>
            <w:hideMark/>
          </w:tcPr>
          <w:p w14:paraId="5689E001" w14:textId="77777777" w:rsidR="00A518D2" w:rsidRPr="00A518D2" w:rsidRDefault="00A518D2" w:rsidP="00A518D2">
            <w:pPr>
              <w:jc w:val="center"/>
            </w:pPr>
          </w:p>
        </w:tc>
        <w:tc>
          <w:tcPr>
            <w:tcW w:w="335" w:type="pct"/>
            <w:shd w:val="clear" w:color="000000" w:fill="FFFFFF"/>
            <w:vAlign w:val="center"/>
            <w:hideMark/>
          </w:tcPr>
          <w:p w14:paraId="02637124" w14:textId="77777777" w:rsidR="00A518D2" w:rsidRPr="00A518D2" w:rsidRDefault="00A518D2" w:rsidP="00A518D2">
            <w:pPr>
              <w:jc w:val="center"/>
            </w:pPr>
            <w:r w:rsidRPr="00A518D2">
              <w:t>1:00:00</w:t>
            </w:r>
          </w:p>
        </w:tc>
        <w:tc>
          <w:tcPr>
            <w:tcW w:w="344" w:type="pct"/>
            <w:shd w:val="clear" w:color="000000" w:fill="FFFFFF"/>
            <w:vAlign w:val="center"/>
            <w:hideMark/>
          </w:tcPr>
          <w:p w14:paraId="3BF81F56" w14:textId="77777777" w:rsidR="00A518D2" w:rsidRPr="00A518D2" w:rsidRDefault="00A518D2" w:rsidP="00A518D2">
            <w:pPr>
              <w:jc w:val="center"/>
            </w:pPr>
            <w:r w:rsidRPr="00A518D2">
              <w:t>1:30:00</w:t>
            </w:r>
          </w:p>
        </w:tc>
        <w:tc>
          <w:tcPr>
            <w:tcW w:w="348" w:type="pct"/>
            <w:shd w:val="clear" w:color="000000" w:fill="FFFFFF"/>
            <w:vAlign w:val="center"/>
            <w:hideMark/>
          </w:tcPr>
          <w:p w14:paraId="38D6F4FF" w14:textId="77777777" w:rsidR="00A518D2" w:rsidRPr="00A518D2" w:rsidRDefault="00A518D2" w:rsidP="00A518D2">
            <w:pPr>
              <w:jc w:val="center"/>
            </w:pPr>
            <w:r w:rsidRPr="00A518D2">
              <w:t>1:15:00</w:t>
            </w:r>
          </w:p>
        </w:tc>
        <w:tc>
          <w:tcPr>
            <w:tcW w:w="427" w:type="pct"/>
            <w:shd w:val="clear" w:color="000000" w:fill="FFFFFF"/>
            <w:vAlign w:val="center"/>
            <w:hideMark/>
          </w:tcPr>
          <w:p w14:paraId="2981A172" w14:textId="77777777" w:rsidR="00A518D2" w:rsidRPr="00A518D2" w:rsidRDefault="00A518D2" w:rsidP="00A518D2">
            <w:pPr>
              <w:jc w:val="center"/>
            </w:pPr>
            <w:r w:rsidRPr="00A518D2">
              <w:t>30:00:00</w:t>
            </w:r>
          </w:p>
        </w:tc>
      </w:tr>
      <w:tr w:rsidR="00A518D2" w:rsidRPr="00A518D2" w14:paraId="5B82EC72" w14:textId="77777777" w:rsidTr="00A518D2">
        <w:trPr>
          <w:trHeight w:val="67"/>
        </w:trPr>
        <w:tc>
          <w:tcPr>
            <w:tcW w:w="4573" w:type="pct"/>
            <w:gridSpan w:val="11"/>
            <w:shd w:val="clear" w:color="000000" w:fill="FFFFFF"/>
            <w:vAlign w:val="center"/>
            <w:hideMark/>
          </w:tcPr>
          <w:p w14:paraId="4E12426F" w14:textId="77777777" w:rsidR="00A518D2" w:rsidRPr="00A518D2" w:rsidRDefault="00A518D2" w:rsidP="00A518D2">
            <w:pPr>
              <w:jc w:val="center"/>
              <w:rPr>
                <w:b/>
                <w:bCs/>
              </w:rPr>
            </w:pPr>
            <w:r w:rsidRPr="00A518D2">
              <w:rPr>
                <w:b/>
                <w:bCs/>
              </w:rPr>
              <w:t>Оперативная работа</w:t>
            </w:r>
          </w:p>
        </w:tc>
        <w:tc>
          <w:tcPr>
            <w:tcW w:w="427" w:type="pct"/>
            <w:shd w:val="clear" w:color="000000" w:fill="FFFFFF"/>
            <w:vAlign w:val="center"/>
            <w:hideMark/>
          </w:tcPr>
          <w:p w14:paraId="2D8B7E8F" w14:textId="77777777" w:rsidR="00A518D2" w:rsidRPr="00A518D2" w:rsidRDefault="00A518D2" w:rsidP="00A518D2">
            <w:pPr>
              <w:jc w:val="center"/>
              <w:rPr>
                <w:b/>
                <w:bCs/>
              </w:rPr>
            </w:pPr>
            <w:r w:rsidRPr="00A518D2">
              <w:rPr>
                <w:b/>
                <w:bCs/>
              </w:rPr>
              <w:t>784:00:00</w:t>
            </w:r>
          </w:p>
        </w:tc>
      </w:tr>
      <w:tr w:rsidR="00A518D2" w:rsidRPr="00A518D2" w14:paraId="575477C6" w14:textId="77777777" w:rsidTr="00A518D2">
        <w:trPr>
          <w:trHeight w:val="67"/>
        </w:trPr>
        <w:tc>
          <w:tcPr>
            <w:tcW w:w="1746" w:type="pct"/>
            <w:shd w:val="clear" w:color="auto" w:fill="auto"/>
            <w:vAlign w:val="center"/>
            <w:hideMark/>
          </w:tcPr>
          <w:p w14:paraId="48B5A99B" w14:textId="77777777" w:rsidR="00A518D2" w:rsidRPr="00A518D2" w:rsidRDefault="00A518D2" w:rsidP="00A518D2">
            <w:pPr>
              <w:rPr>
                <w:color w:val="000000"/>
              </w:rPr>
            </w:pPr>
            <w:r w:rsidRPr="00A518D2">
              <w:rPr>
                <w:color w:val="000000"/>
              </w:rPr>
              <w:t>Осуществляет руководство структурным подразделением по культурно-просветительской и досуговой деятельности населения</w:t>
            </w:r>
          </w:p>
        </w:tc>
        <w:tc>
          <w:tcPr>
            <w:tcW w:w="535" w:type="pct"/>
            <w:shd w:val="clear" w:color="auto" w:fill="auto"/>
            <w:vAlign w:val="center"/>
            <w:hideMark/>
          </w:tcPr>
          <w:p w14:paraId="7C387120" w14:textId="77777777" w:rsidR="00A518D2" w:rsidRPr="00A518D2" w:rsidRDefault="00A518D2" w:rsidP="00A518D2">
            <w:pPr>
              <w:jc w:val="center"/>
              <w:rPr>
                <w:color w:val="000000"/>
              </w:rPr>
            </w:pPr>
            <w:r w:rsidRPr="00A518D2">
              <w:rPr>
                <w:color w:val="000000"/>
              </w:rPr>
              <w:t>1 процесс</w:t>
            </w:r>
          </w:p>
        </w:tc>
        <w:tc>
          <w:tcPr>
            <w:tcW w:w="291" w:type="pct"/>
            <w:shd w:val="clear" w:color="000000" w:fill="FFFFFF"/>
            <w:vAlign w:val="center"/>
            <w:hideMark/>
          </w:tcPr>
          <w:p w14:paraId="1C58E651" w14:textId="77777777" w:rsidR="00A518D2" w:rsidRPr="00A518D2" w:rsidRDefault="00A518D2" w:rsidP="00A518D2">
            <w:pPr>
              <w:jc w:val="center"/>
            </w:pPr>
            <w:r w:rsidRPr="00A518D2">
              <w:t>21,62%</w:t>
            </w:r>
          </w:p>
        </w:tc>
        <w:tc>
          <w:tcPr>
            <w:tcW w:w="195" w:type="pct"/>
            <w:shd w:val="clear" w:color="auto" w:fill="auto"/>
            <w:vAlign w:val="center"/>
            <w:hideMark/>
          </w:tcPr>
          <w:p w14:paraId="1988777D" w14:textId="77777777" w:rsidR="00A518D2" w:rsidRPr="00A518D2" w:rsidRDefault="00A518D2" w:rsidP="00A518D2">
            <w:pPr>
              <w:jc w:val="center"/>
              <w:rPr>
                <w:color w:val="003366"/>
              </w:rPr>
            </w:pPr>
          </w:p>
        </w:tc>
        <w:tc>
          <w:tcPr>
            <w:tcW w:w="195" w:type="pct"/>
            <w:shd w:val="clear" w:color="auto" w:fill="auto"/>
            <w:vAlign w:val="center"/>
            <w:hideMark/>
          </w:tcPr>
          <w:p w14:paraId="235CA385" w14:textId="77777777" w:rsidR="00A518D2" w:rsidRPr="00A518D2" w:rsidRDefault="00A518D2" w:rsidP="00A518D2">
            <w:pPr>
              <w:jc w:val="center"/>
              <w:rPr>
                <w:color w:val="003366"/>
              </w:rPr>
            </w:pPr>
            <w:r w:rsidRPr="00A518D2">
              <w:rPr>
                <w:color w:val="003366"/>
              </w:rPr>
              <w:t>1</w:t>
            </w:r>
          </w:p>
        </w:tc>
        <w:tc>
          <w:tcPr>
            <w:tcW w:w="194" w:type="pct"/>
            <w:shd w:val="clear" w:color="auto" w:fill="auto"/>
            <w:vAlign w:val="center"/>
            <w:hideMark/>
          </w:tcPr>
          <w:p w14:paraId="33F9E621" w14:textId="77777777" w:rsidR="00A518D2" w:rsidRPr="00A518D2" w:rsidRDefault="00A518D2" w:rsidP="00A518D2">
            <w:pPr>
              <w:jc w:val="center"/>
              <w:rPr>
                <w:color w:val="003366"/>
              </w:rPr>
            </w:pPr>
          </w:p>
        </w:tc>
        <w:tc>
          <w:tcPr>
            <w:tcW w:w="195" w:type="pct"/>
            <w:shd w:val="clear" w:color="auto" w:fill="auto"/>
            <w:vAlign w:val="center"/>
            <w:hideMark/>
          </w:tcPr>
          <w:p w14:paraId="14FE5E67" w14:textId="77777777" w:rsidR="00A518D2" w:rsidRPr="00A518D2" w:rsidRDefault="00A518D2" w:rsidP="00A518D2">
            <w:pPr>
              <w:jc w:val="center"/>
              <w:rPr>
                <w:color w:val="000000"/>
              </w:rPr>
            </w:pPr>
          </w:p>
        </w:tc>
        <w:tc>
          <w:tcPr>
            <w:tcW w:w="195" w:type="pct"/>
            <w:shd w:val="clear" w:color="auto" w:fill="auto"/>
            <w:vAlign w:val="center"/>
            <w:hideMark/>
          </w:tcPr>
          <w:p w14:paraId="7D7843CC" w14:textId="77777777" w:rsidR="00A518D2" w:rsidRPr="00A518D2" w:rsidRDefault="00A518D2" w:rsidP="00A518D2">
            <w:pPr>
              <w:jc w:val="center"/>
              <w:rPr>
                <w:color w:val="000000"/>
              </w:rPr>
            </w:pPr>
          </w:p>
        </w:tc>
        <w:tc>
          <w:tcPr>
            <w:tcW w:w="335" w:type="pct"/>
            <w:shd w:val="clear" w:color="000000" w:fill="FFFFFF"/>
            <w:vAlign w:val="center"/>
            <w:hideMark/>
          </w:tcPr>
          <w:p w14:paraId="09CDD3A9" w14:textId="77777777" w:rsidR="00A518D2" w:rsidRPr="00A518D2" w:rsidRDefault="00A518D2" w:rsidP="00A518D2">
            <w:pPr>
              <w:jc w:val="center"/>
            </w:pPr>
            <w:r w:rsidRPr="00A518D2">
              <w:t>2:00:00</w:t>
            </w:r>
          </w:p>
        </w:tc>
        <w:tc>
          <w:tcPr>
            <w:tcW w:w="344" w:type="pct"/>
            <w:shd w:val="clear" w:color="000000" w:fill="FFFFFF"/>
            <w:vAlign w:val="center"/>
            <w:hideMark/>
          </w:tcPr>
          <w:p w14:paraId="383DB943" w14:textId="77777777" w:rsidR="00A518D2" w:rsidRPr="00A518D2" w:rsidRDefault="00A518D2" w:rsidP="00A518D2">
            <w:pPr>
              <w:jc w:val="center"/>
            </w:pPr>
            <w:r w:rsidRPr="00A518D2">
              <w:t>6:00:00</w:t>
            </w:r>
          </w:p>
        </w:tc>
        <w:tc>
          <w:tcPr>
            <w:tcW w:w="348" w:type="pct"/>
            <w:shd w:val="clear" w:color="000000" w:fill="FFFFFF"/>
            <w:vAlign w:val="center"/>
            <w:hideMark/>
          </w:tcPr>
          <w:p w14:paraId="32F90207" w14:textId="77777777" w:rsidR="00A518D2" w:rsidRPr="00A518D2" w:rsidRDefault="00A518D2" w:rsidP="00A518D2">
            <w:pPr>
              <w:jc w:val="center"/>
            </w:pPr>
            <w:r w:rsidRPr="00A518D2">
              <w:t>4:00:00</w:t>
            </w:r>
          </w:p>
        </w:tc>
        <w:tc>
          <w:tcPr>
            <w:tcW w:w="427" w:type="pct"/>
            <w:shd w:val="clear" w:color="000000" w:fill="FFFFFF"/>
            <w:vAlign w:val="center"/>
            <w:hideMark/>
          </w:tcPr>
          <w:p w14:paraId="15CF9359" w14:textId="77777777" w:rsidR="00A518D2" w:rsidRPr="00A518D2" w:rsidRDefault="00A518D2" w:rsidP="00A518D2">
            <w:pPr>
              <w:jc w:val="center"/>
            </w:pPr>
            <w:r w:rsidRPr="00A518D2">
              <w:t>198:24:00</w:t>
            </w:r>
          </w:p>
        </w:tc>
      </w:tr>
      <w:tr w:rsidR="00A518D2" w:rsidRPr="00A518D2" w14:paraId="54E48C73" w14:textId="77777777" w:rsidTr="00A518D2">
        <w:trPr>
          <w:trHeight w:val="67"/>
        </w:trPr>
        <w:tc>
          <w:tcPr>
            <w:tcW w:w="1746" w:type="pct"/>
            <w:shd w:val="clear" w:color="auto" w:fill="auto"/>
            <w:vAlign w:val="center"/>
            <w:hideMark/>
          </w:tcPr>
          <w:p w14:paraId="5E83DAD8" w14:textId="77777777" w:rsidR="00A518D2" w:rsidRPr="00A518D2" w:rsidRDefault="00A518D2" w:rsidP="00A518D2">
            <w:pPr>
              <w:rPr>
                <w:color w:val="000000"/>
              </w:rPr>
            </w:pPr>
            <w:r w:rsidRPr="00A518D2">
              <w:rPr>
                <w:color w:val="000000"/>
              </w:rPr>
              <w:lastRenderedPageBreak/>
              <w:t>Организует разработку перспективных и текущих планов работы и выполнение.</w:t>
            </w:r>
          </w:p>
        </w:tc>
        <w:tc>
          <w:tcPr>
            <w:tcW w:w="535" w:type="pct"/>
            <w:shd w:val="clear" w:color="auto" w:fill="auto"/>
            <w:vAlign w:val="center"/>
            <w:hideMark/>
          </w:tcPr>
          <w:p w14:paraId="036F6A3D" w14:textId="77777777" w:rsidR="00A518D2" w:rsidRPr="00A518D2" w:rsidRDefault="00A518D2" w:rsidP="00A518D2">
            <w:pPr>
              <w:jc w:val="center"/>
              <w:rPr>
                <w:color w:val="000000"/>
              </w:rPr>
            </w:pPr>
            <w:r w:rsidRPr="00A518D2">
              <w:rPr>
                <w:color w:val="000000"/>
              </w:rPr>
              <w:t>1 процесс</w:t>
            </w:r>
          </w:p>
        </w:tc>
        <w:tc>
          <w:tcPr>
            <w:tcW w:w="291" w:type="pct"/>
            <w:shd w:val="clear" w:color="000000" w:fill="FFFFFF"/>
            <w:vAlign w:val="center"/>
            <w:hideMark/>
          </w:tcPr>
          <w:p w14:paraId="644B4A80" w14:textId="77777777" w:rsidR="00A518D2" w:rsidRPr="00A518D2" w:rsidRDefault="00A518D2" w:rsidP="00A518D2">
            <w:pPr>
              <w:jc w:val="center"/>
            </w:pPr>
            <w:r w:rsidRPr="00A518D2">
              <w:t>16,21%</w:t>
            </w:r>
          </w:p>
        </w:tc>
        <w:tc>
          <w:tcPr>
            <w:tcW w:w="195" w:type="pct"/>
            <w:shd w:val="clear" w:color="auto" w:fill="auto"/>
            <w:vAlign w:val="center"/>
            <w:hideMark/>
          </w:tcPr>
          <w:p w14:paraId="3775EE03" w14:textId="77777777" w:rsidR="00A518D2" w:rsidRPr="00A518D2" w:rsidRDefault="00A518D2" w:rsidP="00A518D2">
            <w:pPr>
              <w:jc w:val="center"/>
            </w:pPr>
          </w:p>
        </w:tc>
        <w:tc>
          <w:tcPr>
            <w:tcW w:w="195" w:type="pct"/>
            <w:shd w:val="clear" w:color="auto" w:fill="auto"/>
            <w:vAlign w:val="center"/>
            <w:hideMark/>
          </w:tcPr>
          <w:p w14:paraId="4238B6F1" w14:textId="77777777" w:rsidR="00A518D2" w:rsidRPr="00A518D2" w:rsidRDefault="00A518D2" w:rsidP="00A518D2">
            <w:pPr>
              <w:jc w:val="center"/>
            </w:pPr>
            <w:r w:rsidRPr="00A518D2">
              <w:t>1</w:t>
            </w:r>
          </w:p>
        </w:tc>
        <w:tc>
          <w:tcPr>
            <w:tcW w:w="194" w:type="pct"/>
            <w:shd w:val="clear" w:color="auto" w:fill="auto"/>
            <w:vAlign w:val="center"/>
            <w:hideMark/>
          </w:tcPr>
          <w:p w14:paraId="14CF0AD4" w14:textId="77777777" w:rsidR="00A518D2" w:rsidRPr="00A518D2" w:rsidRDefault="00A518D2" w:rsidP="00A518D2">
            <w:pPr>
              <w:jc w:val="center"/>
            </w:pPr>
          </w:p>
        </w:tc>
        <w:tc>
          <w:tcPr>
            <w:tcW w:w="195" w:type="pct"/>
            <w:shd w:val="clear" w:color="auto" w:fill="auto"/>
            <w:vAlign w:val="center"/>
            <w:hideMark/>
          </w:tcPr>
          <w:p w14:paraId="65DF213C" w14:textId="77777777" w:rsidR="00A518D2" w:rsidRPr="00A518D2" w:rsidRDefault="00A518D2" w:rsidP="00A518D2">
            <w:pPr>
              <w:jc w:val="center"/>
            </w:pPr>
          </w:p>
        </w:tc>
        <w:tc>
          <w:tcPr>
            <w:tcW w:w="195" w:type="pct"/>
            <w:shd w:val="clear" w:color="auto" w:fill="auto"/>
            <w:vAlign w:val="center"/>
            <w:hideMark/>
          </w:tcPr>
          <w:p w14:paraId="3C0AD9CE" w14:textId="77777777" w:rsidR="00A518D2" w:rsidRPr="00A518D2" w:rsidRDefault="00A518D2" w:rsidP="00A518D2">
            <w:pPr>
              <w:jc w:val="center"/>
            </w:pPr>
          </w:p>
        </w:tc>
        <w:tc>
          <w:tcPr>
            <w:tcW w:w="335" w:type="pct"/>
            <w:shd w:val="clear" w:color="000000" w:fill="FFFFFF"/>
            <w:vAlign w:val="center"/>
            <w:hideMark/>
          </w:tcPr>
          <w:p w14:paraId="075299F8" w14:textId="77777777" w:rsidR="00A518D2" w:rsidRPr="00A518D2" w:rsidRDefault="00A518D2" w:rsidP="00A518D2">
            <w:pPr>
              <w:jc w:val="center"/>
            </w:pPr>
            <w:r w:rsidRPr="00A518D2">
              <w:t>2:00:00</w:t>
            </w:r>
          </w:p>
        </w:tc>
        <w:tc>
          <w:tcPr>
            <w:tcW w:w="344" w:type="pct"/>
            <w:shd w:val="clear" w:color="000000" w:fill="FFFFFF"/>
            <w:vAlign w:val="center"/>
            <w:hideMark/>
          </w:tcPr>
          <w:p w14:paraId="06E96250" w14:textId="77777777" w:rsidR="00A518D2" w:rsidRPr="00A518D2" w:rsidRDefault="00A518D2" w:rsidP="00A518D2">
            <w:pPr>
              <w:jc w:val="center"/>
            </w:pPr>
            <w:r w:rsidRPr="00A518D2">
              <w:t>4:00:00</w:t>
            </w:r>
          </w:p>
        </w:tc>
        <w:tc>
          <w:tcPr>
            <w:tcW w:w="348" w:type="pct"/>
            <w:shd w:val="clear" w:color="000000" w:fill="FFFFFF"/>
            <w:vAlign w:val="center"/>
            <w:hideMark/>
          </w:tcPr>
          <w:p w14:paraId="426D58C6" w14:textId="77777777" w:rsidR="00A518D2" w:rsidRPr="00A518D2" w:rsidRDefault="00A518D2" w:rsidP="00A518D2">
            <w:pPr>
              <w:jc w:val="center"/>
            </w:pPr>
            <w:r w:rsidRPr="00A518D2">
              <w:t>3:00:00</w:t>
            </w:r>
          </w:p>
        </w:tc>
        <w:tc>
          <w:tcPr>
            <w:tcW w:w="427" w:type="pct"/>
            <w:shd w:val="clear" w:color="000000" w:fill="FFFFFF"/>
            <w:vAlign w:val="center"/>
            <w:hideMark/>
          </w:tcPr>
          <w:p w14:paraId="77F3893B" w14:textId="77777777" w:rsidR="00A518D2" w:rsidRPr="00A518D2" w:rsidRDefault="00A518D2" w:rsidP="00A518D2">
            <w:pPr>
              <w:jc w:val="center"/>
            </w:pPr>
            <w:r w:rsidRPr="00A518D2">
              <w:t>148:48:00</w:t>
            </w:r>
          </w:p>
        </w:tc>
      </w:tr>
      <w:tr w:rsidR="00A518D2" w:rsidRPr="00A518D2" w14:paraId="1018351C" w14:textId="77777777" w:rsidTr="00A518D2">
        <w:trPr>
          <w:trHeight w:val="67"/>
        </w:trPr>
        <w:tc>
          <w:tcPr>
            <w:tcW w:w="1746" w:type="pct"/>
            <w:shd w:val="clear" w:color="auto" w:fill="auto"/>
            <w:vAlign w:val="center"/>
            <w:hideMark/>
          </w:tcPr>
          <w:p w14:paraId="5EED06E5" w14:textId="77777777" w:rsidR="00A518D2" w:rsidRPr="00A518D2" w:rsidRDefault="00A518D2" w:rsidP="00A518D2">
            <w:pPr>
              <w:rPr>
                <w:color w:val="000000"/>
              </w:rPr>
            </w:pPr>
            <w:proofErr w:type="gramStart"/>
            <w:r w:rsidRPr="00A518D2">
              <w:rPr>
                <w:color w:val="000000"/>
              </w:rPr>
              <w:t>Формирует  планы</w:t>
            </w:r>
            <w:proofErr w:type="gramEnd"/>
            <w:r w:rsidRPr="00A518D2">
              <w:rPr>
                <w:color w:val="000000"/>
              </w:rPr>
              <w:t xml:space="preserve"> и отчеты творческо-производственной и финансово-хозяйственной деятельности.</w:t>
            </w:r>
          </w:p>
        </w:tc>
        <w:tc>
          <w:tcPr>
            <w:tcW w:w="535" w:type="pct"/>
            <w:shd w:val="clear" w:color="auto" w:fill="auto"/>
            <w:vAlign w:val="center"/>
            <w:hideMark/>
          </w:tcPr>
          <w:p w14:paraId="462E6757" w14:textId="77777777" w:rsidR="00A518D2" w:rsidRPr="00A518D2" w:rsidRDefault="00A518D2" w:rsidP="00A518D2">
            <w:pPr>
              <w:jc w:val="center"/>
              <w:rPr>
                <w:color w:val="000000"/>
              </w:rPr>
            </w:pPr>
            <w:r w:rsidRPr="00A518D2">
              <w:rPr>
                <w:color w:val="000000"/>
              </w:rPr>
              <w:t>1 процесс</w:t>
            </w:r>
          </w:p>
        </w:tc>
        <w:tc>
          <w:tcPr>
            <w:tcW w:w="291" w:type="pct"/>
            <w:shd w:val="clear" w:color="000000" w:fill="FFFFFF"/>
            <w:vAlign w:val="center"/>
            <w:hideMark/>
          </w:tcPr>
          <w:p w14:paraId="7D3F60E0" w14:textId="77777777" w:rsidR="00A518D2" w:rsidRPr="00A518D2" w:rsidRDefault="00A518D2" w:rsidP="00A518D2">
            <w:pPr>
              <w:jc w:val="center"/>
            </w:pPr>
            <w:r w:rsidRPr="00A518D2">
              <w:t>6,54%</w:t>
            </w:r>
          </w:p>
        </w:tc>
        <w:tc>
          <w:tcPr>
            <w:tcW w:w="195" w:type="pct"/>
            <w:shd w:val="clear" w:color="auto" w:fill="auto"/>
            <w:vAlign w:val="center"/>
            <w:hideMark/>
          </w:tcPr>
          <w:p w14:paraId="03745D47" w14:textId="77777777" w:rsidR="00A518D2" w:rsidRPr="00A518D2" w:rsidRDefault="00A518D2" w:rsidP="00A518D2">
            <w:pPr>
              <w:jc w:val="center"/>
            </w:pPr>
          </w:p>
        </w:tc>
        <w:tc>
          <w:tcPr>
            <w:tcW w:w="195" w:type="pct"/>
            <w:shd w:val="clear" w:color="auto" w:fill="auto"/>
            <w:vAlign w:val="center"/>
            <w:hideMark/>
          </w:tcPr>
          <w:p w14:paraId="222B0F7D" w14:textId="77777777" w:rsidR="00A518D2" w:rsidRPr="00A518D2" w:rsidRDefault="00A518D2" w:rsidP="00A518D2">
            <w:pPr>
              <w:jc w:val="center"/>
            </w:pPr>
          </w:p>
        </w:tc>
        <w:tc>
          <w:tcPr>
            <w:tcW w:w="194" w:type="pct"/>
            <w:shd w:val="clear" w:color="auto" w:fill="auto"/>
            <w:vAlign w:val="center"/>
            <w:hideMark/>
          </w:tcPr>
          <w:p w14:paraId="68FDE5B4" w14:textId="77777777" w:rsidR="00A518D2" w:rsidRPr="00A518D2" w:rsidRDefault="00A518D2" w:rsidP="00A518D2">
            <w:pPr>
              <w:jc w:val="center"/>
            </w:pPr>
            <w:r w:rsidRPr="00A518D2">
              <w:t>1</w:t>
            </w:r>
          </w:p>
        </w:tc>
        <w:tc>
          <w:tcPr>
            <w:tcW w:w="195" w:type="pct"/>
            <w:shd w:val="clear" w:color="auto" w:fill="auto"/>
            <w:vAlign w:val="center"/>
            <w:hideMark/>
          </w:tcPr>
          <w:p w14:paraId="6F622C8A" w14:textId="77777777" w:rsidR="00A518D2" w:rsidRPr="00A518D2" w:rsidRDefault="00A518D2" w:rsidP="00A518D2">
            <w:pPr>
              <w:jc w:val="center"/>
            </w:pPr>
          </w:p>
        </w:tc>
        <w:tc>
          <w:tcPr>
            <w:tcW w:w="195" w:type="pct"/>
            <w:shd w:val="clear" w:color="auto" w:fill="auto"/>
            <w:vAlign w:val="center"/>
            <w:hideMark/>
          </w:tcPr>
          <w:p w14:paraId="24539788" w14:textId="77777777" w:rsidR="00A518D2" w:rsidRPr="00A518D2" w:rsidRDefault="00A518D2" w:rsidP="00A518D2">
            <w:pPr>
              <w:jc w:val="center"/>
            </w:pPr>
          </w:p>
        </w:tc>
        <w:tc>
          <w:tcPr>
            <w:tcW w:w="335" w:type="pct"/>
            <w:shd w:val="clear" w:color="000000" w:fill="FFFFFF"/>
            <w:vAlign w:val="center"/>
            <w:hideMark/>
          </w:tcPr>
          <w:p w14:paraId="35E8F760" w14:textId="77777777" w:rsidR="00A518D2" w:rsidRPr="00A518D2" w:rsidRDefault="00A518D2" w:rsidP="00A518D2">
            <w:pPr>
              <w:jc w:val="center"/>
            </w:pPr>
            <w:r w:rsidRPr="00A518D2">
              <w:t>4:00:00</w:t>
            </w:r>
          </w:p>
        </w:tc>
        <w:tc>
          <w:tcPr>
            <w:tcW w:w="344" w:type="pct"/>
            <w:shd w:val="clear" w:color="000000" w:fill="FFFFFF"/>
            <w:vAlign w:val="center"/>
            <w:hideMark/>
          </w:tcPr>
          <w:p w14:paraId="4566F5D7" w14:textId="77777777" w:rsidR="00A518D2" w:rsidRPr="00A518D2" w:rsidRDefault="00A518D2" w:rsidP="00A518D2">
            <w:pPr>
              <w:jc w:val="center"/>
            </w:pPr>
            <w:r w:rsidRPr="00A518D2">
              <w:t>6:00:00</w:t>
            </w:r>
          </w:p>
        </w:tc>
        <w:tc>
          <w:tcPr>
            <w:tcW w:w="348" w:type="pct"/>
            <w:shd w:val="clear" w:color="000000" w:fill="FFFFFF"/>
            <w:vAlign w:val="center"/>
            <w:hideMark/>
          </w:tcPr>
          <w:p w14:paraId="19F21C63" w14:textId="77777777" w:rsidR="00A518D2" w:rsidRPr="00A518D2" w:rsidRDefault="00A518D2" w:rsidP="00A518D2">
            <w:pPr>
              <w:jc w:val="center"/>
            </w:pPr>
            <w:r w:rsidRPr="00A518D2">
              <w:t>5:00:00</w:t>
            </w:r>
          </w:p>
        </w:tc>
        <w:tc>
          <w:tcPr>
            <w:tcW w:w="427" w:type="pct"/>
            <w:shd w:val="clear" w:color="000000" w:fill="FFFFFF"/>
            <w:vAlign w:val="center"/>
            <w:hideMark/>
          </w:tcPr>
          <w:p w14:paraId="7837CF4A" w14:textId="77777777" w:rsidR="00A518D2" w:rsidRPr="00A518D2" w:rsidRDefault="00A518D2" w:rsidP="00A518D2">
            <w:pPr>
              <w:jc w:val="center"/>
            </w:pPr>
            <w:r w:rsidRPr="00A518D2">
              <w:t>60:00:00</w:t>
            </w:r>
          </w:p>
        </w:tc>
      </w:tr>
      <w:tr w:rsidR="00A518D2" w:rsidRPr="00A518D2" w14:paraId="255E1C33" w14:textId="77777777" w:rsidTr="00A518D2">
        <w:trPr>
          <w:trHeight w:val="67"/>
        </w:trPr>
        <w:tc>
          <w:tcPr>
            <w:tcW w:w="1746" w:type="pct"/>
            <w:shd w:val="clear" w:color="auto" w:fill="auto"/>
            <w:vAlign w:val="center"/>
            <w:hideMark/>
          </w:tcPr>
          <w:p w14:paraId="0BBA23F4" w14:textId="77777777" w:rsidR="00A518D2" w:rsidRPr="00A518D2" w:rsidRDefault="00A518D2" w:rsidP="00A518D2">
            <w:pPr>
              <w:rPr>
                <w:color w:val="000000"/>
              </w:rPr>
            </w:pPr>
            <w:r w:rsidRPr="00A518D2">
              <w:rPr>
                <w:color w:val="000000"/>
              </w:rPr>
              <w:t>Ведет учет деятельности структурного подразделения.</w:t>
            </w:r>
          </w:p>
        </w:tc>
        <w:tc>
          <w:tcPr>
            <w:tcW w:w="535" w:type="pct"/>
            <w:shd w:val="clear" w:color="auto" w:fill="auto"/>
            <w:vAlign w:val="center"/>
            <w:hideMark/>
          </w:tcPr>
          <w:p w14:paraId="7F0204A1" w14:textId="77777777" w:rsidR="00A518D2" w:rsidRPr="00A518D2" w:rsidRDefault="00A518D2" w:rsidP="00A518D2">
            <w:pPr>
              <w:jc w:val="center"/>
              <w:rPr>
                <w:color w:val="000000"/>
              </w:rPr>
            </w:pPr>
            <w:r w:rsidRPr="00A518D2">
              <w:rPr>
                <w:color w:val="000000"/>
              </w:rPr>
              <w:t>1 процесс</w:t>
            </w:r>
          </w:p>
        </w:tc>
        <w:tc>
          <w:tcPr>
            <w:tcW w:w="291" w:type="pct"/>
            <w:shd w:val="clear" w:color="000000" w:fill="FFFFFF"/>
            <w:vAlign w:val="center"/>
            <w:hideMark/>
          </w:tcPr>
          <w:p w14:paraId="0B788F26" w14:textId="77777777" w:rsidR="00A518D2" w:rsidRPr="00A518D2" w:rsidRDefault="00A518D2" w:rsidP="00A518D2">
            <w:pPr>
              <w:jc w:val="center"/>
            </w:pPr>
            <w:r w:rsidRPr="00A518D2">
              <w:t>13,51%</w:t>
            </w:r>
          </w:p>
        </w:tc>
        <w:tc>
          <w:tcPr>
            <w:tcW w:w="195" w:type="pct"/>
            <w:shd w:val="clear" w:color="auto" w:fill="auto"/>
            <w:vAlign w:val="center"/>
            <w:hideMark/>
          </w:tcPr>
          <w:p w14:paraId="2B18659F" w14:textId="77777777" w:rsidR="00A518D2" w:rsidRPr="00A518D2" w:rsidRDefault="00A518D2" w:rsidP="00A518D2">
            <w:pPr>
              <w:jc w:val="center"/>
            </w:pPr>
          </w:p>
        </w:tc>
        <w:tc>
          <w:tcPr>
            <w:tcW w:w="195" w:type="pct"/>
            <w:shd w:val="clear" w:color="auto" w:fill="auto"/>
            <w:vAlign w:val="center"/>
            <w:hideMark/>
          </w:tcPr>
          <w:p w14:paraId="61FF3CCE" w14:textId="77777777" w:rsidR="00A518D2" w:rsidRPr="00A518D2" w:rsidRDefault="00A518D2" w:rsidP="00A518D2">
            <w:pPr>
              <w:jc w:val="center"/>
            </w:pPr>
            <w:r w:rsidRPr="00A518D2">
              <w:t>1</w:t>
            </w:r>
          </w:p>
        </w:tc>
        <w:tc>
          <w:tcPr>
            <w:tcW w:w="194" w:type="pct"/>
            <w:shd w:val="clear" w:color="auto" w:fill="auto"/>
            <w:vAlign w:val="center"/>
            <w:hideMark/>
          </w:tcPr>
          <w:p w14:paraId="17CCA5F2" w14:textId="77777777" w:rsidR="00A518D2" w:rsidRPr="00A518D2" w:rsidRDefault="00A518D2" w:rsidP="00A518D2">
            <w:pPr>
              <w:jc w:val="center"/>
            </w:pPr>
          </w:p>
        </w:tc>
        <w:tc>
          <w:tcPr>
            <w:tcW w:w="195" w:type="pct"/>
            <w:shd w:val="clear" w:color="auto" w:fill="auto"/>
            <w:vAlign w:val="center"/>
            <w:hideMark/>
          </w:tcPr>
          <w:p w14:paraId="2106F91A" w14:textId="77777777" w:rsidR="00A518D2" w:rsidRPr="00A518D2" w:rsidRDefault="00A518D2" w:rsidP="00A518D2">
            <w:pPr>
              <w:jc w:val="center"/>
            </w:pPr>
          </w:p>
        </w:tc>
        <w:tc>
          <w:tcPr>
            <w:tcW w:w="195" w:type="pct"/>
            <w:shd w:val="clear" w:color="auto" w:fill="auto"/>
            <w:vAlign w:val="center"/>
            <w:hideMark/>
          </w:tcPr>
          <w:p w14:paraId="238F192A" w14:textId="77777777" w:rsidR="00A518D2" w:rsidRPr="00A518D2" w:rsidRDefault="00A518D2" w:rsidP="00A518D2">
            <w:pPr>
              <w:jc w:val="center"/>
            </w:pPr>
          </w:p>
        </w:tc>
        <w:tc>
          <w:tcPr>
            <w:tcW w:w="335" w:type="pct"/>
            <w:shd w:val="clear" w:color="000000" w:fill="FFFFFF"/>
            <w:vAlign w:val="center"/>
            <w:hideMark/>
          </w:tcPr>
          <w:p w14:paraId="43C51502" w14:textId="77777777" w:rsidR="00A518D2" w:rsidRPr="00A518D2" w:rsidRDefault="00A518D2" w:rsidP="00A518D2">
            <w:pPr>
              <w:jc w:val="center"/>
            </w:pPr>
            <w:r w:rsidRPr="00A518D2">
              <w:t>2:00:00</w:t>
            </w:r>
          </w:p>
        </w:tc>
        <w:tc>
          <w:tcPr>
            <w:tcW w:w="344" w:type="pct"/>
            <w:shd w:val="clear" w:color="000000" w:fill="FFFFFF"/>
            <w:vAlign w:val="center"/>
            <w:hideMark/>
          </w:tcPr>
          <w:p w14:paraId="7AC3C2C4" w14:textId="77777777" w:rsidR="00A518D2" w:rsidRPr="00A518D2" w:rsidRDefault="00A518D2" w:rsidP="00A518D2">
            <w:pPr>
              <w:jc w:val="center"/>
            </w:pPr>
            <w:r w:rsidRPr="00A518D2">
              <w:t>3:00:00</w:t>
            </w:r>
          </w:p>
        </w:tc>
        <w:tc>
          <w:tcPr>
            <w:tcW w:w="348" w:type="pct"/>
            <w:shd w:val="clear" w:color="000000" w:fill="FFFFFF"/>
            <w:vAlign w:val="center"/>
            <w:hideMark/>
          </w:tcPr>
          <w:p w14:paraId="4313DFA0" w14:textId="77777777" w:rsidR="00A518D2" w:rsidRPr="00A518D2" w:rsidRDefault="00A518D2" w:rsidP="00A518D2">
            <w:pPr>
              <w:jc w:val="center"/>
            </w:pPr>
            <w:r w:rsidRPr="00A518D2">
              <w:t>2:30:00</w:t>
            </w:r>
          </w:p>
        </w:tc>
        <w:tc>
          <w:tcPr>
            <w:tcW w:w="427" w:type="pct"/>
            <w:shd w:val="clear" w:color="000000" w:fill="FFFFFF"/>
            <w:vAlign w:val="center"/>
            <w:hideMark/>
          </w:tcPr>
          <w:p w14:paraId="6C76D1DE" w14:textId="77777777" w:rsidR="00A518D2" w:rsidRPr="00A518D2" w:rsidRDefault="00A518D2" w:rsidP="00A518D2">
            <w:pPr>
              <w:jc w:val="center"/>
            </w:pPr>
            <w:r w:rsidRPr="00A518D2">
              <w:t>124:00:00</w:t>
            </w:r>
          </w:p>
        </w:tc>
      </w:tr>
      <w:tr w:rsidR="00A518D2" w:rsidRPr="00A518D2" w14:paraId="1404A2F9" w14:textId="77777777" w:rsidTr="00A518D2">
        <w:trPr>
          <w:trHeight w:val="67"/>
        </w:trPr>
        <w:tc>
          <w:tcPr>
            <w:tcW w:w="1746" w:type="pct"/>
            <w:shd w:val="clear" w:color="auto" w:fill="auto"/>
            <w:vAlign w:val="center"/>
            <w:hideMark/>
          </w:tcPr>
          <w:p w14:paraId="266C8F65" w14:textId="77777777" w:rsidR="00A518D2" w:rsidRPr="00A518D2" w:rsidRDefault="00A518D2" w:rsidP="00A518D2">
            <w:pPr>
              <w:rPr>
                <w:color w:val="000000"/>
              </w:rPr>
            </w:pPr>
            <w:r w:rsidRPr="00A518D2">
              <w:rPr>
                <w:color w:val="000000"/>
              </w:rPr>
              <w:t>Обеспечивает работу по культурно-просветительской и досуговой деятельности среди населения в зоне действия структурного подразделения в том числе Онлайн формат.</w:t>
            </w:r>
          </w:p>
        </w:tc>
        <w:tc>
          <w:tcPr>
            <w:tcW w:w="535" w:type="pct"/>
            <w:shd w:val="clear" w:color="auto" w:fill="auto"/>
            <w:vAlign w:val="center"/>
            <w:hideMark/>
          </w:tcPr>
          <w:p w14:paraId="2DC5D861" w14:textId="77777777" w:rsidR="00A518D2" w:rsidRPr="00A518D2" w:rsidRDefault="00A518D2" w:rsidP="00A518D2">
            <w:pPr>
              <w:jc w:val="center"/>
              <w:rPr>
                <w:color w:val="000000"/>
              </w:rPr>
            </w:pPr>
            <w:r w:rsidRPr="00A518D2">
              <w:rPr>
                <w:color w:val="000000"/>
              </w:rPr>
              <w:t>1 процесс</w:t>
            </w:r>
          </w:p>
        </w:tc>
        <w:tc>
          <w:tcPr>
            <w:tcW w:w="291" w:type="pct"/>
            <w:shd w:val="clear" w:color="000000" w:fill="FFFFFF"/>
            <w:vAlign w:val="center"/>
            <w:hideMark/>
          </w:tcPr>
          <w:p w14:paraId="1A0ACE0B" w14:textId="77777777" w:rsidR="00A518D2" w:rsidRPr="00A518D2" w:rsidRDefault="00A518D2" w:rsidP="00A518D2">
            <w:pPr>
              <w:jc w:val="center"/>
            </w:pPr>
            <w:r w:rsidRPr="00A518D2">
              <w:t>16,21%</w:t>
            </w:r>
          </w:p>
        </w:tc>
        <w:tc>
          <w:tcPr>
            <w:tcW w:w="195" w:type="pct"/>
            <w:shd w:val="clear" w:color="auto" w:fill="auto"/>
            <w:vAlign w:val="center"/>
            <w:hideMark/>
          </w:tcPr>
          <w:p w14:paraId="2B8F3671" w14:textId="77777777" w:rsidR="00A518D2" w:rsidRPr="00A518D2" w:rsidRDefault="00A518D2" w:rsidP="00A518D2">
            <w:pPr>
              <w:jc w:val="center"/>
            </w:pPr>
          </w:p>
        </w:tc>
        <w:tc>
          <w:tcPr>
            <w:tcW w:w="195" w:type="pct"/>
            <w:shd w:val="clear" w:color="auto" w:fill="auto"/>
            <w:vAlign w:val="center"/>
            <w:hideMark/>
          </w:tcPr>
          <w:p w14:paraId="30285A9A" w14:textId="77777777" w:rsidR="00A518D2" w:rsidRPr="00A518D2" w:rsidRDefault="00A518D2" w:rsidP="00A518D2">
            <w:pPr>
              <w:jc w:val="center"/>
            </w:pPr>
            <w:r w:rsidRPr="00A518D2">
              <w:t>1</w:t>
            </w:r>
          </w:p>
        </w:tc>
        <w:tc>
          <w:tcPr>
            <w:tcW w:w="194" w:type="pct"/>
            <w:shd w:val="clear" w:color="auto" w:fill="auto"/>
            <w:vAlign w:val="center"/>
            <w:hideMark/>
          </w:tcPr>
          <w:p w14:paraId="17289FB6" w14:textId="77777777" w:rsidR="00A518D2" w:rsidRPr="00A518D2" w:rsidRDefault="00A518D2" w:rsidP="00A518D2">
            <w:pPr>
              <w:jc w:val="center"/>
            </w:pPr>
          </w:p>
        </w:tc>
        <w:tc>
          <w:tcPr>
            <w:tcW w:w="195" w:type="pct"/>
            <w:shd w:val="clear" w:color="auto" w:fill="auto"/>
            <w:vAlign w:val="center"/>
            <w:hideMark/>
          </w:tcPr>
          <w:p w14:paraId="0C83D3D3" w14:textId="77777777" w:rsidR="00A518D2" w:rsidRPr="00A518D2" w:rsidRDefault="00A518D2" w:rsidP="00A518D2">
            <w:pPr>
              <w:jc w:val="center"/>
            </w:pPr>
          </w:p>
        </w:tc>
        <w:tc>
          <w:tcPr>
            <w:tcW w:w="195" w:type="pct"/>
            <w:shd w:val="clear" w:color="auto" w:fill="auto"/>
            <w:vAlign w:val="center"/>
            <w:hideMark/>
          </w:tcPr>
          <w:p w14:paraId="3861FCCD" w14:textId="77777777" w:rsidR="00A518D2" w:rsidRPr="00A518D2" w:rsidRDefault="00A518D2" w:rsidP="00A518D2">
            <w:pPr>
              <w:jc w:val="center"/>
            </w:pPr>
          </w:p>
        </w:tc>
        <w:tc>
          <w:tcPr>
            <w:tcW w:w="335" w:type="pct"/>
            <w:shd w:val="clear" w:color="000000" w:fill="FFFFFF"/>
            <w:vAlign w:val="center"/>
            <w:hideMark/>
          </w:tcPr>
          <w:p w14:paraId="222C1253" w14:textId="77777777" w:rsidR="00A518D2" w:rsidRPr="00A518D2" w:rsidRDefault="00A518D2" w:rsidP="00A518D2">
            <w:pPr>
              <w:jc w:val="center"/>
            </w:pPr>
            <w:r w:rsidRPr="00A518D2">
              <w:t>2:00:00</w:t>
            </w:r>
          </w:p>
        </w:tc>
        <w:tc>
          <w:tcPr>
            <w:tcW w:w="344" w:type="pct"/>
            <w:shd w:val="clear" w:color="000000" w:fill="FFFFFF"/>
            <w:vAlign w:val="center"/>
            <w:hideMark/>
          </w:tcPr>
          <w:p w14:paraId="0FC7C96E" w14:textId="77777777" w:rsidR="00A518D2" w:rsidRPr="00A518D2" w:rsidRDefault="00A518D2" w:rsidP="00A518D2">
            <w:pPr>
              <w:jc w:val="center"/>
            </w:pPr>
            <w:r w:rsidRPr="00A518D2">
              <w:t>4:00:00</w:t>
            </w:r>
          </w:p>
        </w:tc>
        <w:tc>
          <w:tcPr>
            <w:tcW w:w="348" w:type="pct"/>
            <w:shd w:val="clear" w:color="000000" w:fill="FFFFFF"/>
            <w:vAlign w:val="center"/>
            <w:hideMark/>
          </w:tcPr>
          <w:p w14:paraId="7E873B2D" w14:textId="77777777" w:rsidR="00A518D2" w:rsidRPr="00A518D2" w:rsidRDefault="00A518D2" w:rsidP="00A518D2">
            <w:pPr>
              <w:jc w:val="center"/>
            </w:pPr>
            <w:r w:rsidRPr="00A518D2">
              <w:t>3:00:00</w:t>
            </w:r>
          </w:p>
        </w:tc>
        <w:tc>
          <w:tcPr>
            <w:tcW w:w="427" w:type="pct"/>
            <w:shd w:val="clear" w:color="000000" w:fill="FFFFFF"/>
            <w:vAlign w:val="center"/>
            <w:hideMark/>
          </w:tcPr>
          <w:p w14:paraId="24F632B9" w14:textId="77777777" w:rsidR="00A518D2" w:rsidRPr="00A518D2" w:rsidRDefault="00A518D2" w:rsidP="00A518D2">
            <w:pPr>
              <w:jc w:val="center"/>
            </w:pPr>
            <w:r w:rsidRPr="00A518D2">
              <w:t>148:48:00</w:t>
            </w:r>
          </w:p>
        </w:tc>
      </w:tr>
      <w:tr w:rsidR="00A518D2" w:rsidRPr="00A518D2" w14:paraId="47861BD0" w14:textId="77777777" w:rsidTr="00A518D2">
        <w:trPr>
          <w:trHeight w:val="67"/>
        </w:trPr>
        <w:tc>
          <w:tcPr>
            <w:tcW w:w="1746" w:type="pct"/>
            <w:shd w:val="clear" w:color="auto" w:fill="auto"/>
            <w:vAlign w:val="center"/>
            <w:hideMark/>
          </w:tcPr>
          <w:p w14:paraId="10ECF40A" w14:textId="77777777" w:rsidR="00A518D2" w:rsidRPr="00A518D2" w:rsidRDefault="00A518D2" w:rsidP="00A518D2">
            <w:pPr>
              <w:rPr>
                <w:color w:val="000000"/>
              </w:rPr>
            </w:pPr>
            <w:r w:rsidRPr="00A518D2">
              <w:rPr>
                <w:color w:val="000000"/>
              </w:rPr>
              <w:t>Изучает достижения в организации работы других организаций клубного типа, применяет их в практической работе.</w:t>
            </w:r>
          </w:p>
        </w:tc>
        <w:tc>
          <w:tcPr>
            <w:tcW w:w="535" w:type="pct"/>
            <w:shd w:val="clear" w:color="auto" w:fill="auto"/>
            <w:vAlign w:val="center"/>
            <w:hideMark/>
          </w:tcPr>
          <w:p w14:paraId="6D5AE558" w14:textId="77777777" w:rsidR="00A518D2" w:rsidRPr="00A518D2" w:rsidRDefault="00A518D2" w:rsidP="00A518D2">
            <w:pPr>
              <w:jc w:val="center"/>
              <w:rPr>
                <w:color w:val="000000"/>
              </w:rPr>
            </w:pPr>
            <w:r w:rsidRPr="00A518D2">
              <w:rPr>
                <w:color w:val="000000"/>
              </w:rPr>
              <w:t>1 процесс</w:t>
            </w:r>
          </w:p>
        </w:tc>
        <w:tc>
          <w:tcPr>
            <w:tcW w:w="291" w:type="pct"/>
            <w:shd w:val="clear" w:color="000000" w:fill="FFFFFF"/>
            <w:vAlign w:val="center"/>
            <w:hideMark/>
          </w:tcPr>
          <w:p w14:paraId="531D4645" w14:textId="77777777" w:rsidR="00A518D2" w:rsidRPr="00A518D2" w:rsidRDefault="00A518D2" w:rsidP="00A518D2">
            <w:pPr>
              <w:jc w:val="center"/>
            </w:pPr>
            <w:r w:rsidRPr="00A518D2">
              <w:t>4,58%</w:t>
            </w:r>
          </w:p>
        </w:tc>
        <w:tc>
          <w:tcPr>
            <w:tcW w:w="195" w:type="pct"/>
            <w:shd w:val="clear" w:color="auto" w:fill="auto"/>
            <w:vAlign w:val="center"/>
            <w:hideMark/>
          </w:tcPr>
          <w:p w14:paraId="251DB516" w14:textId="77777777" w:rsidR="00A518D2" w:rsidRPr="00A518D2" w:rsidRDefault="00A518D2" w:rsidP="00A518D2">
            <w:pPr>
              <w:jc w:val="center"/>
            </w:pPr>
          </w:p>
        </w:tc>
        <w:tc>
          <w:tcPr>
            <w:tcW w:w="195" w:type="pct"/>
            <w:shd w:val="clear" w:color="auto" w:fill="auto"/>
            <w:vAlign w:val="center"/>
            <w:hideMark/>
          </w:tcPr>
          <w:p w14:paraId="7FB8D5AB" w14:textId="77777777" w:rsidR="00A518D2" w:rsidRPr="00A518D2" w:rsidRDefault="00A518D2" w:rsidP="00A518D2">
            <w:pPr>
              <w:jc w:val="center"/>
            </w:pPr>
          </w:p>
        </w:tc>
        <w:tc>
          <w:tcPr>
            <w:tcW w:w="194" w:type="pct"/>
            <w:shd w:val="clear" w:color="auto" w:fill="auto"/>
            <w:vAlign w:val="center"/>
            <w:hideMark/>
          </w:tcPr>
          <w:p w14:paraId="70EA08AA" w14:textId="77777777" w:rsidR="00A518D2" w:rsidRPr="00A518D2" w:rsidRDefault="00A518D2" w:rsidP="00A518D2">
            <w:pPr>
              <w:jc w:val="center"/>
            </w:pPr>
            <w:r w:rsidRPr="00A518D2">
              <w:t>1</w:t>
            </w:r>
          </w:p>
        </w:tc>
        <w:tc>
          <w:tcPr>
            <w:tcW w:w="195" w:type="pct"/>
            <w:shd w:val="clear" w:color="auto" w:fill="auto"/>
            <w:vAlign w:val="center"/>
            <w:hideMark/>
          </w:tcPr>
          <w:p w14:paraId="5D5B5239" w14:textId="77777777" w:rsidR="00A518D2" w:rsidRPr="00A518D2" w:rsidRDefault="00A518D2" w:rsidP="00A518D2">
            <w:pPr>
              <w:jc w:val="center"/>
            </w:pPr>
          </w:p>
        </w:tc>
        <w:tc>
          <w:tcPr>
            <w:tcW w:w="195" w:type="pct"/>
            <w:shd w:val="clear" w:color="auto" w:fill="auto"/>
            <w:vAlign w:val="center"/>
            <w:hideMark/>
          </w:tcPr>
          <w:p w14:paraId="136E4747" w14:textId="77777777" w:rsidR="00A518D2" w:rsidRPr="00A518D2" w:rsidRDefault="00A518D2" w:rsidP="00A518D2">
            <w:pPr>
              <w:jc w:val="center"/>
            </w:pPr>
          </w:p>
        </w:tc>
        <w:tc>
          <w:tcPr>
            <w:tcW w:w="335" w:type="pct"/>
            <w:shd w:val="clear" w:color="000000" w:fill="FFFFFF"/>
            <w:vAlign w:val="center"/>
            <w:hideMark/>
          </w:tcPr>
          <w:p w14:paraId="08B117DB" w14:textId="77777777" w:rsidR="00A518D2" w:rsidRPr="00A518D2" w:rsidRDefault="00A518D2" w:rsidP="00A518D2">
            <w:pPr>
              <w:jc w:val="center"/>
            </w:pPr>
            <w:r w:rsidRPr="00A518D2">
              <w:t>3:00:00</w:t>
            </w:r>
          </w:p>
        </w:tc>
        <w:tc>
          <w:tcPr>
            <w:tcW w:w="344" w:type="pct"/>
            <w:shd w:val="clear" w:color="000000" w:fill="FFFFFF"/>
            <w:vAlign w:val="center"/>
            <w:hideMark/>
          </w:tcPr>
          <w:p w14:paraId="0CECF4B8" w14:textId="77777777" w:rsidR="00A518D2" w:rsidRPr="00A518D2" w:rsidRDefault="00A518D2" w:rsidP="00A518D2">
            <w:pPr>
              <w:jc w:val="center"/>
            </w:pPr>
            <w:r w:rsidRPr="00A518D2">
              <w:t>4:00:00</w:t>
            </w:r>
          </w:p>
        </w:tc>
        <w:tc>
          <w:tcPr>
            <w:tcW w:w="348" w:type="pct"/>
            <w:shd w:val="clear" w:color="000000" w:fill="FFFFFF"/>
            <w:vAlign w:val="center"/>
            <w:hideMark/>
          </w:tcPr>
          <w:p w14:paraId="7974E73F" w14:textId="77777777" w:rsidR="00A518D2" w:rsidRPr="00A518D2" w:rsidRDefault="00A518D2" w:rsidP="00A518D2">
            <w:pPr>
              <w:jc w:val="center"/>
            </w:pPr>
            <w:r w:rsidRPr="00A518D2">
              <w:t>3:30:00</w:t>
            </w:r>
          </w:p>
        </w:tc>
        <w:tc>
          <w:tcPr>
            <w:tcW w:w="427" w:type="pct"/>
            <w:shd w:val="clear" w:color="000000" w:fill="FFFFFF"/>
            <w:vAlign w:val="center"/>
            <w:hideMark/>
          </w:tcPr>
          <w:p w14:paraId="14D842C4" w14:textId="77777777" w:rsidR="00A518D2" w:rsidRPr="00A518D2" w:rsidRDefault="00A518D2" w:rsidP="00A518D2">
            <w:pPr>
              <w:jc w:val="center"/>
            </w:pPr>
            <w:r w:rsidRPr="00A518D2">
              <w:t>42:00:00</w:t>
            </w:r>
          </w:p>
        </w:tc>
      </w:tr>
      <w:tr w:rsidR="00A518D2" w:rsidRPr="00A518D2" w14:paraId="349B1D59" w14:textId="77777777" w:rsidTr="00A518D2">
        <w:trPr>
          <w:trHeight w:val="67"/>
        </w:trPr>
        <w:tc>
          <w:tcPr>
            <w:tcW w:w="1746" w:type="pct"/>
            <w:shd w:val="clear" w:color="auto" w:fill="auto"/>
            <w:vAlign w:val="center"/>
            <w:hideMark/>
          </w:tcPr>
          <w:p w14:paraId="7EE5E6C1" w14:textId="77777777" w:rsidR="00A518D2" w:rsidRPr="00A518D2" w:rsidRDefault="00A518D2" w:rsidP="00A518D2">
            <w:pPr>
              <w:rPr>
                <w:color w:val="000000"/>
              </w:rPr>
            </w:pPr>
            <w:r w:rsidRPr="00A518D2">
              <w:rPr>
                <w:color w:val="000000"/>
              </w:rPr>
              <w:t>Осуществляет взаимодействие с другими организациями.</w:t>
            </w:r>
          </w:p>
        </w:tc>
        <w:tc>
          <w:tcPr>
            <w:tcW w:w="535" w:type="pct"/>
            <w:shd w:val="clear" w:color="auto" w:fill="auto"/>
            <w:vAlign w:val="center"/>
            <w:hideMark/>
          </w:tcPr>
          <w:p w14:paraId="54D28567" w14:textId="77777777" w:rsidR="00A518D2" w:rsidRPr="00A518D2" w:rsidRDefault="00A518D2" w:rsidP="00A518D2">
            <w:pPr>
              <w:jc w:val="center"/>
              <w:rPr>
                <w:color w:val="000000"/>
              </w:rPr>
            </w:pPr>
            <w:r w:rsidRPr="00A518D2">
              <w:rPr>
                <w:color w:val="000000"/>
              </w:rPr>
              <w:t>1 процесс</w:t>
            </w:r>
          </w:p>
        </w:tc>
        <w:tc>
          <w:tcPr>
            <w:tcW w:w="291" w:type="pct"/>
            <w:shd w:val="clear" w:color="000000" w:fill="FFFFFF"/>
            <w:vAlign w:val="center"/>
            <w:hideMark/>
          </w:tcPr>
          <w:p w14:paraId="2B54B409" w14:textId="77777777" w:rsidR="00A518D2" w:rsidRPr="00A518D2" w:rsidRDefault="00A518D2" w:rsidP="00A518D2">
            <w:pPr>
              <w:jc w:val="center"/>
            </w:pPr>
            <w:r w:rsidRPr="00A518D2">
              <w:t>6,76%</w:t>
            </w:r>
          </w:p>
        </w:tc>
        <w:tc>
          <w:tcPr>
            <w:tcW w:w="195" w:type="pct"/>
            <w:shd w:val="clear" w:color="auto" w:fill="auto"/>
            <w:vAlign w:val="center"/>
            <w:hideMark/>
          </w:tcPr>
          <w:p w14:paraId="6B8B7B28" w14:textId="77777777" w:rsidR="00A518D2" w:rsidRPr="00A518D2" w:rsidRDefault="00A518D2" w:rsidP="00A518D2">
            <w:pPr>
              <w:jc w:val="center"/>
            </w:pPr>
          </w:p>
        </w:tc>
        <w:tc>
          <w:tcPr>
            <w:tcW w:w="195" w:type="pct"/>
            <w:shd w:val="clear" w:color="auto" w:fill="auto"/>
            <w:vAlign w:val="center"/>
            <w:hideMark/>
          </w:tcPr>
          <w:p w14:paraId="6100AF15" w14:textId="77777777" w:rsidR="00A518D2" w:rsidRPr="00A518D2" w:rsidRDefault="00A518D2" w:rsidP="00A518D2">
            <w:pPr>
              <w:jc w:val="center"/>
            </w:pPr>
            <w:r w:rsidRPr="00A518D2">
              <w:t>1</w:t>
            </w:r>
          </w:p>
        </w:tc>
        <w:tc>
          <w:tcPr>
            <w:tcW w:w="194" w:type="pct"/>
            <w:shd w:val="clear" w:color="auto" w:fill="auto"/>
            <w:vAlign w:val="center"/>
            <w:hideMark/>
          </w:tcPr>
          <w:p w14:paraId="724994B7" w14:textId="77777777" w:rsidR="00A518D2" w:rsidRPr="00A518D2" w:rsidRDefault="00A518D2" w:rsidP="00A518D2">
            <w:pPr>
              <w:jc w:val="center"/>
            </w:pPr>
          </w:p>
        </w:tc>
        <w:tc>
          <w:tcPr>
            <w:tcW w:w="195" w:type="pct"/>
            <w:shd w:val="clear" w:color="auto" w:fill="auto"/>
            <w:vAlign w:val="center"/>
            <w:hideMark/>
          </w:tcPr>
          <w:p w14:paraId="0BDB1364" w14:textId="77777777" w:rsidR="00A518D2" w:rsidRPr="00A518D2" w:rsidRDefault="00A518D2" w:rsidP="00A518D2">
            <w:pPr>
              <w:jc w:val="center"/>
            </w:pPr>
          </w:p>
        </w:tc>
        <w:tc>
          <w:tcPr>
            <w:tcW w:w="195" w:type="pct"/>
            <w:shd w:val="clear" w:color="auto" w:fill="auto"/>
            <w:vAlign w:val="center"/>
            <w:hideMark/>
          </w:tcPr>
          <w:p w14:paraId="6E838DCF" w14:textId="77777777" w:rsidR="00A518D2" w:rsidRPr="00A518D2" w:rsidRDefault="00A518D2" w:rsidP="00A518D2">
            <w:pPr>
              <w:jc w:val="center"/>
            </w:pPr>
          </w:p>
        </w:tc>
        <w:tc>
          <w:tcPr>
            <w:tcW w:w="335" w:type="pct"/>
            <w:shd w:val="clear" w:color="000000" w:fill="FFFFFF"/>
            <w:vAlign w:val="center"/>
            <w:hideMark/>
          </w:tcPr>
          <w:p w14:paraId="47E43E07" w14:textId="77777777" w:rsidR="00A518D2" w:rsidRPr="00A518D2" w:rsidRDefault="00A518D2" w:rsidP="00A518D2">
            <w:pPr>
              <w:jc w:val="center"/>
            </w:pPr>
            <w:r w:rsidRPr="00A518D2">
              <w:t>1:00:00</w:t>
            </w:r>
          </w:p>
        </w:tc>
        <w:tc>
          <w:tcPr>
            <w:tcW w:w="344" w:type="pct"/>
            <w:shd w:val="clear" w:color="000000" w:fill="FFFFFF"/>
            <w:vAlign w:val="center"/>
            <w:hideMark/>
          </w:tcPr>
          <w:p w14:paraId="1A2C67E4" w14:textId="77777777" w:rsidR="00A518D2" w:rsidRPr="00A518D2" w:rsidRDefault="00A518D2" w:rsidP="00A518D2">
            <w:pPr>
              <w:jc w:val="center"/>
            </w:pPr>
            <w:r w:rsidRPr="00A518D2">
              <w:t>1:30:00</w:t>
            </w:r>
          </w:p>
        </w:tc>
        <w:tc>
          <w:tcPr>
            <w:tcW w:w="348" w:type="pct"/>
            <w:shd w:val="clear" w:color="000000" w:fill="FFFFFF"/>
            <w:vAlign w:val="center"/>
            <w:hideMark/>
          </w:tcPr>
          <w:p w14:paraId="349A4509" w14:textId="77777777" w:rsidR="00A518D2" w:rsidRPr="00A518D2" w:rsidRDefault="00A518D2" w:rsidP="00A518D2">
            <w:pPr>
              <w:jc w:val="center"/>
            </w:pPr>
            <w:r w:rsidRPr="00A518D2">
              <w:t>1:15:00</w:t>
            </w:r>
          </w:p>
        </w:tc>
        <w:tc>
          <w:tcPr>
            <w:tcW w:w="427" w:type="pct"/>
            <w:shd w:val="clear" w:color="000000" w:fill="FFFFFF"/>
            <w:vAlign w:val="center"/>
            <w:hideMark/>
          </w:tcPr>
          <w:p w14:paraId="1D572E62" w14:textId="77777777" w:rsidR="00A518D2" w:rsidRPr="00A518D2" w:rsidRDefault="00A518D2" w:rsidP="00A518D2">
            <w:pPr>
              <w:jc w:val="center"/>
            </w:pPr>
            <w:r w:rsidRPr="00A518D2">
              <w:t>62:00:00</w:t>
            </w:r>
          </w:p>
        </w:tc>
      </w:tr>
    </w:tbl>
    <w:p w14:paraId="3DC1BE91" w14:textId="77777777" w:rsidR="00A518D2" w:rsidRPr="00847639" w:rsidRDefault="00A518D2" w:rsidP="00191127">
      <w:pPr>
        <w:suppressAutoHyphens/>
        <w:sectPr w:rsidR="00A518D2" w:rsidRPr="00847639" w:rsidSect="009951D9">
          <w:pgSz w:w="16838" w:h="11906" w:orient="landscape"/>
          <w:pgMar w:top="1701" w:right="1134" w:bottom="851" w:left="1134" w:header="709" w:footer="709" w:gutter="0"/>
          <w:cols w:space="708"/>
          <w:docGrid w:linePitch="360"/>
        </w:sectPr>
      </w:pPr>
    </w:p>
    <w:p w14:paraId="4CB89558" w14:textId="77777777" w:rsidR="00191127" w:rsidRPr="00D25E2B" w:rsidRDefault="00191127" w:rsidP="00191127">
      <w:pPr>
        <w:suppressAutoHyphens/>
        <w:spacing w:before="240" w:line="300" w:lineRule="auto"/>
        <w:ind w:firstLine="709"/>
        <w:jc w:val="both"/>
        <w:rPr>
          <w:sz w:val="28"/>
          <w:szCs w:val="28"/>
        </w:rPr>
      </w:pPr>
      <w:r w:rsidRPr="00D25E2B">
        <w:rPr>
          <w:sz w:val="28"/>
          <w:szCs w:val="28"/>
        </w:rPr>
        <w:lastRenderedPageBreak/>
        <w:t xml:space="preserve">Штатная численность сотрудников должности </w:t>
      </w:r>
      <w:proofErr w:type="gramStart"/>
      <w:r w:rsidR="00A518D2">
        <w:rPr>
          <w:sz w:val="28"/>
          <w:szCs w:val="28"/>
        </w:rPr>
        <w:t xml:space="preserve">заведующий </w:t>
      </w:r>
      <w:r>
        <w:rPr>
          <w:sz w:val="28"/>
          <w:szCs w:val="28"/>
        </w:rPr>
        <w:t xml:space="preserve"> </w:t>
      </w:r>
      <w:r w:rsidR="00A518D2" w:rsidRPr="00A518D2">
        <w:rPr>
          <w:sz w:val="28"/>
          <w:szCs w:val="28"/>
        </w:rPr>
        <w:t>филиалом</w:t>
      </w:r>
      <w:proofErr w:type="gramEnd"/>
      <w:r w:rsidR="00A518D2" w:rsidRPr="00A518D2">
        <w:rPr>
          <w:sz w:val="28"/>
          <w:szCs w:val="28"/>
        </w:rPr>
        <w:t xml:space="preserve"> </w:t>
      </w:r>
      <w:r w:rsidRPr="00D25E2B">
        <w:rPr>
          <w:sz w:val="28"/>
          <w:szCs w:val="28"/>
        </w:rPr>
        <w:t>вычисляется по формуле:</w:t>
      </w:r>
    </w:p>
    <w:p w14:paraId="6046348C" w14:textId="77777777" w:rsidR="00191127" w:rsidRPr="00D25E2B" w:rsidRDefault="00191127" w:rsidP="00191127">
      <w:pPr>
        <w:suppressAutoHyphens/>
        <w:spacing w:line="300" w:lineRule="auto"/>
        <w:ind w:firstLine="709"/>
        <w:jc w:val="both"/>
        <w:rPr>
          <w:sz w:val="28"/>
          <w:szCs w:val="28"/>
        </w:rPr>
      </w:pPr>
      <m:oMathPara>
        <m:oMath>
          <m:r>
            <m:rPr>
              <m:sty m:val="p"/>
            </m:rPr>
            <w:rPr>
              <w:rFonts w:ascii="Cambria Math" w:hAnsi="Cambria Math"/>
              <w:sz w:val="28"/>
              <w:szCs w:val="28"/>
            </w:rPr>
            <m:t>Чш=</m:t>
          </m:r>
          <m:f>
            <m:fPr>
              <m:ctrlPr>
                <w:rPr>
                  <w:rFonts w:ascii="Cambria Math" w:hAnsi="Cambria Math"/>
                  <w:i/>
                  <w:color w:val="000000"/>
                  <w:sz w:val="28"/>
                  <w:szCs w:val="28"/>
                </w:rPr>
              </m:ctrlPr>
            </m:fPr>
            <m:num>
              <m:r>
                <w:rPr>
                  <w:rFonts w:ascii="Cambria Math" w:hAnsi="Cambria Math"/>
                  <w:color w:val="000000"/>
                  <w:sz w:val="28"/>
                  <w:szCs w:val="28"/>
                </w:rPr>
                <m:t>917,70</m:t>
              </m:r>
            </m:num>
            <m:den>
              <m:r>
                <m:rPr>
                  <m:sty m:val="p"/>
                </m:rPr>
                <w:rPr>
                  <w:rFonts w:ascii="Cambria Math" w:hAnsi="Cambria Math"/>
                  <w:color w:val="000000"/>
                  <w:sz w:val="28"/>
                  <w:szCs w:val="28"/>
                </w:rPr>
                <m:t>1616</m:t>
              </m:r>
            </m:den>
          </m:f>
          <m:r>
            <w:rPr>
              <w:rFonts w:ascii="Cambria Math" w:hAnsi="Cambria Math"/>
              <w:color w:val="000000"/>
              <w:sz w:val="28"/>
              <w:szCs w:val="28"/>
            </w:rPr>
            <m:t>*1,01=0,57 (шт.ед.)</m:t>
          </m:r>
        </m:oMath>
      </m:oMathPara>
    </w:p>
    <w:p w14:paraId="005AC810" w14:textId="23165EB2" w:rsidR="00191127" w:rsidRDefault="00191127" w:rsidP="00191127">
      <w:pPr>
        <w:widowControl w:val="0"/>
        <w:suppressAutoHyphens/>
        <w:autoSpaceDN w:val="0"/>
        <w:spacing w:before="240" w:after="240" w:line="300" w:lineRule="auto"/>
        <w:ind w:firstLine="709"/>
        <w:contextualSpacing/>
        <w:jc w:val="both"/>
        <w:rPr>
          <w:rFonts w:eastAsia="SimSun" w:cs="Mangal"/>
          <w:color w:val="000000"/>
          <w:kern w:val="3"/>
          <w:sz w:val="28"/>
          <w:szCs w:val="28"/>
          <w:lang w:eastAsia="zh-CN" w:bidi="hi-IN"/>
        </w:rPr>
      </w:pPr>
      <w:r w:rsidRPr="00D25E2B">
        <w:rPr>
          <w:rFonts w:eastAsia="SimSun" w:cs="Mangal"/>
          <w:color w:val="000000"/>
          <w:kern w:val="3"/>
          <w:sz w:val="28"/>
          <w:szCs w:val="28"/>
          <w:lang w:eastAsia="zh-CN" w:bidi="ru-RU"/>
        </w:rPr>
        <w:t xml:space="preserve">При определении расчетного количества ставок используется правило </w:t>
      </w:r>
      <w:r>
        <w:rPr>
          <w:rFonts w:eastAsia="SimSun" w:cs="Mangal"/>
          <w:kern w:val="3"/>
          <w:sz w:val="28"/>
          <w:szCs w:val="28"/>
          <w:lang w:eastAsia="zh-CN" w:bidi="ru-RU"/>
        </w:rPr>
        <w:t>округления из таблицы №2</w:t>
      </w:r>
      <w:r w:rsidR="00EC24CA">
        <w:rPr>
          <w:rFonts w:eastAsia="SimSun" w:cs="Mangal"/>
          <w:kern w:val="3"/>
          <w:sz w:val="28"/>
          <w:szCs w:val="28"/>
          <w:lang w:eastAsia="zh-CN" w:bidi="ru-RU"/>
        </w:rPr>
        <w:t xml:space="preserve"> </w:t>
      </w:r>
      <w:r w:rsidRPr="00D25E2B">
        <w:rPr>
          <w:rFonts w:eastAsia="SimSun" w:cs="Mangal"/>
          <w:color w:val="000000"/>
          <w:kern w:val="3"/>
          <w:sz w:val="28"/>
          <w:szCs w:val="28"/>
          <w:lang w:eastAsia="zh-CN" w:bidi="ru-RU"/>
        </w:rPr>
        <w:t xml:space="preserve">«Правила округления расчетного количества ставок». </w:t>
      </w:r>
      <w:r w:rsidRPr="00D25E2B">
        <w:rPr>
          <w:rFonts w:eastAsia="SimSun" w:cs="Mangal"/>
          <w:color w:val="000000"/>
          <w:kern w:val="3"/>
          <w:sz w:val="28"/>
          <w:szCs w:val="28"/>
          <w:lang w:eastAsia="zh-CN" w:bidi="hi-IN"/>
        </w:rPr>
        <w:t>Используя данные правила округления, в</w:t>
      </w:r>
      <w:r>
        <w:rPr>
          <w:sz w:val="28"/>
          <w:szCs w:val="28"/>
        </w:rPr>
        <w:t xml:space="preserve"> МКУК «Киикский КДЦ» </w:t>
      </w:r>
      <w:r w:rsidRPr="00D25E2B">
        <w:rPr>
          <w:rFonts w:eastAsia="SimSun" w:cs="Mangal"/>
          <w:color w:val="000000"/>
          <w:kern w:val="3"/>
          <w:sz w:val="28"/>
          <w:szCs w:val="28"/>
          <w:lang w:eastAsia="zh-CN" w:bidi="hi-IN"/>
        </w:rPr>
        <w:t xml:space="preserve">рекомендуется принять к учету </w:t>
      </w:r>
      <w:r>
        <w:rPr>
          <w:rFonts w:eastAsia="SimSun" w:cs="Mangal"/>
          <w:color w:val="000000"/>
          <w:kern w:val="3"/>
          <w:sz w:val="28"/>
          <w:szCs w:val="28"/>
          <w:lang w:eastAsia="zh-CN" w:bidi="hi-IN"/>
        </w:rPr>
        <w:t>0,</w:t>
      </w:r>
      <w:r w:rsidR="00A518D2">
        <w:rPr>
          <w:rFonts w:eastAsia="SimSun" w:cs="Mangal"/>
          <w:color w:val="000000"/>
          <w:kern w:val="3"/>
          <w:sz w:val="28"/>
          <w:szCs w:val="28"/>
          <w:lang w:eastAsia="zh-CN" w:bidi="hi-IN"/>
        </w:rPr>
        <w:t>50</w:t>
      </w:r>
      <w:r>
        <w:rPr>
          <w:rFonts w:eastAsia="SimSun" w:cs="Mangal"/>
          <w:color w:val="000000"/>
          <w:kern w:val="3"/>
          <w:sz w:val="28"/>
          <w:szCs w:val="28"/>
          <w:lang w:eastAsia="zh-CN" w:bidi="hi-IN"/>
        </w:rPr>
        <w:t xml:space="preserve"> шт. ед.</w:t>
      </w:r>
      <w:r w:rsidRPr="00D25E2B">
        <w:rPr>
          <w:rFonts w:eastAsia="SimSun" w:cs="Mangal"/>
          <w:color w:val="000000"/>
          <w:kern w:val="3"/>
          <w:sz w:val="28"/>
          <w:szCs w:val="28"/>
          <w:lang w:eastAsia="zh-CN" w:bidi="hi-IN"/>
        </w:rPr>
        <w:t xml:space="preserve"> на должность </w:t>
      </w:r>
      <w:proofErr w:type="gramStart"/>
      <w:r w:rsidR="00A518D2" w:rsidRPr="00A518D2">
        <w:rPr>
          <w:rFonts w:eastAsia="SimSun" w:cs="Mangal"/>
          <w:color w:val="000000"/>
          <w:kern w:val="3"/>
          <w:sz w:val="28"/>
          <w:szCs w:val="28"/>
          <w:lang w:eastAsia="zh-CN" w:bidi="hi-IN"/>
        </w:rPr>
        <w:t>заведующий  филиалом</w:t>
      </w:r>
      <w:proofErr w:type="gramEnd"/>
      <w:r w:rsidR="00A518D2" w:rsidRPr="00A518D2">
        <w:rPr>
          <w:rFonts w:eastAsia="SimSun" w:cs="Mangal"/>
          <w:color w:val="000000"/>
          <w:kern w:val="3"/>
          <w:sz w:val="28"/>
          <w:szCs w:val="28"/>
          <w:lang w:eastAsia="zh-CN" w:bidi="hi-IN"/>
        </w:rPr>
        <w:t xml:space="preserve"> </w:t>
      </w:r>
      <w:r w:rsidRPr="00D25E2B">
        <w:rPr>
          <w:rFonts w:eastAsia="SimSun" w:cs="Mangal"/>
          <w:color w:val="000000"/>
          <w:kern w:val="3"/>
          <w:sz w:val="28"/>
          <w:szCs w:val="28"/>
          <w:lang w:eastAsia="zh-CN" w:bidi="hi-IN"/>
        </w:rPr>
        <w:t>для выполнения трудовых процессов при организационно-тех</w:t>
      </w:r>
      <w:r>
        <w:rPr>
          <w:rFonts w:eastAsia="SimSun" w:cs="Mangal"/>
          <w:color w:val="000000"/>
          <w:kern w:val="3"/>
          <w:sz w:val="28"/>
          <w:szCs w:val="28"/>
          <w:lang w:eastAsia="zh-CN" w:bidi="hi-IN"/>
        </w:rPr>
        <w:t>нических условиях их выполнения.</w:t>
      </w:r>
    </w:p>
    <w:p w14:paraId="35B9C230" w14:textId="77777777" w:rsidR="00A518D2" w:rsidRDefault="00A518D2" w:rsidP="00191127">
      <w:pPr>
        <w:widowControl w:val="0"/>
        <w:suppressAutoHyphens/>
        <w:autoSpaceDN w:val="0"/>
        <w:spacing w:before="240" w:after="240" w:line="300" w:lineRule="auto"/>
        <w:ind w:firstLine="709"/>
        <w:contextualSpacing/>
        <w:jc w:val="both"/>
        <w:rPr>
          <w:rFonts w:eastAsia="SimSun" w:cs="Mangal"/>
          <w:color w:val="000000"/>
          <w:kern w:val="3"/>
          <w:sz w:val="28"/>
          <w:szCs w:val="28"/>
          <w:lang w:eastAsia="zh-CN" w:bidi="hi-IN"/>
        </w:rPr>
      </w:pPr>
    </w:p>
    <w:p w14:paraId="325B8401" w14:textId="77777777" w:rsidR="00A518D2" w:rsidRDefault="00A518D2" w:rsidP="00A518D2">
      <w:pPr>
        <w:pStyle w:val="1"/>
        <w:suppressAutoHyphens/>
        <w:spacing w:before="120" w:line="360" w:lineRule="auto"/>
        <w:jc w:val="center"/>
        <w:rPr>
          <w:rFonts w:ascii="Times New Roman" w:hAnsi="Times New Roman" w:cs="Times New Roman"/>
          <w:b/>
          <w:color w:val="auto"/>
          <w:sz w:val="28"/>
          <w:szCs w:val="28"/>
        </w:rPr>
      </w:pPr>
      <w:bookmarkStart w:id="61" w:name="_Toc132419929"/>
      <w:r w:rsidRPr="00A518D2">
        <w:rPr>
          <w:rFonts w:ascii="Times New Roman" w:hAnsi="Times New Roman" w:cs="Times New Roman"/>
          <w:b/>
          <w:color w:val="auto"/>
          <w:sz w:val="28"/>
          <w:szCs w:val="28"/>
        </w:rPr>
        <w:t>Киноустановка Киик</w:t>
      </w:r>
      <w:bookmarkEnd w:id="61"/>
    </w:p>
    <w:p w14:paraId="7BE3F70C" w14:textId="77777777" w:rsidR="00A518D2" w:rsidRPr="00BF1F66" w:rsidRDefault="00A518D2" w:rsidP="00A518D2">
      <w:pPr>
        <w:pStyle w:val="1"/>
        <w:suppressAutoHyphens/>
        <w:spacing w:before="0" w:line="360" w:lineRule="auto"/>
        <w:jc w:val="center"/>
        <w:rPr>
          <w:rFonts w:ascii="Times New Roman" w:hAnsi="Times New Roman" w:cs="Times New Roman"/>
          <w:b/>
          <w:color w:val="auto"/>
          <w:sz w:val="28"/>
          <w:szCs w:val="28"/>
        </w:rPr>
      </w:pPr>
      <w:bookmarkStart w:id="62" w:name="_Toc132419930"/>
      <w:r>
        <w:rPr>
          <w:rFonts w:ascii="Times New Roman" w:hAnsi="Times New Roman" w:cs="Times New Roman"/>
          <w:b/>
          <w:color w:val="auto"/>
          <w:sz w:val="28"/>
          <w:szCs w:val="28"/>
        </w:rPr>
        <w:t>2.12</w:t>
      </w:r>
      <w:r w:rsidRPr="00CD40CC">
        <w:rPr>
          <w:rFonts w:ascii="Times New Roman" w:hAnsi="Times New Roman" w:cs="Times New Roman"/>
          <w:b/>
          <w:color w:val="auto"/>
          <w:sz w:val="28"/>
          <w:szCs w:val="28"/>
        </w:rPr>
        <w:t>.</w:t>
      </w:r>
      <w:r>
        <w:rPr>
          <w:rFonts w:ascii="Times New Roman" w:hAnsi="Times New Roman" w:cs="Times New Roman"/>
          <w:b/>
          <w:color w:val="auto"/>
          <w:sz w:val="28"/>
          <w:szCs w:val="28"/>
        </w:rPr>
        <w:t xml:space="preserve"> Киномеханик</w:t>
      </w:r>
      <w:bookmarkEnd w:id="62"/>
    </w:p>
    <w:p w14:paraId="73897BA5" w14:textId="77777777" w:rsidR="00A518D2" w:rsidRPr="00163820" w:rsidRDefault="00A518D2" w:rsidP="00A518D2">
      <w:pPr>
        <w:suppressAutoHyphens/>
        <w:autoSpaceDE w:val="0"/>
        <w:autoSpaceDN w:val="0"/>
        <w:adjustRightInd w:val="0"/>
        <w:spacing w:line="300" w:lineRule="auto"/>
        <w:ind w:firstLine="709"/>
        <w:jc w:val="both"/>
        <w:rPr>
          <w:sz w:val="28"/>
          <w:szCs w:val="28"/>
        </w:rPr>
      </w:pPr>
      <w:r w:rsidRPr="00163820">
        <w:rPr>
          <w:sz w:val="28"/>
          <w:szCs w:val="28"/>
        </w:rPr>
        <w:t xml:space="preserve">Должностные обязанности сотрудника по должности </w:t>
      </w:r>
      <w:r>
        <w:rPr>
          <w:sz w:val="28"/>
          <w:szCs w:val="28"/>
        </w:rPr>
        <w:t xml:space="preserve">киномеханик </w:t>
      </w:r>
      <w:r w:rsidRPr="00163820">
        <w:rPr>
          <w:sz w:val="28"/>
          <w:szCs w:val="28"/>
        </w:rPr>
        <w:t xml:space="preserve">соответствуют должностной инструкции </w:t>
      </w:r>
      <w:r>
        <w:rPr>
          <w:sz w:val="28"/>
          <w:szCs w:val="28"/>
        </w:rPr>
        <w:t xml:space="preserve">МКУК «Киикский КДЦ» </w:t>
      </w:r>
      <w:r w:rsidRPr="00163820">
        <w:rPr>
          <w:sz w:val="28"/>
          <w:szCs w:val="28"/>
        </w:rPr>
        <w:t xml:space="preserve">утвержденной </w:t>
      </w:r>
      <w:r>
        <w:rPr>
          <w:sz w:val="28"/>
          <w:szCs w:val="28"/>
        </w:rPr>
        <w:t>руководителем</w:t>
      </w:r>
      <w:r w:rsidRPr="00163820">
        <w:rPr>
          <w:sz w:val="28"/>
          <w:szCs w:val="28"/>
        </w:rPr>
        <w:t xml:space="preserve"> учреждения.</w:t>
      </w:r>
    </w:p>
    <w:p w14:paraId="7C59658B" w14:textId="6086FC27" w:rsidR="00A518D2" w:rsidRPr="00CC47D5" w:rsidRDefault="00A518D2" w:rsidP="00A518D2">
      <w:pPr>
        <w:tabs>
          <w:tab w:val="left" w:pos="1120"/>
        </w:tabs>
        <w:suppressAutoHyphens/>
        <w:spacing w:line="300" w:lineRule="auto"/>
        <w:ind w:firstLine="709"/>
        <w:jc w:val="both"/>
        <w:rPr>
          <w:color w:val="000000"/>
          <w:sz w:val="28"/>
          <w:szCs w:val="28"/>
          <w:lang w:eastAsia="en-US"/>
        </w:rPr>
      </w:pPr>
      <w:r w:rsidRPr="00CC47D5">
        <w:rPr>
          <w:rFonts w:eastAsia="Calibri"/>
          <w:sz w:val="28"/>
          <w:szCs w:val="28"/>
          <w:lang w:eastAsia="en-US"/>
        </w:rPr>
        <w:t xml:space="preserve">По должности </w:t>
      </w:r>
      <w:r>
        <w:rPr>
          <w:rFonts w:eastAsia="Calibri"/>
          <w:sz w:val="28"/>
          <w:szCs w:val="28"/>
          <w:lang w:eastAsia="en-US"/>
        </w:rPr>
        <w:t xml:space="preserve">киномеханик </w:t>
      </w:r>
      <w:r w:rsidRPr="00CC47D5">
        <w:rPr>
          <w:rFonts w:eastAsia="Calibri"/>
          <w:sz w:val="28"/>
          <w:szCs w:val="28"/>
          <w:lang w:eastAsia="en-US"/>
        </w:rPr>
        <w:t>был определен фактический баланс рабочего времени</w:t>
      </w:r>
      <w:r w:rsidRPr="00CC47D5">
        <w:rPr>
          <w:color w:val="000000"/>
          <w:sz w:val="28"/>
          <w:szCs w:val="28"/>
          <w:lang w:eastAsia="en-US"/>
        </w:rPr>
        <w:t xml:space="preserve">. Сводка элементов затрат рабочего времени по итогам проведения </w:t>
      </w:r>
      <w:proofErr w:type="spellStart"/>
      <w:r w:rsidRPr="00CC47D5">
        <w:rPr>
          <w:color w:val="000000"/>
          <w:sz w:val="28"/>
          <w:szCs w:val="28"/>
          <w:lang w:eastAsia="en-US"/>
        </w:rPr>
        <w:t>самофотографий</w:t>
      </w:r>
      <w:proofErr w:type="spellEnd"/>
      <w:r w:rsidR="008A7C79">
        <w:rPr>
          <w:color w:val="000000"/>
          <w:sz w:val="28"/>
          <w:szCs w:val="28"/>
          <w:lang w:eastAsia="en-US"/>
        </w:rPr>
        <w:t xml:space="preserve"> </w:t>
      </w:r>
      <w:r w:rsidR="000C66A0">
        <w:rPr>
          <w:color w:val="000000"/>
          <w:sz w:val="28"/>
          <w:szCs w:val="28"/>
          <w:lang w:eastAsia="en-US"/>
        </w:rPr>
        <w:t xml:space="preserve">5 </w:t>
      </w:r>
      <w:r w:rsidRPr="00CC47D5">
        <w:rPr>
          <w:color w:val="000000"/>
          <w:sz w:val="28"/>
          <w:szCs w:val="28"/>
          <w:lang w:eastAsia="en-US"/>
        </w:rPr>
        <w:t>рабочих дней рассматриваемого сотрудника представлена в таблице №</w:t>
      </w:r>
      <w:r>
        <w:rPr>
          <w:color w:val="000000"/>
          <w:sz w:val="28"/>
          <w:szCs w:val="28"/>
          <w:lang w:eastAsia="en-US"/>
        </w:rPr>
        <w:t>19</w:t>
      </w:r>
    </w:p>
    <w:p w14:paraId="0C998866" w14:textId="77777777" w:rsidR="00A518D2" w:rsidRDefault="00A518D2" w:rsidP="00A518D2">
      <w:pPr>
        <w:pStyle w:val="af9"/>
        <w:suppressAutoHyphens/>
        <w:spacing w:after="0"/>
        <w:jc w:val="right"/>
        <w:rPr>
          <w:i w:val="0"/>
          <w:color w:val="auto"/>
          <w:sz w:val="20"/>
          <w:szCs w:val="20"/>
        </w:rPr>
      </w:pPr>
      <w:r w:rsidRPr="00CC47D5">
        <w:rPr>
          <w:i w:val="0"/>
          <w:color w:val="auto"/>
          <w:sz w:val="20"/>
          <w:szCs w:val="20"/>
        </w:rPr>
        <w:t xml:space="preserve">Таблица </w:t>
      </w:r>
      <w:r w:rsidRPr="00CC47D5">
        <w:rPr>
          <w:i w:val="0"/>
          <w:color w:val="auto"/>
          <w:sz w:val="20"/>
          <w:szCs w:val="20"/>
        </w:rPr>
        <w:fldChar w:fldCharType="begin"/>
      </w:r>
      <w:r w:rsidRPr="00CC47D5">
        <w:rPr>
          <w:i w:val="0"/>
          <w:color w:val="auto"/>
          <w:sz w:val="20"/>
          <w:szCs w:val="20"/>
        </w:rPr>
        <w:instrText xml:space="preserve"> SEQ Таблица \* ARABIC </w:instrText>
      </w:r>
      <w:r w:rsidRPr="00CC47D5">
        <w:rPr>
          <w:i w:val="0"/>
          <w:color w:val="auto"/>
          <w:sz w:val="20"/>
          <w:szCs w:val="20"/>
        </w:rPr>
        <w:fldChar w:fldCharType="separate"/>
      </w:r>
      <w:r>
        <w:rPr>
          <w:i w:val="0"/>
          <w:noProof/>
          <w:color w:val="auto"/>
          <w:sz w:val="20"/>
          <w:szCs w:val="20"/>
        </w:rPr>
        <w:t>19</w:t>
      </w:r>
      <w:r w:rsidRPr="00CC47D5">
        <w:rPr>
          <w:i w:val="0"/>
          <w:color w:val="auto"/>
          <w:sz w:val="20"/>
          <w:szCs w:val="20"/>
        </w:rPr>
        <w:fldChar w:fldCharType="end"/>
      </w:r>
      <w:r w:rsidRPr="00CC47D5">
        <w:rPr>
          <w:i w:val="0"/>
          <w:color w:val="auto"/>
          <w:sz w:val="20"/>
          <w:szCs w:val="20"/>
        </w:rPr>
        <w:t xml:space="preserve"> «Фактический баланс рабочего времени </w:t>
      </w:r>
      <w:r>
        <w:rPr>
          <w:i w:val="0"/>
          <w:color w:val="auto"/>
          <w:sz w:val="20"/>
          <w:szCs w:val="20"/>
        </w:rPr>
        <w:t>киномеханика</w:t>
      </w:r>
      <w:r w:rsidRPr="00CC47D5">
        <w:rPr>
          <w:i w:val="0"/>
          <w:color w:val="auto"/>
          <w:sz w:val="20"/>
          <w:szCs w:val="20"/>
        </w:rPr>
        <w:t>»</w:t>
      </w:r>
    </w:p>
    <w:tbl>
      <w:tblPr>
        <w:tblStyle w:val="1131"/>
        <w:tblW w:w="5000" w:type="pct"/>
        <w:tblLayout w:type="fixed"/>
        <w:tblLook w:val="04A0" w:firstRow="1" w:lastRow="0" w:firstColumn="1" w:lastColumn="0" w:noHBand="0" w:noVBand="1"/>
      </w:tblPr>
      <w:tblGrid>
        <w:gridCol w:w="438"/>
        <w:gridCol w:w="692"/>
        <w:gridCol w:w="2343"/>
        <w:gridCol w:w="951"/>
        <w:gridCol w:w="951"/>
        <w:gridCol w:w="951"/>
        <w:gridCol w:w="951"/>
        <w:gridCol w:w="951"/>
        <w:gridCol w:w="1116"/>
      </w:tblGrid>
      <w:tr w:rsidR="00A518D2" w:rsidRPr="0085113F" w14:paraId="19308283" w14:textId="77777777" w:rsidTr="00A518D2">
        <w:trPr>
          <w:trHeight w:val="379"/>
        </w:trPr>
        <w:tc>
          <w:tcPr>
            <w:tcW w:w="234" w:type="pct"/>
            <w:vMerge w:val="restart"/>
            <w:shd w:val="clear" w:color="auto" w:fill="auto"/>
            <w:vAlign w:val="center"/>
            <w:hideMark/>
          </w:tcPr>
          <w:p w14:paraId="7912711D" w14:textId="77777777" w:rsidR="00A518D2" w:rsidRPr="0085113F" w:rsidRDefault="00A518D2" w:rsidP="001610EB">
            <w:pPr>
              <w:tabs>
                <w:tab w:val="left" w:pos="1120"/>
              </w:tabs>
              <w:jc w:val="center"/>
              <w:rPr>
                <w:rFonts w:eastAsia="Calibri"/>
                <w:b/>
                <w:bCs/>
                <w:sz w:val="22"/>
                <w:szCs w:val="22"/>
                <w:lang w:eastAsia="en-US"/>
              </w:rPr>
            </w:pPr>
            <w:r w:rsidRPr="0085113F">
              <w:rPr>
                <w:rFonts w:eastAsia="Calibri"/>
                <w:b/>
                <w:bCs/>
                <w:sz w:val="22"/>
                <w:szCs w:val="22"/>
                <w:lang w:eastAsia="en-US"/>
              </w:rPr>
              <w:t>№</w:t>
            </w:r>
          </w:p>
        </w:tc>
        <w:tc>
          <w:tcPr>
            <w:tcW w:w="370" w:type="pct"/>
            <w:vMerge w:val="restart"/>
            <w:shd w:val="clear" w:color="auto" w:fill="auto"/>
            <w:vAlign w:val="center"/>
            <w:hideMark/>
          </w:tcPr>
          <w:p w14:paraId="538A715A" w14:textId="77777777" w:rsidR="00A518D2" w:rsidRPr="0085113F" w:rsidRDefault="00A518D2" w:rsidP="001610EB">
            <w:pPr>
              <w:tabs>
                <w:tab w:val="left" w:pos="1120"/>
              </w:tabs>
              <w:jc w:val="center"/>
              <w:rPr>
                <w:rFonts w:eastAsia="Calibri"/>
                <w:b/>
                <w:bCs/>
                <w:sz w:val="22"/>
                <w:szCs w:val="22"/>
                <w:lang w:eastAsia="en-US"/>
              </w:rPr>
            </w:pPr>
            <w:r w:rsidRPr="0085113F">
              <w:rPr>
                <w:rFonts w:eastAsia="Calibri"/>
                <w:b/>
                <w:bCs/>
                <w:sz w:val="22"/>
                <w:szCs w:val="22"/>
                <w:lang w:eastAsia="en-US"/>
              </w:rPr>
              <w:t>Индекс</w:t>
            </w:r>
          </w:p>
        </w:tc>
        <w:tc>
          <w:tcPr>
            <w:tcW w:w="1254" w:type="pct"/>
            <w:vMerge w:val="restart"/>
            <w:shd w:val="clear" w:color="auto" w:fill="auto"/>
            <w:vAlign w:val="center"/>
            <w:hideMark/>
          </w:tcPr>
          <w:p w14:paraId="012B6171" w14:textId="77777777" w:rsidR="00A518D2" w:rsidRDefault="00A518D2" w:rsidP="001610EB">
            <w:pPr>
              <w:tabs>
                <w:tab w:val="left" w:pos="1120"/>
              </w:tabs>
              <w:jc w:val="center"/>
              <w:rPr>
                <w:rFonts w:eastAsia="Calibri"/>
                <w:b/>
                <w:bCs/>
                <w:sz w:val="22"/>
                <w:szCs w:val="22"/>
                <w:lang w:eastAsia="en-US"/>
              </w:rPr>
            </w:pPr>
            <w:r w:rsidRPr="0085113F">
              <w:rPr>
                <w:rFonts w:eastAsia="Calibri"/>
                <w:b/>
                <w:bCs/>
                <w:sz w:val="22"/>
                <w:szCs w:val="22"/>
                <w:lang w:eastAsia="en-US"/>
              </w:rPr>
              <w:t xml:space="preserve">Наименование </w:t>
            </w:r>
          </w:p>
          <w:p w14:paraId="7845D40F" w14:textId="77777777" w:rsidR="00A518D2" w:rsidRDefault="00A518D2" w:rsidP="001610EB">
            <w:pPr>
              <w:tabs>
                <w:tab w:val="left" w:pos="1120"/>
              </w:tabs>
              <w:jc w:val="center"/>
              <w:rPr>
                <w:rFonts w:eastAsia="Calibri"/>
                <w:b/>
                <w:bCs/>
                <w:sz w:val="22"/>
                <w:szCs w:val="22"/>
                <w:lang w:eastAsia="en-US"/>
              </w:rPr>
            </w:pPr>
            <w:r w:rsidRPr="0085113F">
              <w:rPr>
                <w:rFonts w:eastAsia="Calibri"/>
                <w:b/>
                <w:bCs/>
                <w:sz w:val="22"/>
                <w:szCs w:val="22"/>
                <w:lang w:eastAsia="en-US"/>
              </w:rPr>
              <w:t xml:space="preserve">затрат рабочего </w:t>
            </w:r>
          </w:p>
          <w:p w14:paraId="29E54381" w14:textId="77777777" w:rsidR="00A518D2" w:rsidRPr="0085113F" w:rsidRDefault="00A518D2" w:rsidP="001610EB">
            <w:pPr>
              <w:tabs>
                <w:tab w:val="left" w:pos="1120"/>
              </w:tabs>
              <w:jc w:val="center"/>
              <w:rPr>
                <w:rFonts w:eastAsia="Calibri"/>
                <w:b/>
                <w:bCs/>
                <w:sz w:val="22"/>
                <w:szCs w:val="22"/>
                <w:lang w:eastAsia="en-US"/>
              </w:rPr>
            </w:pPr>
            <w:r w:rsidRPr="0085113F">
              <w:rPr>
                <w:rFonts w:eastAsia="Calibri"/>
                <w:b/>
                <w:bCs/>
                <w:sz w:val="22"/>
                <w:szCs w:val="22"/>
                <w:lang w:eastAsia="en-US"/>
              </w:rPr>
              <w:t>времени</w:t>
            </w:r>
          </w:p>
        </w:tc>
        <w:tc>
          <w:tcPr>
            <w:tcW w:w="2544" w:type="pct"/>
            <w:gridSpan w:val="5"/>
            <w:shd w:val="clear" w:color="auto" w:fill="auto"/>
          </w:tcPr>
          <w:p w14:paraId="5B5B7B36" w14:textId="77777777" w:rsidR="00A518D2" w:rsidRPr="0085113F" w:rsidRDefault="00A518D2" w:rsidP="001610EB">
            <w:pPr>
              <w:tabs>
                <w:tab w:val="left" w:pos="1120"/>
              </w:tabs>
              <w:jc w:val="center"/>
              <w:rPr>
                <w:rFonts w:eastAsia="Calibri"/>
                <w:b/>
                <w:bCs/>
                <w:sz w:val="22"/>
                <w:szCs w:val="22"/>
                <w:lang w:eastAsia="en-US"/>
              </w:rPr>
            </w:pPr>
            <w:r w:rsidRPr="0085113F">
              <w:rPr>
                <w:rFonts w:eastAsia="Calibri"/>
                <w:b/>
                <w:bCs/>
                <w:sz w:val="22"/>
                <w:szCs w:val="22"/>
                <w:lang w:eastAsia="en-US"/>
              </w:rPr>
              <w:t>№ наблюдательного листа</w:t>
            </w:r>
          </w:p>
        </w:tc>
        <w:tc>
          <w:tcPr>
            <w:tcW w:w="597" w:type="pct"/>
            <w:vMerge w:val="restart"/>
            <w:shd w:val="clear" w:color="auto" w:fill="auto"/>
            <w:vAlign w:val="center"/>
            <w:hideMark/>
          </w:tcPr>
          <w:p w14:paraId="5F92AE2B" w14:textId="77777777" w:rsidR="00A518D2" w:rsidRPr="0085113F" w:rsidRDefault="00A518D2" w:rsidP="001610EB">
            <w:pPr>
              <w:tabs>
                <w:tab w:val="left" w:pos="1120"/>
              </w:tabs>
              <w:jc w:val="center"/>
              <w:rPr>
                <w:rFonts w:eastAsia="Calibri"/>
                <w:b/>
                <w:bCs/>
                <w:sz w:val="22"/>
                <w:szCs w:val="22"/>
                <w:lang w:eastAsia="en-US"/>
              </w:rPr>
            </w:pPr>
            <w:r w:rsidRPr="0085113F">
              <w:rPr>
                <w:rFonts w:eastAsia="Calibri"/>
                <w:b/>
                <w:bCs/>
                <w:sz w:val="22"/>
                <w:szCs w:val="22"/>
                <w:lang w:eastAsia="en-US"/>
              </w:rPr>
              <w:t>Среднее значение</w:t>
            </w:r>
          </w:p>
        </w:tc>
      </w:tr>
      <w:tr w:rsidR="00A518D2" w:rsidRPr="0085113F" w14:paraId="6459F13E" w14:textId="77777777" w:rsidTr="001610EB">
        <w:trPr>
          <w:trHeight w:val="516"/>
        </w:trPr>
        <w:tc>
          <w:tcPr>
            <w:tcW w:w="234" w:type="pct"/>
            <w:vMerge/>
            <w:shd w:val="clear" w:color="auto" w:fill="auto"/>
            <w:vAlign w:val="center"/>
            <w:hideMark/>
          </w:tcPr>
          <w:p w14:paraId="750B9BBA" w14:textId="77777777" w:rsidR="00A518D2" w:rsidRPr="0085113F" w:rsidRDefault="00A518D2" w:rsidP="001610EB">
            <w:pPr>
              <w:tabs>
                <w:tab w:val="left" w:pos="1120"/>
              </w:tabs>
              <w:jc w:val="center"/>
              <w:rPr>
                <w:rFonts w:eastAsia="Calibri"/>
                <w:b/>
                <w:bCs/>
                <w:sz w:val="22"/>
                <w:szCs w:val="22"/>
                <w:lang w:eastAsia="en-US"/>
              </w:rPr>
            </w:pPr>
          </w:p>
        </w:tc>
        <w:tc>
          <w:tcPr>
            <w:tcW w:w="370" w:type="pct"/>
            <w:vMerge/>
            <w:shd w:val="clear" w:color="auto" w:fill="auto"/>
            <w:vAlign w:val="center"/>
            <w:hideMark/>
          </w:tcPr>
          <w:p w14:paraId="59621AFE" w14:textId="77777777" w:rsidR="00A518D2" w:rsidRPr="0085113F" w:rsidRDefault="00A518D2" w:rsidP="001610EB">
            <w:pPr>
              <w:tabs>
                <w:tab w:val="left" w:pos="1120"/>
              </w:tabs>
              <w:jc w:val="center"/>
              <w:rPr>
                <w:rFonts w:eastAsia="Calibri"/>
                <w:b/>
                <w:bCs/>
                <w:sz w:val="22"/>
                <w:szCs w:val="22"/>
                <w:lang w:eastAsia="en-US"/>
              </w:rPr>
            </w:pPr>
          </w:p>
        </w:tc>
        <w:tc>
          <w:tcPr>
            <w:tcW w:w="1254" w:type="pct"/>
            <w:vMerge/>
            <w:shd w:val="clear" w:color="auto" w:fill="auto"/>
            <w:vAlign w:val="center"/>
            <w:hideMark/>
          </w:tcPr>
          <w:p w14:paraId="23B255D2" w14:textId="77777777" w:rsidR="00A518D2" w:rsidRPr="0085113F" w:rsidRDefault="00A518D2" w:rsidP="001610EB">
            <w:pPr>
              <w:tabs>
                <w:tab w:val="left" w:pos="1120"/>
              </w:tabs>
              <w:jc w:val="center"/>
              <w:rPr>
                <w:rFonts w:eastAsia="Calibri"/>
                <w:b/>
                <w:bCs/>
                <w:sz w:val="22"/>
                <w:szCs w:val="22"/>
                <w:lang w:eastAsia="en-US"/>
              </w:rPr>
            </w:pPr>
          </w:p>
        </w:tc>
        <w:tc>
          <w:tcPr>
            <w:tcW w:w="509" w:type="pct"/>
            <w:shd w:val="clear" w:color="auto" w:fill="auto"/>
            <w:vAlign w:val="center"/>
            <w:hideMark/>
          </w:tcPr>
          <w:p w14:paraId="0B932113" w14:textId="77777777" w:rsidR="00A518D2" w:rsidRPr="0085113F" w:rsidRDefault="00A518D2" w:rsidP="001610EB">
            <w:pPr>
              <w:tabs>
                <w:tab w:val="left" w:pos="1120"/>
              </w:tabs>
              <w:jc w:val="center"/>
              <w:rPr>
                <w:rFonts w:eastAsia="Calibri"/>
                <w:b/>
                <w:bCs/>
                <w:sz w:val="22"/>
                <w:szCs w:val="22"/>
                <w:lang w:eastAsia="en-US"/>
              </w:rPr>
            </w:pPr>
            <w:r w:rsidRPr="0085113F">
              <w:rPr>
                <w:rFonts w:eastAsia="Calibri"/>
                <w:b/>
                <w:bCs/>
                <w:sz w:val="22"/>
                <w:szCs w:val="22"/>
                <w:lang w:eastAsia="en-US"/>
              </w:rPr>
              <w:t>№1</w:t>
            </w:r>
          </w:p>
        </w:tc>
        <w:tc>
          <w:tcPr>
            <w:tcW w:w="509" w:type="pct"/>
            <w:shd w:val="clear" w:color="auto" w:fill="auto"/>
            <w:vAlign w:val="center"/>
            <w:hideMark/>
          </w:tcPr>
          <w:p w14:paraId="266889D4" w14:textId="77777777" w:rsidR="00A518D2" w:rsidRPr="0085113F" w:rsidRDefault="00A518D2" w:rsidP="001610EB">
            <w:pPr>
              <w:tabs>
                <w:tab w:val="left" w:pos="1120"/>
              </w:tabs>
              <w:jc w:val="center"/>
              <w:rPr>
                <w:rFonts w:eastAsia="Calibri"/>
                <w:b/>
                <w:bCs/>
                <w:sz w:val="22"/>
                <w:szCs w:val="22"/>
                <w:lang w:eastAsia="en-US"/>
              </w:rPr>
            </w:pPr>
            <w:r w:rsidRPr="0085113F">
              <w:rPr>
                <w:rFonts w:eastAsia="Calibri"/>
                <w:b/>
                <w:bCs/>
                <w:sz w:val="22"/>
                <w:szCs w:val="22"/>
                <w:lang w:eastAsia="en-US"/>
              </w:rPr>
              <w:t>№2</w:t>
            </w:r>
          </w:p>
        </w:tc>
        <w:tc>
          <w:tcPr>
            <w:tcW w:w="509" w:type="pct"/>
            <w:shd w:val="clear" w:color="auto" w:fill="auto"/>
            <w:vAlign w:val="center"/>
            <w:hideMark/>
          </w:tcPr>
          <w:p w14:paraId="137C5F23" w14:textId="77777777" w:rsidR="00A518D2" w:rsidRPr="0085113F" w:rsidRDefault="00A518D2" w:rsidP="001610EB">
            <w:pPr>
              <w:tabs>
                <w:tab w:val="left" w:pos="1120"/>
              </w:tabs>
              <w:jc w:val="center"/>
              <w:rPr>
                <w:rFonts w:eastAsia="Calibri"/>
                <w:b/>
                <w:bCs/>
                <w:sz w:val="22"/>
                <w:szCs w:val="22"/>
                <w:lang w:eastAsia="en-US"/>
              </w:rPr>
            </w:pPr>
            <w:r w:rsidRPr="0085113F">
              <w:rPr>
                <w:rFonts w:eastAsia="Calibri"/>
                <w:b/>
                <w:bCs/>
                <w:sz w:val="22"/>
                <w:szCs w:val="22"/>
                <w:lang w:eastAsia="en-US"/>
              </w:rPr>
              <w:t>№3</w:t>
            </w:r>
          </w:p>
        </w:tc>
        <w:tc>
          <w:tcPr>
            <w:tcW w:w="509" w:type="pct"/>
            <w:shd w:val="clear" w:color="auto" w:fill="auto"/>
            <w:vAlign w:val="center"/>
          </w:tcPr>
          <w:p w14:paraId="255A8261" w14:textId="77777777" w:rsidR="00A518D2" w:rsidRPr="0085113F" w:rsidRDefault="00A518D2" w:rsidP="001610EB">
            <w:pPr>
              <w:tabs>
                <w:tab w:val="left" w:pos="1120"/>
              </w:tabs>
              <w:jc w:val="center"/>
              <w:rPr>
                <w:rFonts w:eastAsia="Calibri"/>
                <w:b/>
                <w:bCs/>
                <w:sz w:val="22"/>
                <w:szCs w:val="22"/>
                <w:lang w:eastAsia="en-US"/>
              </w:rPr>
            </w:pPr>
            <w:r w:rsidRPr="0085113F">
              <w:rPr>
                <w:rFonts w:eastAsia="Calibri"/>
                <w:b/>
                <w:bCs/>
                <w:sz w:val="22"/>
                <w:szCs w:val="22"/>
                <w:lang w:eastAsia="en-US"/>
              </w:rPr>
              <w:t>№4</w:t>
            </w:r>
          </w:p>
        </w:tc>
        <w:tc>
          <w:tcPr>
            <w:tcW w:w="509" w:type="pct"/>
            <w:shd w:val="clear" w:color="auto" w:fill="auto"/>
            <w:vAlign w:val="center"/>
          </w:tcPr>
          <w:p w14:paraId="1C4893B7" w14:textId="77777777" w:rsidR="00A518D2" w:rsidRPr="0085113F" w:rsidRDefault="00A518D2" w:rsidP="001610EB">
            <w:pPr>
              <w:tabs>
                <w:tab w:val="left" w:pos="1120"/>
              </w:tabs>
              <w:jc w:val="center"/>
              <w:rPr>
                <w:rFonts w:eastAsia="Calibri"/>
                <w:b/>
                <w:bCs/>
                <w:sz w:val="22"/>
                <w:szCs w:val="22"/>
                <w:lang w:eastAsia="en-US"/>
              </w:rPr>
            </w:pPr>
            <w:r w:rsidRPr="0085113F">
              <w:rPr>
                <w:rFonts w:eastAsia="Calibri"/>
                <w:b/>
                <w:bCs/>
                <w:sz w:val="22"/>
                <w:szCs w:val="22"/>
                <w:lang w:eastAsia="en-US"/>
              </w:rPr>
              <w:t>№5</w:t>
            </w:r>
          </w:p>
        </w:tc>
        <w:tc>
          <w:tcPr>
            <w:tcW w:w="597" w:type="pct"/>
            <w:vMerge/>
            <w:shd w:val="clear" w:color="auto" w:fill="auto"/>
            <w:vAlign w:val="center"/>
            <w:hideMark/>
          </w:tcPr>
          <w:p w14:paraId="27578A1B" w14:textId="77777777" w:rsidR="00A518D2" w:rsidRPr="0085113F" w:rsidRDefault="00A518D2" w:rsidP="001610EB">
            <w:pPr>
              <w:tabs>
                <w:tab w:val="left" w:pos="1120"/>
              </w:tabs>
              <w:jc w:val="center"/>
              <w:rPr>
                <w:rFonts w:eastAsia="Calibri"/>
                <w:b/>
                <w:bCs/>
                <w:sz w:val="22"/>
                <w:szCs w:val="22"/>
                <w:lang w:eastAsia="en-US"/>
              </w:rPr>
            </w:pPr>
          </w:p>
        </w:tc>
      </w:tr>
      <w:tr w:rsidR="00A518D2" w:rsidRPr="0085113F" w14:paraId="666A0B16" w14:textId="77777777" w:rsidTr="001610EB">
        <w:trPr>
          <w:trHeight w:val="223"/>
        </w:trPr>
        <w:tc>
          <w:tcPr>
            <w:tcW w:w="234" w:type="pct"/>
            <w:shd w:val="clear" w:color="auto" w:fill="auto"/>
            <w:noWrap/>
            <w:vAlign w:val="center"/>
            <w:hideMark/>
          </w:tcPr>
          <w:p w14:paraId="6988C3A5" w14:textId="77777777" w:rsidR="00A518D2" w:rsidRPr="0085113F" w:rsidRDefault="00A518D2" w:rsidP="001610EB">
            <w:pPr>
              <w:tabs>
                <w:tab w:val="left" w:pos="1120"/>
              </w:tabs>
              <w:jc w:val="center"/>
              <w:rPr>
                <w:rFonts w:eastAsia="Calibri"/>
                <w:sz w:val="22"/>
                <w:szCs w:val="22"/>
                <w:lang w:eastAsia="en-US"/>
              </w:rPr>
            </w:pPr>
            <w:r w:rsidRPr="0085113F">
              <w:rPr>
                <w:rFonts w:eastAsia="Calibri"/>
                <w:sz w:val="22"/>
                <w:szCs w:val="22"/>
                <w:lang w:eastAsia="en-US"/>
              </w:rPr>
              <w:t>1</w:t>
            </w:r>
          </w:p>
        </w:tc>
        <w:tc>
          <w:tcPr>
            <w:tcW w:w="370" w:type="pct"/>
            <w:shd w:val="clear" w:color="auto" w:fill="auto"/>
            <w:noWrap/>
            <w:vAlign w:val="center"/>
            <w:hideMark/>
          </w:tcPr>
          <w:p w14:paraId="3EC66EE7" w14:textId="77777777" w:rsidR="00A518D2" w:rsidRPr="0085113F" w:rsidRDefault="00A518D2" w:rsidP="001610EB">
            <w:pPr>
              <w:tabs>
                <w:tab w:val="left" w:pos="1120"/>
              </w:tabs>
              <w:jc w:val="center"/>
              <w:rPr>
                <w:rFonts w:eastAsia="Calibri"/>
                <w:sz w:val="22"/>
                <w:szCs w:val="22"/>
                <w:lang w:eastAsia="en-US"/>
              </w:rPr>
            </w:pPr>
            <w:r w:rsidRPr="0085113F">
              <w:rPr>
                <w:rFonts w:eastAsia="Calibri"/>
                <w:sz w:val="22"/>
                <w:szCs w:val="22"/>
                <w:lang w:eastAsia="en-US"/>
              </w:rPr>
              <w:t>2</w:t>
            </w:r>
          </w:p>
        </w:tc>
        <w:tc>
          <w:tcPr>
            <w:tcW w:w="1254" w:type="pct"/>
            <w:shd w:val="clear" w:color="auto" w:fill="auto"/>
            <w:noWrap/>
            <w:vAlign w:val="center"/>
            <w:hideMark/>
          </w:tcPr>
          <w:p w14:paraId="5D996537" w14:textId="77777777" w:rsidR="00A518D2" w:rsidRPr="0085113F" w:rsidRDefault="00A518D2" w:rsidP="001610EB">
            <w:pPr>
              <w:tabs>
                <w:tab w:val="left" w:pos="1120"/>
              </w:tabs>
              <w:jc w:val="center"/>
              <w:rPr>
                <w:rFonts w:eastAsia="Calibri"/>
                <w:sz w:val="22"/>
                <w:szCs w:val="22"/>
                <w:lang w:eastAsia="en-US"/>
              </w:rPr>
            </w:pPr>
            <w:r w:rsidRPr="0085113F">
              <w:rPr>
                <w:rFonts w:eastAsia="Calibri"/>
                <w:sz w:val="22"/>
                <w:szCs w:val="22"/>
                <w:lang w:eastAsia="en-US"/>
              </w:rPr>
              <w:t>3</w:t>
            </w:r>
          </w:p>
        </w:tc>
        <w:tc>
          <w:tcPr>
            <w:tcW w:w="509" w:type="pct"/>
            <w:shd w:val="clear" w:color="auto" w:fill="auto"/>
            <w:noWrap/>
            <w:vAlign w:val="center"/>
            <w:hideMark/>
          </w:tcPr>
          <w:p w14:paraId="60CCCBE4" w14:textId="77777777" w:rsidR="00A518D2" w:rsidRPr="0085113F" w:rsidRDefault="00A518D2" w:rsidP="001610EB">
            <w:pPr>
              <w:tabs>
                <w:tab w:val="left" w:pos="1120"/>
              </w:tabs>
              <w:jc w:val="center"/>
              <w:rPr>
                <w:rFonts w:eastAsia="Calibri"/>
                <w:sz w:val="22"/>
                <w:szCs w:val="22"/>
                <w:lang w:eastAsia="en-US"/>
              </w:rPr>
            </w:pPr>
            <w:r w:rsidRPr="0085113F">
              <w:rPr>
                <w:rFonts w:eastAsia="Calibri"/>
                <w:sz w:val="22"/>
                <w:szCs w:val="22"/>
                <w:lang w:eastAsia="en-US"/>
              </w:rPr>
              <w:t>4</w:t>
            </w:r>
          </w:p>
        </w:tc>
        <w:tc>
          <w:tcPr>
            <w:tcW w:w="509" w:type="pct"/>
            <w:shd w:val="clear" w:color="auto" w:fill="auto"/>
            <w:noWrap/>
            <w:vAlign w:val="center"/>
            <w:hideMark/>
          </w:tcPr>
          <w:p w14:paraId="2BB6CCA9" w14:textId="77777777" w:rsidR="00A518D2" w:rsidRPr="0085113F" w:rsidRDefault="00A518D2" w:rsidP="001610EB">
            <w:pPr>
              <w:tabs>
                <w:tab w:val="left" w:pos="1120"/>
              </w:tabs>
              <w:jc w:val="center"/>
              <w:rPr>
                <w:rFonts w:eastAsia="Calibri"/>
                <w:sz w:val="22"/>
                <w:szCs w:val="22"/>
                <w:lang w:eastAsia="en-US"/>
              </w:rPr>
            </w:pPr>
            <w:r w:rsidRPr="0085113F">
              <w:rPr>
                <w:rFonts w:eastAsia="Calibri"/>
                <w:sz w:val="22"/>
                <w:szCs w:val="22"/>
                <w:lang w:eastAsia="en-US"/>
              </w:rPr>
              <w:t>5</w:t>
            </w:r>
          </w:p>
        </w:tc>
        <w:tc>
          <w:tcPr>
            <w:tcW w:w="509" w:type="pct"/>
            <w:shd w:val="clear" w:color="auto" w:fill="auto"/>
            <w:noWrap/>
            <w:vAlign w:val="center"/>
            <w:hideMark/>
          </w:tcPr>
          <w:p w14:paraId="1ED63947" w14:textId="77777777" w:rsidR="00A518D2" w:rsidRPr="0085113F" w:rsidRDefault="00A518D2" w:rsidP="001610EB">
            <w:pPr>
              <w:tabs>
                <w:tab w:val="left" w:pos="1120"/>
              </w:tabs>
              <w:jc w:val="center"/>
              <w:rPr>
                <w:rFonts w:eastAsia="Calibri"/>
                <w:sz w:val="22"/>
                <w:szCs w:val="22"/>
                <w:lang w:eastAsia="en-US"/>
              </w:rPr>
            </w:pPr>
            <w:r w:rsidRPr="0085113F">
              <w:rPr>
                <w:rFonts w:eastAsia="Calibri"/>
                <w:sz w:val="22"/>
                <w:szCs w:val="22"/>
                <w:lang w:eastAsia="en-US"/>
              </w:rPr>
              <w:t>6</w:t>
            </w:r>
          </w:p>
        </w:tc>
        <w:tc>
          <w:tcPr>
            <w:tcW w:w="509" w:type="pct"/>
            <w:shd w:val="clear" w:color="auto" w:fill="auto"/>
            <w:vAlign w:val="center"/>
          </w:tcPr>
          <w:p w14:paraId="1B601005" w14:textId="77777777" w:rsidR="00A518D2" w:rsidRPr="0085113F" w:rsidRDefault="00A518D2" w:rsidP="001610EB">
            <w:pPr>
              <w:tabs>
                <w:tab w:val="left" w:pos="1120"/>
              </w:tabs>
              <w:jc w:val="center"/>
              <w:rPr>
                <w:rFonts w:eastAsia="Calibri"/>
                <w:sz w:val="22"/>
                <w:szCs w:val="22"/>
                <w:lang w:eastAsia="en-US"/>
              </w:rPr>
            </w:pPr>
            <w:r w:rsidRPr="0085113F">
              <w:rPr>
                <w:rFonts w:eastAsia="Calibri"/>
                <w:sz w:val="22"/>
                <w:szCs w:val="22"/>
                <w:lang w:eastAsia="en-US"/>
              </w:rPr>
              <w:t>7</w:t>
            </w:r>
          </w:p>
        </w:tc>
        <w:tc>
          <w:tcPr>
            <w:tcW w:w="509" w:type="pct"/>
            <w:shd w:val="clear" w:color="auto" w:fill="auto"/>
            <w:vAlign w:val="center"/>
          </w:tcPr>
          <w:p w14:paraId="4F533E45" w14:textId="77777777" w:rsidR="00A518D2" w:rsidRPr="0085113F" w:rsidRDefault="00A518D2" w:rsidP="001610EB">
            <w:pPr>
              <w:tabs>
                <w:tab w:val="left" w:pos="1120"/>
              </w:tabs>
              <w:jc w:val="center"/>
              <w:rPr>
                <w:rFonts w:eastAsia="Calibri"/>
                <w:sz w:val="22"/>
                <w:szCs w:val="22"/>
                <w:lang w:eastAsia="en-US"/>
              </w:rPr>
            </w:pPr>
            <w:r w:rsidRPr="0085113F">
              <w:rPr>
                <w:rFonts w:eastAsia="Calibri"/>
                <w:sz w:val="22"/>
                <w:szCs w:val="22"/>
                <w:lang w:eastAsia="en-US"/>
              </w:rPr>
              <w:t>7</w:t>
            </w:r>
          </w:p>
        </w:tc>
        <w:tc>
          <w:tcPr>
            <w:tcW w:w="597" w:type="pct"/>
            <w:shd w:val="clear" w:color="auto" w:fill="auto"/>
            <w:noWrap/>
            <w:vAlign w:val="center"/>
            <w:hideMark/>
          </w:tcPr>
          <w:p w14:paraId="4788CE95" w14:textId="77777777" w:rsidR="00A518D2" w:rsidRPr="0085113F" w:rsidRDefault="00A518D2" w:rsidP="001610EB">
            <w:pPr>
              <w:tabs>
                <w:tab w:val="left" w:pos="1120"/>
              </w:tabs>
              <w:jc w:val="center"/>
              <w:rPr>
                <w:rFonts w:eastAsia="Calibri"/>
                <w:sz w:val="22"/>
                <w:szCs w:val="22"/>
                <w:lang w:eastAsia="en-US"/>
              </w:rPr>
            </w:pPr>
            <w:r w:rsidRPr="0085113F">
              <w:rPr>
                <w:rFonts w:eastAsia="Calibri"/>
                <w:sz w:val="22"/>
                <w:szCs w:val="22"/>
                <w:lang w:eastAsia="en-US"/>
              </w:rPr>
              <w:t>8</w:t>
            </w:r>
          </w:p>
        </w:tc>
      </w:tr>
      <w:tr w:rsidR="00A518D2" w:rsidRPr="0085113F" w14:paraId="2F315B24" w14:textId="77777777" w:rsidTr="001610EB">
        <w:trPr>
          <w:trHeight w:val="630"/>
        </w:trPr>
        <w:tc>
          <w:tcPr>
            <w:tcW w:w="234" w:type="pct"/>
            <w:shd w:val="clear" w:color="auto" w:fill="auto"/>
            <w:noWrap/>
            <w:vAlign w:val="center"/>
            <w:hideMark/>
          </w:tcPr>
          <w:p w14:paraId="0D38267C" w14:textId="77777777" w:rsidR="00A518D2" w:rsidRPr="0085113F" w:rsidRDefault="00A518D2" w:rsidP="001610EB">
            <w:pPr>
              <w:tabs>
                <w:tab w:val="left" w:pos="1120"/>
              </w:tabs>
              <w:jc w:val="center"/>
              <w:rPr>
                <w:rFonts w:eastAsia="Calibri"/>
                <w:sz w:val="22"/>
                <w:szCs w:val="22"/>
                <w:lang w:eastAsia="en-US"/>
              </w:rPr>
            </w:pPr>
            <w:r w:rsidRPr="0085113F">
              <w:rPr>
                <w:rFonts w:eastAsia="Calibri"/>
                <w:sz w:val="22"/>
                <w:szCs w:val="22"/>
                <w:lang w:eastAsia="en-US"/>
              </w:rPr>
              <w:t>1</w:t>
            </w:r>
          </w:p>
        </w:tc>
        <w:tc>
          <w:tcPr>
            <w:tcW w:w="370" w:type="pct"/>
            <w:shd w:val="clear" w:color="auto" w:fill="auto"/>
            <w:vAlign w:val="center"/>
            <w:hideMark/>
          </w:tcPr>
          <w:p w14:paraId="3E290E35" w14:textId="77777777" w:rsidR="00A518D2" w:rsidRPr="0085113F" w:rsidRDefault="00A518D2" w:rsidP="001610EB">
            <w:pPr>
              <w:tabs>
                <w:tab w:val="left" w:pos="1120"/>
              </w:tabs>
              <w:jc w:val="center"/>
              <w:rPr>
                <w:rFonts w:eastAsia="Calibri"/>
                <w:sz w:val="22"/>
                <w:szCs w:val="22"/>
                <w:lang w:eastAsia="en-US"/>
              </w:rPr>
            </w:pPr>
            <w:r w:rsidRPr="0085113F">
              <w:rPr>
                <w:rFonts w:eastAsia="Calibri"/>
                <w:sz w:val="22"/>
                <w:szCs w:val="22"/>
                <w:lang w:eastAsia="en-US"/>
              </w:rPr>
              <w:t>ПЗ</w:t>
            </w:r>
          </w:p>
        </w:tc>
        <w:tc>
          <w:tcPr>
            <w:tcW w:w="1254" w:type="pct"/>
            <w:shd w:val="clear" w:color="auto" w:fill="auto"/>
            <w:vAlign w:val="center"/>
            <w:hideMark/>
          </w:tcPr>
          <w:p w14:paraId="4812D2B5" w14:textId="77777777" w:rsidR="00A518D2" w:rsidRPr="0085113F" w:rsidRDefault="00A518D2" w:rsidP="001610EB">
            <w:pPr>
              <w:tabs>
                <w:tab w:val="left" w:pos="1120"/>
              </w:tabs>
              <w:rPr>
                <w:rFonts w:eastAsia="Calibri"/>
                <w:sz w:val="22"/>
                <w:szCs w:val="22"/>
                <w:lang w:eastAsia="en-US"/>
              </w:rPr>
            </w:pPr>
            <w:r w:rsidRPr="0085113F">
              <w:rPr>
                <w:rFonts w:eastAsia="Calibri"/>
                <w:sz w:val="22"/>
                <w:szCs w:val="22"/>
                <w:lang w:eastAsia="en-US"/>
              </w:rPr>
              <w:t>Подготовительно-заключительное время</w:t>
            </w:r>
          </w:p>
        </w:tc>
        <w:tc>
          <w:tcPr>
            <w:tcW w:w="509" w:type="pct"/>
            <w:shd w:val="clear" w:color="auto" w:fill="auto"/>
            <w:noWrap/>
            <w:vAlign w:val="center"/>
          </w:tcPr>
          <w:p w14:paraId="152A4039"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0:05:00</w:t>
            </w:r>
          </w:p>
        </w:tc>
        <w:tc>
          <w:tcPr>
            <w:tcW w:w="509" w:type="pct"/>
            <w:shd w:val="clear" w:color="auto" w:fill="auto"/>
            <w:noWrap/>
            <w:vAlign w:val="center"/>
          </w:tcPr>
          <w:p w14:paraId="10EE95B7"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0:05:00</w:t>
            </w:r>
          </w:p>
        </w:tc>
        <w:tc>
          <w:tcPr>
            <w:tcW w:w="509" w:type="pct"/>
            <w:shd w:val="clear" w:color="auto" w:fill="auto"/>
            <w:noWrap/>
            <w:vAlign w:val="center"/>
          </w:tcPr>
          <w:p w14:paraId="2BF23A24"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0:05:00</w:t>
            </w:r>
          </w:p>
        </w:tc>
        <w:tc>
          <w:tcPr>
            <w:tcW w:w="509" w:type="pct"/>
            <w:shd w:val="clear" w:color="auto" w:fill="auto"/>
            <w:vAlign w:val="center"/>
          </w:tcPr>
          <w:p w14:paraId="06AD3473"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0:05:00</w:t>
            </w:r>
          </w:p>
        </w:tc>
        <w:tc>
          <w:tcPr>
            <w:tcW w:w="509" w:type="pct"/>
            <w:shd w:val="clear" w:color="auto" w:fill="auto"/>
            <w:vAlign w:val="center"/>
          </w:tcPr>
          <w:p w14:paraId="3DC1CA30"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0:05:00</w:t>
            </w:r>
          </w:p>
        </w:tc>
        <w:tc>
          <w:tcPr>
            <w:tcW w:w="597" w:type="pct"/>
            <w:shd w:val="clear" w:color="auto" w:fill="auto"/>
            <w:noWrap/>
            <w:vAlign w:val="center"/>
          </w:tcPr>
          <w:p w14:paraId="4E7665EF"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0:05:00</w:t>
            </w:r>
          </w:p>
        </w:tc>
      </w:tr>
      <w:tr w:rsidR="00A518D2" w:rsidRPr="0085113F" w14:paraId="726CD284" w14:textId="77777777" w:rsidTr="001610EB">
        <w:trPr>
          <w:trHeight w:val="345"/>
        </w:trPr>
        <w:tc>
          <w:tcPr>
            <w:tcW w:w="234" w:type="pct"/>
            <w:shd w:val="clear" w:color="auto" w:fill="auto"/>
            <w:noWrap/>
            <w:vAlign w:val="center"/>
            <w:hideMark/>
          </w:tcPr>
          <w:p w14:paraId="13823B57" w14:textId="77777777" w:rsidR="00A518D2" w:rsidRPr="0085113F" w:rsidRDefault="00A518D2" w:rsidP="001610EB">
            <w:pPr>
              <w:tabs>
                <w:tab w:val="left" w:pos="1120"/>
              </w:tabs>
              <w:jc w:val="center"/>
              <w:rPr>
                <w:rFonts w:eastAsia="Calibri"/>
                <w:sz w:val="22"/>
                <w:szCs w:val="22"/>
                <w:lang w:eastAsia="en-US"/>
              </w:rPr>
            </w:pPr>
            <w:r w:rsidRPr="0085113F">
              <w:rPr>
                <w:rFonts w:eastAsia="Calibri"/>
                <w:sz w:val="22"/>
                <w:szCs w:val="22"/>
                <w:lang w:eastAsia="en-US"/>
              </w:rPr>
              <w:t>2</w:t>
            </w:r>
          </w:p>
        </w:tc>
        <w:tc>
          <w:tcPr>
            <w:tcW w:w="370" w:type="pct"/>
            <w:shd w:val="clear" w:color="auto" w:fill="auto"/>
            <w:vAlign w:val="center"/>
            <w:hideMark/>
          </w:tcPr>
          <w:p w14:paraId="062B221F" w14:textId="77777777" w:rsidR="00A518D2" w:rsidRPr="0085113F" w:rsidRDefault="00A518D2" w:rsidP="001610EB">
            <w:pPr>
              <w:tabs>
                <w:tab w:val="left" w:pos="1120"/>
              </w:tabs>
              <w:jc w:val="center"/>
              <w:rPr>
                <w:rFonts w:eastAsia="Calibri"/>
                <w:sz w:val="22"/>
                <w:szCs w:val="22"/>
                <w:lang w:eastAsia="en-US"/>
              </w:rPr>
            </w:pPr>
            <w:r w:rsidRPr="0085113F">
              <w:rPr>
                <w:rFonts w:eastAsia="Calibri"/>
                <w:sz w:val="22"/>
                <w:szCs w:val="22"/>
                <w:lang w:eastAsia="en-US"/>
              </w:rPr>
              <w:t>ОП</w:t>
            </w:r>
          </w:p>
        </w:tc>
        <w:tc>
          <w:tcPr>
            <w:tcW w:w="1254" w:type="pct"/>
            <w:shd w:val="clear" w:color="auto" w:fill="auto"/>
            <w:vAlign w:val="center"/>
            <w:hideMark/>
          </w:tcPr>
          <w:p w14:paraId="3FC8A480" w14:textId="77777777" w:rsidR="00A518D2" w:rsidRPr="0085113F" w:rsidRDefault="00A518D2" w:rsidP="001610EB">
            <w:pPr>
              <w:tabs>
                <w:tab w:val="left" w:pos="1120"/>
              </w:tabs>
              <w:rPr>
                <w:rFonts w:eastAsia="Calibri"/>
                <w:sz w:val="22"/>
                <w:szCs w:val="22"/>
                <w:lang w:eastAsia="en-US"/>
              </w:rPr>
            </w:pPr>
            <w:r w:rsidRPr="0085113F">
              <w:rPr>
                <w:rFonts w:eastAsia="Calibri"/>
                <w:sz w:val="22"/>
                <w:szCs w:val="22"/>
                <w:lang w:eastAsia="en-US"/>
              </w:rPr>
              <w:t>Основное время выполнения работ</w:t>
            </w:r>
          </w:p>
        </w:tc>
        <w:tc>
          <w:tcPr>
            <w:tcW w:w="509" w:type="pct"/>
            <w:shd w:val="clear" w:color="auto" w:fill="auto"/>
            <w:noWrap/>
            <w:vAlign w:val="center"/>
          </w:tcPr>
          <w:p w14:paraId="0F5BA6E8" w14:textId="77777777" w:rsidR="00A518D2" w:rsidRPr="0085113F" w:rsidRDefault="00A518D2" w:rsidP="00A518D2">
            <w:pPr>
              <w:tabs>
                <w:tab w:val="left" w:pos="1120"/>
              </w:tabs>
              <w:jc w:val="center"/>
              <w:rPr>
                <w:rFonts w:eastAsia="Calibri"/>
                <w:color w:val="000000"/>
                <w:sz w:val="22"/>
                <w:szCs w:val="22"/>
                <w:lang w:eastAsia="en-US"/>
              </w:rPr>
            </w:pPr>
            <w:r w:rsidRPr="0085113F">
              <w:rPr>
                <w:rFonts w:eastAsia="Calibri"/>
                <w:color w:val="000000"/>
                <w:sz w:val="22"/>
                <w:szCs w:val="22"/>
                <w:lang w:eastAsia="en-US"/>
              </w:rPr>
              <w:t>2:</w:t>
            </w:r>
            <w:r>
              <w:rPr>
                <w:rFonts w:eastAsia="Calibri"/>
                <w:color w:val="000000"/>
                <w:sz w:val="22"/>
                <w:szCs w:val="22"/>
                <w:lang w:eastAsia="en-US"/>
              </w:rPr>
              <w:t>50</w:t>
            </w:r>
            <w:r w:rsidRPr="0085113F">
              <w:rPr>
                <w:rFonts w:eastAsia="Calibri"/>
                <w:color w:val="000000"/>
                <w:sz w:val="22"/>
                <w:szCs w:val="22"/>
                <w:lang w:eastAsia="en-US"/>
              </w:rPr>
              <w:t>:00</w:t>
            </w:r>
          </w:p>
        </w:tc>
        <w:tc>
          <w:tcPr>
            <w:tcW w:w="509" w:type="pct"/>
            <w:shd w:val="clear" w:color="auto" w:fill="auto"/>
            <w:noWrap/>
            <w:vAlign w:val="center"/>
          </w:tcPr>
          <w:p w14:paraId="4A1ED50B" w14:textId="77777777" w:rsidR="00A518D2" w:rsidRPr="0085113F" w:rsidRDefault="00A518D2" w:rsidP="00A518D2">
            <w:pPr>
              <w:tabs>
                <w:tab w:val="left" w:pos="1120"/>
              </w:tabs>
              <w:jc w:val="center"/>
              <w:rPr>
                <w:rFonts w:eastAsia="Calibri"/>
                <w:color w:val="000000"/>
                <w:sz w:val="22"/>
                <w:szCs w:val="22"/>
                <w:lang w:eastAsia="en-US"/>
              </w:rPr>
            </w:pPr>
            <w:r w:rsidRPr="0085113F">
              <w:rPr>
                <w:rFonts w:eastAsia="Calibri"/>
                <w:color w:val="000000"/>
                <w:sz w:val="22"/>
                <w:szCs w:val="22"/>
                <w:lang w:eastAsia="en-US"/>
              </w:rPr>
              <w:t>2:</w:t>
            </w:r>
            <w:r>
              <w:rPr>
                <w:rFonts w:eastAsia="Calibri"/>
                <w:color w:val="000000"/>
                <w:sz w:val="22"/>
                <w:szCs w:val="22"/>
                <w:lang w:eastAsia="en-US"/>
              </w:rPr>
              <w:t>50</w:t>
            </w:r>
            <w:r w:rsidRPr="0085113F">
              <w:rPr>
                <w:rFonts w:eastAsia="Calibri"/>
                <w:color w:val="000000"/>
                <w:sz w:val="22"/>
                <w:szCs w:val="22"/>
                <w:lang w:eastAsia="en-US"/>
              </w:rPr>
              <w:t>:00</w:t>
            </w:r>
          </w:p>
        </w:tc>
        <w:tc>
          <w:tcPr>
            <w:tcW w:w="509" w:type="pct"/>
            <w:shd w:val="clear" w:color="auto" w:fill="auto"/>
            <w:noWrap/>
            <w:vAlign w:val="center"/>
          </w:tcPr>
          <w:p w14:paraId="1BDFDAC5" w14:textId="77777777" w:rsidR="00A518D2" w:rsidRPr="0085113F" w:rsidRDefault="00A518D2" w:rsidP="00A518D2">
            <w:pPr>
              <w:tabs>
                <w:tab w:val="left" w:pos="1120"/>
              </w:tabs>
              <w:jc w:val="center"/>
              <w:rPr>
                <w:rFonts w:eastAsia="Calibri"/>
                <w:color w:val="000000"/>
                <w:sz w:val="22"/>
                <w:szCs w:val="22"/>
                <w:lang w:eastAsia="en-US"/>
              </w:rPr>
            </w:pPr>
            <w:r w:rsidRPr="0085113F">
              <w:rPr>
                <w:rFonts w:eastAsia="Calibri"/>
                <w:color w:val="000000"/>
                <w:sz w:val="22"/>
                <w:szCs w:val="22"/>
                <w:lang w:eastAsia="en-US"/>
              </w:rPr>
              <w:t>2:5</w:t>
            </w:r>
            <w:r>
              <w:rPr>
                <w:rFonts w:eastAsia="Calibri"/>
                <w:color w:val="000000"/>
                <w:sz w:val="22"/>
                <w:szCs w:val="22"/>
                <w:lang w:eastAsia="en-US"/>
              </w:rPr>
              <w:t>0</w:t>
            </w:r>
            <w:r w:rsidRPr="0085113F">
              <w:rPr>
                <w:rFonts w:eastAsia="Calibri"/>
                <w:color w:val="000000"/>
                <w:sz w:val="22"/>
                <w:szCs w:val="22"/>
                <w:lang w:eastAsia="en-US"/>
              </w:rPr>
              <w:t>:00</w:t>
            </w:r>
          </w:p>
        </w:tc>
        <w:tc>
          <w:tcPr>
            <w:tcW w:w="509" w:type="pct"/>
            <w:shd w:val="clear" w:color="auto" w:fill="auto"/>
            <w:vAlign w:val="center"/>
          </w:tcPr>
          <w:p w14:paraId="75D86DE3" w14:textId="77777777" w:rsidR="00A518D2" w:rsidRPr="0085113F" w:rsidRDefault="00A518D2" w:rsidP="00A518D2">
            <w:pPr>
              <w:tabs>
                <w:tab w:val="left" w:pos="1120"/>
              </w:tabs>
              <w:jc w:val="center"/>
              <w:rPr>
                <w:rFonts w:eastAsia="Calibri"/>
                <w:color w:val="000000"/>
                <w:sz w:val="22"/>
                <w:szCs w:val="22"/>
                <w:lang w:eastAsia="en-US"/>
              </w:rPr>
            </w:pPr>
            <w:r w:rsidRPr="0085113F">
              <w:rPr>
                <w:rFonts w:eastAsia="Calibri"/>
                <w:color w:val="000000"/>
                <w:sz w:val="22"/>
                <w:szCs w:val="22"/>
                <w:lang w:eastAsia="en-US"/>
              </w:rPr>
              <w:t>2:5</w:t>
            </w:r>
            <w:r>
              <w:rPr>
                <w:rFonts w:eastAsia="Calibri"/>
                <w:color w:val="000000"/>
                <w:sz w:val="22"/>
                <w:szCs w:val="22"/>
                <w:lang w:eastAsia="en-US"/>
              </w:rPr>
              <w:t>0</w:t>
            </w:r>
            <w:r w:rsidRPr="0085113F">
              <w:rPr>
                <w:rFonts w:eastAsia="Calibri"/>
                <w:color w:val="000000"/>
                <w:sz w:val="22"/>
                <w:szCs w:val="22"/>
                <w:lang w:eastAsia="en-US"/>
              </w:rPr>
              <w:t>:00</w:t>
            </w:r>
          </w:p>
        </w:tc>
        <w:tc>
          <w:tcPr>
            <w:tcW w:w="509" w:type="pct"/>
            <w:shd w:val="clear" w:color="auto" w:fill="auto"/>
            <w:vAlign w:val="center"/>
          </w:tcPr>
          <w:p w14:paraId="0AFC91C2" w14:textId="77777777" w:rsidR="00A518D2" w:rsidRPr="0085113F" w:rsidRDefault="00A518D2" w:rsidP="00A518D2">
            <w:pPr>
              <w:tabs>
                <w:tab w:val="left" w:pos="1120"/>
              </w:tabs>
              <w:jc w:val="center"/>
              <w:rPr>
                <w:rFonts w:eastAsia="Calibri"/>
                <w:color w:val="000000"/>
                <w:sz w:val="22"/>
                <w:szCs w:val="22"/>
                <w:lang w:eastAsia="en-US"/>
              </w:rPr>
            </w:pPr>
            <w:r w:rsidRPr="0085113F">
              <w:rPr>
                <w:rFonts w:eastAsia="Calibri"/>
                <w:color w:val="000000"/>
                <w:sz w:val="22"/>
                <w:szCs w:val="22"/>
                <w:lang w:eastAsia="en-US"/>
              </w:rPr>
              <w:t>2:</w:t>
            </w:r>
            <w:r>
              <w:rPr>
                <w:rFonts w:eastAsia="Calibri"/>
                <w:color w:val="000000"/>
                <w:sz w:val="22"/>
                <w:szCs w:val="22"/>
                <w:lang w:eastAsia="en-US"/>
              </w:rPr>
              <w:t>50</w:t>
            </w:r>
            <w:r w:rsidRPr="0085113F">
              <w:rPr>
                <w:rFonts w:eastAsia="Calibri"/>
                <w:color w:val="000000"/>
                <w:sz w:val="22"/>
                <w:szCs w:val="22"/>
                <w:lang w:eastAsia="en-US"/>
              </w:rPr>
              <w:t>:00</w:t>
            </w:r>
          </w:p>
        </w:tc>
        <w:tc>
          <w:tcPr>
            <w:tcW w:w="597" w:type="pct"/>
            <w:shd w:val="clear" w:color="auto" w:fill="auto"/>
            <w:noWrap/>
            <w:vAlign w:val="center"/>
          </w:tcPr>
          <w:p w14:paraId="16706F5C" w14:textId="77777777" w:rsidR="00A518D2" w:rsidRPr="0085113F" w:rsidRDefault="00A518D2" w:rsidP="00A518D2">
            <w:pPr>
              <w:tabs>
                <w:tab w:val="left" w:pos="1120"/>
              </w:tabs>
              <w:jc w:val="center"/>
              <w:rPr>
                <w:rFonts w:eastAsia="Calibri"/>
                <w:color w:val="000000"/>
                <w:sz w:val="22"/>
                <w:szCs w:val="22"/>
                <w:lang w:eastAsia="en-US"/>
              </w:rPr>
            </w:pPr>
            <w:r w:rsidRPr="0085113F">
              <w:rPr>
                <w:rFonts w:eastAsia="Calibri"/>
                <w:color w:val="000000"/>
                <w:sz w:val="22"/>
                <w:szCs w:val="22"/>
                <w:lang w:eastAsia="en-US"/>
              </w:rPr>
              <w:t>2:</w:t>
            </w:r>
            <w:r>
              <w:rPr>
                <w:rFonts w:eastAsia="Calibri"/>
                <w:color w:val="000000"/>
                <w:sz w:val="22"/>
                <w:szCs w:val="22"/>
                <w:lang w:eastAsia="en-US"/>
              </w:rPr>
              <w:t>50</w:t>
            </w:r>
            <w:r w:rsidRPr="0085113F">
              <w:rPr>
                <w:rFonts w:eastAsia="Calibri"/>
                <w:color w:val="000000"/>
                <w:sz w:val="22"/>
                <w:szCs w:val="22"/>
                <w:lang w:eastAsia="en-US"/>
              </w:rPr>
              <w:t>:00</w:t>
            </w:r>
          </w:p>
        </w:tc>
      </w:tr>
      <w:tr w:rsidR="00A518D2" w:rsidRPr="0085113F" w14:paraId="638DF32F" w14:textId="77777777" w:rsidTr="001610EB">
        <w:trPr>
          <w:trHeight w:val="630"/>
        </w:trPr>
        <w:tc>
          <w:tcPr>
            <w:tcW w:w="234" w:type="pct"/>
            <w:shd w:val="clear" w:color="auto" w:fill="auto"/>
            <w:noWrap/>
            <w:vAlign w:val="center"/>
            <w:hideMark/>
          </w:tcPr>
          <w:p w14:paraId="53D517B3" w14:textId="77777777" w:rsidR="00A518D2" w:rsidRPr="0085113F" w:rsidRDefault="00A518D2" w:rsidP="001610EB">
            <w:pPr>
              <w:tabs>
                <w:tab w:val="left" w:pos="1120"/>
              </w:tabs>
              <w:jc w:val="center"/>
              <w:rPr>
                <w:rFonts w:eastAsia="Calibri"/>
                <w:sz w:val="22"/>
                <w:szCs w:val="22"/>
                <w:lang w:eastAsia="en-US"/>
              </w:rPr>
            </w:pPr>
            <w:r w:rsidRPr="0085113F">
              <w:rPr>
                <w:rFonts w:eastAsia="Calibri"/>
                <w:sz w:val="22"/>
                <w:szCs w:val="22"/>
                <w:lang w:eastAsia="en-US"/>
              </w:rPr>
              <w:t>3</w:t>
            </w:r>
          </w:p>
        </w:tc>
        <w:tc>
          <w:tcPr>
            <w:tcW w:w="370" w:type="pct"/>
            <w:shd w:val="clear" w:color="auto" w:fill="auto"/>
            <w:vAlign w:val="center"/>
            <w:hideMark/>
          </w:tcPr>
          <w:p w14:paraId="30FB10B6" w14:textId="77777777" w:rsidR="00A518D2" w:rsidRPr="0085113F" w:rsidRDefault="00A518D2" w:rsidP="001610EB">
            <w:pPr>
              <w:tabs>
                <w:tab w:val="left" w:pos="1120"/>
              </w:tabs>
              <w:jc w:val="center"/>
              <w:rPr>
                <w:rFonts w:eastAsia="Calibri"/>
                <w:sz w:val="22"/>
                <w:szCs w:val="22"/>
                <w:lang w:eastAsia="en-US"/>
              </w:rPr>
            </w:pPr>
            <w:r w:rsidRPr="0085113F">
              <w:rPr>
                <w:rFonts w:eastAsia="Calibri"/>
                <w:sz w:val="22"/>
                <w:szCs w:val="22"/>
                <w:lang w:eastAsia="en-US"/>
              </w:rPr>
              <w:t>ОТЛ</w:t>
            </w:r>
          </w:p>
        </w:tc>
        <w:tc>
          <w:tcPr>
            <w:tcW w:w="1254" w:type="pct"/>
            <w:shd w:val="clear" w:color="auto" w:fill="auto"/>
            <w:vAlign w:val="center"/>
            <w:hideMark/>
          </w:tcPr>
          <w:p w14:paraId="2ABCD210" w14:textId="77777777" w:rsidR="00A518D2" w:rsidRPr="0085113F" w:rsidRDefault="00A518D2" w:rsidP="001610EB">
            <w:pPr>
              <w:tabs>
                <w:tab w:val="left" w:pos="1120"/>
              </w:tabs>
              <w:rPr>
                <w:rFonts w:eastAsia="Calibri"/>
                <w:sz w:val="22"/>
                <w:szCs w:val="22"/>
                <w:lang w:eastAsia="en-US"/>
              </w:rPr>
            </w:pPr>
            <w:r w:rsidRPr="0085113F">
              <w:rPr>
                <w:rFonts w:eastAsia="Calibri"/>
                <w:sz w:val="22"/>
                <w:szCs w:val="22"/>
                <w:lang w:eastAsia="en-US"/>
              </w:rPr>
              <w:t>Время на естественные надобности</w:t>
            </w:r>
          </w:p>
        </w:tc>
        <w:tc>
          <w:tcPr>
            <w:tcW w:w="509" w:type="pct"/>
            <w:shd w:val="clear" w:color="auto" w:fill="auto"/>
            <w:noWrap/>
            <w:vAlign w:val="center"/>
          </w:tcPr>
          <w:p w14:paraId="28D36F47"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0:10:00</w:t>
            </w:r>
          </w:p>
        </w:tc>
        <w:tc>
          <w:tcPr>
            <w:tcW w:w="509" w:type="pct"/>
            <w:shd w:val="clear" w:color="auto" w:fill="auto"/>
            <w:noWrap/>
            <w:vAlign w:val="center"/>
          </w:tcPr>
          <w:p w14:paraId="5260CADD"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0:10:00</w:t>
            </w:r>
          </w:p>
        </w:tc>
        <w:tc>
          <w:tcPr>
            <w:tcW w:w="509" w:type="pct"/>
            <w:shd w:val="clear" w:color="auto" w:fill="auto"/>
            <w:noWrap/>
            <w:vAlign w:val="center"/>
          </w:tcPr>
          <w:p w14:paraId="6653527B"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0:10:00</w:t>
            </w:r>
          </w:p>
        </w:tc>
        <w:tc>
          <w:tcPr>
            <w:tcW w:w="509" w:type="pct"/>
            <w:shd w:val="clear" w:color="auto" w:fill="auto"/>
            <w:vAlign w:val="center"/>
          </w:tcPr>
          <w:p w14:paraId="25901C7D"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0:10:00</w:t>
            </w:r>
          </w:p>
        </w:tc>
        <w:tc>
          <w:tcPr>
            <w:tcW w:w="509" w:type="pct"/>
            <w:shd w:val="clear" w:color="auto" w:fill="auto"/>
            <w:vAlign w:val="center"/>
          </w:tcPr>
          <w:p w14:paraId="24A1BF27"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0:10:00</w:t>
            </w:r>
          </w:p>
        </w:tc>
        <w:tc>
          <w:tcPr>
            <w:tcW w:w="597" w:type="pct"/>
            <w:shd w:val="clear" w:color="auto" w:fill="auto"/>
            <w:noWrap/>
            <w:vAlign w:val="center"/>
          </w:tcPr>
          <w:p w14:paraId="6C2F098A" w14:textId="77777777" w:rsidR="00A518D2" w:rsidRPr="0085113F" w:rsidRDefault="00A518D2" w:rsidP="001610EB">
            <w:pPr>
              <w:tabs>
                <w:tab w:val="left" w:pos="1120"/>
              </w:tabs>
              <w:jc w:val="center"/>
              <w:rPr>
                <w:rFonts w:eastAsia="Calibri"/>
                <w:color w:val="000000"/>
                <w:sz w:val="22"/>
                <w:szCs w:val="22"/>
                <w:lang w:eastAsia="en-US"/>
              </w:rPr>
            </w:pPr>
            <w:r w:rsidRPr="0085113F">
              <w:rPr>
                <w:rFonts w:eastAsia="Calibri"/>
                <w:color w:val="000000"/>
                <w:sz w:val="22"/>
                <w:szCs w:val="22"/>
                <w:lang w:eastAsia="en-US"/>
              </w:rPr>
              <w:t>0:10:00</w:t>
            </w:r>
          </w:p>
        </w:tc>
      </w:tr>
      <w:tr w:rsidR="00A518D2" w:rsidRPr="0085113F" w14:paraId="3C83BCD1" w14:textId="77777777" w:rsidTr="001610EB">
        <w:trPr>
          <w:trHeight w:val="379"/>
        </w:trPr>
        <w:tc>
          <w:tcPr>
            <w:tcW w:w="234" w:type="pct"/>
            <w:shd w:val="clear" w:color="auto" w:fill="auto"/>
            <w:noWrap/>
            <w:vAlign w:val="center"/>
            <w:hideMark/>
          </w:tcPr>
          <w:p w14:paraId="57B73C3F" w14:textId="77777777" w:rsidR="00A518D2" w:rsidRPr="0085113F" w:rsidRDefault="00A518D2" w:rsidP="00A518D2">
            <w:pPr>
              <w:tabs>
                <w:tab w:val="left" w:pos="1120"/>
              </w:tabs>
              <w:jc w:val="center"/>
              <w:rPr>
                <w:rFonts w:eastAsia="Calibri"/>
                <w:sz w:val="22"/>
                <w:szCs w:val="22"/>
                <w:lang w:eastAsia="en-US"/>
              </w:rPr>
            </w:pPr>
            <w:r w:rsidRPr="0085113F">
              <w:rPr>
                <w:rFonts w:eastAsia="Calibri"/>
                <w:sz w:val="22"/>
                <w:szCs w:val="22"/>
                <w:lang w:eastAsia="en-US"/>
              </w:rPr>
              <w:t>4</w:t>
            </w:r>
          </w:p>
        </w:tc>
        <w:tc>
          <w:tcPr>
            <w:tcW w:w="370" w:type="pct"/>
            <w:shd w:val="clear" w:color="auto" w:fill="auto"/>
            <w:noWrap/>
            <w:vAlign w:val="center"/>
            <w:hideMark/>
          </w:tcPr>
          <w:p w14:paraId="2B8F257D" w14:textId="77777777" w:rsidR="00A518D2" w:rsidRPr="0085113F" w:rsidRDefault="00A518D2" w:rsidP="00A518D2">
            <w:pPr>
              <w:tabs>
                <w:tab w:val="left" w:pos="1120"/>
              </w:tabs>
              <w:jc w:val="center"/>
              <w:rPr>
                <w:rFonts w:eastAsia="Calibri"/>
                <w:sz w:val="22"/>
                <w:szCs w:val="22"/>
                <w:lang w:eastAsia="en-US"/>
              </w:rPr>
            </w:pPr>
          </w:p>
        </w:tc>
        <w:tc>
          <w:tcPr>
            <w:tcW w:w="1254" w:type="pct"/>
            <w:shd w:val="clear" w:color="auto" w:fill="auto"/>
            <w:noWrap/>
            <w:vAlign w:val="center"/>
            <w:hideMark/>
          </w:tcPr>
          <w:p w14:paraId="2D9DF5C4" w14:textId="77777777" w:rsidR="00A518D2" w:rsidRPr="0085113F" w:rsidRDefault="00A518D2" w:rsidP="00A518D2">
            <w:pPr>
              <w:tabs>
                <w:tab w:val="left" w:pos="1120"/>
              </w:tabs>
              <w:jc w:val="both"/>
              <w:rPr>
                <w:rFonts w:eastAsia="Calibri"/>
                <w:sz w:val="22"/>
                <w:szCs w:val="22"/>
                <w:lang w:eastAsia="en-US"/>
              </w:rPr>
            </w:pPr>
            <w:r w:rsidRPr="0085113F">
              <w:rPr>
                <w:rFonts w:eastAsia="Calibri"/>
                <w:sz w:val="22"/>
                <w:szCs w:val="22"/>
                <w:lang w:eastAsia="en-US"/>
              </w:rPr>
              <w:t>Итого, мин</w:t>
            </w:r>
          </w:p>
        </w:tc>
        <w:tc>
          <w:tcPr>
            <w:tcW w:w="509" w:type="pct"/>
            <w:shd w:val="clear" w:color="auto" w:fill="auto"/>
            <w:noWrap/>
            <w:vAlign w:val="center"/>
          </w:tcPr>
          <w:p w14:paraId="1FEA3360" w14:textId="77777777" w:rsidR="00A518D2" w:rsidRPr="0085113F" w:rsidRDefault="00A518D2" w:rsidP="00A518D2">
            <w:pPr>
              <w:tabs>
                <w:tab w:val="left" w:pos="1120"/>
              </w:tabs>
              <w:jc w:val="center"/>
              <w:rPr>
                <w:rFonts w:eastAsia="Calibri"/>
                <w:color w:val="000000"/>
                <w:sz w:val="22"/>
                <w:szCs w:val="22"/>
                <w:lang w:eastAsia="en-US"/>
              </w:rPr>
            </w:pPr>
            <w:r w:rsidRPr="0085113F">
              <w:rPr>
                <w:rFonts w:eastAsia="Calibri"/>
                <w:color w:val="000000"/>
                <w:sz w:val="22"/>
                <w:szCs w:val="22"/>
                <w:lang w:eastAsia="en-US"/>
              </w:rPr>
              <w:t>3:</w:t>
            </w:r>
            <w:r>
              <w:rPr>
                <w:rFonts w:eastAsia="Calibri"/>
                <w:color w:val="000000"/>
                <w:sz w:val="22"/>
                <w:szCs w:val="22"/>
                <w:lang w:eastAsia="en-US"/>
              </w:rPr>
              <w:t>05</w:t>
            </w:r>
            <w:r w:rsidRPr="0085113F">
              <w:rPr>
                <w:rFonts w:eastAsia="Calibri"/>
                <w:color w:val="000000"/>
                <w:sz w:val="22"/>
                <w:szCs w:val="22"/>
                <w:lang w:eastAsia="en-US"/>
              </w:rPr>
              <w:t>:00</w:t>
            </w:r>
          </w:p>
        </w:tc>
        <w:tc>
          <w:tcPr>
            <w:tcW w:w="509" w:type="pct"/>
            <w:shd w:val="clear" w:color="auto" w:fill="auto"/>
            <w:noWrap/>
            <w:vAlign w:val="center"/>
          </w:tcPr>
          <w:p w14:paraId="76C1B52D" w14:textId="77777777" w:rsidR="00A518D2" w:rsidRPr="0085113F" w:rsidRDefault="00A518D2" w:rsidP="00A518D2">
            <w:pPr>
              <w:tabs>
                <w:tab w:val="left" w:pos="1120"/>
              </w:tabs>
              <w:jc w:val="center"/>
              <w:rPr>
                <w:rFonts w:eastAsia="Calibri"/>
                <w:color w:val="000000"/>
                <w:sz w:val="22"/>
                <w:szCs w:val="22"/>
                <w:lang w:eastAsia="en-US"/>
              </w:rPr>
            </w:pPr>
            <w:r w:rsidRPr="0085113F">
              <w:rPr>
                <w:rFonts w:eastAsia="Calibri"/>
                <w:color w:val="000000"/>
                <w:sz w:val="22"/>
                <w:szCs w:val="22"/>
                <w:lang w:eastAsia="en-US"/>
              </w:rPr>
              <w:t>3:</w:t>
            </w:r>
            <w:r>
              <w:rPr>
                <w:rFonts w:eastAsia="Calibri"/>
                <w:color w:val="000000"/>
                <w:sz w:val="22"/>
                <w:szCs w:val="22"/>
                <w:lang w:eastAsia="en-US"/>
              </w:rPr>
              <w:t>05</w:t>
            </w:r>
            <w:r w:rsidRPr="0085113F">
              <w:rPr>
                <w:rFonts w:eastAsia="Calibri"/>
                <w:color w:val="000000"/>
                <w:sz w:val="22"/>
                <w:szCs w:val="22"/>
                <w:lang w:eastAsia="en-US"/>
              </w:rPr>
              <w:t>:00</w:t>
            </w:r>
          </w:p>
        </w:tc>
        <w:tc>
          <w:tcPr>
            <w:tcW w:w="509" w:type="pct"/>
            <w:shd w:val="clear" w:color="auto" w:fill="auto"/>
            <w:noWrap/>
            <w:vAlign w:val="center"/>
          </w:tcPr>
          <w:p w14:paraId="00506E3F" w14:textId="77777777" w:rsidR="00A518D2" w:rsidRPr="0085113F" w:rsidRDefault="00A518D2" w:rsidP="00A518D2">
            <w:pPr>
              <w:tabs>
                <w:tab w:val="left" w:pos="1120"/>
              </w:tabs>
              <w:jc w:val="center"/>
              <w:rPr>
                <w:rFonts w:eastAsia="Calibri"/>
                <w:color w:val="000000"/>
                <w:sz w:val="22"/>
                <w:szCs w:val="22"/>
                <w:lang w:eastAsia="en-US"/>
              </w:rPr>
            </w:pPr>
            <w:r w:rsidRPr="0085113F">
              <w:rPr>
                <w:rFonts w:eastAsia="Calibri"/>
                <w:color w:val="000000"/>
                <w:sz w:val="22"/>
                <w:szCs w:val="22"/>
                <w:lang w:eastAsia="en-US"/>
              </w:rPr>
              <w:t>3:</w:t>
            </w:r>
            <w:r>
              <w:rPr>
                <w:rFonts w:eastAsia="Calibri"/>
                <w:color w:val="000000"/>
                <w:sz w:val="22"/>
                <w:szCs w:val="22"/>
                <w:lang w:eastAsia="en-US"/>
              </w:rPr>
              <w:t>05</w:t>
            </w:r>
            <w:r w:rsidRPr="0085113F">
              <w:rPr>
                <w:rFonts w:eastAsia="Calibri"/>
                <w:color w:val="000000"/>
                <w:sz w:val="22"/>
                <w:szCs w:val="22"/>
                <w:lang w:eastAsia="en-US"/>
              </w:rPr>
              <w:t>:00</w:t>
            </w:r>
          </w:p>
        </w:tc>
        <w:tc>
          <w:tcPr>
            <w:tcW w:w="509" w:type="pct"/>
            <w:shd w:val="clear" w:color="auto" w:fill="auto"/>
            <w:vAlign w:val="center"/>
          </w:tcPr>
          <w:p w14:paraId="28A213C5" w14:textId="77777777" w:rsidR="00A518D2" w:rsidRPr="0085113F" w:rsidRDefault="00A518D2" w:rsidP="00A518D2">
            <w:pPr>
              <w:tabs>
                <w:tab w:val="left" w:pos="1120"/>
              </w:tabs>
              <w:jc w:val="center"/>
              <w:rPr>
                <w:rFonts w:eastAsia="Calibri"/>
                <w:color w:val="000000"/>
                <w:sz w:val="22"/>
                <w:szCs w:val="22"/>
                <w:lang w:eastAsia="en-US"/>
              </w:rPr>
            </w:pPr>
            <w:r w:rsidRPr="0085113F">
              <w:rPr>
                <w:rFonts w:eastAsia="Calibri"/>
                <w:color w:val="000000"/>
                <w:sz w:val="22"/>
                <w:szCs w:val="22"/>
                <w:lang w:eastAsia="en-US"/>
              </w:rPr>
              <w:t>3:</w:t>
            </w:r>
            <w:r>
              <w:rPr>
                <w:rFonts w:eastAsia="Calibri"/>
                <w:color w:val="000000"/>
                <w:sz w:val="22"/>
                <w:szCs w:val="22"/>
                <w:lang w:eastAsia="en-US"/>
              </w:rPr>
              <w:t>05</w:t>
            </w:r>
            <w:r w:rsidRPr="0085113F">
              <w:rPr>
                <w:rFonts w:eastAsia="Calibri"/>
                <w:color w:val="000000"/>
                <w:sz w:val="22"/>
                <w:szCs w:val="22"/>
                <w:lang w:eastAsia="en-US"/>
              </w:rPr>
              <w:t>:00</w:t>
            </w:r>
          </w:p>
        </w:tc>
        <w:tc>
          <w:tcPr>
            <w:tcW w:w="509" w:type="pct"/>
            <w:shd w:val="clear" w:color="auto" w:fill="auto"/>
            <w:vAlign w:val="center"/>
          </w:tcPr>
          <w:p w14:paraId="6CDD3ED6" w14:textId="77777777" w:rsidR="00A518D2" w:rsidRPr="0085113F" w:rsidRDefault="00A518D2" w:rsidP="00A518D2">
            <w:pPr>
              <w:tabs>
                <w:tab w:val="left" w:pos="1120"/>
              </w:tabs>
              <w:jc w:val="center"/>
              <w:rPr>
                <w:rFonts w:eastAsia="Calibri"/>
                <w:color w:val="000000"/>
                <w:sz w:val="22"/>
                <w:szCs w:val="22"/>
                <w:lang w:eastAsia="en-US"/>
              </w:rPr>
            </w:pPr>
            <w:r w:rsidRPr="0085113F">
              <w:rPr>
                <w:rFonts w:eastAsia="Calibri"/>
                <w:color w:val="000000"/>
                <w:sz w:val="22"/>
                <w:szCs w:val="22"/>
                <w:lang w:eastAsia="en-US"/>
              </w:rPr>
              <w:t>3:</w:t>
            </w:r>
            <w:r>
              <w:rPr>
                <w:rFonts w:eastAsia="Calibri"/>
                <w:color w:val="000000"/>
                <w:sz w:val="22"/>
                <w:szCs w:val="22"/>
                <w:lang w:eastAsia="en-US"/>
              </w:rPr>
              <w:t>05</w:t>
            </w:r>
            <w:r w:rsidRPr="0085113F">
              <w:rPr>
                <w:rFonts w:eastAsia="Calibri"/>
                <w:color w:val="000000"/>
                <w:sz w:val="22"/>
                <w:szCs w:val="22"/>
                <w:lang w:eastAsia="en-US"/>
              </w:rPr>
              <w:t>:00</w:t>
            </w:r>
          </w:p>
        </w:tc>
        <w:tc>
          <w:tcPr>
            <w:tcW w:w="597" w:type="pct"/>
            <w:shd w:val="clear" w:color="auto" w:fill="auto"/>
            <w:noWrap/>
            <w:vAlign w:val="center"/>
          </w:tcPr>
          <w:p w14:paraId="7EC090E6" w14:textId="77777777" w:rsidR="00A518D2" w:rsidRPr="0085113F" w:rsidRDefault="00A518D2" w:rsidP="00A518D2">
            <w:pPr>
              <w:tabs>
                <w:tab w:val="left" w:pos="1120"/>
              </w:tabs>
              <w:jc w:val="center"/>
              <w:rPr>
                <w:rFonts w:eastAsia="Calibri"/>
                <w:color w:val="000000"/>
                <w:sz w:val="22"/>
                <w:szCs w:val="22"/>
                <w:lang w:eastAsia="en-US"/>
              </w:rPr>
            </w:pPr>
            <w:r w:rsidRPr="0085113F">
              <w:rPr>
                <w:rFonts w:eastAsia="Calibri"/>
                <w:color w:val="000000"/>
                <w:sz w:val="22"/>
                <w:szCs w:val="22"/>
                <w:lang w:eastAsia="en-US"/>
              </w:rPr>
              <w:t>3:</w:t>
            </w:r>
            <w:r>
              <w:rPr>
                <w:rFonts w:eastAsia="Calibri"/>
                <w:color w:val="000000"/>
                <w:sz w:val="22"/>
                <w:szCs w:val="22"/>
                <w:lang w:eastAsia="en-US"/>
              </w:rPr>
              <w:t>05</w:t>
            </w:r>
            <w:r w:rsidRPr="0085113F">
              <w:rPr>
                <w:rFonts w:eastAsia="Calibri"/>
                <w:color w:val="000000"/>
                <w:sz w:val="22"/>
                <w:szCs w:val="22"/>
                <w:lang w:eastAsia="en-US"/>
              </w:rPr>
              <w:t>:00</w:t>
            </w:r>
          </w:p>
        </w:tc>
      </w:tr>
      <w:tr w:rsidR="00A518D2" w:rsidRPr="0085113F" w14:paraId="03FDB3E0" w14:textId="77777777" w:rsidTr="001610EB">
        <w:trPr>
          <w:trHeight w:val="645"/>
        </w:trPr>
        <w:tc>
          <w:tcPr>
            <w:tcW w:w="1858" w:type="pct"/>
            <w:gridSpan w:val="3"/>
            <w:shd w:val="clear" w:color="auto" w:fill="auto"/>
            <w:vAlign w:val="center"/>
            <w:hideMark/>
          </w:tcPr>
          <w:p w14:paraId="24EF821B" w14:textId="77777777" w:rsidR="00A518D2" w:rsidRPr="0085113F" w:rsidRDefault="00A518D2" w:rsidP="00A518D2">
            <w:pPr>
              <w:tabs>
                <w:tab w:val="left" w:pos="1120"/>
              </w:tabs>
              <w:jc w:val="center"/>
              <w:rPr>
                <w:rFonts w:eastAsia="Calibri"/>
                <w:b/>
                <w:bCs/>
                <w:sz w:val="22"/>
                <w:szCs w:val="22"/>
                <w:lang w:eastAsia="en-US"/>
              </w:rPr>
            </w:pPr>
            <w:r w:rsidRPr="0085113F">
              <w:rPr>
                <w:rFonts w:eastAsia="Calibri"/>
                <w:b/>
                <w:bCs/>
                <w:sz w:val="22"/>
                <w:szCs w:val="22"/>
                <w:lang w:eastAsia="en-US"/>
              </w:rPr>
              <w:t>Итого коэффициент использования оперативного времени, %</w:t>
            </w:r>
          </w:p>
        </w:tc>
        <w:tc>
          <w:tcPr>
            <w:tcW w:w="509" w:type="pct"/>
            <w:shd w:val="clear" w:color="auto" w:fill="auto"/>
            <w:noWrap/>
            <w:vAlign w:val="center"/>
          </w:tcPr>
          <w:p w14:paraId="135F1A08" w14:textId="77777777" w:rsidR="00A518D2" w:rsidRPr="0085113F" w:rsidRDefault="00A518D2" w:rsidP="00A518D2">
            <w:pPr>
              <w:tabs>
                <w:tab w:val="left" w:pos="1120"/>
              </w:tabs>
              <w:jc w:val="center"/>
              <w:rPr>
                <w:rFonts w:eastAsia="Calibri"/>
                <w:b/>
                <w:bCs/>
                <w:color w:val="000000"/>
                <w:sz w:val="22"/>
                <w:szCs w:val="22"/>
                <w:lang w:eastAsia="en-US"/>
              </w:rPr>
            </w:pPr>
            <w:r w:rsidRPr="0085113F">
              <w:rPr>
                <w:rFonts w:eastAsia="Calibri"/>
                <w:b/>
                <w:bCs/>
                <w:color w:val="000000"/>
                <w:sz w:val="22"/>
                <w:szCs w:val="22"/>
                <w:lang w:eastAsia="en-US"/>
              </w:rPr>
              <w:t>91,</w:t>
            </w:r>
            <w:r>
              <w:rPr>
                <w:rFonts w:eastAsia="Calibri"/>
                <w:b/>
                <w:bCs/>
                <w:color w:val="000000"/>
                <w:sz w:val="22"/>
                <w:szCs w:val="22"/>
                <w:lang w:eastAsia="en-US"/>
              </w:rPr>
              <w:t>89</w:t>
            </w:r>
            <w:r w:rsidRPr="0085113F">
              <w:rPr>
                <w:rFonts w:eastAsia="Calibri"/>
                <w:b/>
                <w:bCs/>
                <w:color w:val="000000"/>
                <w:sz w:val="22"/>
                <w:szCs w:val="22"/>
                <w:lang w:eastAsia="en-US"/>
              </w:rPr>
              <w:t>%</w:t>
            </w:r>
          </w:p>
        </w:tc>
        <w:tc>
          <w:tcPr>
            <w:tcW w:w="509" w:type="pct"/>
            <w:shd w:val="clear" w:color="auto" w:fill="auto"/>
            <w:noWrap/>
            <w:vAlign w:val="center"/>
          </w:tcPr>
          <w:p w14:paraId="42765EAD" w14:textId="77777777" w:rsidR="00A518D2" w:rsidRPr="0085113F" w:rsidRDefault="00A518D2" w:rsidP="00A518D2">
            <w:pPr>
              <w:tabs>
                <w:tab w:val="left" w:pos="1120"/>
              </w:tabs>
              <w:jc w:val="center"/>
              <w:rPr>
                <w:rFonts w:eastAsia="Calibri"/>
                <w:b/>
                <w:bCs/>
                <w:color w:val="000000"/>
                <w:sz w:val="22"/>
                <w:szCs w:val="22"/>
                <w:lang w:eastAsia="en-US"/>
              </w:rPr>
            </w:pPr>
            <w:r w:rsidRPr="0085113F">
              <w:rPr>
                <w:rFonts w:eastAsia="Calibri"/>
                <w:b/>
                <w:bCs/>
                <w:color w:val="000000"/>
                <w:sz w:val="22"/>
                <w:szCs w:val="22"/>
                <w:lang w:eastAsia="en-US"/>
              </w:rPr>
              <w:t>91,</w:t>
            </w:r>
            <w:r>
              <w:rPr>
                <w:rFonts w:eastAsia="Calibri"/>
                <w:b/>
                <w:bCs/>
                <w:color w:val="000000"/>
                <w:sz w:val="22"/>
                <w:szCs w:val="22"/>
                <w:lang w:eastAsia="en-US"/>
              </w:rPr>
              <w:t>89</w:t>
            </w:r>
            <w:r w:rsidRPr="0085113F">
              <w:rPr>
                <w:rFonts w:eastAsia="Calibri"/>
                <w:b/>
                <w:bCs/>
                <w:color w:val="000000"/>
                <w:sz w:val="22"/>
                <w:szCs w:val="22"/>
                <w:lang w:eastAsia="en-US"/>
              </w:rPr>
              <w:t>%</w:t>
            </w:r>
          </w:p>
        </w:tc>
        <w:tc>
          <w:tcPr>
            <w:tcW w:w="509" w:type="pct"/>
            <w:shd w:val="clear" w:color="auto" w:fill="auto"/>
            <w:noWrap/>
            <w:vAlign w:val="center"/>
          </w:tcPr>
          <w:p w14:paraId="521AEE69" w14:textId="77777777" w:rsidR="00A518D2" w:rsidRPr="0085113F" w:rsidRDefault="00A518D2" w:rsidP="00A518D2">
            <w:pPr>
              <w:tabs>
                <w:tab w:val="left" w:pos="1120"/>
              </w:tabs>
              <w:jc w:val="center"/>
              <w:rPr>
                <w:rFonts w:eastAsia="Calibri"/>
                <w:b/>
                <w:bCs/>
                <w:color w:val="000000"/>
                <w:sz w:val="22"/>
                <w:szCs w:val="22"/>
                <w:lang w:eastAsia="en-US"/>
              </w:rPr>
            </w:pPr>
            <w:r w:rsidRPr="0085113F">
              <w:rPr>
                <w:rFonts w:eastAsia="Calibri"/>
                <w:b/>
                <w:bCs/>
                <w:color w:val="000000"/>
                <w:sz w:val="22"/>
                <w:szCs w:val="22"/>
                <w:lang w:eastAsia="en-US"/>
              </w:rPr>
              <w:t>91,</w:t>
            </w:r>
            <w:r>
              <w:rPr>
                <w:rFonts w:eastAsia="Calibri"/>
                <w:b/>
                <w:bCs/>
                <w:color w:val="000000"/>
                <w:sz w:val="22"/>
                <w:szCs w:val="22"/>
                <w:lang w:eastAsia="en-US"/>
              </w:rPr>
              <w:t>89</w:t>
            </w:r>
            <w:r w:rsidRPr="0085113F">
              <w:rPr>
                <w:rFonts w:eastAsia="Calibri"/>
                <w:b/>
                <w:bCs/>
                <w:color w:val="000000"/>
                <w:sz w:val="22"/>
                <w:szCs w:val="22"/>
                <w:lang w:eastAsia="en-US"/>
              </w:rPr>
              <w:t>%</w:t>
            </w:r>
          </w:p>
        </w:tc>
        <w:tc>
          <w:tcPr>
            <w:tcW w:w="509" w:type="pct"/>
            <w:shd w:val="clear" w:color="auto" w:fill="auto"/>
            <w:vAlign w:val="center"/>
          </w:tcPr>
          <w:p w14:paraId="6E390AA2" w14:textId="77777777" w:rsidR="00A518D2" w:rsidRPr="0085113F" w:rsidRDefault="00A518D2" w:rsidP="00A518D2">
            <w:pPr>
              <w:tabs>
                <w:tab w:val="left" w:pos="1120"/>
              </w:tabs>
              <w:jc w:val="center"/>
              <w:rPr>
                <w:rFonts w:eastAsia="Calibri"/>
                <w:b/>
                <w:bCs/>
                <w:color w:val="000000"/>
                <w:sz w:val="22"/>
                <w:szCs w:val="22"/>
                <w:lang w:eastAsia="en-US"/>
              </w:rPr>
            </w:pPr>
            <w:r w:rsidRPr="0085113F">
              <w:rPr>
                <w:rFonts w:eastAsia="Calibri"/>
                <w:b/>
                <w:bCs/>
                <w:color w:val="000000"/>
                <w:sz w:val="22"/>
                <w:szCs w:val="22"/>
                <w:lang w:eastAsia="en-US"/>
              </w:rPr>
              <w:t>91,</w:t>
            </w:r>
            <w:r>
              <w:rPr>
                <w:rFonts w:eastAsia="Calibri"/>
                <w:b/>
                <w:bCs/>
                <w:color w:val="000000"/>
                <w:sz w:val="22"/>
                <w:szCs w:val="22"/>
                <w:lang w:eastAsia="en-US"/>
              </w:rPr>
              <w:t>89</w:t>
            </w:r>
            <w:r w:rsidRPr="0085113F">
              <w:rPr>
                <w:rFonts w:eastAsia="Calibri"/>
                <w:b/>
                <w:bCs/>
                <w:color w:val="000000"/>
                <w:sz w:val="22"/>
                <w:szCs w:val="22"/>
                <w:lang w:eastAsia="en-US"/>
              </w:rPr>
              <w:t>%</w:t>
            </w:r>
          </w:p>
        </w:tc>
        <w:tc>
          <w:tcPr>
            <w:tcW w:w="509" w:type="pct"/>
            <w:shd w:val="clear" w:color="auto" w:fill="auto"/>
            <w:vAlign w:val="center"/>
          </w:tcPr>
          <w:p w14:paraId="1D59D68D" w14:textId="77777777" w:rsidR="00A518D2" w:rsidRPr="0085113F" w:rsidRDefault="00A518D2" w:rsidP="00A518D2">
            <w:pPr>
              <w:tabs>
                <w:tab w:val="left" w:pos="1120"/>
              </w:tabs>
              <w:jc w:val="center"/>
              <w:rPr>
                <w:rFonts w:eastAsia="Calibri"/>
                <w:b/>
                <w:bCs/>
                <w:color w:val="000000"/>
                <w:sz w:val="22"/>
                <w:szCs w:val="22"/>
                <w:lang w:eastAsia="en-US"/>
              </w:rPr>
            </w:pPr>
            <w:r w:rsidRPr="0085113F">
              <w:rPr>
                <w:rFonts w:eastAsia="Calibri"/>
                <w:b/>
                <w:bCs/>
                <w:color w:val="000000"/>
                <w:sz w:val="22"/>
                <w:szCs w:val="22"/>
                <w:lang w:eastAsia="en-US"/>
              </w:rPr>
              <w:t>91,</w:t>
            </w:r>
            <w:r>
              <w:rPr>
                <w:rFonts w:eastAsia="Calibri"/>
                <w:b/>
                <w:bCs/>
                <w:color w:val="000000"/>
                <w:sz w:val="22"/>
                <w:szCs w:val="22"/>
                <w:lang w:eastAsia="en-US"/>
              </w:rPr>
              <w:t>89</w:t>
            </w:r>
            <w:r w:rsidRPr="0085113F">
              <w:rPr>
                <w:rFonts w:eastAsia="Calibri"/>
                <w:b/>
                <w:bCs/>
                <w:color w:val="000000"/>
                <w:sz w:val="22"/>
                <w:szCs w:val="22"/>
                <w:lang w:eastAsia="en-US"/>
              </w:rPr>
              <w:t>%</w:t>
            </w:r>
          </w:p>
        </w:tc>
        <w:tc>
          <w:tcPr>
            <w:tcW w:w="597" w:type="pct"/>
            <w:shd w:val="clear" w:color="auto" w:fill="auto"/>
            <w:noWrap/>
            <w:vAlign w:val="center"/>
          </w:tcPr>
          <w:p w14:paraId="1A888FB4" w14:textId="77777777" w:rsidR="00A518D2" w:rsidRPr="0085113F" w:rsidRDefault="00A518D2" w:rsidP="00A518D2">
            <w:pPr>
              <w:tabs>
                <w:tab w:val="left" w:pos="1120"/>
              </w:tabs>
              <w:jc w:val="center"/>
              <w:rPr>
                <w:rFonts w:eastAsia="Calibri"/>
                <w:b/>
                <w:bCs/>
                <w:color w:val="000000"/>
                <w:sz w:val="22"/>
                <w:szCs w:val="22"/>
                <w:lang w:eastAsia="en-US"/>
              </w:rPr>
            </w:pPr>
            <w:r w:rsidRPr="0085113F">
              <w:rPr>
                <w:rFonts w:eastAsia="Calibri"/>
                <w:b/>
                <w:bCs/>
                <w:color w:val="000000"/>
                <w:sz w:val="22"/>
                <w:szCs w:val="22"/>
                <w:lang w:eastAsia="en-US"/>
              </w:rPr>
              <w:t>91,</w:t>
            </w:r>
            <w:r>
              <w:rPr>
                <w:rFonts w:eastAsia="Calibri"/>
                <w:b/>
                <w:bCs/>
                <w:color w:val="000000"/>
                <w:sz w:val="22"/>
                <w:szCs w:val="22"/>
                <w:lang w:eastAsia="en-US"/>
              </w:rPr>
              <w:t>89</w:t>
            </w:r>
            <w:r w:rsidRPr="0085113F">
              <w:rPr>
                <w:rFonts w:eastAsia="Calibri"/>
                <w:b/>
                <w:bCs/>
                <w:color w:val="000000"/>
                <w:sz w:val="22"/>
                <w:szCs w:val="22"/>
                <w:lang w:eastAsia="en-US"/>
              </w:rPr>
              <w:t>%</w:t>
            </w:r>
          </w:p>
        </w:tc>
      </w:tr>
    </w:tbl>
    <w:p w14:paraId="36EA56CB" w14:textId="77777777" w:rsidR="00A518D2" w:rsidRPr="0085113F" w:rsidRDefault="00A518D2" w:rsidP="00A518D2">
      <w:pPr>
        <w:tabs>
          <w:tab w:val="left" w:pos="1120"/>
        </w:tabs>
        <w:spacing w:before="100" w:beforeAutospacing="1" w:line="276" w:lineRule="auto"/>
        <w:ind w:firstLine="709"/>
        <w:jc w:val="center"/>
        <w:rPr>
          <w:rFonts w:eastAsia="Calibri"/>
          <w:sz w:val="28"/>
          <w:szCs w:val="22"/>
          <w:lang w:eastAsia="en-US"/>
        </w:rPr>
      </w:pPr>
      <w:r w:rsidRPr="0085113F">
        <w:rPr>
          <w:rFonts w:eastAsia="Calibri"/>
          <w:noProof/>
          <w:sz w:val="28"/>
          <w:szCs w:val="22"/>
        </w:rPr>
        <w:lastRenderedPageBreak/>
        <w:drawing>
          <wp:inline distT="0" distB="0" distL="0" distR="0" wp14:anchorId="56C71C35" wp14:editId="2F920448">
            <wp:extent cx="5407660" cy="1747319"/>
            <wp:effectExtent l="0" t="0" r="2540" b="571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71068FC" w14:textId="77777777" w:rsidR="00A518D2" w:rsidRPr="00680D29" w:rsidRDefault="00A518D2" w:rsidP="00A518D2">
      <w:pPr>
        <w:tabs>
          <w:tab w:val="left" w:pos="1120"/>
        </w:tabs>
        <w:suppressAutoHyphens/>
        <w:spacing w:line="300" w:lineRule="auto"/>
        <w:ind w:firstLine="709"/>
        <w:jc w:val="both"/>
        <w:rPr>
          <w:rFonts w:eastAsia="Calibri"/>
          <w:sz w:val="28"/>
          <w:szCs w:val="28"/>
          <w:lang w:eastAsia="en-US"/>
        </w:rPr>
      </w:pPr>
      <w:r w:rsidRPr="00C52696">
        <w:rPr>
          <w:rFonts w:eastAsia="Calibri"/>
          <w:sz w:val="28"/>
          <w:szCs w:val="28"/>
          <w:lang w:eastAsia="en-US"/>
        </w:rPr>
        <w:t xml:space="preserve">На основании полученных данных согласно </w:t>
      </w:r>
      <w:proofErr w:type="spellStart"/>
      <w:r w:rsidRPr="00C52696">
        <w:rPr>
          <w:rFonts w:eastAsia="Calibri"/>
          <w:sz w:val="28"/>
          <w:szCs w:val="28"/>
          <w:lang w:eastAsia="en-US"/>
        </w:rPr>
        <w:t>самофотографиям</w:t>
      </w:r>
      <w:proofErr w:type="spellEnd"/>
      <w:r w:rsidRPr="00C52696">
        <w:rPr>
          <w:rFonts w:eastAsia="Calibri"/>
          <w:sz w:val="28"/>
          <w:szCs w:val="28"/>
          <w:lang w:eastAsia="en-US"/>
        </w:rPr>
        <w:t xml:space="preserve"> рабочих дней </w:t>
      </w:r>
      <w:r>
        <w:rPr>
          <w:rFonts w:eastAsia="Calibri"/>
          <w:sz w:val="28"/>
          <w:szCs w:val="28"/>
          <w:lang w:eastAsia="en-US"/>
        </w:rPr>
        <w:t>киномеханика</w:t>
      </w:r>
      <w:r w:rsidRPr="00C52696">
        <w:rPr>
          <w:rFonts w:eastAsia="Calibri"/>
          <w:sz w:val="28"/>
          <w:szCs w:val="28"/>
          <w:lang w:eastAsia="en-US"/>
        </w:rPr>
        <w:t xml:space="preserve">, временные затраты рабочего времени соответствуют установленному графику </w:t>
      </w:r>
      <w:r>
        <w:rPr>
          <w:rFonts w:eastAsia="Calibri"/>
          <w:sz w:val="28"/>
          <w:szCs w:val="28"/>
          <w:lang w:eastAsia="en-US"/>
        </w:rPr>
        <w:t>МКУК «Киикский КДЦ».</w:t>
      </w:r>
      <w:r w:rsidRPr="00C52696">
        <w:rPr>
          <w:rFonts w:eastAsia="Calibri"/>
          <w:sz w:val="28"/>
          <w:szCs w:val="28"/>
          <w:lang w:eastAsia="en-US"/>
        </w:rPr>
        <w:t xml:space="preserve"> График рабочего времени не превышает </w:t>
      </w:r>
      <w:r>
        <w:rPr>
          <w:rFonts w:eastAsia="Calibri"/>
          <w:sz w:val="28"/>
          <w:szCs w:val="28"/>
          <w:lang w:eastAsia="en-US"/>
        </w:rPr>
        <w:t xml:space="preserve">36 </w:t>
      </w:r>
      <w:r w:rsidRPr="00C52696">
        <w:rPr>
          <w:rFonts w:eastAsia="Calibri"/>
          <w:sz w:val="28"/>
          <w:szCs w:val="28"/>
          <w:lang w:eastAsia="en-US"/>
        </w:rPr>
        <w:t xml:space="preserve">часов в неделю и отвечает норме часов рабочего времени, предусмотренной законодательством согласно ст. </w:t>
      </w:r>
      <w:r>
        <w:rPr>
          <w:rFonts w:eastAsia="Calibri"/>
          <w:sz w:val="28"/>
          <w:szCs w:val="28"/>
          <w:lang w:eastAsia="en-US"/>
        </w:rPr>
        <w:t>320</w:t>
      </w:r>
      <w:r w:rsidRPr="00C52696">
        <w:rPr>
          <w:rFonts w:eastAsia="Calibri"/>
          <w:sz w:val="28"/>
          <w:szCs w:val="28"/>
          <w:lang w:eastAsia="en-US"/>
        </w:rPr>
        <w:t xml:space="preserve"> ТК РФ. Большая доля затрат времени рабочего дня приходится на выполнение оперативной работы, которая составляет </w:t>
      </w:r>
      <w:r>
        <w:rPr>
          <w:rFonts w:eastAsia="Calibri"/>
          <w:sz w:val="28"/>
          <w:szCs w:val="28"/>
          <w:lang w:eastAsia="en-US"/>
        </w:rPr>
        <w:t>91,89</w:t>
      </w:r>
      <w:r w:rsidRPr="00C52696">
        <w:rPr>
          <w:rFonts w:eastAsia="Calibri"/>
          <w:sz w:val="28"/>
          <w:szCs w:val="28"/>
          <w:lang w:eastAsia="en-US"/>
        </w:rPr>
        <w:t xml:space="preserve">% от продолжительности смены. Исходя из этих данных, можно сделать вывод, что сотрудник должности </w:t>
      </w:r>
      <w:r>
        <w:rPr>
          <w:rFonts w:eastAsia="Calibri"/>
          <w:sz w:val="28"/>
          <w:szCs w:val="28"/>
          <w:lang w:eastAsia="en-US"/>
        </w:rPr>
        <w:t xml:space="preserve">киномеханик </w:t>
      </w:r>
      <w:r w:rsidRPr="00C52696">
        <w:rPr>
          <w:rFonts w:eastAsia="Calibri"/>
          <w:sz w:val="28"/>
          <w:szCs w:val="28"/>
          <w:lang w:eastAsia="en-US"/>
        </w:rPr>
        <w:t xml:space="preserve">выполняет свои функциональные обязанности с высокой эффективностью использования времени рабочего дня. Также стоит отметить, что в структуре затрат рабочего времени отсутствуют затраты рабочего времени на перерывы по организационно–техническим причинам, что свидетельствует об оптимальной организации рабочего процесса. Кроме того, выполняются перерывы на отдых при выполнении работ, которые составляют </w:t>
      </w:r>
      <w:r>
        <w:rPr>
          <w:rFonts w:eastAsia="Calibri"/>
          <w:sz w:val="28"/>
          <w:szCs w:val="28"/>
          <w:lang w:eastAsia="en-US"/>
        </w:rPr>
        <w:t>5,41</w:t>
      </w:r>
      <w:r w:rsidRPr="00C52696">
        <w:rPr>
          <w:rFonts w:eastAsia="Calibri"/>
          <w:sz w:val="28"/>
          <w:szCs w:val="28"/>
          <w:lang w:eastAsia="en-US"/>
        </w:rPr>
        <w:t xml:space="preserve">% от продолжительности рабочего дня, что соответствует перерывам на отдых в зависимости от степени монотонности и темпа труда, установленным Приказом Министерства труда и социальной защиты РФ от 31 мая 2013 г. № 235 «Об утверждении методических рекомендаций для федеральных органов исполнительной </w:t>
      </w:r>
      <w:r w:rsidRPr="00680D29">
        <w:rPr>
          <w:rFonts w:eastAsia="Calibri"/>
          <w:sz w:val="28"/>
          <w:szCs w:val="28"/>
          <w:lang w:eastAsia="en-US"/>
        </w:rPr>
        <w:t>власти по разработке типовых отраслевых норм труда.</w:t>
      </w:r>
    </w:p>
    <w:p w14:paraId="2B987114" w14:textId="77777777" w:rsidR="00A518D2" w:rsidRDefault="00A518D2" w:rsidP="00A518D2">
      <w:pPr>
        <w:widowControl w:val="0"/>
        <w:suppressAutoHyphens/>
        <w:autoSpaceDN w:val="0"/>
        <w:spacing w:before="240" w:after="240" w:line="300" w:lineRule="auto"/>
        <w:ind w:firstLine="709"/>
        <w:contextualSpacing/>
        <w:jc w:val="both"/>
        <w:rPr>
          <w:rFonts w:eastAsia="Calibri"/>
          <w:sz w:val="28"/>
          <w:szCs w:val="28"/>
          <w:lang w:eastAsia="en-US"/>
        </w:rPr>
      </w:pPr>
      <w:r w:rsidRPr="00D05951">
        <w:rPr>
          <w:rFonts w:eastAsia="Calibri"/>
          <w:sz w:val="28"/>
          <w:szCs w:val="28"/>
          <w:lang w:eastAsia="en-US"/>
        </w:rPr>
        <w:t xml:space="preserve">Должности – </w:t>
      </w:r>
      <w:r>
        <w:rPr>
          <w:rFonts w:eastAsia="Calibri"/>
          <w:sz w:val="28"/>
          <w:szCs w:val="28"/>
          <w:lang w:eastAsia="en-US"/>
        </w:rPr>
        <w:t>киномеханик</w:t>
      </w:r>
      <w:r w:rsidRPr="00D05951">
        <w:rPr>
          <w:rFonts w:eastAsia="Calibri"/>
          <w:sz w:val="28"/>
          <w:szCs w:val="28"/>
          <w:lang w:eastAsia="en-US"/>
        </w:rPr>
        <w:t xml:space="preserve"> соответствует </w:t>
      </w:r>
      <w:r>
        <w:rPr>
          <w:rFonts w:eastAsia="Calibri"/>
          <w:sz w:val="28"/>
          <w:szCs w:val="28"/>
          <w:lang w:eastAsia="en-US"/>
        </w:rPr>
        <w:t>0,50</w:t>
      </w:r>
      <w:r w:rsidRPr="003B0B39">
        <w:rPr>
          <w:rFonts w:eastAsia="Calibri"/>
          <w:sz w:val="28"/>
          <w:szCs w:val="28"/>
          <w:lang w:eastAsia="en-US"/>
        </w:rPr>
        <w:t xml:space="preserve"> шт.</w:t>
      </w:r>
      <w:r>
        <w:rPr>
          <w:rFonts w:eastAsia="Calibri"/>
          <w:sz w:val="28"/>
          <w:szCs w:val="28"/>
          <w:lang w:eastAsia="en-US"/>
        </w:rPr>
        <w:t xml:space="preserve"> </w:t>
      </w:r>
      <w:r w:rsidRPr="003B0B39">
        <w:rPr>
          <w:rFonts w:eastAsia="Calibri"/>
          <w:sz w:val="28"/>
          <w:szCs w:val="28"/>
          <w:lang w:eastAsia="en-US"/>
        </w:rPr>
        <w:t xml:space="preserve">ед. в </w:t>
      </w:r>
      <w:r>
        <w:rPr>
          <w:rFonts w:eastAsia="Calibri"/>
          <w:sz w:val="28"/>
          <w:szCs w:val="28"/>
          <w:lang w:eastAsia="en-US"/>
        </w:rPr>
        <w:t>МКУК «Киикский КДЦ», согласно таблице №</w:t>
      </w:r>
      <w:r w:rsidR="00D07258">
        <w:rPr>
          <w:rFonts w:eastAsia="Calibri"/>
          <w:sz w:val="28"/>
          <w:szCs w:val="28"/>
          <w:lang w:eastAsia="en-US"/>
        </w:rPr>
        <w:t>16</w:t>
      </w:r>
      <w:r w:rsidRPr="00D05951">
        <w:rPr>
          <w:rFonts w:eastAsia="Calibri"/>
          <w:sz w:val="28"/>
          <w:szCs w:val="28"/>
          <w:lang w:eastAsia="en-US"/>
        </w:rPr>
        <w:t xml:space="preserve"> «</w:t>
      </w:r>
      <w:r w:rsidR="00D07258" w:rsidRPr="00D07258">
        <w:rPr>
          <w:rFonts w:eastAsia="Calibri"/>
          <w:sz w:val="28"/>
          <w:szCs w:val="28"/>
          <w:lang w:eastAsia="en-US"/>
        </w:rPr>
        <w:t>Нормы численности киномехаников</w:t>
      </w:r>
      <w:r w:rsidRPr="00D05951">
        <w:rPr>
          <w:rFonts w:eastAsia="Calibri"/>
          <w:sz w:val="28"/>
          <w:szCs w:val="28"/>
          <w:lang w:eastAsia="en-US"/>
        </w:rPr>
        <w:t>» – Приказ Министерства культуры РФ от 30 декабря 2015 г. N 3448 «Об утверждении типовых отраслевых норм труда на работы, выполняемые в культурно–досуговых учреждениях и других организациях культу</w:t>
      </w:r>
      <w:r w:rsidR="00D07258">
        <w:rPr>
          <w:rFonts w:eastAsia="Calibri"/>
          <w:sz w:val="28"/>
          <w:szCs w:val="28"/>
          <w:lang w:eastAsia="en-US"/>
        </w:rPr>
        <w:t>рно–досугового типа» на основе к</w:t>
      </w:r>
      <w:r w:rsidR="00D07258" w:rsidRPr="00D07258">
        <w:rPr>
          <w:rFonts w:eastAsia="Calibri"/>
          <w:sz w:val="28"/>
          <w:szCs w:val="28"/>
          <w:lang w:eastAsia="en-US"/>
        </w:rPr>
        <w:t>оличеств</w:t>
      </w:r>
      <w:r w:rsidR="00D07258">
        <w:rPr>
          <w:rFonts w:eastAsia="Calibri"/>
          <w:sz w:val="28"/>
          <w:szCs w:val="28"/>
          <w:lang w:eastAsia="en-US"/>
        </w:rPr>
        <w:t>а</w:t>
      </w:r>
      <w:r w:rsidR="00D07258" w:rsidRPr="00D07258">
        <w:rPr>
          <w:rFonts w:eastAsia="Calibri"/>
          <w:sz w:val="28"/>
          <w:szCs w:val="28"/>
          <w:lang w:eastAsia="en-US"/>
        </w:rPr>
        <w:t xml:space="preserve"> залов с возможностью воспроизведения киноматериалов</w:t>
      </w:r>
      <w:r w:rsidR="00D07258">
        <w:rPr>
          <w:rFonts w:eastAsia="Calibri"/>
          <w:sz w:val="28"/>
          <w:szCs w:val="28"/>
          <w:lang w:eastAsia="en-US"/>
        </w:rPr>
        <w:t xml:space="preserve"> и количества воспроизведения видеоматериалов </w:t>
      </w:r>
      <w:r w:rsidRPr="00D05951">
        <w:rPr>
          <w:rFonts w:eastAsia="Calibri"/>
          <w:sz w:val="28"/>
          <w:szCs w:val="28"/>
          <w:lang w:eastAsia="en-US"/>
        </w:rPr>
        <w:t>по Программе учреждения.</w:t>
      </w:r>
    </w:p>
    <w:p w14:paraId="7DC60E52" w14:textId="77777777" w:rsidR="008F26CF" w:rsidRDefault="008F26CF" w:rsidP="00A518D2">
      <w:pPr>
        <w:widowControl w:val="0"/>
        <w:suppressAutoHyphens/>
        <w:autoSpaceDN w:val="0"/>
        <w:spacing w:before="240" w:after="240" w:line="300" w:lineRule="auto"/>
        <w:ind w:firstLine="709"/>
        <w:contextualSpacing/>
        <w:jc w:val="both"/>
      </w:pPr>
    </w:p>
    <w:p w14:paraId="7D255796" w14:textId="77777777" w:rsidR="00584EF6" w:rsidRDefault="00584EF6" w:rsidP="008F26CF">
      <w:pPr>
        <w:widowControl w:val="0"/>
        <w:autoSpaceDE w:val="0"/>
        <w:autoSpaceDN w:val="0"/>
        <w:jc w:val="center"/>
        <w:rPr>
          <w:b/>
          <w:bCs/>
        </w:rPr>
      </w:pPr>
    </w:p>
    <w:p w14:paraId="32204B50" w14:textId="66699FD3" w:rsidR="008F26CF" w:rsidRPr="002038A7" w:rsidRDefault="008F26CF" w:rsidP="008F26CF">
      <w:pPr>
        <w:widowControl w:val="0"/>
        <w:autoSpaceDE w:val="0"/>
        <w:autoSpaceDN w:val="0"/>
        <w:jc w:val="center"/>
        <w:rPr>
          <w:b/>
          <w:bCs/>
        </w:rPr>
      </w:pPr>
      <w:r w:rsidRPr="002038A7">
        <w:rPr>
          <w:b/>
          <w:bCs/>
        </w:rPr>
        <w:lastRenderedPageBreak/>
        <w:t>Нормы численности киномехаников</w:t>
      </w:r>
    </w:p>
    <w:p w14:paraId="1BF608B7" w14:textId="77777777" w:rsidR="008F26CF" w:rsidRPr="002038A7" w:rsidRDefault="008F26CF" w:rsidP="008F26CF">
      <w:pPr>
        <w:widowControl w:val="0"/>
        <w:autoSpaceDE w:val="0"/>
        <w:autoSpaceDN w:val="0"/>
        <w:jc w:val="center"/>
        <w:rPr>
          <w:rFonts w:eastAsia="Andale Sans UI"/>
          <w:shd w:val="clear" w:color="auto" w:fill="FFFFFF"/>
          <w:lang w:eastAsia="fa-IR" w:bidi="fa-IR"/>
        </w:rPr>
      </w:pPr>
    </w:p>
    <w:tbl>
      <w:tblPr>
        <w:tblW w:w="9356" w:type="dxa"/>
        <w:tblInd w:w="62" w:type="dxa"/>
        <w:tblBorders>
          <w:top w:val="double" w:sz="2" w:space="0" w:color="000000"/>
          <w:left w:val="double" w:sz="2" w:space="0" w:color="000000"/>
          <w:bottom w:val="double" w:sz="2" w:space="0" w:color="000000"/>
          <w:right w:val="double" w:sz="2" w:space="0" w:color="000000"/>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1257"/>
        <w:gridCol w:w="1269"/>
        <w:gridCol w:w="1269"/>
        <w:gridCol w:w="1269"/>
        <w:gridCol w:w="1269"/>
        <w:gridCol w:w="1038"/>
      </w:tblGrid>
      <w:tr w:rsidR="008F26CF" w:rsidRPr="008F26CF" w14:paraId="4005FD6D" w14:textId="77777777" w:rsidTr="007753BC">
        <w:tc>
          <w:tcPr>
            <w:tcW w:w="1985" w:type="dxa"/>
            <w:vMerge w:val="restart"/>
          </w:tcPr>
          <w:p w14:paraId="48B9275A" w14:textId="77777777" w:rsidR="008F26CF" w:rsidRPr="008F26CF" w:rsidRDefault="008F26CF" w:rsidP="007753BC">
            <w:pPr>
              <w:widowControl w:val="0"/>
              <w:suppressAutoHyphens/>
              <w:jc w:val="center"/>
              <w:textAlignment w:val="baseline"/>
              <w:rPr>
                <w:rFonts w:eastAsia="Andale Sans UI"/>
                <w:kern w:val="1"/>
                <w:sz w:val="28"/>
                <w:szCs w:val="28"/>
                <w:shd w:val="clear" w:color="auto" w:fill="FFFFFF"/>
                <w:lang w:val="de-DE" w:eastAsia="fa-IR" w:bidi="fa-IR"/>
              </w:rPr>
            </w:pPr>
            <w:proofErr w:type="spellStart"/>
            <w:r w:rsidRPr="008F26CF">
              <w:rPr>
                <w:rFonts w:eastAsia="Andale Sans UI"/>
                <w:kern w:val="1"/>
                <w:sz w:val="28"/>
                <w:szCs w:val="28"/>
                <w:shd w:val="clear" w:color="auto" w:fill="FFFFFF"/>
                <w:lang w:val="de-DE" w:eastAsia="fa-IR" w:bidi="fa-IR"/>
              </w:rPr>
              <w:t>Наименованиедолжностей</w:t>
            </w:r>
            <w:proofErr w:type="spellEnd"/>
            <w:r w:rsidRPr="008F26CF">
              <w:rPr>
                <w:rFonts w:eastAsia="Andale Sans UI"/>
                <w:kern w:val="1"/>
                <w:sz w:val="28"/>
                <w:szCs w:val="28"/>
                <w:shd w:val="clear" w:color="auto" w:fill="FFFFFF"/>
                <w:lang w:val="de-DE" w:eastAsia="fa-IR" w:bidi="fa-IR"/>
              </w:rPr>
              <w:t xml:space="preserve"> и </w:t>
            </w:r>
            <w:proofErr w:type="spellStart"/>
            <w:r w:rsidRPr="008F26CF">
              <w:rPr>
                <w:rFonts w:eastAsia="Andale Sans UI"/>
                <w:kern w:val="1"/>
                <w:sz w:val="28"/>
                <w:szCs w:val="28"/>
                <w:shd w:val="clear" w:color="auto" w:fill="FFFFFF"/>
                <w:lang w:val="de-DE" w:eastAsia="fa-IR" w:bidi="fa-IR"/>
              </w:rPr>
              <w:t>профессий</w:t>
            </w:r>
            <w:proofErr w:type="spellEnd"/>
          </w:p>
        </w:tc>
        <w:tc>
          <w:tcPr>
            <w:tcW w:w="7371" w:type="dxa"/>
            <w:gridSpan w:val="6"/>
          </w:tcPr>
          <w:p w14:paraId="02277D7E" w14:textId="77777777" w:rsidR="008F26CF" w:rsidRPr="008F26CF" w:rsidRDefault="008F26CF" w:rsidP="007753BC">
            <w:pPr>
              <w:widowControl w:val="0"/>
              <w:suppressAutoHyphens/>
              <w:jc w:val="center"/>
              <w:textAlignment w:val="baseline"/>
              <w:rPr>
                <w:rFonts w:eastAsia="Andale Sans UI"/>
                <w:b/>
                <w:bCs/>
                <w:kern w:val="1"/>
                <w:sz w:val="28"/>
                <w:szCs w:val="28"/>
                <w:shd w:val="clear" w:color="auto" w:fill="FFFFFF"/>
                <w:lang w:eastAsia="fa-IR" w:bidi="fa-IR"/>
              </w:rPr>
            </w:pPr>
            <w:r w:rsidRPr="008F26CF">
              <w:rPr>
                <w:rFonts w:eastAsia="Andale Sans UI"/>
                <w:b/>
                <w:bCs/>
                <w:kern w:val="1"/>
                <w:sz w:val="28"/>
                <w:szCs w:val="28"/>
                <w:shd w:val="clear" w:color="auto" w:fill="FFFFFF"/>
                <w:lang w:eastAsia="fa-IR" w:bidi="fa-IR"/>
              </w:rPr>
              <w:t>Количество залов с возможностью воспроизведения материалов</w:t>
            </w:r>
          </w:p>
        </w:tc>
      </w:tr>
      <w:tr w:rsidR="008F26CF" w:rsidRPr="008F26CF" w14:paraId="727D1A2F" w14:textId="77777777" w:rsidTr="007753BC">
        <w:tc>
          <w:tcPr>
            <w:tcW w:w="1985" w:type="dxa"/>
            <w:vMerge/>
          </w:tcPr>
          <w:p w14:paraId="40D81059" w14:textId="77777777" w:rsidR="008F26CF" w:rsidRPr="008F26CF" w:rsidRDefault="008F26CF" w:rsidP="007753BC">
            <w:pPr>
              <w:widowControl w:val="0"/>
              <w:suppressAutoHyphens/>
              <w:jc w:val="center"/>
              <w:textAlignment w:val="baseline"/>
              <w:rPr>
                <w:rFonts w:eastAsia="Andale Sans UI"/>
                <w:kern w:val="1"/>
                <w:sz w:val="28"/>
                <w:szCs w:val="28"/>
                <w:shd w:val="clear" w:color="auto" w:fill="FFFFFF"/>
                <w:lang w:val="de-DE" w:eastAsia="fa-IR" w:bidi="fa-IR"/>
              </w:rPr>
            </w:pPr>
          </w:p>
        </w:tc>
        <w:tc>
          <w:tcPr>
            <w:tcW w:w="1257" w:type="dxa"/>
            <w:shd w:val="clear" w:color="auto" w:fill="auto"/>
          </w:tcPr>
          <w:p w14:paraId="3BF7F755" w14:textId="77777777" w:rsidR="008F26CF" w:rsidRPr="008F26CF" w:rsidRDefault="008F26CF" w:rsidP="007753BC">
            <w:pPr>
              <w:widowControl w:val="0"/>
              <w:suppressAutoHyphens/>
              <w:jc w:val="center"/>
              <w:textAlignment w:val="baseline"/>
              <w:rPr>
                <w:rFonts w:eastAsia="Andale Sans UI"/>
                <w:b/>
                <w:kern w:val="1"/>
                <w:sz w:val="28"/>
                <w:szCs w:val="28"/>
                <w:shd w:val="clear" w:color="auto" w:fill="FFFFFF"/>
                <w:lang w:eastAsia="fa-IR" w:bidi="fa-IR"/>
              </w:rPr>
            </w:pPr>
            <w:r w:rsidRPr="008F26CF">
              <w:rPr>
                <w:rFonts w:eastAsia="Andale Sans UI"/>
                <w:b/>
                <w:kern w:val="1"/>
                <w:sz w:val="28"/>
                <w:szCs w:val="28"/>
                <w:shd w:val="clear" w:color="auto" w:fill="FFFFFF"/>
                <w:lang w:eastAsia="fa-IR" w:bidi="fa-IR"/>
              </w:rPr>
              <w:t>1-3</w:t>
            </w:r>
          </w:p>
        </w:tc>
        <w:tc>
          <w:tcPr>
            <w:tcW w:w="1269" w:type="dxa"/>
          </w:tcPr>
          <w:p w14:paraId="32D838EB" w14:textId="77777777" w:rsidR="008F26CF" w:rsidRPr="008F26CF" w:rsidRDefault="008F26CF" w:rsidP="007753BC">
            <w:pPr>
              <w:widowControl w:val="0"/>
              <w:suppressAutoHyphens/>
              <w:jc w:val="center"/>
              <w:textAlignment w:val="baseline"/>
              <w:rPr>
                <w:rFonts w:eastAsia="Andale Sans UI"/>
                <w:kern w:val="1"/>
                <w:sz w:val="28"/>
                <w:szCs w:val="28"/>
                <w:shd w:val="clear" w:color="auto" w:fill="FFFFFF"/>
                <w:lang w:eastAsia="fa-IR" w:bidi="fa-IR"/>
              </w:rPr>
            </w:pPr>
            <w:r w:rsidRPr="008F26CF">
              <w:rPr>
                <w:rFonts w:eastAsia="Andale Sans UI"/>
                <w:kern w:val="1"/>
                <w:sz w:val="28"/>
                <w:szCs w:val="28"/>
                <w:shd w:val="clear" w:color="auto" w:fill="FFFFFF"/>
                <w:lang w:eastAsia="fa-IR" w:bidi="fa-IR"/>
              </w:rPr>
              <w:t>4-6</w:t>
            </w:r>
          </w:p>
        </w:tc>
        <w:tc>
          <w:tcPr>
            <w:tcW w:w="1269" w:type="dxa"/>
          </w:tcPr>
          <w:p w14:paraId="2C0C5C53" w14:textId="77777777" w:rsidR="008F26CF" w:rsidRPr="008F26CF" w:rsidRDefault="008F26CF" w:rsidP="007753BC">
            <w:pPr>
              <w:widowControl w:val="0"/>
              <w:suppressAutoHyphens/>
              <w:jc w:val="center"/>
              <w:textAlignment w:val="baseline"/>
              <w:rPr>
                <w:rFonts w:eastAsia="Andale Sans UI"/>
                <w:kern w:val="1"/>
                <w:sz w:val="28"/>
                <w:szCs w:val="28"/>
                <w:shd w:val="clear" w:color="auto" w:fill="FFFFFF"/>
                <w:lang w:eastAsia="fa-IR" w:bidi="fa-IR"/>
              </w:rPr>
            </w:pPr>
            <w:r w:rsidRPr="008F26CF">
              <w:rPr>
                <w:rFonts w:eastAsia="Andale Sans UI"/>
                <w:kern w:val="1"/>
                <w:sz w:val="28"/>
                <w:szCs w:val="28"/>
                <w:shd w:val="clear" w:color="auto" w:fill="FFFFFF"/>
                <w:lang w:eastAsia="fa-IR" w:bidi="fa-IR"/>
              </w:rPr>
              <w:t>7-8</w:t>
            </w:r>
          </w:p>
        </w:tc>
        <w:tc>
          <w:tcPr>
            <w:tcW w:w="1269" w:type="dxa"/>
          </w:tcPr>
          <w:p w14:paraId="713EA488" w14:textId="77777777" w:rsidR="008F26CF" w:rsidRPr="008F26CF" w:rsidRDefault="008F26CF" w:rsidP="007753BC">
            <w:pPr>
              <w:widowControl w:val="0"/>
              <w:suppressAutoHyphens/>
              <w:jc w:val="center"/>
              <w:textAlignment w:val="baseline"/>
              <w:rPr>
                <w:rFonts w:eastAsia="Andale Sans UI"/>
                <w:kern w:val="1"/>
                <w:sz w:val="28"/>
                <w:szCs w:val="28"/>
                <w:shd w:val="clear" w:color="auto" w:fill="FFFFFF"/>
                <w:lang w:eastAsia="fa-IR" w:bidi="fa-IR"/>
              </w:rPr>
            </w:pPr>
            <w:r w:rsidRPr="008F26CF">
              <w:rPr>
                <w:rFonts w:eastAsia="Andale Sans UI"/>
                <w:kern w:val="1"/>
                <w:sz w:val="28"/>
                <w:szCs w:val="28"/>
                <w:shd w:val="clear" w:color="auto" w:fill="FFFFFF"/>
                <w:lang w:eastAsia="fa-IR" w:bidi="fa-IR"/>
              </w:rPr>
              <w:t>9-10</w:t>
            </w:r>
          </w:p>
        </w:tc>
        <w:tc>
          <w:tcPr>
            <w:tcW w:w="1269" w:type="dxa"/>
          </w:tcPr>
          <w:p w14:paraId="0B3AE115" w14:textId="77777777" w:rsidR="008F26CF" w:rsidRPr="008F26CF" w:rsidRDefault="008F26CF" w:rsidP="007753BC">
            <w:pPr>
              <w:widowControl w:val="0"/>
              <w:suppressAutoHyphens/>
              <w:jc w:val="center"/>
              <w:textAlignment w:val="baseline"/>
              <w:rPr>
                <w:rFonts w:eastAsia="Andale Sans UI"/>
                <w:kern w:val="1"/>
                <w:sz w:val="28"/>
                <w:szCs w:val="28"/>
                <w:shd w:val="clear" w:color="auto" w:fill="FFFFFF"/>
                <w:lang w:eastAsia="fa-IR" w:bidi="fa-IR"/>
              </w:rPr>
            </w:pPr>
            <w:r w:rsidRPr="008F26CF">
              <w:rPr>
                <w:rFonts w:eastAsia="Andale Sans UI"/>
                <w:kern w:val="1"/>
                <w:sz w:val="28"/>
                <w:szCs w:val="28"/>
                <w:shd w:val="clear" w:color="auto" w:fill="FFFFFF"/>
                <w:lang w:eastAsia="fa-IR" w:bidi="fa-IR"/>
              </w:rPr>
              <w:t>11-2</w:t>
            </w:r>
          </w:p>
        </w:tc>
        <w:tc>
          <w:tcPr>
            <w:tcW w:w="1038" w:type="dxa"/>
          </w:tcPr>
          <w:p w14:paraId="6CD996DA" w14:textId="77777777" w:rsidR="008F26CF" w:rsidRPr="008F26CF" w:rsidRDefault="008F26CF" w:rsidP="007753BC">
            <w:pPr>
              <w:widowControl w:val="0"/>
              <w:suppressAutoHyphens/>
              <w:jc w:val="center"/>
              <w:textAlignment w:val="baseline"/>
              <w:rPr>
                <w:rFonts w:eastAsia="Andale Sans UI"/>
                <w:kern w:val="1"/>
                <w:sz w:val="28"/>
                <w:szCs w:val="28"/>
                <w:shd w:val="clear" w:color="auto" w:fill="FFFFFF"/>
                <w:lang w:val="de-DE" w:eastAsia="fa-IR" w:bidi="fa-IR"/>
              </w:rPr>
            </w:pPr>
            <w:r w:rsidRPr="008F26CF">
              <w:rPr>
                <w:rFonts w:eastAsia="Andale Sans UI"/>
                <w:kern w:val="1"/>
                <w:sz w:val="28"/>
                <w:szCs w:val="28"/>
                <w:shd w:val="clear" w:color="auto" w:fill="FFFFFF"/>
                <w:lang w:eastAsia="fa-IR" w:bidi="fa-IR"/>
              </w:rPr>
              <w:t>12</w:t>
            </w:r>
            <w:r w:rsidRPr="008F26CF">
              <w:rPr>
                <w:rFonts w:eastAsia="Andale Sans UI"/>
                <w:kern w:val="1"/>
                <w:sz w:val="28"/>
                <w:szCs w:val="28"/>
                <w:shd w:val="clear" w:color="auto" w:fill="FFFFFF"/>
                <w:lang w:val="de-DE" w:eastAsia="fa-IR" w:bidi="fa-IR"/>
              </w:rPr>
              <w:t xml:space="preserve"> и </w:t>
            </w:r>
            <w:proofErr w:type="spellStart"/>
            <w:r w:rsidRPr="008F26CF">
              <w:rPr>
                <w:rFonts w:eastAsia="Andale Sans UI"/>
                <w:kern w:val="1"/>
                <w:sz w:val="28"/>
                <w:szCs w:val="28"/>
                <w:shd w:val="clear" w:color="auto" w:fill="FFFFFF"/>
                <w:lang w:val="de-DE" w:eastAsia="fa-IR" w:bidi="fa-IR"/>
              </w:rPr>
              <w:t>выше</w:t>
            </w:r>
            <w:proofErr w:type="spellEnd"/>
          </w:p>
        </w:tc>
      </w:tr>
      <w:tr w:rsidR="008F26CF" w:rsidRPr="008F26CF" w14:paraId="719064C4" w14:textId="77777777" w:rsidTr="007753BC">
        <w:tc>
          <w:tcPr>
            <w:tcW w:w="1985" w:type="dxa"/>
          </w:tcPr>
          <w:p w14:paraId="446279FB" w14:textId="77777777" w:rsidR="008F26CF" w:rsidRPr="008F26CF" w:rsidRDefault="008F26CF" w:rsidP="007753BC">
            <w:pPr>
              <w:widowControl w:val="0"/>
              <w:suppressAutoHyphens/>
              <w:jc w:val="center"/>
              <w:textAlignment w:val="baseline"/>
              <w:rPr>
                <w:rFonts w:eastAsia="Andale Sans UI"/>
                <w:kern w:val="1"/>
                <w:sz w:val="28"/>
                <w:szCs w:val="28"/>
                <w:shd w:val="clear" w:color="auto" w:fill="FFFFFF"/>
                <w:lang w:val="de-DE" w:eastAsia="fa-IR" w:bidi="fa-IR"/>
              </w:rPr>
            </w:pPr>
            <w:r w:rsidRPr="008F26CF">
              <w:rPr>
                <w:rFonts w:eastAsia="Andale Sans UI"/>
                <w:kern w:val="1"/>
                <w:sz w:val="28"/>
                <w:szCs w:val="28"/>
                <w:shd w:val="clear" w:color="auto" w:fill="FFFFFF"/>
                <w:lang w:val="de-DE" w:eastAsia="fa-IR" w:bidi="fa-IR"/>
              </w:rPr>
              <w:t>1</w:t>
            </w:r>
          </w:p>
        </w:tc>
        <w:tc>
          <w:tcPr>
            <w:tcW w:w="1257" w:type="dxa"/>
            <w:shd w:val="clear" w:color="auto" w:fill="auto"/>
          </w:tcPr>
          <w:p w14:paraId="10EE643C" w14:textId="77777777" w:rsidR="008F26CF" w:rsidRPr="008F26CF" w:rsidRDefault="008F26CF" w:rsidP="007753BC">
            <w:pPr>
              <w:widowControl w:val="0"/>
              <w:suppressAutoHyphens/>
              <w:jc w:val="center"/>
              <w:textAlignment w:val="baseline"/>
              <w:rPr>
                <w:rFonts w:eastAsia="Andale Sans UI"/>
                <w:b/>
                <w:kern w:val="1"/>
                <w:sz w:val="28"/>
                <w:szCs w:val="28"/>
                <w:shd w:val="clear" w:color="auto" w:fill="FFFFFF"/>
                <w:lang w:val="de-DE" w:eastAsia="fa-IR" w:bidi="fa-IR"/>
              </w:rPr>
            </w:pPr>
            <w:r w:rsidRPr="008F26CF">
              <w:rPr>
                <w:rFonts w:eastAsia="Andale Sans UI"/>
                <w:b/>
                <w:kern w:val="1"/>
                <w:sz w:val="28"/>
                <w:szCs w:val="28"/>
                <w:shd w:val="clear" w:color="auto" w:fill="FFFFFF"/>
                <w:lang w:val="de-DE" w:eastAsia="fa-IR" w:bidi="fa-IR"/>
              </w:rPr>
              <w:t>2</w:t>
            </w:r>
          </w:p>
        </w:tc>
        <w:tc>
          <w:tcPr>
            <w:tcW w:w="1269" w:type="dxa"/>
          </w:tcPr>
          <w:p w14:paraId="2488014E" w14:textId="77777777" w:rsidR="008F26CF" w:rsidRPr="008F26CF" w:rsidRDefault="008F26CF" w:rsidP="007753BC">
            <w:pPr>
              <w:widowControl w:val="0"/>
              <w:suppressAutoHyphens/>
              <w:jc w:val="center"/>
              <w:textAlignment w:val="baseline"/>
              <w:rPr>
                <w:rFonts w:eastAsia="Andale Sans UI"/>
                <w:kern w:val="1"/>
                <w:sz w:val="28"/>
                <w:szCs w:val="28"/>
                <w:shd w:val="clear" w:color="auto" w:fill="FFFFFF"/>
                <w:lang w:val="de-DE" w:eastAsia="fa-IR" w:bidi="fa-IR"/>
              </w:rPr>
            </w:pPr>
            <w:r w:rsidRPr="008F26CF">
              <w:rPr>
                <w:rFonts w:eastAsia="Andale Sans UI"/>
                <w:kern w:val="1"/>
                <w:sz w:val="28"/>
                <w:szCs w:val="28"/>
                <w:shd w:val="clear" w:color="auto" w:fill="FFFFFF"/>
                <w:lang w:val="de-DE" w:eastAsia="fa-IR" w:bidi="fa-IR"/>
              </w:rPr>
              <w:t>3</w:t>
            </w:r>
          </w:p>
        </w:tc>
        <w:tc>
          <w:tcPr>
            <w:tcW w:w="1269" w:type="dxa"/>
          </w:tcPr>
          <w:p w14:paraId="10A6C6F6" w14:textId="77777777" w:rsidR="008F26CF" w:rsidRPr="008F26CF" w:rsidRDefault="008F26CF" w:rsidP="007753BC">
            <w:pPr>
              <w:widowControl w:val="0"/>
              <w:suppressAutoHyphens/>
              <w:jc w:val="center"/>
              <w:textAlignment w:val="baseline"/>
              <w:rPr>
                <w:rFonts w:eastAsia="Andale Sans UI"/>
                <w:kern w:val="1"/>
                <w:sz w:val="28"/>
                <w:szCs w:val="28"/>
                <w:shd w:val="clear" w:color="auto" w:fill="FFFFFF"/>
                <w:lang w:val="de-DE" w:eastAsia="fa-IR" w:bidi="fa-IR"/>
              </w:rPr>
            </w:pPr>
            <w:r w:rsidRPr="008F26CF">
              <w:rPr>
                <w:rFonts w:eastAsia="Andale Sans UI"/>
                <w:kern w:val="1"/>
                <w:sz w:val="28"/>
                <w:szCs w:val="28"/>
                <w:shd w:val="clear" w:color="auto" w:fill="FFFFFF"/>
                <w:lang w:val="de-DE" w:eastAsia="fa-IR" w:bidi="fa-IR"/>
              </w:rPr>
              <w:t>3</w:t>
            </w:r>
          </w:p>
        </w:tc>
        <w:tc>
          <w:tcPr>
            <w:tcW w:w="1269" w:type="dxa"/>
          </w:tcPr>
          <w:p w14:paraId="692B72A1" w14:textId="77777777" w:rsidR="008F26CF" w:rsidRPr="008F26CF" w:rsidRDefault="008F26CF" w:rsidP="007753BC">
            <w:pPr>
              <w:widowControl w:val="0"/>
              <w:suppressAutoHyphens/>
              <w:jc w:val="center"/>
              <w:textAlignment w:val="baseline"/>
              <w:rPr>
                <w:rFonts w:eastAsia="Andale Sans UI"/>
                <w:kern w:val="1"/>
                <w:sz w:val="28"/>
                <w:szCs w:val="28"/>
                <w:shd w:val="clear" w:color="auto" w:fill="FFFFFF"/>
                <w:lang w:val="de-DE" w:eastAsia="fa-IR" w:bidi="fa-IR"/>
              </w:rPr>
            </w:pPr>
            <w:r w:rsidRPr="008F26CF">
              <w:rPr>
                <w:rFonts w:eastAsia="Andale Sans UI"/>
                <w:kern w:val="1"/>
                <w:sz w:val="28"/>
                <w:szCs w:val="28"/>
                <w:shd w:val="clear" w:color="auto" w:fill="FFFFFF"/>
                <w:lang w:val="de-DE" w:eastAsia="fa-IR" w:bidi="fa-IR"/>
              </w:rPr>
              <w:t>5</w:t>
            </w:r>
          </w:p>
        </w:tc>
        <w:tc>
          <w:tcPr>
            <w:tcW w:w="1269" w:type="dxa"/>
          </w:tcPr>
          <w:p w14:paraId="42D96B39" w14:textId="77777777" w:rsidR="008F26CF" w:rsidRPr="008F26CF" w:rsidRDefault="008F26CF" w:rsidP="007753BC">
            <w:pPr>
              <w:widowControl w:val="0"/>
              <w:suppressAutoHyphens/>
              <w:jc w:val="center"/>
              <w:textAlignment w:val="baseline"/>
              <w:rPr>
                <w:rFonts w:eastAsia="Andale Sans UI"/>
                <w:kern w:val="1"/>
                <w:sz w:val="28"/>
                <w:szCs w:val="28"/>
                <w:shd w:val="clear" w:color="auto" w:fill="FFFFFF"/>
                <w:lang w:val="de-DE" w:eastAsia="fa-IR" w:bidi="fa-IR"/>
              </w:rPr>
            </w:pPr>
            <w:r w:rsidRPr="008F26CF">
              <w:rPr>
                <w:rFonts w:eastAsia="Andale Sans UI"/>
                <w:kern w:val="1"/>
                <w:sz w:val="28"/>
                <w:szCs w:val="28"/>
                <w:shd w:val="clear" w:color="auto" w:fill="FFFFFF"/>
                <w:lang w:val="de-DE" w:eastAsia="fa-IR" w:bidi="fa-IR"/>
              </w:rPr>
              <w:t>6</w:t>
            </w:r>
          </w:p>
        </w:tc>
        <w:tc>
          <w:tcPr>
            <w:tcW w:w="1038" w:type="dxa"/>
          </w:tcPr>
          <w:p w14:paraId="29F3304B" w14:textId="77777777" w:rsidR="008F26CF" w:rsidRPr="008F26CF" w:rsidRDefault="008F26CF" w:rsidP="007753BC">
            <w:pPr>
              <w:widowControl w:val="0"/>
              <w:suppressAutoHyphens/>
              <w:jc w:val="center"/>
              <w:textAlignment w:val="baseline"/>
              <w:rPr>
                <w:rFonts w:eastAsia="Andale Sans UI"/>
                <w:kern w:val="1"/>
                <w:sz w:val="28"/>
                <w:szCs w:val="28"/>
                <w:shd w:val="clear" w:color="auto" w:fill="FFFFFF"/>
                <w:lang w:val="de-DE" w:eastAsia="fa-IR" w:bidi="fa-IR"/>
              </w:rPr>
            </w:pPr>
            <w:r w:rsidRPr="008F26CF">
              <w:rPr>
                <w:rFonts w:eastAsia="Andale Sans UI"/>
                <w:kern w:val="1"/>
                <w:sz w:val="28"/>
                <w:szCs w:val="28"/>
                <w:shd w:val="clear" w:color="auto" w:fill="FFFFFF"/>
                <w:lang w:val="de-DE" w:eastAsia="fa-IR" w:bidi="fa-IR"/>
              </w:rPr>
              <w:t>7</w:t>
            </w:r>
          </w:p>
        </w:tc>
      </w:tr>
      <w:tr w:rsidR="008F26CF" w:rsidRPr="008F26CF" w14:paraId="59A97A0E" w14:textId="77777777" w:rsidTr="007753BC">
        <w:tc>
          <w:tcPr>
            <w:tcW w:w="1985" w:type="dxa"/>
          </w:tcPr>
          <w:p w14:paraId="4B76A3E5" w14:textId="77777777" w:rsidR="008F26CF" w:rsidRPr="008F26CF" w:rsidRDefault="008F26CF" w:rsidP="007753BC">
            <w:pPr>
              <w:widowControl w:val="0"/>
              <w:suppressAutoHyphens/>
              <w:jc w:val="center"/>
              <w:textAlignment w:val="baseline"/>
              <w:rPr>
                <w:rFonts w:eastAsia="Andale Sans UI"/>
                <w:kern w:val="1"/>
                <w:sz w:val="28"/>
                <w:szCs w:val="28"/>
                <w:shd w:val="clear" w:color="auto" w:fill="FFFFFF"/>
                <w:lang w:val="de-DE" w:eastAsia="fa-IR" w:bidi="fa-IR"/>
              </w:rPr>
            </w:pPr>
            <w:r w:rsidRPr="008F26CF">
              <w:rPr>
                <w:rFonts w:eastAsia="Andale Sans UI"/>
                <w:b/>
                <w:i/>
                <w:kern w:val="1"/>
                <w:sz w:val="28"/>
                <w:szCs w:val="28"/>
                <w:shd w:val="clear" w:color="auto" w:fill="FFFFFF"/>
                <w:lang w:eastAsia="fa-IR" w:bidi="fa-IR"/>
              </w:rPr>
              <w:t>Киномеханик</w:t>
            </w:r>
          </w:p>
        </w:tc>
        <w:tc>
          <w:tcPr>
            <w:tcW w:w="1257" w:type="dxa"/>
            <w:shd w:val="clear" w:color="auto" w:fill="auto"/>
          </w:tcPr>
          <w:p w14:paraId="217A693A" w14:textId="77777777" w:rsidR="008F26CF" w:rsidRPr="008F26CF" w:rsidRDefault="008F26CF" w:rsidP="007753BC">
            <w:pPr>
              <w:widowControl w:val="0"/>
              <w:suppressAutoHyphens/>
              <w:jc w:val="center"/>
              <w:textAlignment w:val="baseline"/>
              <w:rPr>
                <w:rFonts w:eastAsia="Andale Sans UI"/>
                <w:b/>
                <w:kern w:val="1"/>
                <w:sz w:val="28"/>
                <w:szCs w:val="28"/>
                <w:shd w:val="clear" w:color="auto" w:fill="FFFFFF"/>
                <w:lang w:eastAsia="fa-IR" w:bidi="fa-IR"/>
              </w:rPr>
            </w:pPr>
            <w:r w:rsidRPr="008F26CF">
              <w:rPr>
                <w:rFonts w:eastAsia="Andale Sans UI"/>
                <w:b/>
                <w:kern w:val="1"/>
                <w:sz w:val="28"/>
                <w:szCs w:val="28"/>
                <w:shd w:val="clear" w:color="auto" w:fill="FFFFFF"/>
                <w:lang w:eastAsia="fa-IR" w:bidi="fa-IR"/>
              </w:rPr>
              <w:t>1,0</w:t>
            </w:r>
          </w:p>
        </w:tc>
        <w:tc>
          <w:tcPr>
            <w:tcW w:w="1269" w:type="dxa"/>
          </w:tcPr>
          <w:p w14:paraId="70239229" w14:textId="77777777" w:rsidR="008F26CF" w:rsidRPr="008F26CF" w:rsidRDefault="008F26CF" w:rsidP="007753BC">
            <w:pPr>
              <w:widowControl w:val="0"/>
              <w:suppressAutoHyphens/>
              <w:jc w:val="center"/>
              <w:textAlignment w:val="baseline"/>
              <w:rPr>
                <w:rFonts w:eastAsia="Andale Sans UI"/>
                <w:kern w:val="1"/>
                <w:sz w:val="28"/>
                <w:szCs w:val="28"/>
                <w:shd w:val="clear" w:color="auto" w:fill="FFFFFF"/>
                <w:lang w:eastAsia="fa-IR" w:bidi="fa-IR"/>
              </w:rPr>
            </w:pPr>
            <w:r w:rsidRPr="008F26CF">
              <w:rPr>
                <w:rFonts w:eastAsia="Andale Sans UI"/>
                <w:kern w:val="1"/>
                <w:sz w:val="28"/>
                <w:szCs w:val="28"/>
                <w:shd w:val="clear" w:color="auto" w:fill="FFFFFF"/>
                <w:lang w:eastAsia="fa-IR" w:bidi="fa-IR"/>
              </w:rPr>
              <w:t>1,5</w:t>
            </w:r>
          </w:p>
        </w:tc>
        <w:tc>
          <w:tcPr>
            <w:tcW w:w="1269" w:type="dxa"/>
          </w:tcPr>
          <w:p w14:paraId="1FAB22A9" w14:textId="77777777" w:rsidR="008F26CF" w:rsidRPr="008F26CF" w:rsidRDefault="008F26CF" w:rsidP="007753BC">
            <w:pPr>
              <w:widowControl w:val="0"/>
              <w:suppressAutoHyphens/>
              <w:jc w:val="center"/>
              <w:textAlignment w:val="baseline"/>
              <w:rPr>
                <w:rFonts w:eastAsia="Andale Sans UI"/>
                <w:kern w:val="1"/>
                <w:sz w:val="28"/>
                <w:szCs w:val="28"/>
                <w:shd w:val="clear" w:color="auto" w:fill="FFFFFF"/>
                <w:lang w:eastAsia="fa-IR" w:bidi="fa-IR"/>
              </w:rPr>
            </w:pPr>
            <w:r w:rsidRPr="008F26CF">
              <w:rPr>
                <w:rFonts w:eastAsia="Andale Sans UI"/>
                <w:kern w:val="1"/>
                <w:sz w:val="28"/>
                <w:szCs w:val="28"/>
                <w:shd w:val="clear" w:color="auto" w:fill="FFFFFF"/>
                <w:lang w:eastAsia="fa-IR" w:bidi="fa-IR"/>
              </w:rPr>
              <w:t>2,0</w:t>
            </w:r>
          </w:p>
        </w:tc>
        <w:tc>
          <w:tcPr>
            <w:tcW w:w="1269" w:type="dxa"/>
          </w:tcPr>
          <w:p w14:paraId="035D794D" w14:textId="77777777" w:rsidR="008F26CF" w:rsidRPr="008F26CF" w:rsidRDefault="008F26CF" w:rsidP="007753BC">
            <w:pPr>
              <w:widowControl w:val="0"/>
              <w:suppressAutoHyphens/>
              <w:jc w:val="center"/>
              <w:textAlignment w:val="baseline"/>
              <w:rPr>
                <w:rFonts w:eastAsia="Andale Sans UI"/>
                <w:kern w:val="1"/>
                <w:sz w:val="28"/>
                <w:szCs w:val="28"/>
                <w:shd w:val="clear" w:color="auto" w:fill="FFFFFF"/>
                <w:lang w:eastAsia="fa-IR" w:bidi="fa-IR"/>
              </w:rPr>
            </w:pPr>
            <w:r w:rsidRPr="008F26CF">
              <w:rPr>
                <w:rFonts w:eastAsia="Andale Sans UI"/>
                <w:kern w:val="1"/>
                <w:sz w:val="28"/>
                <w:szCs w:val="28"/>
                <w:shd w:val="clear" w:color="auto" w:fill="FFFFFF"/>
                <w:lang w:eastAsia="fa-IR" w:bidi="fa-IR"/>
              </w:rPr>
              <w:t>2,5</w:t>
            </w:r>
          </w:p>
        </w:tc>
        <w:tc>
          <w:tcPr>
            <w:tcW w:w="1269" w:type="dxa"/>
          </w:tcPr>
          <w:p w14:paraId="34033286" w14:textId="77777777" w:rsidR="008F26CF" w:rsidRPr="008F26CF" w:rsidRDefault="008F26CF" w:rsidP="007753BC">
            <w:pPr>
              <w:widowControl w:val="0"/>
              <w:suppressAutoHyphens/>
              <w:jc w:val="center"/>
              <w:textAlignment w:val="baseline"/>
              <w:rPr>
                <w:rFonts w:eastAsia="Andale Sans UI"/>
                <w:kern w:val="1"/>
                <w:sz w:val="28"/>
                <w:szCs w:val="28"/>
                <w:shd w:val="clear" w:color="auto" w:fill="FFFFFF"/>
                <w:lang w:eastAsia="fa-IR" w:bidi="fa-IR"/>
              </w:rPr>
            </w:pPr>
            <w:r w:rsidRPr="008F26CF">
              <w:rPr>
                <w:rFonts w:eastAsia="Andale Sans UI"/>
                <w:kern w:val="1"/>
                <w:sz w:val="28"/>
                <w:szCs w:val="28"/>
                <w:shd w:val="clear" w:color="auto" w:fill="FFFFFF"/>
                <w:lang w:eastAsia="fa-IR" w:bidi="fa-IR"/>
              </w:rPr>
              <w:t>3,0</w:t>
            </w:r>
          </w:p>
        </w:tc>
        <w:tc>
          <w:tcPr>
            <w:tcW w:w="1038" w:type="dxa"/>
          </w:tcPr>
          <w:p w14:paraId="79B61751" w14:textId="77777777" w:rsidR="008F26CF" w:rsidRPr="008F26CF" w:rsidRDefault="008F26CF" w:rsidP="007753BC">
            <w:pPr>
              <w:widowControl w:val="0"/>
              <w:suppressAutoHyphens/>
              <w:jc w:val="center"/>
              <w:textAlignment w:val="baseline"/>
              <w:rPr>
                <w:rFonts w:eastAsia="Andale Sans UI"/>
                <w:kern w:val="1"/>
                <w:sz w:val="28"/>
                <w:szCs w:val="28"/>
                <w:shd w:val="clear" w:color="auto" w:fill="FFFFFF"/>
                <w:lang w:val="de-DE" w:eastAsia="fa-IR" w:bidi="fa-IR"/>
              </w:rPr>
            </w:pPr>
            <w:r w:rsidRPr="008F26CF">
              <w:rPr>
                <w:rFonts w:eastAsia="Andale Sans UI"/>
                <w:kern w:val="1"/>
                <w:sz w:val="28"/>
                <w:szCs w:val="28"/>
                <w:shd w:val="clear" w:color="auto" w:fill="FFFFFF"/>
                <w:lang w:eastAsia="fa-IR" w:bidi="fa-IR"/>
              </w:rPr>
              <w:t>3,0</w:t>
            </w:r>
            <w:r w:rsidRPr="008F26CF">
              <w:rPr>
                <w:rFonts w:eastAsia="Andale Sans UI"/>
                <w:kern w:val="1"/>
                <w:sz w:val="28"/>
                <w:szCs w:val="28"/>
                <w:shd w:val="clear" w:color="auto" w:fill="FFFFFF"/>
                <w:lang w:val="de-DE" w:eastAsia="fa-IR" w:bidi="fa-IR"/>
              </w:rPr>
              <w:t xml:space="preserve"> + (0,</w:t>
            </w:r>
            <w:r w:rsidRPr="008F26CF">
              <w:rPr>
                <w:rFonts w:eastAsia="Andale Sans UI"/>
                <w:kern w:val="1"/>
                <w:sz w:val="28"/>
                <w:szCs w:val="28"/>
                <w:shd w:val="clear" w:color="auto" w:fill="FFFFFF"/>
                <w:lang w:eastAsia="fa-IR" w:bidi="fa-IR"/>
              </w:rPr>
              <w:t>5</w:t>
            </w:r>
            <w:r w:rsidRPr="008F26CF">
              <w:rPr>
                <w:rFonts w:eastAsia="Andale Sans UI"/>
                <w:kern w:val="1"/>
                <w:sz w:val="28"/>
                <w:szCs w:val="28"/>
                <w:shd w:val="clear" w:color="auto" w:fill="FFFFFF"/>
                <w:lang w:val="de-DE" w:eastAsia="fa-IR" w:bidi="fa-IR"/>
              </w:rPr>
              <w:t xml:space="preserve"> - </w:t>
            </w:r>
            <w:proofErr w:type="spellStart"/>
            <w:r w:rsidRPr="008F26CF">
              <w:rPr>
                <w:rFonts w:eastAsia="Andale Sans UI"/>
                <w:kern w:val="1"/>
                <w:sz w:val="28"/>
                <w:szCs w:val="28"/>
                <w:shd w:val="clear" w:color="auto" w:fill="FFFFFF"/>
                <w:lang w:val="de-DE" w:eastAsia="fa-IR" w:bidi="fa-IR"/>
              </w:rPr>
              <w:t>накаждые</w:t>
            </w:r>
            <w:proofErr w:type="spellEnd"/>
            <w:r w:rsidRPr="008F26CF">
              <w:rPr>
                <w:rFonts w:eastAsia="Andale Sans UI"/>
                <w:kern w:val="1"/>
                <w:sz w:val="28"/>
                <w:szCs w:val="28"/>
                <w:shd w:val="clear" w:color="auto" w:fill="FFFFFF"/>
                <w:lang w:eastAsia="fa-IR" w:bidi="fa-IR"/>
              </w:rPr>
              <w:t>3 зала</w:t>
            </w:r>
            <w:r w:rsidRPr="008F26CF">
              <w:rPr>
                <w:rFonts w:eastAsia="Andale Sans UI"/>
                <w:kern w:val="1"/>
                <w:sz w:val="28"/>
                <w:szCs w:val="28"/>
                <w:shd w:val="clear" w:color="auto" w:fill="FFFFFF"/>
                <w:lang w:val="de-DE" w:eastAsia="fa-IR" w:bidi="fa-IR"/>
              </w:rPr>
              <w:t>)</w:t>
            </w:r>
          </w:p>
        </w:tc>
      </w:tr>
    </w:tbl>
    <w:p w14:paraId="55BC6033" w14:textId="77777777" w:rsidR="008F26CF" w:rsidRPr="008F26CF" w:rsidRDefault="008F26CF" w:rsidP="008F26CF">
      <w:pPr>
        <w:widowControl w:val="0"/>
        <w:tabs>
          <w:tab w:val="left" w:pos="0"/>
        </w:tabs>
        <w:suppressAutoHyphens/>
        <w:ind w:firstLine="567"/>
        <w:jc w:val="both"/>
        <w:textAlignment w:val="baseline"/>
        <w:rPr>
          <w:rFonts w:eastAsia="Andale Sans UI"/>
          <w:bCs/>
          <w:i/>
          <w:kern w:val="1"/>
          <w:sz w:val="28"/>
          <w:szCs w:val="28"/>
          <w:lang w:eastAsia="fa-IR" w:bidi="fa-IR"/>
        </w:rPr>
      </w:pPr>
      <w:r w:rsidRPr="008F26CF">
        <w:rPr>
          <w:rFonts w:eastAsia="Andale Sans UI"/>
          <w:bCs/>
          <w:i/>
          <w:kern w:val="1"/>
          <w:sz w:val="28"/>
          <w:szCs w:val="28"/>
          <w:lang w:eastAsia="fa-IR" w:bidi="fa-IR"/>
        </w:rPr>
        <w:t>Должность киномеханика вводится при наличии в государственном задании более 5 культурно-массовых мероприятий по воспроизведению киноматериалов в год. К норме численности применяется коэффициент 1,5 при количестве массовых мероприятий по воспроизведению киноматериалов в год более 80.</w:t>
      </w:r>
    </w:p>
    <w:p w14:paraId="36C35AB2" w14:textId="77777777" w:rsidR="008F26CF" w:rsidRPr="002038A7" w:rsidRDefault="008F26CF" w:rsidP="008F26CF">
      <w:pPr>
        <w:widowControl w:val="0"/>
        <w:tabs>
          <w:tab w:val="left" w:pos="0"/>
        </w:tabs>
        <w:suppressAutoHyphens/>
        <w:ind w:firstLine="567"/>
        <w:jc w:val="both"/>
        <w:textAlignment w:val="baseline"/>
        <w:rPr>
          <w:rFonts w:eastAsia="Andale Sans UI"/>
          <w:b/>
          <w:kern w:val="1"/>
          <w:lang w:eastAsia="fa-IR" w:bidi="fa-IR"/>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09"/>
        <w:gridCol w:w="4060"/>
        <w:gridCol w:w="3155"/>
      </w:tblGrid>
      <w:tr w:rsidR="008F26CF" w:rsidRPr="008F26CF" w14:paraId="642574F4" w14:textId="77777777" w:rsidTr="007753BC">
        <w:trPr>
          <w:trHeight w:val="717"/>
        </w:trPr>
        <w:tc>
          <w:tcPr>
            <w:tcW w:w="1131" w:type="pct"/>
            <w:shd w:val="clear" w:color="auto" w:fill="auto"/>
            <w:vAlign w:val="center"/>
          </w:tcPr>
          <w:p w14:paraId="6FEF7358" w14:textId="77777777" w:rsidR="008F26CF" w:rsidRPr="008F26CF" w:rsidRDefault="008F26CF" w:rsidP="008F26CF">
            <w:pPr>
              <w:widowControl w:val="0"/>
              <w:suppressAutoHyphens/>
              <w:jc w:val="center"/>
              <w:textAlignment w:val="baseline"/>
              <w:rPr>
                <w:rFonts w:eastAsia="Andale Sans UI"/>
                <w:b/>
                <w:bCs/>
                <w:kern w:val="1"/>
                <w:sz w:val="28"/>
                <w:szCs w:val="28"/>
                <w:lang w:val="de-DE" w:eastAsia="fa-IR" w:bidi="fa-IR"/>
              </w:rPr>
            </w:pPr>
            <w:proofErr w:type="spellStart"/>
            <w:r w:rsidRPr="008F26CF">
              <w:rPr>
                <w:rFonts w:eastAsia="Andale Sans UI"/>
                <w:b/>
                <w:bCs/>
                <w:kern w:val="1"/>
                <w:sz w:val="28"/>
                <w:szCs w:val="28"/>
                <w:lang w:val="de-DE" w:eastAsia="fa-IR" w:bidi="fa-IR"/>
              </w:rPr>
              <w:t>Должность</w:t>
            </w:r>
            <w:proofErr w:type="spellEnd"/>
          </w:p>
        </w:tc>
        <w:tc>
          <w:tcPr>
            <w:tcW w:w="2177" w:type="pct"/>
            <w:shd w:val="clear" w:color="auto" w:fill="auto"/>
            <w:vAlign w:val="center"/>
          </w:tcPr>
          <w:p w14:paraId="5028EE67" w14:textId="77777777" w:rsidR="008F26CF" w:rsidRPr="008F26CF" w:rsidRDefault="008F26CF" w:rsidP="008F26CF">
            <w:pPr>
              <w:widowControl w:val="0"/>
              <w:suppressAutoHyphens/>
              <w:jc w:val="center"/>
              <w:textAlignment w:val="baseline"/>
              <w:rPr>
                <w:rFonts w:eastAsia="Andale Sans UI"/>
                <w:b/>
                <w:bCs/>
                <w:kern w:val="1"/>
                <w:sz w:val="28"/>
                <w:szCs w:val="28"/>
                <w:lang w:val="de-DE" w:eastAsia="fa-IR" w:bidi="fa-IR"/>
              </w:rPr>
            </w:pPr>
            <w:proofErr w:type="spellStart"/>
            <w:r w:rsidRPr="008F26CF">
              <w:rPr>
                <w:rFonts w:eastAsia="Andale Sans UI"/>
                <w:b/>
                <w:bCs/>
                <w:kern w:val="1"/>
                <w:sz w:val="28"/>
                <w:szCs w:val="28"/>
                <w:lang w:val="de-DE" w:eastAsia="fa-IR" w:bidi="fa-IR"/>
              </w:rPr>
              <w:t>Влияющие</w:t>
            </w:r>
            <w:proofErr w:type="spellEnd"/>
            <w:r w:rsidRPr="008F26CF">
              <w:rPr>
                <w:rFonts w:eastAsia="Andale Sans UI"/>
                <w:b/>
                <w:bCs/>
                <w:kern w:val="1"/>
                <w:sz w:val="28"/>
                <w:szCs w:val="28"/>
                <w:lang w:eastAsia="fa-IR" w:bidi="fa-IR"/>
              </w:rPr>
              <w:t xml:space="preserve"> </w:t>
            </w:r>
            <w:proofErr w:type="spellStart"/>
            <w:r w:rsidRPr="008F26CF">
              <w:rPr>
                <w:rFonts w:eastAsia="Andale Sans UI"/>
                <w:b/>
                <w:bCs/>
                <w:kern w:val="1"/>
                <w:sz w:val="28"/>
                <w:szCs w:val="28"/>
                <w:lang w:val="de-DE" w:eastAsia="fa-IR" w:bidi="fa-IR"/>
              </w:rPr>
              <w:t>факторы</w:t>
            </w:r>
            <w:proofErr w:type="spellEnd"/>
          </w:p>
        </w:tc>
        <w:tc>
          <w:tcPr>
            <w:tcW w:w="1692" w:type="pct"/>
            <w:shd w:val="clear" w:color="auto" w:fill="auto"/>
            <w:vAlign w:val="center"/>
          </w:tcPr>
          <w:p w14:paraId="4D4ED3F0" w14:textId="1C9E11F3" w:rsidR="008F26CF" w:rsidRPr="008F26CF" w:rsidRDefault="008F26CF" w:rsidP="008F26CF">
            <w:pPr>
              <w:widowControl w:val="0"/>
              <w:suppressAutoHyphens/>
              <w:jc w:val="center"/>
              <w:textAlignment w:val="baseline"/>
              <w:rPr>
                <w:rFonts w:eastAsia="Andale Sans UI"/>
                <w:b/>
                <w:bCs/>
                <w:kern w:val="1"/>
                <w:sz w:val="28"/>
                <w:szCs w:val="28"/>
                <w:lang w:val="de-DE" w:eastAsia="fa-IR" w:bidi="fa-IR"/>
              </w:rPr>
            </w:pPr>
            <w:proofErr w:type="spellStart"/>
            <w:r w:rsidRPr="008F26CF">
              <w:rPr>
                <w:rFonts w:eastAsia="Andale Sans UI"/>
                <w:b/>
                <w:bCs/>
                <w:kern w:val="1"/>
                <w:sz w:val="28"/>
                <w:szCs w:val="28"/>
                <w:lang w:val="de-DE" w:eastAsia="fa-IR" w:bidi="fa-IR"/>
              </w:rPr>
              <w:t>Штатная</w:t>
            </w:r>
            <w:proofErr w:type="spellEnd"/>
            <w:r w:rsidR="00584EF6">
              <w:rPr>
                <w:rFonts w:eastAsia="Andale Sans UI"/>
                <w:b/>
                <w:bCs/>
                <w:kern w:val="1"/>
                <w:sz w:val="28"/>
                <w:szCs w:val="28"/>
                <w:lang w:eastAsia="fa-IR" w:bidi="fa-IR"/>
              </w:rPr>
              <w:t xml:space="preserve"> </w:t>
            </w:r>
            <w:proofErr w:type="spellStart"/>
            <w:r w:rsidRPr="008F26CF">
              <w:rPr>
                <w:rFonts w:eastAsia="Andale Sans UI"/>
                <w:b/>
                <w:bCs/>
                <w:kern w:val="1"/>
                <w:sz w:val="28"/>
                <w:szCs w:val="28"/>
                <w:lang w:val="de-DE" w:eastAsia="fa-IR" w:bidi="fa-IR"/>
              </w:rPr>
              <w:t>численность</w:t>
            </w:r>
            <w:proofErr w:type="spellEnd"/>
          </w:p>
        </w:tc>
      </w:tr>
      <w:tr w:rsidR="008F26CF" w:rsidRPr="008F26CF" w14:paraId="7EDEE974" w14:textId="77777777" w:rsidTr="007753BC">
        <w:trPr>
          <w:trHeight w:val="227"/>
        </w:trPr>
        <w:tc>
          <w:tcPr>
            <w:tcW w:w="1131" w:type="pct"/>
            <w:shd w:val="clear" w:color="auto" w:fill="auto"/>
            <w:vAlign w:val="center"/>
          </w:tcPr>
          <w:p w14:paraId="0C049B85" w14:textId="77777777" w:rsidR="008F26CF" w:rsidRPr="008F26CF" w:rsidRDefault="008F26CF" w:rsidP="008F26CF">
            <w:pPr>
              <w:widowControl w:val="0"/>
              <w:suppressAutoHyphens/>
              <w:jc w:val="center"/>
              <w:textAlignment w:val="baseline"/>
              <w:rPr>
                <w:rFonts w:eastAsia="Andale Sans UI"/>
                <w:b/>
                <w:kern w:val="1"/>
                <w:sz w:val="28"/>
                <w:szCs w:val="28"/>
                <w:lang w:eastAsia="fa-IR" w:bidi="fa-IR"/>
              </w:rPr>
            </w:pPr>
            <w:r w:rsidRPr="008F26CF">
              <w:rPr>
                <w:rFonts w:eastAsia="Andale Sans UI"/>
                <w:b/>
                <w:kern w:val="1"/>
                <w:sz w:val="28"/>
                <w:szCs w:val="28"/>
                <w:lang w:eastAsia="fa-IR" w:bidi="fa-IR"/>
              </w:rPr>
              <w:t>Киномеханик</w:t>
            </w:r>
          </w:p>
          <w:p w14:paraId="27CEFFDB" w14:textId="77777777" w:rsidR="008F26CF" w:rsidRPr="008F26CF" w:rsidRDefault="008F26CF" w:rsidP="008F26CF">
            <w:pPr>
              <w:widowControl w:val="0"/>
              <w:suppressAutoHyphens/>
              <w:jc w:val="center"/>
              <w:textAlignment w:val="baseline"/>
              <w:rPr>
                <w:rFonts w:eastAsia="Andale Sans UI"/>
                <w:b/>
                <w:kern w:val="1"/>
                <w:sz w:val="28"/>
                <w:szCs w:val="28"/>
                <w:lang w:eastAsia="fa-IR" w:bidi="fa-IR"/>
              </w:rPr>
            </w:pPr>
            <w:r w:rsidRPr="008F26CF">
              <w:rPr>
                <w:rFonts w:eastAsia="Andale Sans UI"/>
                <w:b/>
                <w:kern w:val="1"/>
                <w:sz w:val="28"/>
                <w:szCs w:val="28"/>
                <w:lang w:eastAsia="fa-IR" w:bidi="fa-IR"/>
              </w:rPr>
              <w:t>С.Киик</w:t>
            </w:r>
          </w:p>
        </w:tc>
        <w:tc>
          <w:tcPr>
            <w:tcW w:w="2177" w:type="pct"/>
            <w:shd w:val="clear" w:color="auto" w:fill="auto"/>
            <w:vAlign w:val="center"/>
          </w:tcPr>
          <w:p w14:paraId="4B3A336C" w14:textId="77777777" w:rsidR="008F26CF" w:rsidRPr="008F26CF" w:rsidRDefault="008F26CF" w:rsidP="008F26CF">
            <w:pPr>
              <w:spacing w:line="259" w:lineRule="auto"/>
              <w:ind w:hanging="27"/>
              <w:jc w:val="center"/>
              <w:rPr>
                <w:rFonts w:eastAsia="Calibri"/>
                <w:sz w:val="28"/>
                <w:szCs w:val="28"/>
                <w:shd w:val="clear" w:color="auto" w:fill="FFFFFF"/>
                <w:lang w:eastAsia="en-US"/>
              </w:rPr>
            </w:pPr>
            <w:r w:rsidRPr="008F26CF">
              <w:rPr>
                <w:rFonts w:eastAsia="Calibri"/>
                <w:sz w:val="28"/>
                <w:szCs w:val="28"/>
                <w:shd w:val="clear" w:color="auto" w:fill="FFFFFF"/>
                <w:lang w:eastAsia="en-US"/>
              </w:rPr>
              <w:t>количество залов с возможностью воспроизведения материалов – 1 зал</w:t>
            </w:r>
          </w:p>
          <w:p w14:paraId="12D39F49" w14:textId="77777777" w:rsidR="008F26CF" w:rsidRPr="008F26CF" w:rsidRDefault="008F26CF" w:rsidP="008F26CF">
            <w:pPr>
              <w:spacing w:line="259" w:lineRule="auto"/>
              <w:ind w:hanging="27"/>
              <w:jc w:val="center"/>
              <w:rPr>
                <w:rFonts w:eastAsia="Calibri"/>
                <w:sz w:val="28"/>
                <w:szCs w:val="28"/>
                <w:shd w:val="clear" w:color="auto" w:fill="FFFFFF"/>
                <w:lang w:eastAsia="en-US"/>
              </w:rPr>
            </w:pPr>
          </w:p>
          <w:p w14:paraId="5B928052" w14:textId="77777777" w:rsidR="008F26CF" w:rsidRPr="008F26CF" w:rsidRDefault="008F26CF" w:rsidP="008F26CF">
            <w:pPr>
              <w:spacing w:line="259" w:lineRule="auto"/>
              <w:ind w:hanging="27"/>
              <w:jc w:val="center"/>
              <w:rPr>
                <w:rFonts w:eastAsia="Andale Sans UI"/>
                <w:kern w:val="1"/>
                <w:sz w:val="28"/>
                <w:szCs w:val="28"/>
                <w:shd w:val="clear" w:color="auto" w:fill="FFFFFF"/>
                <w:lang w:eastAsia="fa-IR" w:bidi="fa-IR"/>
              </w:rPr>
            </w:pPr>
            <w:proofErr w:type="spellStart"/>
            <w:r w:rsidRPr="008F26CF">
              <w:rPr>
                <w:rFonts w:eastAsia="Andale Sans UI"/>
                <w:kern w:val="1"/>
                <w:sz w:val="28"/>
                <w:szCs w:val="28"/>
                <w:shd w:val="clear" w:color="auto" w:fill="FFFFFF"/>
                <w:lang w:val="de-DE" w:eastAsia="fa-IR" w:bidi="fa-IR"/>
              </w:rPr>
              <w:t>количество</w:t>
            </w:r>
            <w:proofErr w:type="spellEnd"/>
            <w:r w:rsidRPr="008F26CF">
              <w:rPr>
                <w:rFonts w:eastAsia="Andale Sans UI"/>
                <w:kern w:val="1"/>
                <w:sz w:val="28"/>
                <w:szCs w:val="28"/>
                <w:shd w:val="clear" w:color="auto" w:fill="FFFFFF"/>
                <w:lang w:val="de-DE" w:eastAsia="fa-IR" w:bidi="fa-IR"/>
              </w:rPr>
              <w:t xml:space="preserve"> </w:t>
            </w:r>
            <w:proofErr w:type="spellStart"/>
            <w:r w:rsidRPr="008F26CF">
              <w:rPr>
                <w:rFonts w:eastAsia="Andale Sans UI"/>
                <w:kern w:val="1"/>
                <w:sz w:val="28"/>
                <w:szCs w:val="28"/>
                <w:shd w:val="clear" w:color="auto" w:fill="FFFFFF"/>
                <w:lang w:val="de-DE" w:eastAsia="fa-IR" w:bidi="fa-IR"/>
              </w:rPr>
              <w:t>культурно-массовых</w:t>
            </w:r>
            <w:proofErr w:type="spellEnd"/>
            <w:r w:rsidRPr="008F26CF">
              <w:rPr>
                <w:rFonts w:eastAsia="Andale Sans UI"/>
                <w:kern w:val="1"/>
                <w:sz w:val="28"/>
                <w:szCs w:val="28"/>
                <w:shd w:val="clear" w:color="auto" w:fill="FFFFFF"/>
                <w:lang w:val="de-DE" w:eastAsia="fa-IR" w:bidi="fa-IR"/>
              </w:rPr>
              <w:t xml:space="preserve"> </w:t>
            </w:r>
            <w:proofErr w:type="spellStart"/>
            <w:r w:rsidRPr="008F26CF">
              <w:rPr>
                <w:rFonts w:eastAsia="Andale Sans UI"/>
                <w:kern w:val="1"/>
                <w:sz w:val="28"/>
                <w:szCs w:val="28"/>
                <w:shd w:val="clear" w:color="auto" w:fill="FFFFFF"/>
                <w:lang w:val="de-DE" w:eastAsia="fa-IR" w:bidi="fa-IR"/>
              </w:rPr>
              <w:t>мероприятий</w:t>
            </w:r>
            <w:proofErr w:type="spellEnd"/>
            <w:r w:rsidRPr="008F26CF">
              <w:rPr>
                <w:rFonts w:eastAsia="Andale Sans UI"/>
                <w:kern w:val="1"/>
                <w:sz w:val="28"/>
                <w:szCs w:val="28"/>
                <w:shd w:val="clear" w:color="auto" w:fill="FFFFFF"/>
                <w:lang w:val="de-DE" w:eastAsia="fa-IR" w:bidi="fa-IR"/>
              </w:rPr>
              <w:t xml:space="preserve"> </w:t>
            </w:r>
            <w:r w:rsidRPr="008F26CF">
              <w:rPr>
                <w:rFonts w:eastAsia="Andale Sans UI"/>
                <w:kern w:val="1"/>
                <w:sz w:val="28"/>
                <w:szCs w:val="28"/>
                <w:shd w:val="clear" w:color="auto" w:fill="FFFFFF"/>
                <w:lang w:eastAsia="fa-IR" w:bidi="fa-IR"/>
              </w:rPr>
              <w:t xml:space="preserve">вокруг кино </w:t>
            </w:r>
            <w:proofErr w:type="spellStart"/>
            <w:r w:rsidRPr="008F26CF">
              <w:rPr>
                <w:rFonts w:eastAsia="Andale Sans UI"/>
                <w:kern w:val="1"/>
                <w:sz w:val="28"/>
                <w:szCs w:val="28"/>
                <w:shd w:val="clear" w:color="auto" w:fill="FFFFFF"/>
                <w:lang w:val="de-DE" w:eastAsia="fa-IR" w:bidi="fa-IR"/>
              </w:rPr>
              <w:t>общей</w:t>
            </w:r>
            <w:proofErr w:type="spellEnd"/>
            <w:r w:rsidRPr="008F26CF">
              <w:rPr>
                <w:rFonts w:eastAsia="Andale Sans UI"/>
                <w:kern w:val="1"/>
                <w:sz w:val="28"/>
                <w:szCs w:val="28"/>
                <w:shd w:val="clear" w:color="auto" w:fill="FFFFFF"/>
                <w:lang w:val="de-DE" w:eastAsia="fa-IR" w:bidi="fa-IR"/>
              </w:rPr>
              <w:t xml:space="preserve"> </w:t>
            </w:r>
            <w:proofErr w:type="spellStart"/>
            <w:r w:rsidRPr="008F26CF">
              <w:rPr>
                <w:rFonts w:eastAsia="Andale Sans UI"/>
                <w:kern w:val="1"/>
                <w:sz w:val="28"/>
                <w:szCs w:val="28"/>
                <w:shd w:val="clear" w:color="auto" w:fill="FFFFFF"/>
                <w:lang w:val="de-DE" w:eastAsia="fa-IR" w:bidi="fa-IR"/>
              </w:rPr>
              <w:t>направленности</w:t>
            </w:r>
            <w:proofErr w:type="spellEnd"/>
            <w:r w:rsidRPr="008F26CF">
              <w:rPr>
                <w:rFonts w:eastAsia="Andale Sans UI"/>
                <w:kern w:val="1"/>
                <w:sz w:val="28"/>
                <w:szCs w:val="28"/>
                <w:shd w:val="clear" w:color="auto" w:fill="FFFFFF"/>
                <w:lang w:val="de-DE" w:eastAsia="fa-IR" w:bidi="fa-IR"/>
              </w:rPr>
              <w:t xml:space="preserve"> в </w:t>
            </w:r>
            <w:proofErr w:type="spellStart"/>
            <w:r w:rsidRPr="008F26CF">
              <w:rPr>
                <w:rFonts w:eastAsia="Andale Sans UI"/>
                <w:kern w:val="1"/>
                <w:sz w:val="28"/>
                <w:szCs w:val="28"/>
                <w:shd w:val="clear" w:color="auto" w:fill="FFFFFF"/>
                <w:lang w:val="de-DE" w:eastAsia="fa-IR" w:bidi="fa-IR"/>
              </w:rPr>
              <w:t>год</w:t>
            </w:r>
            <w:proofErr w:type="spellEnd"/>
            <w:r w:rsidRPr="008F26CF">
              <w:rPr>
                <w:rFonts w:eastAsia="Andale Sans UI"/>
                <w:kern w:val="1"/>
                <w:sz w:val="28"/>
                <w:szCs w:val="28"/>
                <w:shd w:val="clear" w:color="auto" w:fill="FFFFFF"/>
                <w:lang w:val="de-DE" w:eastAsia="fa-IR" w:bidi="fa-IR"/>
              </w:rPr>
              <w:t xml:space="preserve"> – </w:t>
            </w:r>
            <w:r w:rsidRPr="008F26CF">
              <w:rPr>
                <w:rFonts w:eastAsia="Andale Sans UI"/>
                <w:kern w:val="1"/>
                <w:sz w:val="28"/>
                <w:szCs w:val="28"/>
                <w:shd w:val="clear" w:color="auto" w:fill="FFFFFF"/>
                <w:lang w:eastAsia="fa-IR" w:bidi="fa-IR"/>
              </w:rPr>
              <w:t>23 мероприятия</w:t>
            </w:r>
          </w:p>
          <w:p w14:paraId="1E51AA99" w14:textId="77777777" w:rsidR="008F26CF" w:rsidRPr="008F26CF" w:rsidRDefault="008F26CF" w:rsidP="008F26CF">
            <w:pPr>
              <w:spacing w:line="259" w:lineRule="auto"/>
              <w:ind w:hanging="27"/>
              <w:jc w:val="center"/>
              <w:rPr>
                <w:sz w:val="28"/>
                <w:szCs w:val="28"/>
                <w:shd w:val="clear" w:color="auto" w:fill="FFFFFF"/>
              </w:rPr>
            </w:pPr>
            <w:r w:rsidRPr="008F26CF">
              <w:rPr>
                <w:kern w:val="1"/>
                <w:sz w:val="28"/>
                <w:szCs w:val="28"/>
                <w:shd w:val="clear" w:color="auto" w:fill="FFFFFF"/>
              </w:rPr>
              <w:t>(из них 50% для детей)</w:t>
            </w:r>
          </w:p>
          <w:p w14:paraId="3E0A7D22" w14:textId="77777777" w:rsidR="008F26CF" w:rsidRPr="008F26CF" w:rsidRDefault="008F26CF" w:rsidP="008F26CF">
            <w:pPr>
              <w:shd w:val="clear" w:color="auto" w:fill="FFFFFF"/>
              <w:ind w:firstLine="567"/>
              <w:jc w:val="center"/>
              <w:rPr>
                <w:sz w:val="28"/>
                <w:szCs w:val="28"/>
                <w:shd w:val="clear" w:color="auto" w:fill="FFFFFF"/>
              </w:rPr>
            </w:pPr>
          </w:p>
        </w:tc>
        <w:tc>
          <w:tcPr>
            <w:tcW w:w="1692" w:type="pct"/>
            <w:shd w:val="clear" w:color="auto" w:fill="auto"/>
            <w:vAlign w:val="center"/>
          </w:tcPr>
          <w:p w14:paraId="336F5B1E" w14:textId="77777777" w:rsidR="008F26CF" w:rsidRPr="008F26CF" w:rsidRDefault="008F26CF" w:rsidP="008F26CF">
            <w:pPr>
              <w:widowControl w:val="0"/>
              <w:suppressAutoHyphens/>
              <w:autoSpaceDE w:val="0"/>
              <w:jc w:val="center"/>
              <w:textAlignment w:val="baseline"/>
              <w:rPr>
                <w:rFonts w:eastAsia="Andale Sans UI"/>
                <w:b/>
                <w:kern w:val="1"/>
                <w:sz w:val="28"/>
                <w:szCs w:val="28"/>
                <w:lang w:eastAsia="fa-IR" w:bidi="fa-IR"/>
              </w:rPr>
            </w:pPr>
            <w:r w:rsidRPr="008F26CF">
              <w:rPr>
                <w:rFonts w:eastAsia="Andale Sans UI"/>
                <w:b/>
                <w:kern w:val="1"/>
                <w:sz w:val="28"/>
                <w:szCs w:val="28"/>
                <w:lang w:eastAsia="fa-IR" w:bidi="fa-IR"/>
              </w:rPr>
              <w:t xml:space="preserve">0,5 </w:t>
            </w:r>
            <w:proofErr w:type="spellStart"/>
            <w:r w:rsidRPr="008F26CF">
              <w:rPr>
                <w:rFonts w:eastAsia="Andale Sans UI"/>
                <w:b/>
                <w:kern w:val="1"/>
                <w:sz w:val="28"/>
                <w:szCs w:val="28"/>
                <w:lang w:val="de-DE" w:eastAsia="fa-IR" w:bidi="fa-IR"/>
              </w:rPr>
              <w:t>штатн</w:t>
            </w:r>
            <w:r w:rsidRPr="008F26CF">
              <w:rPr>
                <w:rFonts w:eastAsia="Andale Sans UI"/>
                <w:b/>
                <w:kern w:val="1"/>
                <w:sz w:val="28"/>
                <w:szCs w:val="28"/>
                <w:lang w:eastAsia="fa-IR" w:bidi="fa-IR"/>
              </w:rPr>
              <w:t>ая</w:t>
            </w:r>
            <w:proofErr w:type="spellEnd"/>
            <w:r w:rsidRPr="008F26CF">
              <w:rPr>
                <w:rFonts w:eastAsia="Andale Sans UI"/>
                <w:b/>
                <w:kern w:val="1"/>
                <w:sz w:val="28"/>
                <w:szCs w:val="28"/>
                <w:lang w:eastAsia="fa-IR" w:bidi="fa-IR"/>
              </w:rPr>
              <w:t xml:space="preserve"> </w:t>
            </w:r>
            <w:proofErr w:type="spellStart"/>
            <w:r w:rsidRPr="008F26CF">
              <w:rPr>
                <w:rFonts w:eastAsia="Andale Sans UI"/>
                <w:b/>
                <w:kern w:val="1"/>
                <w:sz w:val="28"/>
                <w:szCs w:val="28"/>
                <w:lang w:val="de-DE" w:eastAsia="fa-IR" w:bidi="fa-IR"/>
              </w:rPr>
              <w:t>единиц</w:t>
            </w:r>
            <w:proofErr w:type="spellEnd"/>
            <w:r w:rsidRPr="008F26CF">
              <w:rPr>
                <w:rFonts w:eastAsia="Andale Sans UI"/>
                <w:b/>
                <w:kern w:val="1"/>
                <w:sz w:val="28"/>
                <w:szCs w:val="28"/>
                <w:lang w:eastAsia="fa-IR" w:bidi="fa-IR"/>
              </w:rPr>
              <w:t>а</w:t>
            </w:r>
          </w:p>
          <w:p w14:paraId="5207589A" w14:textId="77777777" w:rsidR="008F26CF" w:rsidRPr="008F26CF" w:rsidRDefault="008F26CF" w:rsidP="008F26CF">
            <w:pPr>
              <w:widowControl w:val="0"/>
              <w:suppressAutoHyphens/>
              <w:autoSpaceDE w:val="0"/>
              <w:jc w:val="center"/>
              <w:textAlignment w:val="baseline"/>
              <w:rPr>
                <w:rFonts w:eastAsia="Andale Sans UI"/>
                <w:kern w:val="1"/>
                <w:sz w:val="28"/>
                <w:szCs w:val="28"/>
                <w:lang w:eastAsia="fa-IR" w:bidi="fa-IR"/>
              </w:rPr>
            </w:pPr>
            <w:proofErr w:type="spellStart"/>
            <w:r w:rsidRPr="008F26CF">
              <w:rPr>
                <w:rFonts w:eastAsia="Andale Sans UI"/>
                <w:b/>
                <w:kern w:val="1"/>
                <w:sz w:val="28"/>
                <w:szCs w:val="28"/>
                <w:lang w:val="de-DE" w:eastAsia="fa-IR" w:bidi="fa-IR"/>
              </w:rPr>
              <w:t>на</w:t>
            </w:r>
            <w:proofErr w:type="spellEnd"/>
            <w:r w:rsidRPr="008F26CF">
              <w:rPr>
                <w:rFonts w:eastAsia="Andale Sans UI"/>
                <w:b/>
                <w:kern w:val="1"/>
                <w:sz w:val="28"/>
                <w:szCs w:val="28"/>
                <w:lang w:eastAsia="fa-IR" w:bidi="fa-IR"/>
              </w:rPr>
              <w:t xml:space="preserve"> </w:t>
            </w:r>
            <w:proofErr w:type="spellStart"/>
            <w:r w:rsidRPr="008F26CF">
              <w:rPr>
                <w:rFonts w:eastAsia="Andale Sans UI"/>
                <w:b/>
                <w:kern w:val="1"/>
                <w:sz w:val="28"/>
                <w:szCs w:val="28"/>
                <w:lang w:val="de-DE" w:eastAsia="fa-IR" w:bidi="fa-IR"/>
              </w:rPr>
              <w:t>учреждение</w:t>
            </w:r>
            <w:proofErr w:type="spellEnd"/>
          </w:p>
        </w:tc>
      </w:tr>
    </w:tbl>
    <w:p w14:paraId="1236C477" w14:textId="77777777" w:rsidR="004C2CF1" w:rsidRPr="008F26CF" w:rsidRDefault="004C2CF1" w:rsidP="00C13300">
      <w:pPr>
        <w:pStyle w:val="1"/>
        <w:suppressAutoHyphens/>
        <w:spacing w:after="120"/>
        <w:jc w:val="center"/>
        <w:rPr>
          <w:rFonts w:ascii="Times New Roman" w:hAnsi="Times New Roman" w:cs="Times New Roman"/>
          <w:b/>
          <w:color w:val="auto"/>
        </w:rPr>
      </w:pPr>
      <w:r w:rsidRPr="008F26CF">
        <w:rPr>
          <w:rFonts w:ascii="Times New Roman" w:hAnsi="Times New Roman" w:cs="Times New Roman"/>
          <w:b/>
          <w:color w:val="auto"/>
        </w:rPr>
        <w:br w:type="page"/>
      </w:r>
    </w:p>
    <w:p w14:paraId="5A1BC58C" w14:textId="77777777" w:rsidR="005C3313" w:rsidRPr="008F26CF" w:rsidRDefault="005C3313" w:rsidP="00C13300">
      <w:pPr>
        <w:pStyle w:val="1"/>
        <w:suppressAutoHyphens/>
        <w:spacing w:after="120"/>
        <w:jc w:val="center"/>
        <w:rPr>
          <w:rFonts w:ascii="Times New Roman" w:hAnsi="Times New Roman" w:cs="Times New Roman"/>
          <w:b/>
          <w:color w:val="auto"/>
          <w:sz w:val="24"/>
          <w:szCs w:val="24"/>
        </w:rPr>
      </w:pPr>
      <w:bookmarkStart w:id="63" w:name="_Toc132419931"/>
      <w:r w:rsidRPr="008F26CF">
        <w:rPr>
          <w:rFonts w:ascii="Times New Roman" w:hAnsi="Times New Roman" w:cs="Times New Roman"/>
          <w:b/>
          <w:color w:val="auto"/>
          <w:sz w:val="24"/>
          <w:szCs w:val="24"/>
        </w:rPr>
        <w:lastRenderedPageBreak/>
        <w:t>ЗАКЛЮЧЕНИЕ</w:t>
      </w:r>
      <w:bookmarkEnd w:id="63"/>
    </w:p>
    <w:p w14:paraId="76766E2A" w14:textId="77777777" w:rsidR="00AB095D" w:rsidRPr="008F26CF" w:rsidRDefault="00AB095D" w:rsidP="00C13300">
      <w:pPr>
        <w:suppressAutoHyphens/>
        <w:spacing w:line="300" w:lineRule="auto"/>
        <w:ind w:firstLine="652"/>
        <w:contextualSpacing/>
        <w:jc w:val="both"/>
        <w:rPr>
          <w:color w:val="000000"/>
        </w:rPr>
      </w:pPr>
      <w:r w:rsidRPr="008F26CF">
        <w:rPr>
          <w:color w:val="000000"/>
        </w:rPr>
        <w:t>На основании:</w:t>
      </w:r>
    </w:p>
    <w:p w14:paraId="386D2716" w14:textId="77777777" w:rsidR="00AB095D" w:rsidRPr="008F26CF" w:rsidRDefault="00AB095D" w:rsidP="00C13300">
      <w:pPr>
        <w:pStyle w:val="a3"/>
        <w:numPr>
          <w:ilvl w:val="0"/>
          <w:numId w:val="15"/>
        </w:numPr>
        <w:suppressAutoHyphens/>
        <w:spacing w:line="300" w:lineRule="auto"/>
        <w:ind w:left="0" w:firstLine="652"/>
        <w:jc w:val="both"/>
        <w:rPr>
          <w:rFonts w:ascii="Times New Roman" w:hAnsi="Times New Roman" w:cs="Times New Roman"/>
          <w:color w:val="000000"/>
        </w:rPr>
      </w:pPr>
      <w:r w:rsidRPr="008F26CF">
        <w:rPr>
          <w:rFonts w:ascii="Times New Roman" w:hAnsi="Times New Roman" w:cs="Times New Roman"/>
          <w:color w:val="000000"/>
        </w:rPr>
        <w:t>Трудового кодекса Российской Федераци</w:t>
      </w:r>
      <w:r w:rsidR="00924DB9" w:rsidRPr="008F26CF">
        <w:rPr>
          <w:rFonts w:ascii="Times New Roman" w:hAnsi="Times New Roman" w:cs="Times New Roman"/>
          <w:color w:val="000000"/>
        </w:rPr>
        <w:t>и от 30 декабря 2001 г. №197-ФЗ.</w:t>
      </w:r>
    </w:p>
    <w:p w14:paraId="4E814B23" w14:textId="77777777" w:rsidR="00AB095D" w:rsidRPr="008F26CF" w:rsidRDefault="00AB095D" w:rsidP="00C13300">
      <w:pPr>
        <w:pStyle w:val="a3"/>
        <w:numPr>
          <w:ilvl w:val="0"/>
          <w:numId w:val="15"/>
        </w:numPr>
        <w:suppressAutoHyphens/>
        <w:spacing w:line="300" w:lineRule="auto"/>
        <w:ind w:left="0" w:firstLine="652"/>
        <w:jc w:val="both"/>
        <w:rPr>
          <w:rFonts w:ascii="Times New Roman" w:hAnsi="Times New Roman" w:cs="Times New Roman"/>
          <w:color w:val="000000"/>
        </w:rPr>
      </w:pPr>
      <w:r w:rsidRPr="008F26CF">
        <w:rPr>
          <w:rFonts w:ascii="Times New Roman" w:hAnsi="Times New Roman" w:cs="Times New Roman"/>
          <w:color w:val="000000"/>
        </w:rPr>
        <w:t>Приказа Министерства труда и социальной защиты РФ от 30 сентября 2013 г. №504 «Об утверждении методических рекомендаций по разработке систем нормирования труда в государственн</w:t>
      </w:r>
      <w:r w:rsidR="00924DB9" w:rsidRPr="008F26CF">
        <w:rPr>
          <w:rFonts w:ascii="Times New Roman" w:hAnsi="Times New Roman" w:cs="Times New Roman"/>
          <w:color w:val="000000"/>
        </w:rPr>
        <w:t>ых (муниципальных) учреждениях».</w:t>
      </w:r>
    </w:p>
    <w:p w14:paraId="512C56E1" w14:textId="77777777" w:rsidR="00457FF7" w:rsidRPr="008F26CF" w:rsidRDefault="00AB095D" w:rsidP="00C13300">
      <w:pPr>
        <w:pStyle w:val="a3"/>
        <w:numPr>
          <w:ilvl w:val="0"/>
          <w:numId w:val="15"/>
        </w:numPr>
        <w:suppressAutoHyphens/>
        <w:spacing w:line="300" w:lineRule="auto"/>
        <w:ind w:left="0" w:firstLine="652"/>
        <w:jc w:val="both"/>
        <w:rPr>
          <w:rFonts w:ascii="Times New Roman" w:hAnsi="Times New Roman" w:cs="Times New Roman"/>
        </w:rPr>
      </w:pPr>
      <w:r w:rsidRPr="008F26CF">
        <w:rPr>
          <w:rFonts w:ascii="Times New Roman" w:hAnsi="Times New Roman" w:cs="Times New Roman"/>
        </w:rPr>
        <w:t xml:space="preserve">Приказа Министерства труда и социальной защиты РФ от 31 мая 2013 г. №235 «Об утверждении методических рекомендаций для федеральных органов исполнительной власти по разработке типовых отраслевых норм труда». </w:t>
      </w:r>
    </w:p>
    <w:p w14:paraId="2D0DD56C" w14:textId="77777777" w:rsidR="002520CC" w:rsidRPr="008F26CF" w:rsidRDefault="005854FF" w:rsidP="002520CC">
      <w:pPr>
        <w:pStyle w:val="a3"/>
        <w:numPr>
          <w:ilvl w:val="0"/>
          <w:numId w:val="15"/>
        </w:numPr>
        <w:suppressAutoHyphens/>
        <w:spacing w:line="300" w:lineRule="auto"/>
        <w:ind w:left="0" w:firstLine="652"/>
        <w:jc w:val="both"/>
        <w:rPr>
          <w:rFonts w:ascii="Times New Roman" w:hAnsi="Times New Roman" w:cs="Times New Roman"/>
        </w:rPr>
      </w:pPr>
      <w:r w:rsidRPr="008F26CF">
        <w:rPr>
          <w:rFonts w:ascii="Times New Roman" w:hAnsi="Times New Roman" w:cs="Times New Roman"/>
        </w:rPr>
        <w:t>Приказа Министерства труда и социальной защиты Российской Федерации N 001 от 24 января 2014 года "Научно-исследовательский институт труда и социального страховани</w:t>
      </w:r>
      <w:r w:rsidR="00924DB9" w:rsidRPr="008F26CF">
        <w:rPr>
          <w:rFonts w:ascii="Times New Roman" w:hAnsi="Times New Roman" w:cs="Times New Roman"/>
        </w:rPr>
        <w:t>я" Разработаны Институтом труда.</w:t>
      </w:r>
    </w:p>
    <w:p w14:paraId="06C1685B" w14:textId="77777777" w:rsidR="00644E0C" w:rsidRPr="008F26CF" w:rsidRDefault="002520CC" w:rsidP="002520CC">
      <w:pPr>
        <w:pStyle w:val="a3"/>
        <w:numPr>
          <w:ilvl w:val="0"/>
          <w:numId w:val="15"/>
        </w:numPr>
        <w:suppressAutoHyphens/>
        <w:spacing w:line="300" w:lineRule="auto"/>
        <w:ind w:left="0" w:firstLine="652"/>
        <w:jc w:val="both"/>
        <w:rPr>
          <w:rFonts w:ascii="Times New Roman" w:hAnsi="Times New Roman" w:cs="Times New Roman"/>
        </w:rPr>
      </w:pPr>
      <w:r w:rsidRPr="008F26CF">
        <w:rPr>
          <w:rFonts w:ascii="Times New Roman" w:hAnsi="Times New Roman" w:cs="Times New Roman"/>
        </w:rPr>
        <w:t>Приказ Министерства культуры РФ от 30 декабря 2015 г. N 3448 «Об утверждении типовых отраслевых норм труда на работы, выполняемые в культурно–досуговых учреждениях и других организациях культурно–досугового типа»</w:t>
      </w:r>
      <w:r w:rsidR="00644E0C" w:rsidRPr="008F26CF">
        <w:rPr>
          <w:rFonts w:ascii="Times New Roman" w:hAnsi="Times New Roman" w:cs="Times New Roman"/>
        </w:rPr>
        <w:t xml:space="preserve">. </w:t>
      </w:r>
    </w:p>
    <w:p w14:paraId="44CD0F8C" w14:textId="77777777" w:rsidR="00AB095D" w:rsidRPr="008F26CF" w:rsidRDefault="00AB095D" w:rsidP="00C13300">
      <w:pPr>
        <w:suppressAutoHyphens/>
        <w:spacing w:line="300" w:lineRule="auto"/>
        <w:ind w:left="652"/>
        <w:jc w:val="both"/>
      </w:pPr>
      <w:r w:rsidRPr="008F26CF">
        <w:t>Результаты нормирования труда представлены в:</w:t>
      </w:r>
    </w:p>
    <w:p w14:paraId="09DA594F" w14:textId="77777777" w:rsidR="00AB095D" w:rsidRPr="008F26CF" w:rsidRDefault="007219EA" w:rsidP="00C13300">
      <w:pPr>
        <w:pStyle w:val="a3"/>
        <w:numPr>
          <w:ilvl w:val="0"/>
          <w:numId w:val="15"/>
        </w:numPr>
        <w:suppressAutoHyphens/>
        <w:spacing w:line="300" w:lineRule="auto"/>
        <w:ind w:left="0" w:firstLine="652"/>
        <w:jc w:val="both"/>
        <w:rPr>
          <w:rFonts w:ascii="Times New Roman" w:hAnsi="Times New Roman" w:cs="Times New Roman"/>
          <w:color w:val="000000"/>
        </w:rPr>
      </w:pPr>
      <w:r w:rsidRPr="008F26CF">
        <w:rPr>
          <w:rFonts w:ascii="Times New Roman" w:hAnsi="Times New Roman" w:cs="Times New Roman"/>
          <w:color w:val="000000"/>
        </w:rPr>
        <w:t>Фактическом балансе рабочего времени</w:t>
      </w:r>
      <w:r w:rsidR="00AB095D" w:rsidRPr="008F26CF">
        <w:rPr>
          <w:rFonts w:ascii="Times New Roman" w:hAnsi="Times New Roman" w:cs="Times New Roman"/>
          <w:color w:val="000000"/>
        </w:rPr>
        <w:t>;</w:t>
      </w:r>
    </w:p>
    <w:p w14:paraId="18A0F14F" w14:textId="77777777" w:rsidR="007219EA" w:rsidRPr="008F26CF" w:rsidRDefault="007219EA" w:rsidP="00C13300">
      <w:pPr>
        <w:pStyle w:val="a3"/>
        <w:numPr>
          <w:ilvl w:val="0"/>
          <w:numId w:val="15"/>
        </w:numPr>
        <w:suppressAutoHyphens/>
        <w:spacing w:line="300" w:lineRule="auto"/>
        <w:ind w:left="0" w:firstLine="652"/>
        <w:jc w:val="both"/>
        <w:rPr>
          <w:rFonts w:ascii="Times New Roman" w:hAnsi="Times New Roman" w:cs="Times New Roman"/>
          <w:color w:val="000000"/>
        </w:rPr>
      </w:pPr>
      <w:r w:rsidRPr="008F26CF">
        <w:rPr>
          <w:rFonts w:ascii="Times New Roman" w:hAnsi="Times New Roman" w:cs="Times New Roman"/>
          <w:color w:val="000000"/>
        </w:rPr>
        <w:t>Графическое отображение элементов затрат рабочего времени;</w:t>
      </w:r>
    </w:p>
    <w:p w14:paraId="715633B8" w14:textId="77777777" w:rsidR="000C01D8" w:rsidRPr="008F26CF" w:rsidRDefault="00AB095D" w:rsidP="00C13300">
      <w:pPr>
        <w:pStyle w:val="a3"/>
        <w:numPr>
          <w:ilvl w:val="0"/>
          <w:numId w:val="15"/>
        </w:numPr>
        <w:suppressAutoHyphens/>
        <w:spacing w:line="300" w:lineRule="auto"/>
        <w:ind w:left="0" w:firstLine="652"/>
        <w:jc w:val="both"/>
        <w:rPr>
          <w:rFonts w:ascii="Times New Roman" w:hAnsi="Times New Roman" w:cs="Times New Roman"/>
          <w:color w:val="000000"/>
        </w:rPr>
      </w:pPr>
      <w:r w:rsidRPr="008F26CF">
        <w:rPr>
          <w:rFonts w:ascii="Times New Roman" w:hAnsi="Times New Roman" w:cs="Times New Roman"/>
          <w:color w:val="000000"/>
        </w:rPr>
        <w:t>Таблицах годовых трудозатрат;</w:t>
      </w:r>
    </w:p>
    <w:p w14:paraId="130B19C0" w14:textId="77777777" w:rsidR="00AB095D" w:rsidRPr="008F26CF" w:rsidRDefault="00AB095D" w:rsidP="00C13300">
      <w:pPr>
        <w:pStyle w:val="a3"/>
        <w:numPr>
          <w:ilvl w:val="0"/>
          <w:numId w:val="15"/>
        </w:numPr>
        <w:suppressAutoHyphens/>
        <w:spacing w:line="300" w:lineRule="auto"/>
        <w:ind w:left="0" w:firstLine="652"/>
        <w:jc w:val="both"/>
        <w:rPr>
          <w:rFonts w:ascii="Times New Roman" w:hAnsi="Times New Roman" w:cs="Times New Roman"/>
          <w:color w:val="000000"/>
        </w:rPr>
      </w:pPr>
      <w:r w:rsidRPr="008F26CF">
        <w:rPr>
          <w:rFonts w:ascii="Times New Roman" w:hAnsi="Times New Roman" w:cs="Times New Roman"/>
          <w:color w:val="000000"/>
        </w:rPr>
        <w:t>Сводной таблице результатов нормирования (Таблица</w:t>
      </w:r>
      <w:r w:rsidR="005854FF" w:rsidRPr="008F26CF">
        <w:rPr>
          <w:rFonts w:ascii="Times New Roman" w:hAnsi="Times New Roman" w:cs="Times New Roman"/>
          <w:color w:val="000000"/>
        </w:rPr>
        <w:t xml:space="preserve"> №</w:t>
      </w:r>
      <w:r w:rsidR="00D07258" w:rsidRPr="008F26CF">
        <w:rPr>
          <w:rFonts w:ascii="Times New Roman" w:hAnsi="Times New Roman" w:cs="Times New Roman"/>
          <w:color w:val="000000"/>
        </w:rPr>
        <w:t>20</w:t>
      </w:r>
      <w:r w:rsidR="001F754A" w:rsidRPr="008F26CF">
        <w:rPr>
          <w:rFonts w:ascii="Times New Roman" w:hAnsi="Times New Roman" w:cs="Times New Roman"/>
          <w:color w:val="000000"/>
        </w:rPr>
        <w:t xml:space="preserve"> </w:t>
      </w:r>
      <w:r w:rsidRPr="008F26CF">
        <w:rPr>
          <w:rFonts w:ascii="Times New Roman" w:hAnsi="Times New Roman" w:cs="Times New Roman"/>
          <w:color w:val="000000"/>
        </w:rPr>
        <w:t xml:space="preserve">«Сводная таблица результатов нормирования персонала в </w:t>
      </w:r>
      <w:r w:rsidR="00EB4798" w:rsidRPr="008F26CF">
        <w:rPr>
          <w:rFonts w:ascii="Times New Roman" w:hAnsi="Times New Roman" w:cs="Times New Roman"/>
          <w:color w:val="000000"/>
        </w:rPr>
        <w:t>МКУК «Киикский КДЦ»</w:t>
      </w:r>
      <w:r w:rsidR="002520CC" w:rsidRPr="008F26CF">
        <w:rPr>
          <w:rFonts w:ascii="Times New Roman" w:hAnsi="Times New Roman" w:cs="Times New Roman"/>
          <w:color w:val="000000"/>
        </w:rPr>
        <w:t>)</w:t>
      </w:r>
      <w:r w:rsidRPr="008F26CF">
        <w:rPr>
          <w:rFonts w:ascii="Times New Roman" w:hAnsi="Times New Roman" w:cs="Times New Roman"/>
          <w:color w:val="000000"/>
        </w:rPr>
        <w:t>.</w:t>
      </w:r>
    </w:p>
    <w:p w14:paraId="2BE790A0" w14:textId="77777777" w:rsidR="005533D9" w:rsidRPr="008F26CF" w:rsidRDefault="00AB095D" w:rsidP="002343E5">
      <w:pPr>
        <w:pStyle w:val="af9"/>
        <w:keepNext/>
        <w:suppressAutoHyphens/>
        <w:spacing w:after="0"/>
        <w:jc w:val="right"/>
        <w:rPr>
          <w:i w:val="0"/>
          <w:color w:val="auto"/>
          <w:sz w:val="24"/>
          <w:szCs w:val="24"/>
        </w:rPr>
      </w:pPr>
      <w:r w:rsidRPr="008F26CF">
        <w:rPr>
          <w:i w:val="0"/>
          <w:color w:val="auto"/>
          <w:sz w:val="24"/>
          <w:szCs w:val="24"/>
        </w:rPr>
        <w:t xml:space="preserve">Таблица </w:t>
      </w:r>
      <w:r w:rsidR="00D80AB4" w:rsidRPr="008F26CF">
        <w:rPr>
          <w:i w:val="0"/>
          <w:color w:val="auto"/>
          <w:sz w:val="24"/>
          <w:szCs w:val="24"/>
        </w:rPr>
        <w:fldChar w:fldCharType="begin"/>
      </w:r>
      <w:r w:rsidRPr="008F26CF">
        <w:rPr>
          <w:i w:val="0"/>
          <w:color w:val="auto"/>
          <w:sz w:val="24"/>
          <w:szCs w:val="24"/>
        </w:rPr>
        <w:instrText xml:space="preserve"> SEQ Таблица \* ARABIC </w:instrText>
      </w:r>
      <w:r w:rsidR="00D80AB4" w:rsidRPr="008F26CF">
        <w:rPr>
          <w:i w:val="0"/>
          <w:color w:val="auto"/>
          <w:sz w:val="24"/>
          <w:szCs w:val="24"/>
        </w:rPr>
        <w:fldChar w:fldCharType="separate"/>
      </w:r>
      <w:r w:rsidR="00D07258" w:rsidRPr="008F26CF">
        <w:rPr>
          <w:i w:val="0"/>
          <w:noProof/>
          <w:color w:val="auto"/>
          <w:sz w:val="24"/>
          <w:szCs w:val="24"/>
        </w:rPr>
        <w:t>20</w:t>
      </w:r>
      <w:r w:rsidR="00D80AB4" w:rsidRPr="008F26CF">
        <w:rPr>
          <w:i w:val="0"/>
          <w:color w:val="auto"/>
          <w:sz w:val="24"/>
          <w:szCs w:val="24"/>
        </w:rPr>
        <w:fldChar w:fldCharType="end"/>
      </w:r>
      <w:r w:rsidRPr="008F26CF">
        <w:rPr>
          <w:i w:val="0"/>
          <w:color w:val="auto"/>
          <w:sz w:val="24"/>
          <w:szCs w:val="24"/>
        </w:rPr>
        <w:t xml:space="preserve"> - «Сводная таблица результатов нормирования</w:t>
      </w:r>
      <w:r w:rsidR="001F754A" w:rsidRPr="008F26CF">
        <w:rPr>
          <w:i w:val="0"/>
          <w:color w:val="auto"/>
          <w:sz w:val="24"/>
          <w:szCs w:val="24"/>
        </w:rPr>
        <w:t xml:space="preserve"> </w:t>
      </w:r>
      <w:r w:rsidRPr="008F26CF">
        <w:rPr>
          <w:i w:val="0"/>
          <w:color w:val="auto"/>
          <w:sz w:val="24"/>
          <w:szCs w:val="24"/>
        </w:rPr>
        <w:t xml:space="preserve">персонала в </w:t>
      </w:r>
      <w:r w:rsidR="00EB4798" w:rsidRPr="008F26CF">
        <w:rPr>
          <w:i w:val="0"/>
          <w:color w:val="auto"/>
          <w:sz w:val="24"/>
          <w:szCs w:val="24"/>
        </w:rPr>
        <w:t>МКУК «Киикский КДЦ»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289"/>
        <w:gridCol w:w="1833"/>
        <w:gridCol w:w="1831"/>
        <w:gridCol w:w="1830"/>
      </w:tblGrid>
      <w:tr w:rsidR="00D07258" w:rsidRPr="008F26CF" w14:paraId="4B211C27" w14:textId="77777777" w:rsidTr="00D07258">
        <w:trPr>
          <w:jc w:val="center"/>
        </w:trPr>
        <w:tc>
          <w:tcPr>
            <w:tcW w:w="300" w:type="pct"/>
            <w:shd w:val="clear" w:color="auto" w:fill="auto"/>
            <w:vAlign w:val="center"/>
          </w:tcPr>
          <w:p w14:paraId="6DA4149A" w14:textId="77777777" w:rsidR="00D07258" w:rsidRPr="008F26CF" w:rsidRDefault="00D07258" w:rsidP="001610EB">
            <w:pPr>
              <w:jc w:val="center"/>
              <w:rPr>
                <w:b/>
              </w:rPr>
            </w:pPr>
            <w:r w:rsidRPr="008F26CF">
              <w:rPr>
                <w:b/>
              </w:rPr>
              <w:t>№ п/п</w:t>
            </w:r>
          </w:p>
        </w:tc>
        <w:tc>
          <w:tcPr>
            <w:tcW w:w="1760" w:type="pct"/>
            <w:shd w:val="clear" w:color="auto" w:fill="auto"/>
            <w:vAlign w:val="center"/>
          </w:tcPr>
          <w:p w14:paraId="4AB746EA" w14:textId="77777777" w:rsidR="00D07258" w:rsidRPr="008F26CF" w:rsidRDefault="00D07258" w:rsidP="001610EB">
            <w:pPr>
              <w:jc w:val="center"/>
              <w:rPr>
                <w:b/>
              </w:rPr>
            </w:pPr>
            <w:r w:rsidRPr="008F26CF">
              <w:rPr>
                <w:b/>
              </w:rPr>
              <w:t>Должность</w:t>
            </w:r>
          </w:p>
        </w:tc>
        <w:tc>
          <w:tcPr>
            <w:tcW w:w="981" w:type="pct"/>
            <w:vAlign w:val="center"/>
          </w:tcPr>
          <w:p w14:paraId="7428594B" w14:textId="77777777" w:rsidR="00D07258" w:rsidRPr="008F26CF" w:rsidRDefault="00D07258" w:rsidP="001610EB">
            <w:pPr>
              <w:jc w:val="center"/>
              <w:rPr>
                <w:b/>
              </w:rPr>
            </w:pPr>
            <w:r w:rsidRPr="008F26CF">
              <w:rPr>
                <w:b/>
              </w:rPr>
              <w:t>Количество</w:t>
            </w:r>
          </w:p>
          <w:p w14:paraId="4AF68DBA" w14:textId="77777777" w:rsidR="00D07258" w:rsidRPr="008F26CF" w:rsidRDefault="00D07258" w:rsidP="001610EB">
            <w:pPr>
              <w:jc w:val="center"/>
              <w:rPr>
                <w:b/>
              </w:rPr>
            </w:pPr>
            <w:r w:rsidRPr="008F26CF">
              <w:rPr>
                <w:b/>
              </w:rPr>
              <w:t xml:space="preserve">штатных </w:t>
            </w:r>
          </w:p>
          <w:p w14:paraId="6FA7FF98" w14:textId="77777777" w:rsidR="00D07258" w:rsidRPr="008F26CF" w:rsidRDefault="00D07258" w:rsidP="001610EB">
            <w:pPr>
              <w:jc w:val="center"/>
              <w:rPr>
                <w:b/>
              </w:rPr>
            </w:pPr>
            <w:r w:rsidRPr="008F26CF">
              <w:rPr>
                <w:b/>
              </w:rPr>
              <w:t>единиц</w:t>
            </w:r>
          </w:p>
        </w:tc>
        <w:tc>
          <w:tcPr>
            <w:tcW w:w="980" w:type="pct"/>
            <w:vAlign w:val="center"/>
          </w:tcPr>
          <w:p w14:paraId="1B05610F" w14:textId="77777777" w:rsidR="00D07258" w:rsidRPr="008F26CF" w:rsidRDefault="00D07258" w:rsidP="001610EB">
            <w:pPr>
              <w:jc w:val="center"/>
              <w:rPr>
                <w:b/>
              </w:rPr>
            </w:pPr>
            <w:r w:rsidRPr="008F26CF">
              <w:rPr>
                <w:b/>
              </w:rPr>
              <w:t xml:space="preserve">Расчетное </w:t>
            </w:r>
          </w:p>
          <w:p w14:paraId="38693339" w14:textId="77777777" w:rsidR="00D07258" w:rsidRPr="008F26CF" w:rsidRDefault="00D07258" w:rsidP="001610EB">
            <w:pPr>
              <w:jc w:val="center"/>
              <w:rPr>
                <w:b/>
              </w:rPr>
            </w:pPr>
            <w:r w:rsidRPr="008F26CF">
              <w:rPr>
                <w:b/>
              </w:rPr>
              <w:t xml:space="preserve">количество штатных </w:t>
            </w:r>
          </w:p>
          <w:p w14:paraId="36DEE314" w14:textId="77777777" w:rsidR="00D07258" w:rsidRPr="008F26CF" w:rsidRDefault="00D07258" w:rsidP="001610EB">
            <w:pPr>
              <w:jc w:val="center"/>
              <w:rPr>
                <w:b/>
              </w:rPr>
            </w:pPr>
            <w:r w:rsidRPr="008F26CF">
              <w:rPr>
                <w:b/>
              </w:rPr>
              <w:t>единиц</w:t>
            </w:r>
          </w:p>
        </w:tc>
        <w:tc>
          <w:tcPr>
            <w:tcW w:w="979" w:type="pct"/>
            <w:vAlign w:val="center"/>
          </w:tcPr>
          <w:p w14:paraId="1FBA5A26" w14:textId="77777777" w:rsidR="00D07258" w:rsidRPr="008F26CF" w:rsidRDefault="00D07258" w:rsidP="001610EB">
            <w:pPr>
              <w:jc w:val="center"/>
              <w:rPr>
                <w:b/>
              </w:rPr>
            </w:pPr>
            <w:r w:rsidRPr="008F26CF">
              <w:rPr>
                <w:b/>
              </w:rPr>
              <w:t>Примечания</w:t>
            </w:r>
          </w:p>
        </w:tc>
      </w:tr>
      <w:tr w:rsidR="00D07258" w:rsidRPr="008F26CF" w14:paraId="0798DF4D" w14:textId="77777777" w:rsidTr="00D07258">
        <w:trPr>
          <w:trHeight w:val="70"/>
          <w:jc w:val="center"/>
        </w:trPr>
        <w:tc>
          <w:tcPr>
            <w:tcW w:w="5000" w:type="pct"/>
            <w:gridSpan w:val="5"/>
            <w:shd w:val="clear" w:color="auto" w:fill="auto"/>
            <w:vAlign w:val="center"/>
          </w:tcPr>
          <w:p w14:paraId="5041CE6C" w14:textId="77777777" w:rsidR="00D07258" w:rsidRPr="008F26CF" w:rsidRDefault="00D07258" w:rsidP="001610EB">
            <w:pPr>
              <w:jc w:val="center"/>
              <w:rPr>
                <w:b/>
              </w:rPr>
            </w:pPr>
            <w:r w:rsidRPr="008F26CF">
              <w:rPr>
                <w:b/>
              </w:rPr>
              <w:t>Киикский СДК</w:t>
            </w:r>
          </w:p>
        </w:tc>
      </w:tr>
      <w:tr w:rsidR="00D07258" w:rsidRPr="008F26CF" w14:paraId="5518C8C4" w14:textId="77777777" w:rsidTr="00D07258">
        <w:trPr>
          <w:trHeight w:val="70"/>
          <w:jc w:val="center"/>
        </w:trPr>
        <w:tc>
          <w:tcPr>
            <w:tcW w:w="300" w:type="pct"/>
            <w:shd w:val="clear" w:color="auto" w:fill="auto"/>
            <w:vAlign w:val="center"/>
          </w:tcPr>
          <w:p w14:paraId="0EBB4D31" w14:textId="77777777" w:rsidR="00D07258" w:rsidRPr="008F26CF" w:rsidRDefault="00D07258" w:rsidP="00D07258">
            <w:pPr>
              <w:jc w:val="center"/>
            </w:pPr>
            <w:r w:rsidRPr="008F26CF">
              <w:t>1</w:t>
            </w:r>
          </w:p>
        </w:tc>
        <w:tc>
          <w:tcPr>
            <w:tcW w:w="1760" w:type="pct"/>
            <w:shd w:val="clear" w:color="auto" w:fill="auto"/>
            <w:vAlign w:val="center"/>
          </w:tcPr>
          <w:p w14:paraId="428CF777" w14:textId="77777777" w:rsidR="00D07258" w:rsidRPr="008F26CF" w:rsidRDefault="00D07258" w:rsidP="00D07258">
            <w:r w:rsidRPr="008F26CF">
              <w:t>Директор</w:t>
            </w:r>
          </w:p>
        </w:tc>
        <w:tc>
          <w:tcPr>
            <w:tcW w:w="981" w:type="pct"/>
            <w:vAlign w:val="center"/>
          </w:tcPr>
          <w:p w14:paraId="34FE5F95" w14:textId="77777777" w:rsidR="00D07258" w:rsidRPr="008F26CF" w:rsidRDefault="00D07258" w:rsidP="00D07258">
            <w:pPr>
              <w:jc w:val="center"/>
            </w:pPr>
            <w:r w:rsidRPr="008F26CF">
              <w:t>1,00</w:t>
            </w:r>
          </w:p>
        </w:tc>
        <w:tc>
          <w:tcPr>
            <w:tcW w:w="980" w:type="pct"/>
            <w:vAlign w:val="center"/>
          </w:tcPr>
          <w:p w14:paraId="1DA59852" w14:textId="77777777" w:rsidR="00D07258" w:rsidRPr="008F26CF" w:rsidRDefault="00D07258" w:rsidP="00D07258">
            <w:pPr>
              <w:jc w:val="center"/>
            </w:pPr>
            <w:r w:rsidRPr="008F26CF">
              <w:t>1,00</w:t>
            </w:r>
          </w:p>
        </w:tc>
        <w:tc>
          <w:tcPr>
            <w:tcW w:w="979" w:type="pct"/>
            <w:vAlign w:val="center"/>
          </w:tcPr>
          <w:p w14:paraId="74D13650" w14:textId="77777777" w:rsidR="00D07258" w:rsidRPr="008F26CF" w:rsidRDefault="00D07258" w:rsidP="00D07258">
            <w:pPr>
              <w:suppressAutoHyphens/>
              <w:autoSpaceDE w:val="0"/>
              <w:autoSpaceDN w:val="0"/>
              <w:adjustRightInd w:val="0"/>
              <w:jc w:val="center"/>
            </w:pPr>
            <w:r w:rsidRPr="008F26CF">
              <w:t>Соответствует</w:t>
            </w:r>
          </w:p>
          <w:p w14:paraId="191D8191" w14:textId="77777777" w:rsidR="00D07258" w:rsidRPr="008F26CF" w:rsidRDefault="00D07258" w:rsidP="00D07258">
            <w:pPr>
              <w:suppressAutoHyphens/>
              <w:autoSpaceDE w:val="0"/>
              <w:autoSpaceDN w:val="0"/>
              <w:adjustRightInd w:val="0"/>
              <w:jc w:val="center"/>
            </w:pPr>
            <w:r w:rsidRPr="008F26CF">
              <w:t>штатному</w:t>
            </w:r>
          </w:p>
          <w:p w14:paraId="1C005DBC" w14:textId="77777777" w:rsidR="00D07258" w:rsidRPr="008F26CF" w:rsidRDefault="00D07258" w:rsidP="00D07258">
            <w:pPr>
              <w:suppressAutoHyphens/>
              <w:autoSpaceDE w:val="0"/>
              <w:autoSpaceDN w:val="0"/>
              <w:adjustRightInd w:val="0"/>
              <w:jc w:val="center"/>
            </w:pPr>
            <w:r w:rsidRPr="008F26CF">
              <w:t>расписанию</w:t>
            </w:r>
          </w:p>
        </w:tc>
      </w:tr>
      <w:tr w:rsidR="00D07258" w:rsidRPr="008F26CF" w14:paraId="0ABD5303" w14:textId="77777777" w:rsidTr="00D07258">
        <w:trPr>
          <w:trHeight w:val="70"/>
          <w:jc w:val="center"/>
        </w:trPr>
        <w:tc>
          <w:tcPr>
            <w:tcW w:w="300" w:type="pct"/>
            <w:shd w:val="clear" w:color="auto" w:fill="auto"/>
            <w:vAlign w:val="center"/>
          </w:tcPr>
          <w:p w14:paraId="32DAEE61" w14:textId="77777777" w:rsidR="00D07258" w:rsidRPr="008F26CF" w:rsidRDefault="00D07258" w:rsidP="00D07258">
            <w:pPr>
              <w:jc w:val="center"/>
            </w:pPr>
            <w:r w:rsidRPr="008F26CF">
              <w:t>2</w:t>
            </w:r>
          </w:p>
        </w:tc>
        <w:tc>
          <w:tcPr>
            <w:tcW w:w="1760" w:type="pct"/>
            <w:shd w:val="clear" w:color="auto" w:fill="auto"/>
            <w:vAlign w:val="center"/>
          </w:tcPr>
          <w:p w14:paraId="13F7DDA7" w14:textId="77777777" w:rsidR="00D07258" w:rsidRPr="008F26CF" w:rsidRDefault="00D07258" w:rsidP="00D07258">
            <w:r w:rsidRPr="008F26CF">
              <w:t>Художественный руководитель</w:t>
            </w:r>
          </w:p>
        </w:tc>
        <w:tc>
          <w:tcPr>
            <w:tcW w:w="981" w:type="pct"/>
            <w:vAlign w:val="center"/>
          </w:tcPr>
          <w:p w14:paraId="26FEFE0D" w14:textId="77777777" w:rsidR="00D07258" w:rsidRPr="008F26CF" w:rsidRDefault="00D07258" w:rsidP="00D07258">
            <w:pPr>
              <w:jc w:val="center"/>
            </w:pPr>
            <w:r w:rsidRPr="008F26CF">
              <w:t>1,00</w:t>
            </w:r>
          </w:p>
        </w:tc>
        <w:tc>
          <w:tcPr>
            <w:tcW w:w="980" w:type="pct"/>
            <w:vAlign w:val="center"/>
          </w:tcPr>
          <w:p w14:paraId="1F64FCE9" w14:textId="77777777" w:rsidR="00D07258" w:rsidRPr="008F26CF" w:rsidRDefault="00D07258" w:rsidP="00D07258">
            <w:pPr>
              <w:jc w:val="center"/>
            </w:pPr>
            <w:r w:rsidRPr="008F26CF">
              <w:t>1,00</w:t>
            </w:r>
          </w:p>
        </w:tc>
        <w:tc>
          <w:tcPr>
            <w:tcW w:w="979" w:type="pct"/>
            <w:vAlign w:val="center"/>
          </w:tcPr>
          <w:p w14:paraId="0047355D" w14:textId="77777777" w:rsidR="00D07258" w:rsidRPr="008F26CF" w:rsidRDefault="00D07258" w:rsidP="00D07258">
            <w:pPr>
              <w:suppressAutoHyphens/>
              <w:autoSpaceDE w:val="0"/>
              <w:autoSpaceDN w:val="0"/>
              <w:adjustRightInd w:val="0"/>
              <w:jc w:val="center"/>
            </w:pPr>
            <w:r w:rsidRPr="008F26CF">
              <w:t>Соответствует</w:t>
            </w:r>
          </w:p>
          <w:p w14:paraId="46D6E589" w14:textId="77777777" w:rsidR="00D07258" w:rsidRPr="008F26CF" w:rsidRDefault="00D07258" w:rsidP="00D07258">
            <w:pPr>
              <w:suppressAutoHyphens/>
              <w:autoSpaceDE w:val="0"/>
              <w:autoSpaceDN w:val="0"/>
              <w:adjustRightInd w:val="0"/>
              <w:jc w:val="center"/>
            </w:pPr>
            <w:r w:rsidRPr="008F26CF">
              <w:t>штатному</w:t>
            </w:r>
          </w:p>
          <w:p w14:paraId="3D308DD1" w14:textId="77777777" w:rsidR="00D07258" w:rsidRPr="008F26CF" w:rsidRDefault="00D07258" w:rsidP="00D07258">
            <w:pPr>
              <w:suppressAutoHyphens/>
              <w:autoSpaceDE w:val="0"/>
              <w:autoSpaceDN w:val="0"/>
              <w:adjustRightInd w:val="0"/>
              <w:jc w:val="center"/>
            </w:pPr>
            <w:r w:rsidRPr="008F26CF">
              <w:t>расписанию</w:t>
            </w:r>
          </w:p>
        </w:tc>
      </w:tr>
      <w:tr w:rsidR="00D07258" w:rsidRPr="008F26CF" w14:paraId="26D3F3DB" w14:textId="77777777" w:rsidTr="00D07258">
        <w:trPr>
          <w:trHeight w:val="70"/>
          <w:jc w:val="center"/>
        </w:trPr>
        <w:tc>
          <w:tcPr>
            <w:tcW w:w="300" w:type="pct"/>
            <w:shd w:val="clear" w:color="auto" w:fill="auto"/>
            <w:vAlign w:val="center"/>
          </w:tcPr>
          <w:p w14:paraId="1C264387" w14:textId="77777777" w:rsidR="00D07258" w:rsidRPr="008F26CF" w:rsidRDefault="00D07258" w:rsidP="00D07258">
            <w:pPr>
              <w:jc w:val="center"/>
            </w:pPr>
            <w:r w:rsidRPr="008F26CF">
              <w:t>3</w:t>
            </w:r>
          </w:p>
        </w:tc>
        <w:tc>
          <w:tcPr>
            <w:tcW w:w="1760" w:type="pct"/>
            <w:shd w:val="clear" w:color="auto" w:fill="auto"/>
            <w:vAlign w:val="center"/>
          </w:tcPr>
          <w:p w14:paraId="02F956AE" w14:textId="77777777" w:rsidR="00D07258" w:rsidRPr="008F26CF" w:rsidRDefault="00D07258" w:rsidP="00D07258">
            <w:r w:rsidRPr="008F26CF">
              <w:t>Режиссер</w:t>
            </w:r>
          </w:p>
        </w:tc>
        <w:tc>
          <w:tcPr>
            <w:tcW w:w="981" w:type="pct"/>
            <w:vAlign w:val="center"/>
          </w:tcPr>
          <w:p w14:paraId="327F1360" w14:textId="77777777" w:rsidR="00D07258" w:rsidRPr="008F26CF" w:rsidRDefault="00D07258" w:rsidP="00D07258">
            <w:pPr>
              <w:jc w:val="center"/>
            </w:pPr>
            <w:r w:rsidRPr="008F26CF">
              <w:t>0,50</w:t>
            </w:r>
          </w:p>
        </w:tc>
        <w:tc>
          <w:tcPr>
            <w:tcW w:w="980" w:type="pct"/>
            <w:vAlign w:val="center"/>
          </w:tcPr>
          <w:p w14:paraId="50170C43" w14:textId="77777777" w:rsidR="00D07258" w:rsidRPr="008F26CF" w:rsidRDefault="00D07258" w:rsidP="00D07258">
            <w:pPr>
              <w:jc w:val="center"/>
            </w:pPr>
            <w:r w:rsidRPr="008F26CF">
              <w:t>0,50</w:t>
            </w:r>
          </w:p>
        </w:tc>
        <w:tc>
          <w:tcPr>
            <w:tcW w:w="979" w:type="pct"/>
            <w:vAlign w:val="center"/>
          </w:tcPr>
          <w:p w14:paraId="1F3E54A3" w14:textId="77777777" w:rsidR="00D07258" w:rsidRPr="008F26CF" w:rsidRDefault="00D07258" w:rsidP="00D07258">
            <w:pPr>
              <w:suppressAutoHyphens/>
              <w:autoSpaceDE w:val="0"/>
              <w:autoSpaceDN w:val="0"/>
              <w:adjustRightInd w:val="0"/>
              <w:jc w:val="center"/>
            </w:pPr>
            <w:r w:rsidRPr="008F26CF">
              <w:t>Соответствует</w:t>
            </w:r>
          </w:p>
          <w:p w14:paraId="3541B314" w14:textId="77777777" w:rsidR="00D07258" w:rsidRPr="008F26CF" w:rsidRDefault="00D07258" w:rsidP="00D07258">
            <w:pPr>
              <w:suppressAutoHyphens/>
              <w:autoSpaceDE w:val="0"/>
              <w:autoSpaceDN w:val="0"/>
              <w:adjustRightInd w:val="0"/>
              <w:jc w:val="center"/>
            </w:pPr>
            <w:r w:rsidRPr="008F26CF">
              <w:t>штатному</w:t>
            </w:r>
          </w:p>
          <w:p w14:paraId="347FD325" w14:textId="77777777" w:rsidR="00D07258" w:rsidRPr="008F26CF" w:rsidRDefault="00D07258" w:rsidP="00D07258">
            <w:pPr>
              <w:suppressAutoHyphens/>
              <w:autoSpaceDE w:val="0"/>
              <w:autoSpaceDN w:val="0"/>
              <w:adjustRightInd w:val="0"/>
              <w:jc w:val="center"/>
            </w:pPr>
            <w:r w:rsidRPr="008F26CF">
              <w:t>расписанию</w:t>
            </w:r>
          </w:p>
        </w:tc>
      </w:tr>
      <w:tr w:rsidR="00D07258" w:rsidRPr="008F26CF" w14:paraId="3A817B7C" w14:textId="77777777" w:rsidTr="00D07258">
        <w:trPr>
          <w:jc w:val="center"/>
        </w:trPr>
        <w:tc>
          <w:tcPr>
            <w:tcW w:w="300" w:type="pct"/>
            <w:shd w:val="clear" w:color="auto" w:fill="auto"/>
            <w:vAlign w:val="center"/>
          </w:tcPr>
          <w:p w14:paraId="2C3EE1FD" w14:textId="77777777" w:rsidR="00D07258" w:rsidRPr="008F26CF" w:rsidRDefault="00D07258" w:rsidP="00D07258">
            <w:pPr>
              <w:jc w:val="center"/>
            </w:pPr>
            <w:r w:rsidRPr="008F26CF">
              <w:t>4</w:t>
            </w:r>
          </w:p>
        </w:tc>
        <w:tc>
          <w:tcPr>
            <w:tcW w:w="1760" w:type="pct"/>
            <w:shd w:val="clear" w:color="auto" w:fill="auto"/>
            <w:vAlign w:val="center"/>
          </w:tcPr>
          <w:p w14:paraId="0370810E" w14:textId="77777777" w:rsidR="00D07258" w:rsidRPr="008F26CF" w:rsidRDefault="00D07258" w:rsidP="00D07258">
            <w:r w:rsidRPr="008F26CF">
              <w:t>Методист</w:t>
            </w:r>
          </w:p>
        </w:tc>
        <w:tc>
          <w:tcPr>
            <w:tcW w:w="981" w:type="pct"/>
            <w:vAlign w:val="center"/>
          </w:tcPr>
          <w:p w14:paraId="0E1396E8" w14:textId="77777777" w:rsidR="00D07258" w:rsidRPr="008F26CF" w:rsidRDefault="00D07258" w:rsidP="00D07258">
            <w:pPr>
              <w:jc w:val="center"/>
            </w:pPr>
            <w:r w:rsidRPr="008F26CF">
              <w:t>0,50</w:t>
            </w:r>
          </w:p>
        </w:tc>
        <w:tc>
          <w:tcPr>
            <w:tcW w:w="980" w:type="pct"/>
            <w:vAlign w:val="center"/>
          </w:tcPr>
          <w:p w14:paraId="20910B30" w14:textId="77777777" w:rsidR="00D07258" w:rsidRPr="008F26CF" w:rsidRDefault="00D07258" w:rsidP="00D07258">
            <w:pPr>
              <w:jc w:val="center"/>
            </w:pPr>
            <w:r w:rsidRPr="008F26CF">
              <w:t>0,50</w:t>
            </w:r>
          </w:p>
        </w:tc>
        <w:tc>
          <w:tcPr>
            <w:tcW w:w="979" w:type="pct"/>
            <w:vAlign w:val="center"/>
          </w:tcPr>
          <w:p w14:paraId="77670028" w14:textId="77777777" w:rsidR="00D07258" w:rsidRPr="008F26CF" w:rsidRDefault="00D07258" w:rsidP="00D07258">
            <w:pPr>
              <w:suppressAutoHyphens/>
              <w:autoSpaceDE w:val="0"/>
              <w:autoSpaceDN w:val="0"/>
              <w:adjustRightInd w:val="0"/>
              <w:jc w:val="center"/>
            </w:pPr>
            <w:r w:rsidRPr="008F26CF">
              <w:t>Соответствует</w:t>
            </w:r>
          </w:p>
          <w:p w14:paraId="457E08EC" w14:textId="77777777" w:rsidR="00D07258" w:rsidRPr="008F26CF" w:rsidRDefault="00D07258" w:rsidP="00D07258">
            <w:pPr>
              <w:suppressAutoHyphens/>
              <w:autoSpaceDE w:val="0"/>
              <w:autoSpaceDN w:val="0"/>
              <w:adjustRightInd w:val="0"/>
              <w:jc w:val="center"/>
            </w:pPr>
            <w:r w:rsidRPr="008F26CF">
              <w:t>штатному</w:t>
            </w:r>
          </w:p>
          <w:p w14:paraId="0F293275" w14:textId="77777777" w:rsidR="00D07258" w:rsidRPr="008F26CF" w:rsidRDefault="00D07258" w:rsidP="00D07258">
            <w:pPr>
              <w:suppressAutoHyphens/>
              <w:autoSpaceDE w:val="0"/>
              <w:autoSpaceDN w:val="0"/>
              <w:adjustRightInd w:val="0"/>
              <w:jc w:val="center"/>
            </w:pPr>
            <w:r w:rsidRPr="008F26CF">
              <w:t>расписанию</w:t>
            </w:r>
          </w:p>
        </w:tc>
      </w:tr>
      <w:tr w:rsidR="00D07258" w:rsidRPr="008F26CF" w14:paraId="178126A1" w14:textId="77777777" w:rsidTr="00D07258">
        <w:trPr>
          <w:trHeight w:val="70"/>
          <w:jc w:val="center"/>
        </w:trPr>
        <w:tc>
          <w:tcPr>
            <w:tcW w:w="300" w:type="pct"/>
            <w:shd w:val="clear" w:color="auto" w:fill="auto"/>
            <w:vAlign w:val="center"/>
          </w:tcPr>
          <w:p w14:paraId="146B1ABE" w14:textId="77777777" w:rsidR="00D07258" w:rsidRPr="008F26CF" w:rsidRDefault="00D07258" w:rsidP="00D07258">
            <w:pPr>
              <w:jc w:val="center"/>
            </w:pPr>
            <w:r w:rsidRPr="008F26CF">
              <w:t>5</w:t>
            </w:r>
          </w:p>
        </w:tc>
        <w:tc>
          <w:tcPr>
            <w:tcW w:w="1760" w:type="pct"/>
            <w:shd w:val="clear" w:color="auto" w:fill="auto"/>
            <w:vAlign w:val="center"/>
          </w:tcPr>
          <w:p w14:paraId="6BEDA491" w14:textId="77777777" w:rsidR="00D07258" w:rsidRPr="008F26CF" w:rsidRDefault="00D07258" w:rsidP="00D07258">
            <w:r w:rsidRPr="008F26CF">
              <w:t>Звукооператор</w:t>
            </w:r>
          </w:p>
        </w:tc>
        <w:tc>
          <w:tcPr>
            <w:tcW w:w="981" w:type="pct"/>
            <w:vAlign w:val="center"/>
          </w:tcPr>
          <w:p w14:paraId="16CF3BB3" w14:textId="77777777" w:rsidR="00D07258" w:rsidRPr="008F26CF" w:rsidRDefault="00D07258" w:rsidP="00D07258">
            <w:pPr>
              <w:jc w:val="center"/>
            </w:pPr>
            <w:r w:rsidRPr="008F26CF">
              <w:t>0,25</w:t>
            </w:r>
          </w:p>
        </w:tc>
        <w:tc>
          <w:tcPr>
            <w:tcW w:w="980" w:type="pct"/>
            <w:vAlign w:val="center"/>
          </w:tcPr>
          <w:p w14:paraId="27320098" w14:textId="77777777" w:rsidR="00D07258" w:rsidRPr="008F26CF" w:rsidRDefault="00D07258" w:rsidP="00D07258">
            <w:pPr>
              <w:jc w:val="center"/>
            </w:pPr>
            <w:r w:rsidRPr="008F26CF">
              <w:t>0,25</w:t>
            </w:r>
          </w:p>
        </w:tc>
        <w:tc>
          <w:tcPr>
            <w:tcW w:w="979" w:type="pct"/>
            <w:vAlign w:val="center"/>
          </w:tcPr>
          <w:p w14:paraId="444D9465" w14:textId="77777777" w:rsidR="00D07258" w:rsidRPr="008F26CF" w:rsidRDefault="00D07258" w:rsidP="00D07258">
            <w:pPr>
              <w:suppressAutoHyphens/>
              <w:autoSpaceDE w:val="0"/>
              <w:autoSpaceDN w:val="0"/>
              <w:adjustRightInd w:val="0"/>
              <w:jc w:val="center"/>
            </w:pPr>
            <w:r w:rsidRPr="008F26CF">
              <w:t>Соответствует</w:t>
            </w:r>
          </w:p>
          <w:p w14:paraId="6F42C3F9" w14:textId="77777777" w:rsidR="00D07258" w:rsidRPr="008F26CF" w:rsidRDefault="00D07258" w:rsidP="00D07258">
            <w:pPr>
              <w:suppressAutoHyphens/>
              <w:autoSpaceDE w:val="0"/>
              <w:autoSpaceDN w:val="0"/>
              <w:adjustRightInd w:val="0"/>
              <w:jc w:val="center"/>
            </w:pPr>
            <w:r w:rsidRPr="008F26CF">
              <w:t>штатному</w:t>
            </w:r>
          </w:p>
          <w:p w14:paraId="6F652D20" w14:textId="77777777" w:rsidR="00D07258" w:rsidRPr="008F26CF" w:rsidRDefault="00D07258" w:rsidP="00D07258">
            <w:pPr>
              <w:suppressAutoHyphens/>
              <w:autoSpaceDE w:val="0"/>
              <w:autoSpaceDN w:val="0"/>
              <w:adjustRightInd w:val="0"/>
              <w:jc w:val="center"/>
            </w:pPr>
            <w:r w:rsidRPr="008F26CF">
              <w:t>расписанию</w:t>
            </w:r>
          </w:p>
        </w:tc>
      </w:tr>
      <w:tr w:rsidR="00D07258" w:rsidRPr="008F26CF" w14:paraId="3ACF05D3" w14:textId="77777777" w:rsidTr="00D07258">
        <w:trPr>
          <w:trHeight w:val="67"/>
          <w:jc w:val="center"/>
        </w:trPr>
        <w:tc>
          <w:tcPr>
            <w:tcW w:w="300" w:type="pct"/>
            <w:shd w:val="clear" w:color="auto" w:fill="auto"/>
            <w:vAlign w:val="center"/>
          </w:tcPr>
          <w:p w14:paraId="50B3A7A8" w14:textId="77777777" w:rsidR="00D07258" w:rsidRPr="008F26CF" w:rsidRDefault="00D07258" w:rsidP="00D07258">
            <w:pPr>
              <w:jc w:val="center"/>
            </w:pPr>
            <w:r w:rsidRPr="008F26CF">
              <w:t>6</w:t>
            </w:r>
          </w:p>
        </w:tc>
        <w:tc>
          <w:tcPr>
            <w:tcW w:w="1760" w:type="pct"/>
            <w:shd w:val="clear" w:color="auto" w:fill="auto"/>
            <w:vAlign w:val="center"/>
          </w:tcPr>
          <w:p w14:paraId="1733C894" w14:textId="77777777" w:rsidR="00D07258" w:rsidRPr="008F26CF" w:rsidRDefault="00D07258" w:rsidP="00D07258">
            <w:r w:rsidRPr="008F26CF">
              <w:t>Культорганизатор</w:t>
            </w:r>
          </w:p>
        </w:tc>
        <w:tc>
          <w:tcPr>
            <w:tcW w:w="981" w:type="pct"/>
            <w:vAlign w:val="center"/>
          </w:tcPr>
          <w:p w14:paraId="38A28280" w14:textId="77777777" w:rsidR="00D07258" w:rsidRPr="008F26CF" w:rsidRDefault="00D07258" w:rsidP="00D07258">
            <w:pPr>
              <w:jc w:val="center"/>
            </w:pPr>
            <w:r w:rsidRPr="008F26CF">
              <w:t>1,00</w:t>
            </w:r>
          </w:p>
        </w:tc>
        <w:tc>
          <w:tcPr>
            <w:tcW w:w="980" w:type="pct"/>
            <w:vAlign w:val="center"/>
          </w:tcPr>
          <w:p w14:paraId="4D752CD6" w14:textId="77777777" w:rsidR="00D07258" w:rsidRPr="008F26CF" w:rsidRDefault="00D07258" w:rsidP="00D07258">
            <w:pPr>
              <w:jc w:val="center"/>
            </w:pPr>
            <w:r w:rsidRPr="008F26CF">
              <w:t>1,00</w:t>
            </w:r>
          </w:p>
        </w:tc>
        <w:tc>
          <w:tcPr>
            <w:tcW w:w="979" w:type="pct"/>
            <w:vAlign w:val="center"/>
          </w:tcPr>
          <w:p w14:paraId="2345DA65" w14:textId="77777777" w:rsidR="00D07258" w:rsidRPr="008F26CF" w:rsidRDefault="00D07258" w:rsidP="00D07258">
            <w:pPr>
              <w:suppressAutoHyphens/>
              <w:autoSpaceDE w:val="0"/>
              <w:autoSpaceDN w:val="0"/>
              <w:adjustRightInd w:val="0"/>
              <w:jc w:val="center"/>
            </w:pPr>
            <w:r w:rsidRPr="008F26CF">
              <w:t>Соответствует</w:t>
            </w:r>
          </w:p>
          <w:p w14:paraId="49D82790" w14:textId="77777777" w:rsidR="00D07258" w:rsidRPr="008F26CF" w:rsidRDefault="00D07258" w:rsidP="00D07258">
            <w:pPr>
              <w:suppressAutoHyphens/>
              <w:autoSpaceDE w:val="0"/>
              <w:autoSpaceDN w:val="0"/>
              <w:adjustRightInd w:val="0"/>
              <w:jc w:val="center"/>
            </w:pPr>
            <w:r w:rsidRPr="008F26CF">
              <w:t>штатному</w:t>
            </w:r>
          </w:p>
          <w:p w14:paraId="0472951C" w14:textId="77777777" w:rsidR="00D07258" w:rsidRPr="008F26CF" w:rsidRDefault="00D07258" w:rsidP="00D07258">
            <w:pPr>
              <w:suppressAutoHyphens/>
              <w:autoSpaceDE w:val="0"/>
              <w:autoSpaceDN w:val="0"/>
              <w:adjustRightInd w:val="0"/>
              <w:jc w:val="center"/>
            </w:pPr>
            <w:r w:rsidRPr="008F26CF">
              <w:t>расписанию</w:t>
            </w:r>
          </w:p>
        </w:tc>
      </w:tr>
      <w:tr w:rsidR="00D07258" w:rsidRPr="008F26CF" w14:paraId="7592230B" w14:textId="77777777" w:rsidTr="00D07258">
        <w:trPr>
          <w:jc w:val="center"/>
        </w:trPr>
        <w:tc>
          <w:tcPr>
            <w:tcW w:w="300" w:type="pct"/>
            <w:shd w:val="clear" w:color="auto" w:fill="auto"/>
            <w:vAlign w:val="center"/>
          </w:tcPr>
          <w:p w14:paraId="331F4166" w14:textId="77777777" w:rsidR="00D07258" w:rsidRPr="008F26CF" w:rsidRDefault="00D07258" w:rsidP="00D07258">
            <w:pPr>
              <w:jc w:val="center"/>
            </w:pPr>
            <w:r w:rsidRPr="008F26CF">
              <w:lastRenderedPageBreak/>
              <w:t>7</w:t>
            </w:r>
          </w:p>
        </w:tc>
        <w:tc>
          <w:tcPr>
            <w:tcW w:w="1760" w:type="pct"/>
            <w:shd w:val="clear" w:color="auto" w:fill="auto"/>
            <w:vAlign w:val="center"/>
          </w:tcPr>
          <w:p w14:paraId="511CC669" w14:textId="77777777" w:rsidR="00D07258" w:rsidRPr="008F26CF" w:rsidRDefault="00D07258" w:rsidP="00D07258">
            <w:r w:rsidRPr="008F26CF">
              <w:t>Руководитель кружка</w:t>
            </w:r>
          </w:p>
        </w:tc>
        <w:tc>
          <w:tcPr>
            <w:tcW w:w="981" w:type="pct"/>
            <w:vAlign w:val="center"/>
          </w:tcPr>
          <w:p w14:paraId="57F49A9C" w14:textId="77777777" w:rsidR="00D07258" w:rsidRPr="008F26CF" w:rsidRDefault="00D07258" w:rsidP="00D07258">
            <w:pPr>
              <w:jc w:val="center"/>
            </w:pPr>
            <w:r w:rsidRPr="008F26CF">
              <w:t>0.50</w:t>
            </w:r>
          </w:p>
        </w:tc>
        <w:tc>
          <w:tcPr>
            <w:tcW w:w="980" w:type="pct"/>
            <w:vAlign w:val="center"/>
          </w:tcPr>
          <w:p w14:paraId="5DDC4529" w14:textId="77777777" w:rsidR="00D07258" w:rsidRPr="008F26CF" w:rsidRDefault="00D07258" w:rsidP="00D07258">
            <w:pPr>
              <w:jc w:val="center"/>
            </w:pPr>
            <w:r w:rsidRPr="008F26CF">
              <w:t>0.50</w:t>
            </w:r>
          </w:p>
        </w:tc>
        <w:tc>
          <w:tcPr>
            <w:tcW w:w="979" w:type="pct"/>
            <w:vAlign w:val="center"/>
          </w:tcPr>
          <w:p w14:paraId="665624B6" w14:textId="77777777" w:rsidR="00D07258" w:rsidRPr="008F26CF" w:rsidRDefault="00D07258" w:rsidP="00D07258">
            <w:pPr>
              <w:suppressAutoHyphens/>
              <w:autoSpaceDE w:val="0"/>
              <w:autoSpaceDN w:val="0"/>
              <w:adjustRightInd w:val="0"/>
              <w:jc w:val="center"/>
            </w:pPr>
            <w:r w:rsidRPr="008F26CF">
              <w:t>Соответствует</w:t>
            </w:r>
          </w:p>
          <w:p w14:paraId="11CB4CC3" w14:textId="77777777" w:rsidR="00D07258" w:rsidRPr="008F26CF" w:rsidRDefault="00D07258" w:rsidP="00D07258">
            <w:pPr>
              <w:suppressAutoHyphens/>
              <w:autoSpaceDE w:val="0"/>
              <w:autoSpaceDN w:val="0"/>
              <w:adjustRightInd w:val="0"/>
              <w:jc w:val="center"/>
            </w:pPr>
            <w:r w:rsidRPr="008F26CF">
              <w:t>штатному</w:t>
            </w:r>
          </w:p>
          <w:p w14:paraId="3F4C84DF" w14:textId="77777777" w:rsidR="00D07258" w:rsidRPr="008F26CF" w:rsidRDefault="00D07258" w:rsidP="00D07258">
            <w:pPr>
              <w:suppressAutoHyphens/>
              <w:autoSpaceDE w:val="0"/>
              <w:autoSpaceDN w:val="0"/>
              <w:adjustRightInd w:val="0"/>
              <w:jc w:val="center"/>
            </w:pPr>
            <w:r w:rsidRPr="008F26CF">
              <w:t>расписанию</w:t>
            </w:r>
          </w:p>
        </w:tc>
      </w:tr>
      <w:tr w:rsidR="00D07258" w:rsidRPr="008F26CF" w14:paraId="2BC11C2A" w14:textId="77777777" w:rsidTr="00D07258">
        <w:trPr>
          <w:jc w:val="center"/>
        </w:trPr>
        <w:tc>
          <w:tcPr>
            <w:tcW w:w="300" w:type="pct"/>
            <w:shd w:val="clear" w:color="auto" w:fill="auto"/>
            <w:vAlign w:val="center"/>
          </w:tcPr>
          <w:p w14:paraId="02575A81" w14:textId="77777777" w:rsidR="00D07258" w:rsidRPr="008F26CF" w:rsidRDefault="00D07258" w:rsidP="00D07258">
            <w:pPr>
              <w:jc w:val="center"/>
            </w:pPr>
            <w:r w:rsidRPr="008F26CF">
              <w:t>8</w:t>
            </w:r>
          </w:p>
        </w:tc>
        <w:tc>
          <w:tcPr>
            <w:tcW w:w="1760" w:type="pct"/>
            <w:shd w:val="clear" w:color="auto" w:fill="auto"/>
            <w:vAlign w:val="center"/>
          </w:tcPr>
          <w:p w14:paraId="6C37C3ED" w14:textId="77777777" w:rsidR="00D07258" w:rsidRPr="008F26CF" w:rsidRDefault="00D07258" w:rsidP="00D07258">
            <w:r w:rsidRPr="008F26CF">
              <w:t>Бухгалтер</w:t>
            </w:r>
          </w:p>
        </w:tc>
        <w:tc>
          <w:tcPr>
            <w:tcW w:w="981" w:type="pct"/>
            <w:vAlign w:val="center"/>
          </w:tcPr>
          <w:p w14:paraId="32645CBA" w14:textId="77777777" w:rsidR="00D07258" w:rsidRPr="008F26CF" w:rsidRDefault="00D07258" w:rsidP="00D07258">
            <w:pPr>
              <w:jc w:val="center"/>
            </w:pPr>
            <w:r w:rsidRPr="008F26CF">
              <w:t>0,75</w:t>
            </w:r>
          </w:p>
        </w:tc>
        <w:tc>
          <w:tcPr>
            <w:tcW w:w="980" w:type="pct"/>
            <w:vAlign w:val="center"/>
          </w:tcPr>
          <w:p w14:paraId="4F461F44" w14:textId="77777777" w:rsidR="00D07258" w:rsidRPr="008F26CF" w:rsidRDefault="00D07258" w:rsidP="00D07258">
            <w:pPr>
              <w:jc w:val="center"/>
            </w:pPr>
            <w:r w:rsidRPr="008F26CF">
              <w:t>0,75</w:t>
            </w:r>
          </w:p>
        </w:tc>
        <w:tc>
          <w:tcPr>
            <w:tcW w:w="979" w:type="pct"/>
            <w:vAlign w:val="center"/>
          </w:tcPr>
          <w:p w14:paraId="502A496C" w14:textId="77777777" w:rsidR="00D07258" w:rsidRPr="008F26CF" w:rsidRDefault="00D07258" w:rsidP="00D07258">
            <w:pPr>
              <w:suppressAutoHyphens/>
              <w:autoSpaceDE w:val="0"/>
              <w:autoSpaceDN w:val="0"/>
              <w:adjustRightInd w:val="0"/>
              <w:jc w:val="center"/>
            </w:pPr>
            <w:r w:rsidRPr="008F26CF">
              <w:t>Соответствует</w:t>
            </w:r>
          </w:p>
          <w:p w14:paraId="014F8649" w14:textId="77777777" w:rsidR="00D07258" w:rsidRPr="008F26CF" w:rsidRDefault="00D07258" w:rsidP="00D07258">
            <w:pPr>
              <w:suppressAutoHyphens/>
              <w:autoSpaceDE w:val="0"/>
              <w:autoSpaceDN w:val="0"/>
              <w:adjustRightInd w:val="0"/>
              <w:jc w:val="center"/>
            </w:pPr>
            <w:r w:rsidRPr="008F26CF">
              <w:t>штатному</w:t>
            </w:r>
          </w:p>
          <w:p w14:paraId="62DF4E06" w14:textId="77777777" w:rsidR="00D07258" w:rsidRPr="008F26CF" w:rsidRDefault="00D07258" w:rsidP="00D07258">
            <w:pPr>
              <w:suppressAutoHyphens/>
              <w:autoSpaceDE w:val="0"/>
              <w:autoSpaceDN w:val="0"/>
              <w:adjustRightInd w:val="0"/>
              <w:jc w:val="center"/>
            </w:pPr>
            <w:r w:rsidRPr="008F26CF">
              <w:t>расписанию</w:t>
            </w:r>
          </w:p>
        </w:tc>
      </w:tr>
      <w:tr w:rsidR="00D07258" w:rsidRPr="008F26CF" w14:paraId="49EACA4D" w14:textId="77777777" w:rsidTr="00D07258">
        <w:trPr>
          <w:jc w:val="center"/>
        </w:trPr>
        <w:tc>
          <w:tcPr>
            <w:tcW w:w="300" w:type="pct"/>
            <w:shd w:val="clear" w:color="auto" w:fill="auto"/>
            <w:vAlign w:val="center"/>
          </w:tcPr>
          <w:p w14:paraId="2A625059" w14:textId="77777777" w:rsidR="00D07258" w:rsidRPr="008F26CF" w:rsidRDefault="00D07258" w:rsidP="00D07258">
            <w:pPr>
              <w:jc w:val="center"/>
            </w:pPr>
            <w:r w:rsidRPr="008F26CF">
              <w:t>9</w:t>
            </w:r>
          </w:p>
        </w:tc>
        <w:tc>
          <w:tcPr>
            <w:tcW w:w="1760" w:type="pct"/>
            <w:shd w:val="clear" w:color="auto" w:fill="auto"/>
            <w:vAlign w:val="center"/>
          </w:tcPr>
          <w:p w14:paraId="18B13F0D" w14:textId="77777777" w:rsidR="00D07258" w:rsidRPr="008F26CF" w:rsidRDefault="00D07258" w:rsidP="00D07258">
            <w:r w:rsidRPr="008F26CF">
              <w:t>Специалист по закупкам</w:t>
            </w:r>
          </w:p>
        </w:tc>
        <w:tc>
          <w:tcPr>
            <w:tcW w:w="981" w:type="pct"/>
            <w:vAlign w:val="center"/>
          </w:tcPr>
          <w:p w14:paraId="62CC8B98" w14:textId="77777777" w:rsidR="00D07258" w:rsidRPr="008F26CF" w:rsidRDefault="00D07258" w:rsidP="00D07258">
            <w:pPr>
              <w:jc w:val="center"/>
            </w:pPr>
            <w:r w:rsidRPr="008F26CF">
              <w:t>0,50</w:t>
            </w:r>
          </w:p>
        </w:tc>
        <w:tc>
          <w:tcPr>
            <w:tcW w:w="980" w:type="pct"/>
            <w:vAlign w:val="center"/>
          </w:tcPr>
          <w:p w14:paraId="5C14370F" w14:textId="77777777" w:rsidR="00D07258" w:rsidRPr="008F26CF" w:rsidRDefault="00D07258" w:rsidP="00D07258">
            <w:pPr>
              <w:jc w:val="center"/>
            </w:pPr>
            <w:r w:rsidRPr="008F26CF">
              <w:t>0,50</w:t>
            </w:r>
          </w:p>
        </w:tc>
        <w:tc>
          <w:tcPr>
            <w:tcW w:w="979" w:type="pct"/>
            <w:vAlign w:val="center"/>
          </w:tcPr>
          <w:p w14:paraId="0E91296C" w14:textId="77777777" w:rsidR="00D07258" w:rsidRPr="008F26CF" w:rsidRDefault="00D07258" w:rsidP="00D07258">
            <w:pPr>
              <w:suppressAutoHyphens/>
              <w:autoSpaceDE w:val="0"/>
              <w:autoSpaceDN w:val="0"/>
              <w:adjustRightInd w:val="0"/>
              <w:jc w:val="center"/>
            </w:pPr>
            <w:r w:rsidRPr="008F26CF">
              <w:t>Соответствует</w:t>
            </w:r>
          </w:p>
          <w:p w14:paraId="71EEC815" w14:textId="77777777" w:rsidR="00D07258" w:rsidRPr="008F26CF" w:rsidRDefault="00D07258" w:rsidP="00D07258">
            <w:pPr>
              <w:suppressAutoHyphens/>
              <w:autoSpaceDE w:val="0"/>
              <w:autoSpaceDN w:val="0"/>
              <w:adjustRightInd w:val="0"/>
              <w:jc w:val="center"/>
            </w:pPr>
            <w:r w:rsidRPr="008F26CF">
              <w:t>штатному</w:t>
            </w:r>
          </w:p>
          <w:p w14:paraId="707EC224" w14:textId="77777777" w:rsidR="00D07258" w:rsidRPr="008F26CF" w:rsidRDefault="00D07258" w:rsidP="00D07258">
            <w:pPr>
              <w:suppressAutoHyphens/>
              <w:autoSpaceDE w:val="0"/>
              <w:autoSpaceDN w:val="0"/>
              <w:adjustRightInd w:val="0"/>
              <w:jc w:val="center"/>
            </w:pPr>
            <w:r w:rsidRPr="008F26CF">
              <w:t>расписанию</w:t>
            </w:r>
          </w:p>
        </w:tc>
      </w:tr>
      <w:tr w:rsidR="00D07258" w:rsidRPr="008F26CF" w14:paraId="33DAC47E" w14:textId="77777777" w:rsidTr="00D07258">
        <w:trPr>
          <w:jc w:val="center"/>
        </w:trPr>
        <w:tc>
          <w:tcPr>
            <w:tcW w:w="300" w:type="pct"/>
            <w:shd w:val="clear" w:color="auto" w:fill="auto"/>
            <w:vAlign w:val="center"/>
          </w:tcPr>
          <w:p w14:paraId="4F5FC31D" w14:textId="77777777" w:rsidR="00D07258" w:rsidRPr="008F26CF" w:rsidRDefault="00D07258" w:rsidP="00D07258">
            <w:pPr>
              <w:jc w:val="center"/>
            </w:pPr>
            <w:r w:rsidRPr="008F26CF">
              <w:t>10</w:t>
            </w:r>
          </w:p>
        </w:tc>
        <w:tc>
          <w:tcPr>
            <w:tcW w:w="1760" w:type="pct"/>
            <w:shd w:val="clear" w:color="auto" w:fill="auto"/>
            <w:vAlign w:val="center"/>
          </w:tcPr>
          <w:p w14:paraId="27CD12E4" w14:textId="77777777" w:rsidR="00D07258" w:rsidRPr="008F26CF" w:rsidRDefault="00D07258" w:rsidP="00D07258">
            <w:r w:rsidRPr="008F26CF">
              <w:t>Водитель</w:t>
            </w:r>
          </w:p>
        </w:tc>
        <w:tc>
          <w:tcPr>
            <w:tcW w:w="981" w:type="pct"/>
            <w:vAlign w:val="center"/>
          </w:tcPr>
          <w:p w14:paraId="015A8920" w14:textId="77777777" w:rsidR="00D07258" w:rsidRPr="008F26CF" w:rsidRDefault="00D07258" w:rsidP="00D07258">
            <w:pPr>
              <w:jc w:val="center"/>
            </w:pPr>
            <w:r w:rsidRPr="008F26CF">
              <w:t>1,00</w:t>
            </w:r>
          </w:p>
        </w:tc>
        <w:tc>
          <w:tcPr>
            <w:tcW w:w="980" w:type="pct"/>
            <w:vAlign w:val="center"/>
          </w:tcPr>
          <w:p w14:paraId="094B515E" w14:textId="77777777" w:rsidR="00D07258" w:rsidRPr="008F26CF" w:rsidRDefault="00D07258" w:rsidP="00D07258">
            <w:pPr>
              <w:jc w:val="center"/>
            </w:pPr>
            <w:r w:rsidRPr="008F26CF">
              <w:t>1,00</w:t>
            </w:r>
          </w:p>
        </w:tc>
        <w:tc>
          <w:tcPr>
            <w:tcW w:w="979" w:type="pct"/>
            <w:vAlign w:val="center"/>
          </w:tcPr>
          <w:p w14:paraId="297D343B" w14:textId="77777777" w:rsidR="00D07258" w:rsidRPr="008F26CF" w:rsidRDefault="00D07258" w:rsidP="00D07258">
            <w:pPr>
              <w:suppressAutoHyphens/>
              <w:autoSpaceDE w:val="0"/>
              <w:autoSpaceDN w:val="0"/>
              <w:adjustRightInd w:val="0"/>
              <w:jc w:val="center"/>
            </w:pPr>
            <w:r w:rsidRPr="008F26CF">
              <w:t>Соответствует</w:t>
            </w:r>
          </w:p>
          <w:p w14:paraId="43497970" w14:textId="77777777" w:rsidR="00D07258" w:rsidRPr="008F26CF" w:rsidRDefault="00D07258" w:rsidP="00D07258">
            <w:pPr>
              <w:suppressAutoHyphens/>
              <w:autoSpaceDE w:val="0"/>
              <w:autoSpaceDN w:val="0"/>
              <w:adjustRightInd w:val="0"/>
              <w:jc w:val="center"/>
            </w:pPr>
            <w:r w:rsidRPr="008F26CF">
              <w:t>штатному</w:t>
            </w:r>
          </w:p>
          <w:p w14:paraId="74C49025" w14:textId="77777777" w:rsidR="00D07258" w:rsidRPr="008F26CF" w:rsidRDefault="00D07258" w:rsidP="00D07258">
            <w:pPr>
              <w:suppressAutoHyphens/>
              <w:autoSpaceDE w:val="0"/>
              <w:autoSpaceDN w:val="0"/>
              <w:adjustRightInd w:val="0"/>
              <w:jc w:val="center"/>
            </w:pPr>
            <w:r w:rsidRPr="008F26CF">
              <w:t>расписанию</w:t>
            </w:r>
          </w:p>
        </w:tc>
      </w:tr>
      <w:tr w:rsidR="00D07258" w:rsidRPr="008F26CF" w14:paraId="1EF6C1F4" w14:textId="77777777" w:rsidTr="00D07258">
        <w:trPr>
          <w:jc w:val="center"/>
        </w:trPr>
        <w:tc>
          <w:tcPr>
            <w:tcW w:w="5000" w:type="pct"/>
            <w:gridSpan w:val="5"/>
            <w:shd w:val="clear" w:color="auto" w:fill="auto"/>
            <w:vAlign w:val="center"/>
          </w:tcPr>
          <w:p w14:paraId="6AB0E2B9" w14:textId="77777777" w:rsidR="00D07258" w:rsidRPr="008F26CF" w:rsidRDefault="00D07258" w:rsidP="001610EB">
            <w:pPr>
              <w:jc w:val="center"/>
              <w:rPr>
                <w:b/>
              </w:rPr>
            </w:pPr>
            <w:r w:rsidRPr="008F26CF">
              <w:rPr>
                <w:b/>
              </w:rPr>
              <w:t xml:space="preserve">ДО </w:t>
            </w:r>
            <w:proofErr w:type="spellStart"/>
            <w:r w:rsidRPr="008F26CF">
              <w:rPr>
                <w:b/>
              </w:rPr>
              <w:t>Кусьмень</w:t>
            </w:r>
            <w:proofErr w:type="spellEnd"/>
          </w:p>
        </w:tc>
      </w:tr>
      <w:tr w:rsidR="00D07258" w:rsidRPr="008F26CF" w14:paraId="3A32CAF9" w14:textId="77777777" w:rsidTr="00D07258">
        <w:trPr>
          <w:jc w:val="center"/>
        </w:trPr>
        <w:tc>
          <w:tcPr>
            <w:tcW w:w="300" w:type="pct"/>
            <w:shd w:val="clear" w:color="auto" w:fill="auto"/>
            <w:vAlign w:val="center"/>
          </w:tcPr>
          <w:p w14:paraId="7B7B72F2" w14:textId="77777777" w:rsidR="00D07258" w:rsidRPr="008F26CF" w:rsidRDefault="00D07258" w:rsidP="00D07258">
            <w:pPr>
              <w:jc w:val="center"/>
            </w:pPr>
            <w:r w:rsidRPr="008F26CF">
              <w:t>11</w:t>
            </w:r>
          </w:p>
        </w:tc>
        <w:tc>
          <w:tcPr>
            <w:tcW w:w="1760" w:type="pct"/>
            <w:shd w:val="clear" w:color="auto" w:fill="auto"/>
            <w:vAlign w:val="center"/>
          </w:tcPr>
          <w:p w14:paraId="49F5AECA" w14:textId="77777777" w:rsidR="00D07258" w:rsidRPr="008F26CF" w:rsidRDefault="00D07258" w:rsidP="00D07258">
            <w:r w:rsidRPr="008F26CF">
              <w:t>Заведующий ДО Кусмень</w:t>
            </w:r>
          </w:p>
        </w:tc>
        <w:tc>
          <w:tcPr>
            <w:tcW w:w="981" w:type="pct"/>
            <w:vAlign w:val="center"/>
          </w:tcPr>
          <w:p w14:paraId="713F6567" w14:textId="77777777" w:rsidR="00D07258" w:rsidRPr="008F26CF" w:rsidRDefault="00D07258" w:rsidP="00D07258">
            <w:pPr>
              <w:jc w:val="center"/>
            </w:pPr>
            <w:r w:rsidRPr="008F26CF">
              <w:t>0,50</w:t>
            </w:r>
          </w:p>
        </w:tc>
        <w:tc>
          <w:tcPr>
            <w:tcW w:w="980" w:type="pct"/>
            <w:vAlign w:val="center"/>
          </w:tcPr>
          <w:p w14:paraId="28222172" w14:textId="77777777" w:rsidR="00D07258" w:rsidRPr="008F26CF" w:rsidRDefault="00D07258" w:rsidP="00D07258">
            <w:pPr>
              <w:jc w:val="center"/>
            </w:pPr>
            <w:r w:rsidRPr="008F26CF">
              <w:t>0,50</w:t>
            </w:r>
          </w:p>
        </w:tc>
        <w:tc>
          <w:tcPr>
            <w:tcW w:w="979" w:type="pct"/>
            <w:vAlign w:val="center"/>
          </w:tcPr>
          <w:p w14:paraId="4069E429" w14:textId="77777777" w:rsidR="00D07258" w:rsidRPr="008F26CF" w:rsidRDefault="00D07258" w:rsidP="00D07258">
            <w:pPr>
              <w:suppressAutoHyphens/>
              <w:autoSpaceDE w:val="0"/>
              <w:autoSpaceDN w:val="0"/>
              <w:adjustRightInd w:val="0"/>
              <w:jc w:val="center"/>
            </w:pPr>
            <w:r w:rsidRPr="008F26CF">
              <w:t>Соответствует</w:t>
            </w:r>
          </w:p>
          <w:p w14:paraId="3962D941" w14:textId="77777777" w:rsidR="00D07258" w:rsidRPr="008F26CF" w:rsidRDefault="00D07258" w:rsidP="00D07258">
            <w:pPr>
              <w:suppressAutoHyphens/>
              <w:autoSpaceDE w:val="0"/>
              <w:autoSpaceDN w:val="0"/>
              <w:adjustRightInd w:val="0"/>
              <w:jc w:val="center"/>
            </w:pPr>
            <w:r w:rsidRPr="008F26CF">
              <w:t>штатному</w:t>
            </w:r>
          </w:p>
          <w:p w14:paraId="20355CB8" w14:textId="77777777" w:rsidR="00D07258" w:rsidRPr="008F26CF" w:rsidRDefault="00D07258" w:rsidP="00D07258">
            <w:pPr>
              <w:suppressAutoHyphens/>
              <w:autoSpaceDE w:val="0"/>
              <w:autoSpaceDN w:val="0"/>
              <w:adjustRightInd w:val="0"/>
              <w:jc w:val="center"/>
            </w:pPr>
            <w:r w:rsidRPr="008F26CF">
              <w:t>расписанию</w:t>
            </w:r>
          </w:p>
        </w:tc>
      </w:tr>
      <w:tr w:rsidR="00D07258" w:rsidRPr="008F26CF" w14:paraId="52F52F49" w14:textId="77777777" w:rsidTr="00D07258">
        <w:trPr>
          <w:trHeight w:val="169"/>
          <w:jc w:val="center"/>
        </w:trPr>
        <w:tc>
          <w:tcPr>
            <w:tcW w:w="5000" w:type="pct"/>
            <w:gridSpan w:val="5"/>
            <w:shd w:val="clear" w:color="auto" w:fill="auto"/>
            <w:vAlign w:val="center"/>
          </w:tcPr>
          <w:p w14:paraId="49A17AEA" w14:textId="77777777" w:rsidR="00D07258" w:rsidRPr="008F26CF" w:rsidRDefault="00D07258" w:rsidP="00D07258">
            <w:pPr>
              <w:jc w:val="center"/>
              <w:rPr>
                <w:b/>
              </w:rPr>
            </w:pPr>
            <w:r w:rsidRPr="008F26CF">
              <w:rPr>
                <w:b/>
              </w:rPr>
              <w:t>Киноустановка Киик</w:t>
            </w:r>
          </w:p>
        </w:tc>
      </w:tr>
      <w:tr w:rsidR="00D07258" w:rsidRPr="008F26CF" w14:paraId="3A5FA77E" w14:textId="77777777" w:rsidTr="00D07258">
        <w:trPr>
          <w:trHeight w:val="169"/>
          <w:jc w:val="center"/>
        </w:trPr>
        <w:tc>
          <w:tcPr>
            <w:tcW w:w="300" w:type="pct"/>
            <w:shd w:val="clear" w:color="auto" w:fill="auto"/>
            <w:vAlign w:val="center"/>
          </w:tcPr>
          <w:p w14:paraId="2323D9EA" w14:textId="77777777" w:rsidR="00D07258" w:rsidRPr="008F26CF" w:rsidRDefault="00D07258" w:rsidP="00D07258">
            <w:pPr>
              <w:jc w:val="center"/>
            </w:pPr>
            <w:r w:rsidRPr="008F26CF">
              <w:t>12</w:t>
            </w:r>
          </w:p>
        </w:tc>
        <w:tc>
          <w:tcPr>
            <w:tcW w:w="1760" w:type="pct"/>
            <w:shd w:val="clear" w:color="auto" w:fill="auto"/>
            <w:vAlign w:val="center"/>
          </w:tcPr>
          <w:p w14:paraId="316BAA0B" w14:textId="77777777" w:rsidR="00D07258" w:rsidRPr="008F26CF" w:rsidRDefault="00D07258" w:rsidP="00D07258">
            <w:r w:rsidRPr="008F26CF">
              <w:t>Киномеханик</w:t>
            </w:r>
          </w:p>
        </w:tc>
        <w:tc>
          <w:tcPr>
            <w:tcW w:w="981" w:type="pct"/>
            <w:vAlign w:val="center"/>
          </w:tcPr>
          <w:p w14:paraId="0A673F24" w14:textId="77777777" w:rsidR="00D07258" w:rsidRPr="008F26CF" w:rsidRDefault="00D07258" w:rsidP="00D07258">
            <w:pPr>
              <w:jc w:val="center"/>
            </w:pPr>
            <w:r w:rsidRPr="008F26CF">
              <w:t>0,50</w:t>
            </w:r>
          </w:p>
        </w:tc>
        <w:tc>
          <w:tcPr>
            <w:tcW w:w="980" w:type="pct"/>
            <w:vAlign w:val="center"/>
          </w:tcPr>
          <w:p w14:paraId="35EE0512" w14:textId="77777777" w:rsidR="00D07258" w:rsidRPr="008F26CF" w:rsidRDefault="00D07258" w:rsidP="00D07258">
            <w:pPr>
              <w:jc w:val="center"/>
            </w:pPr>
            <w:r w:rsidRPr="008F26CF">
              <w:t>0,50</w:t>
            </w:r>
          </w:p>
        </w:tc>
        <w:tc>
          <w:tcPr>
            <w:tcW w:w="979" w:type="pct"/>
            <w:vAlign w:val="center"/>
          </w:tcPr>
          <w:p w14:paraId="074557D6" w14:textId="77777777" w:rsidR="00D07258" w:rsidRPr="008F26CF" w:rsidRDefault="00D07258" w:rsidP="00D07258">
            <w:pPr>
              <w:suppressAutoHyphens/>
              <w:autoSpaceDE w:val="0"/>
              <w:autoSpaceDN w:val="0"/>
              <w:adjustRightInd w:val="0"/>
              <w:jc w:val="center"/>
            </w:pPr>
            <w:r w:rsidRPr="008F26CF">
              <w:t>Соответствует</w:t>
            </w:r>
          </w:p>
          <w:p w14:paraId="0A476D7C" w14:textId="77777777" w:rsidR="00D07258" w:rsidRPr="008F26CF" w:rsidRDefault="00D07258" w:rsidP="00D07258">
            <w:pPr>
              <w:suppressAutoHyphens/>
              <w:autoSpaceDE w:val="0"/>
              <w:autoSpaceDN w:val="0"/>
              <w:adjustRightInd w:val="0"/>
              <w:jc w:val="center"/>
            </w:pPr>
            <w:r w:rsidRPr="008F26CF">
              <w:t>штатному</w:t>
            </w:r>
          </w:p>
          <w:p w14:paraId="713FDF1F" w14:textId="77777777" w:rsidR="00D07258" w:rsidRPr="008F26CF" w:rsidRDefault="00D07258" w:rsidP="00D07258">
            <w:pPr>
              <w:suppressAutoHyphens/>
              <w:autoSpaceDE w:val="0"/>
              <w:autoSpaceDN w:val="0"/>
              <w:adjustRightInd w:val="0"/>
              <w:jc w:val="center"/>
            </w:pPr>
            <w:r w:rsidRPr="008F26CF">
              <w:t>расписанию</w:t>
            </w:r>
          </w:p>
        </w:tc>
      </w:tr>
    </w:tbl>
    <w:p w14:paraId="02A950BD" w14:textId="77777777" w:rsidR="00AB095D" w:rsidRPr="008F26CF" w:rsidRDefault="004847C4" w:rsidP="00C13300">
      <w:pPr>
        <w:tabs>
          <w:tab w:val="left" w:pos="3832"/>
        </w:tabs>
        <w:suppressAutoHyphens/>
      </w:pPr>
      <w:r w:rsidRPr="008F26CF">
        <w:tab/>
      </w:r>
    </w:p>
    <w:p w14:paraId="348B0C79" w14:textId="77777777" w:rsidR="00161FC2" w:rsidRPr="008F26CF" w:rsidRDefault="00161FC2" w:rsidP="00C13300">
      <w:pPr>
        <w:suppressAutoHyphens/>
        <w:spacing w:line="300" w:lineRule="auto"/>
        <w:ind w:firstLine="709"/>
        <w:jc w:val="both"/>
        <w:rPr>
          <w:color w:val="000000" w:themeColor="text1"/>
        </w:rPr>
      </w:pPr>
      <w:r w:rsidRPr="008F26CF">
        <w:rPr>
          <w:color w:val="000000" w:themeColor="text1"/>
        </w:rPr>
        <w:t>Количество штатных еди</w:t>
      </w:r>
      <w:r w:rsidR="00A7565F" w:rsidRPr="008F26CF">
        <w:rPr>
          <w:color w:val="000000" w:themeColor="text1"/>
        </w:rPr>
        <w:t xml:space="preserve">ниц по результатам нормирования </w:t>
      </w:r>
      <w:r w:rsidRPr="008F26CF">
        <w:rPr>
          <w:color w:val="000000" w:themeColor="text1"/>
        </w:rPr>
        <w:t>расхожден</w:t>
      </w:r>
      <w:r w:rsidR="005A0965" w:rsidRPr="008F26CF">
        <w:rPr>
          <w:color w:val="000000" w:themeColor="text1"/>
        </w:rPr>
        <w:t>ий</w:t>
      </w:r>
      <w:r w:rsidRPr="008F26CF">
        <w:rPr>
          <w:color w:val="000000" w:themeColor="text1"/>
        </w:rPr>
        <w:t xml:space="preserve"> с</w:t>
      </w:r>
      <w:r w:rsidR="00C04A90" w:rsidRPr="008F26CF">
        <w:rPr>
          <w:color w:val="000000" w:themeColor="text1"/>
        </w:rPr>
        <w:t>о</w:t>
      </w:r>
      <w:r w:rsidRPr="008F26CF">
        <w:rPr>
          <w:color w:val="000000" w:themeColor="text1"/>
        </w:rPr>
        <w:t xml:space="preserve"> штатным расписанием</w:t>
      </w:r>
      <w:r w:rsidR="005A0965" w:rsidRPr="008F26CF">
        <w:rPr>
          <w:color w:val="000000" w:themeColor="text1"/>
        </w:rPr>
        <w:t xml:space="preserve"> не имеет</w:t>
      </w:r>
      <w:r w:rsidRPr="008F26CF">
        <w:rPr>
          <w:color w:val="000000" w:themeColor="text1"/>
        </w:rPr>
        <w:t>.</w:t>
      </w:r>
    </w:p>
    <w:p w14:paraId="556A3F12" w14:textId="77777777" w:rsidR="004847C4" w:rsidRPr="008F26CF" w:rsidRDefault="00161FC2" w:rsidP="00C13300">
      <w:pPr>
        <w:suppressAutoHyphens/>
        <w:spacing w:line="300" w:lineRule="auto"/>
        <w:ind w:firstLine="709"/>
        <w:jc w:val="both"/>
        <w:rPr>
          <w:color w:val="000000"/>
        </w:rPr>
      </w:pPr>
      <w:r w:rsidRPr="008F26CF">
        <w:rPr>
          <w:color w:val="000000"/>
        </w:rPr>
        <w:t xml:space="preserve">Рассмотрев результаты работ по нормированию труда, </w:t>
      </w:r>
      <w:r w:rsidR="00C04A90" w:rsidRPr="008F26CF">
        <w:rPr>
          <w:color w:val="000000"/>
        </w:rPr>
        <w:t>рекомендовано:</w:t>
      </w:r>
    </w:p>
    <w:p w14:paraId="68028076" w14:textId="77777777" w:rsidR="005A0965" w:rsidRPr="008F26CF" w:rsidRDefault="000B5104" w:rsidP="00C13300">
      <w:pPr>
        <w:pStyle w:val="a3"/>
        <w:numPr>
          <w:ilvl w:val="0"/>
          <w:numId w:val="15"/>
        </w:numPr>
        <w:suppressAutoHyphens/>
        <w:spacing w:line="300" w:lineRule="auto"/>
        <w:ind w:left="0" w:firstLine="709"/>
        <w:jc w:val="both"/>
        <w:rPr>
          <w:rFonts w:ascii="Times New Roman" w:hAnsi="Times New Roman" w:cs="Times New Roman"/>
          <w:color w:val="000000"/>
        </w:rPr>
      </w:pPr>
      <w:r w:rsidRPr="008F26CF">
        <w:rPr>
          <w:rFonts w:ascii="Times New Roman" w:hAnsi="Times New Roman" w:cs="Times New Roman"/>
          <w:color w:val="000000"/>
        </w:rPr>
        <w:t>Оста</w:t>
      </w:r>
      <w:r w:rsidR="005A0965" w:rsidRPr="008F26CF">
        <w:rPr>
          <w:rFonts w:ascii="Times New Roman" w:hAnsi="Times New Roman" w:cs="Times New Roman"/>
          <w:color w:val="000000"/>
        </w:rPr>
        <w:t>вить</w:t>
      </w:r>
      <w:r w:rsidR="00D854B6" w:rsidRPr="008F26CF">
        <w:rPr>
          <w:rFonts w:ascii="Times New Roman" w:hAnsi="Times New Roman" w:cs="Times New Roman"/>
          <w:color w:val="000000"/>
        </w:rPr>
        <w:t xml:space="preserve"> </w:t>
      </w:r>
      <w:r w:rsidR="00161FC2" w:rsidRPr="008F26CF">
        <w:rPr>
          <w:rFonts w:ascii="Times New Roman" w:hAnsi="Times New Roman" w:cs="Times New Roman"/>
          <w:color w:val="000000"/>
        </w:rPr>
        <w:t>штатное расписание без изменений.</w:t>
      </w:r>
    </w:p>
    <w:p w14:paraId="4307106D" w14:textId="77777777" w:rsidR="00816EF2" w:rsidRPr="008F26CF" w:rsidRDefault="00816EF2" w:rsidP="002343E5">
      <w:pPr>
        <w:pStyle w:val="52"/>
        <w:tabs>
          <w:tab w:val="left" w:leader="underscore" w:pos="7732"/>
        </w:tabs>
        <w:suppressAutoHyphens/>
        <w:spacing w:line="276" w:lineRule="auto"/>
        <w:jc w:val="left"/>
        <w:rPr>
          <w:color w:val="000000"/>
          <w:sz w:val="24"/>
          <w:szCs w:val="24"/>
          <w:shd w:val="clear" w:color="auto" w:fill="FFFFFF"/>
        </w:rPr>
      </w:pPr>
    </w:p>
    <w:p w14:paraId="010DEC1C" w14:textId="77777777" w:rsidR="00816EF2" w:rsidRPr="008F26CF" w:rsidRDefault="00816EF2" w:rsidP="00C13300">
      <w:pPr>
        <w:pStyle w:val="52"/>
        <w:tabs>
          <w:tab w:val="left" w:leader="underscore" w:pos="7732"/>
        </w:tabs>
        <w:suppressAutoHyphens/>
        <w:spacing w:line="276" w:lineRule="auto"/>
        <w:ind w:left="1571"/>
        <w:jc w:val="right"/>
        <w:rPr>
          <w:color w:val="000000"/>
          <w:sz w:val="24"/>
          <w:szCs w:val="24"/>
          <w:shd w:val="clear" w:color="auto" w:fill="FFFFFF"/>
        </w:rPr>
      </w:pPr>
    </w:p>
    <w:p w14:paraId="0E279EBB" w14:textId="77777777" w:rsidR="005A0965" w:rsidRPr="008F26CF" w:rsidRDefault="00AB095D" w:rsidP="00C13300">
      <w:pPr>
        <w:pStyle w:val="52"/>
        <w:tabs>
          <w:tab w:val="left" w:leader="underscore" w:pos="7732"/>
        </w:tabs>
        <w:suppressAutoHyphens/>
        <w:spacing w:line="276" w:lineRule="auto"/>
        <w:ind w:left="1571"/>
        <w:jc w:val="right"/>
        <w:rPr>
          <w:color w:val="000000"/>
          <w:sz w:val="24"/>
          <w:szCs w:val="24"/>
          <w:shd w:val="clear" w:color="auto" w:fill="FFFFFF"/>
        </w:rPr>
      </w:pPr>
      <w:r w:rsidRPr="008F26CF">
        <w:rPr>
          <w:color w:val="000000"/>
          <w:sz w:val="24"/>
          <w:szCs w:val="24"/>
          <w:shd w:val="clear" w:color="auto" w:fill="FFFFFF"/>
        </w:rPr>
        <w:t xml:space="preserve"> Инженер по нормированию труда:</w:t>
      </w:r>
    </w:p>
    <w:p w14:paraId="21011406" w14:textId="77777777" w:rsidR="00816EF2" w:rsidRPr="008F26CF" w:rsidRDefault="00816EF2" w:rsidP="00C13300">
      <w:pPr>
        <w:pStyle w:val="52"/>
        <w:shd w:val="clear" w:color="auto" w:fill="auto"/>
        <w:tabs>
          <w:tab w:val="left" w:leader="underscore" w:pos="7732"/>
        </w:tabs>
        <w:suppressAutoHyphens/>
        <w:spacing w:line="276" w:lineRule="auto"/>
        <w:ind w:left="1571"/>
        <w:jc w:val="right"/>
        <w:rPr>
          <w:color w:val="000000"/>
          <w:sz w:val="24"/>
          <w:szCs w:val="24"/>
          <w:shd w:val="clear" w:color="auto" w:fill="FFFFFF"/>
        </w:rPr>
      </w:pPr>
    </w:p>
    <w:p w14:paraId="4169EFFA" w14:textId="77777777" w:rsidR="00AB095D" w:rsidRPr="008F26CF" w:rsidRDefault="00AB095D" w:rsidP="00C13300">
      <w:pPr>
        <w:pStyle w:val="52"/>
        <w:shd w:val="clear" w:color="auto" w:fill="auto"/>
        <w:tabs>
          <w:tab w:val="left" w:leader="underscore" w:pos="7732"/>
        </w:tabs>
        <w:suppressAutoHyphens/>
        <w:spacing w:line="276" w:lineRule="auto"/>
        <w:ind w:left="1571"/>
        <w:jc w:val="right"/>
        <w:rPr>
          <w:color w:val="000000"/>
          <w:sz w:val="24"/>
          <w:szCs w:val="24"/>
          <w:highlight w:val="yellow"/>
          <w:shd w:val="clear" w:color="auto" w:fill="FFFFFF"/>
        </w:rPr>
      </w:pPr>
      <w:r w:rsidRPr="008F26CF">
        <w:rPr>
          <w:color w:val="000000"/>
          <w:sz w:val="24"/>
          <w:szCs w:val="24"/>
          <w:shd w:val="clear" w:color="auto" w:fill="FFFFFF"/>
        </w:rPr>
        <w:t>_______/</w:t>
      </w:r>
      <w:r w:rsidR="005854FF" w:rsidRPr="008F26CF">
        <w:rPr>
          <w:color w:val="000000"/>
          <w:sz w:val="24"/>
          <w:szCs w:val="24"/>
          <w:shd w:val="clear" w:color="auto" w:fill="FFFFFF"/>
        </w:rPr>
        <w:t>Солонская Т.А.</w:t>
      </w:r>
    </w:p>
    <w:p w14:paraId="18281816" w14:textId="77777777" w:rsidR="008F700D" w:rsidRPr="00B041AA" w:rsidRDefault="008F700D" w:rsidP="00C13300">
      <w:pPr>
        <w:pStyle w:val="1"/>
        <w:suppressAutoHyphens/>
        <w:spacing w:after="120"/>
        <w:jc w:val="center"/>
        <w:rPr>
          <w:rFonts w:ascii="Times New Roman" w:hAnsi="Times New Roman" w:cs="Times New Roman"/>
          <w:b/>
          <w:color w:val="auto"/>
          <w:sz w:val="28"/>
          <w:szCs w:val="28"/>
        </w:rPr>
      </w:pPr>
      <w:r w:rsidRPr="008F26CF">
        <w:rPr>
          <w:rFonts w:ascii="Times New Roman" w:hAnsi="Times New Roman" w:cs="Times New Roman"/>
          <w:b/>
          <w:color w:val="auto"/>
          <w:sz w:val="24"/>
          <w:szCs w:val="24"/>
        </w:rPr>
        <w:br w:type="page"/>
      </w:r>
    </w:p>
    <w:p w14:paraId="5530C015" w14:textId="77777777" w:rsidR="009B1209" w:rsidRPr="009B1209" w:rsidRDefault="009B1209" w:rsidP="00C13300">
      <w:pPr>
        <w:pStyle w:val="1"/>
        <w:suppressAutoHyphens/>
        <w:spacing w:after="120"/>
        <w:jc w:val="center"/>
        <w:rPr>
          <w:rFonts w:ascii="Times New Roman" w:hAnsi="Times New Roman" w:cs="Times New Roman"/>
          <w:b/>
          <w:color w:val="auto"/>
          <w:sz w:val="28"/>
          <w:szCs w:val="28"/>
        </w:rPr>
      </w:pPr>
      <w:bookmarkStart w:id="64" w:name="_Toc132419932"/>
      <w:r w:rsidRPr="009B1209">
        <w:rPr>
          <w:rFonts w:ascii="Times New Roman" w:hAnsi="Times New Roman" w:cs="Times New Roman"/>
          <w:b/>
          <w:color w:val="auto"/>
          <w:sz w:val="28"/>
          <w:szCs w:val="28"/>
          <w:lang w:val="en-US"/>
        </w:rPr>
        <w:lastRenderedPageBreak/>
        <w:t>C</w:t>
      </w:r>
      <w:r w:rsidRPr="009B1209">
        <w:rPr>
          <w:rFonts w:ascii="Times New Roman" w:hAnsi="Times New Roman" w:cs="Times New Roman"/>
          <w:b/>
          <w:color w:val="auto"/>
          <w:sz w:val="28"/>
          <w:szCs w:val="28"/>
        </w:rPr>
        <w:t>ПИСОК ИСПОЛЬЗОВАННЫХ ИСТОЧНИКОВ И ЛИТЕРАТУРЫ</w:t>
      </w:r>
      <w:bookmarkEnd w:id="45"/>
      <w:r w:rsidRPr="009B1209">
        <w:rPr>
          <w:rFonts w:ascii="Times New Roman" w:hAnsi="Times New Roman" w:cs="Times New Roman"/>
          <w:b/>
          <w:color w:val="auto"/>
          <w:sz w:val="28"/>
          <w:szCs w:val="28"/>
        </w:rPr>
        <w:t>:</w:t>
      </w:r>
      <w:bookmarkEnd w:id="46"/>
      <w:bookmarkEnd w:id="47"/>
      <w:bookmarkEnd w:id="48"/>
      <w:bookmarkEnd w:id="49"/>
      <w:bookmarkEnd w:id="64"/>
    </w:p>
    <w:p w14:paraId="4A45D965" w14:textId="77777777" w:rsidR="009B1209" w:rsidRPr="009B1209" w:rsidRDefault="009B1209" w:rsidP="00C13300">
      <w:pPr>
        <w:pStyle w:val="a3"/>
        <w:numPr>
          <w:ilvl w:val="0"/>
          <w:numId w:val="14"/>
        </w:numPr>
        <w:suppressAutoHyphens/>
        <w:spacing w:line="300" w:lineRule="auto"/>
        <w:ind w:left="0" w:firstLine="709"/>
        <w:jc w:val="both"/>
        <w:rPr>
          <w:rFonts w:ascii="Times New Roman" w:hAnsi="Times New Roman" w:cs="Times New Roman"/>
          <w:color w:val="000000" w:themeColor="text1"/>
          <w:sz w:val="28"/>
          <w:szCs w:val="28"/>
        </w:rPr>
      </w:pPr>
      <w:r w:rsidRPr="009B1209">
        <w:rPr>
          <w:rFonts w:ascii="Times New Roman" w:hAnsi="Times New Roman" w:cs="Times New Roman"/>
          <w:color w:val="000000" w:themeColor="text1"/>
          <w:sz w:val="28"/>
          <w:szCs w:val="28"/>
        </w:rPr>
        <w:t xml:space="preserve">Трудовой кодекс Российской Федерации; </w:t>
      </w:r>
    </w:p>
    <w:p w14:paraId="74B1C384" w14:textId="77777777" w:rsidR="009B1209" w:rsidRPr="009B1209" w:rsidRDefault="009B1209" w:rsidP="00C13300">
      <w:pPr>
        <w:pStyle w:val="a3"/>
        <w:numPr>
          <w:ilvl w:val="0"/>
          <w:numId w:val="14"/>
        </w:numPr>
        <w:suppressAutoHyphens/>
        <w:spacing w:line="300" w:lineRule="auto"/>
        <w:ind w:left="0" w:firstLine="709"/>
        <w:jc w:val="both"/>
        <w:rPr>
          <w:rFonts w:ascii="Times New Roman" w:hAnsi="Times New Roman" w:cs="Times New Roman"/>
          <w:color w:val="000000" w:themeColor="text1"/>
          <w:sz w:val="28"/>
          <w:szCs w:val="28"/>
        </w:rPr>
      </w:pPr>
      <w:r w:rsidRPr="009B1209">
        <w:rPr>
          <w:rFonts w:ascii="Times New Roman" w:hAnsi="Times New Roman" w:cs="Times New Roman"/>
          <w:color w:val="000000" w:themeColor="text1"/>
          <w:sz w:val="28"/>
          <w:szCs w:val="28"/>
        </w:rPr>
        <w:t xml:space="preserve">Распоряжение Правительства Российской Федерации от 26 ноября 2012г. N 2190-р; «Об утверждении Программы поэтапного совершенствования системы оплаты труда в государственных (муниципальных) учреждениях на 2012 – 2018 годы»; </w:t>
      </w:r>
    </w:p>
    <w:p w14:paraId="62A69843" w14:textId="77777777" w:rsidR="009B1209" w:rsidRPr="009B1209" w:rsidRDefault="009B1209" w:rsidP="00C13300">
      <w:pPr>
        <w:pStyle w:val="a3"/>
        <w:numPr>
          <w:ilvl w:val="0"/>
          <w:numId w:val="14"/>
        </w:numPr>
        <w:suppressAutoHyphens/>
        <w:spacing w:line="300" w:lineRule="auto"/>
        <w:ind w:left="0" w:firstLine="709"/>
        <w:jc w:val="both"/>
        <w:rPr>
          <w:rFonts w:ascii="Times New Roman" w:hAnsi="Times New Roman" w:cs="Times New Roman"/>
          <w:color w:val="000000" w:themeColor="text1"/>
          <w:sz w:val="28"/>
          <w:szCs w:val="28"/>
        </w:rPr>
      </w:pPr>
      <w:r w:rsidRPr="009B1209">
        <w:rPr>
          <w:rFonts w:ascii="Times New Roman" w:hAnsi="Times New Roman" w:cs="Times New Roman"/>
          <w:color w:val="000000" w:themeColor="text1"/>
          <w:sz w:val="28"/>
          <w:szCs w:val="28"/>
        </w:rPr>
        <w:t xml:space="preserve">Приказ Министерства труда и социальной защиты Российской Федерации от 31 мая 2013 г. N 235 «Об утверждении методических рекомендаций для федеральных органов исполнительной власти по разработке типовых отраслевых норм труда»; </w:t>
      </w:r>
    </w:p>
    <w:p w14:paraId="2C2C1F2D" w14:textId="77777777" w:rsidR="009567D1" w:rsidRDefault="009B1209" w:rsidP="00C13300">
      <w:pPr>
        <w:pStyle w:val="a3"/>
        <w:numPr>
          <w:ilvl w:val="0"/>
          <w:numId w:val="14"/>
        </w:numPr>
        <w:suppressAutoHyphens/>
        <w:spacing w:line="300" w:lineRule="auto"/>
        <w:ind w:left="0" w:firstLine="709"/>
        <w:jc w:val="both"/>
        <w:rPr>
          <w:rFonts w:ascii="Times New Roman" w:hAnsi="Times New Roman" w:cs="Times New Roman"/>
          <w:color w:val="000000" w:themeColor="text1"/>
          <w:sz w:val="28"/>
          <w:szCs w:val="28"/>
        </w:rPr>
      </w:pPr>
      <w:r w:rsidRPr="009B1209">
        <w:rPr>
          <w:rFonts w:ascii="Times New Roman" w:hAnsi="Times New Roman" w:cs="Times New Roman"/>
          <w:color w:val="000000" w:themeColor="text1"/>
          <w:sz w:val="28"/>
          <w:szCs w:val="28"/>
        </w:rPr>
        <w:t xml:space="preserve">Приказ Министерства труда и социальной защиты Российской Федерации от 30 сентября 2013 г. N 504 «Об утверждении методических рекомендаций по </w:t>
      </w:r>
      <w:r w:rsidRPr="00924DB9">
        <w:rPr>
          <w:rFonts w:ascii="Times New Roman" w:hAnsi="Times New Roman" w:cs="Times New Roman"/>
          <w:color w:val="000000" w:themeColor="text1"/>
          <w:sz w:val="28"/>
          <w:szCs w:val="28"/>
        </w:rPr>
        <w:t>разработке систем нормирования труда в государственных (муниципальных) учреждениях»;</w:t>
      </w:r>
    </w:p>
    <w:p w14:paraId="33B4DD36" w14:textId="77777777" w:rsidR="002520CC" w:rsidRDefault="000C01D8" w:rsidP="002520CC">
      <w:pPr>
        <w:pStyle w:val="a3"/>
        <w:numPr>
          <w:ilvl w:val="0"/>
          <w:numId w:val="14"/>
        </w:numPr>
        <w:suppressAutoHyphens/>
        <w:spacing w:line="30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Приказ</w:t>
      </w:r>
      <w:r w:rsidR="00924DB9" w:rsidRPr="00924DB9">
        <w:rPr>
          <w:rFonts w:ascii="Times New Roman" w:hAnsi="Times New Roman" w:cs="Times New Roman"/>
          <w:color w:val="000000" w:themeColor="text1"/>
          <w:sz w:val="28"/>
          <w:szCs w:val="28"/>
        </w:rPr>
        <w:t xml:space="preserve"> Министерства труда и социальной защиты Российской Федерации </w:t>
      </w:r>
      <w:r w:rsidR="00924DB9" w:rsidRPr="000C01D8">
        <w:rPr>
          <w:rFonts w:ascii="Times New Roman" w:hAnsi="Times New Roman" w:cs="Times New Roman"/>
          <w:color w:val="000000" w:themeColor="text1"/>
          <w:sz w:val="28"/>
          <w:szCs w:val="28"/>
        </w:rPr>
        <w:t>N 001 от 24 января 2014 года "Научно-исследовательский институт труда и социального страхования" Разработаны Институтом труда.</w:t>
      </w:r>
    </w:p>
    <w:p w14:paraId="3C972E9E" w14:textId="77777777" w:rsidR="002520CC" w:rsidRPr="002520CC" w:rsidRDefault="002520CC" w:rsidP="002520CC">
      <w:pPr>
        <w:pStyle w:val="a3"/>
        <w:numPr>
          <w:ilvl w:val="0"/>
          <w:numId w:val="14"/>
        </w:numPr>
        <w:suppressAutoHyphens/>
        <w:spacing w:line="300" w:lineRule="auto"/>
        <w:ind w:left="0" w:firstLine="709"/>
        <w:jc w:val="both"/>
        <w:rPr>
          <w:rFonts w:ascii="Times New Roman" w:hAnsi="Times New Roman" w:cs="Times New Roman"/>
          <w:color w:val="000000" w:themeColor="text1"/>
          <w:sz w:val="28"/>
          <w:szCs w:val="28"/>
        </w:rPr>
      </w:pPr>
      <w:r w:rsidRPr="002520CC">
        <w:rPr>
          <w:rFonts w:ascii="Times New Roman" w:hAnsi="Times New Roman" w:cs="Times New Roman"/>
          <w:color w:val="000000" w:themeColor="text1"/>
          <w:sz w:val="28"/>
          <w:szCs w:val="28"/>
        </w:rPr>
        <w:t xml:space="preserve">Приказ Министерства культуры РФ от 30 декабря 2015 г. N 3448 «Об утверждении типовых отраслевых норм труда на работы, выполняемые в культурно–досуговых учреждениях и других организациях культурно–досугового типа». </w:t>
      </w:r>
    </w:p>
    <w:p w14:paraId="0EE4409D" w14:textId="77777777" w:rsidR="008F700D" w:rsidRPr="008F700D" w:rsidRDefault="008F700D" w:rsidP="00C13300">
      <w:pPr>
        <w:pStyle w:val="a3"/>
        <w:suppressAutoHyphens/>
        <w:spacing w:line="300" w:lineRule="auto"/>
        <w:ind w:left="709"/>
        <w:jc w:val="both"/>
        <w:rPr>
          <w:rFonts w:ascii="Times New Roman" w:hAnsi="Times New Roman" w:cs="Times New Roman"/>
          <w:color w:val="000000" w:themeColor="text1"/>
          <w:sz w:val="28"/>
          <w:szCs w:val="28"/>
        </w:rPr>
      </w:pPr>
    </w:p>
    <w:p w14:paraId="658F7903" w14:textId="77777777" w:rsidR="008F700D" w:rsidRPr="008F700D" w:rsidRDefault="008F700D" w:rsidP="00C13300">
      <w:pPr>
        <w:suppressAutoHyphens/>
        <w:spacing w:line="300" w:lineRule="auto"/>
        <w:jc w:val="both"/>
        <w:rPr>
          <w:color w:val="000000" w:themeColor="text1"/>
          <w:sz w:val="28"/>
          <w:szCs w:val="28"/>
        </w:rPr>
      </w:pPr>
    </w:p>
    <w:p w14:paraId="4C2247D9" w14:textId="77777777" w:rsidR="004334AD" w:rsidRDefault="004334AD" w:rsidP="00C13300">
      <w:pPr>
        <w:suppressAutoHyphens/>
        <w:rPr>
          <w:b/>
          <w:sz w:val="28"/>
          <w:szCs w:val="28"/>
        </w:rPr>
      </w:pPr>
    </w:p>
    <w:sectPr w:rsidR="004334AD" w:rsidSect="00800D97">
      <w:footerReference w:type="default" r:id="rId32"/>
      <w:footerReference w:type="first" r:id="rId3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3453F" w14:textId="77777777" w:rsidR="005B40D6" w:rsidRDefault="005B40D6" w:rsidP="00ED7070">
      <w:r>
        <w:separator/>
      </w:r>
    </w:p>
  </w:endnote>
  <w:endnote w:type="continuationSeparator" w:id="0">
    <w:p w14:paraId="1DEBA74D" w14:textId="77777777" w:rsidR="005B40D6" w:rsidRDefault="005B40D6" w:rsidP="00ED7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ndale Sans UI">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910138"/>
      <w:docPartObj>
        <w:docPartGallery w:val="Page Numbers (Bottom of Page)"/>
        <w:docPartUnique/>
      </w:docPartObj>
    </w:sdtPr>
    <w:sdtContent>
      <w:p w14:paraId="08D76F7A" w14:textId="77777777" w:rsidR="001610EB" w:rsidRDefault="001610EB" w:rsidP="00C26EE5">
        <w:pPr>
          <w:pStyle w:val="a6"/>
          <w:jc w:val="center"/>
        </w:pPr>
        <w:r>
          <w:fldChar w:fldCharType="begin"/>
        </w:r>
        <w:r>
          <w:instrText>PAGE   \* MERGEFORMAT</w:instrText>
        </w:r>
        <w:r>
          <w:fldChar w:fldCharType="separate"/>
        </w:r>
        <w:r>
          <w:rPr>
            <w:noProof/>
          </w:rPr>
          <w:t>28</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98391"/>
      <w:docPartObj>
        <w:docPartGallery w:val="Page Numbers (Bottom of Page)"/>
        <w:docPartUnique/>
      </w:docPartObj>
    </w:sdtPr>
    <w:sdtContent>
      <w:p w14:paraId="784F35DE" w14:textId="77777777" w:rsidR="001610EB" w:rsidRDefault="001610EB">
        <w:pPr>
          <w:pStyle w:val="a6"/>
          <w:jc w:val="center"/>
        </w:pPr>
        <w:r>
          <w:fldChar w:fldCharType="begin"/>
        </w:r>
        <w:r>
          <w:instrText>PAGE   \* MERGEFORMAT</w:instrText>
        </w:r>
        <w:r>
          <w:fldChar w:fldCharType="separate"/>
        </w:r>
        <w:r>
          <w:rPr>
            <w:noProof/>
          </w:rPr>
          <w:t>52</w:t>
        </w:r>
        <w:r>
          <w:rPr>
            <w:noProof/>
          </w:rPr>
          <w:fldChar w:fldCharType="end"/>
        </w:r>
      </w:p>
    </w:sdtContent>
  </w:sdt>
  <w:p w14:paraId="11D27B4A" w14:textId="77777777" w:rsidR="001610EB" w:rsidRDefault="001610EB">
    <w:pPr>
      <w:pStyle w:val="a6"/>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628353"/>
      <w:docPartObj>
        <w:docPartGallery w:val="Page Numbers (Bottom of Page)"/>
        <w:docPartUnique/>
      </w:docPartObj>
    </w:sdtPr>
    <w:sdtContent>
      <w:p w14:paraId="23D50433" w14:textId="77777777" w:rsidR="001610EB" w:rsidRDefault="001610EB" w:rsidP="00C26EE5">
        <w:pPr>
          <w:pStyle w:val="a6"/>
          <w:jc w:val="center"/>
        </w:pPr>
        <w:r>
          <w:fldChar w:fldCharType="begin"/>
        </w:r>
        <w:r>
          <w:instrText>PAGE   \* MERGEFORMAT</w:instrText>
        </w:r>
        <w:r>
          <w:fldChar w:fldCharType="separate"/>
        </w:r>
        <w:r>
          <w:rPr>
            <w:noProof/>
          </w:rPr>
          <w:t>59</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122160"/>
      <w:docPartObj>
        <w:docPartGallery w:val="Page Numbers (Bottom of Page)"/>
        <w:docPartUnique/>
      </w:docPartObj>
    </w:sdtPr>
    <w:sdtContent>
      <w:p w14:paraId="59504D0D" w14:textId="77777777" w:rsidR="001610EB" w:rsidRDefault="001610EB">
        <w:pPr>
          <w:pStyle w:val="a6"/>
          <w:jc w:val="center"/>
        </w:pPr>
        <w:r>
          <w:fldChar w:fldCharType="begin"/>
        </w:r>
        <w:r>
          <w:instrText>PAGE   \* MERGEFORMAT</w:instrText>
        </w:r>
        <w:r>
          <w:fldChar w:fldCharType="separate"/>
        </w:r>
        <w:r>
          <w:rPr>
            <w:noProof/>
          </w:rPr>
          <w:t>56</w:t>
        </w:r>
        <w:r>
          <w:rPr>
            <w:noProof/>
          </w:rPr>
          <w:fldChar w:fldCharType="end"/>
        </w:r>
      </w:p>
    </w:sdtContent>
  </w:sdt>
  <w:p w14:paraId="78A8CCC0" w14:textId="77777777" w:rsidR="001610EB" w:rsidRDefault="001610EB">
    <w:pPr>
      <w:pStyle w:val="a6"/>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AB097" w14:textId="77777777" w:rsidR="001610EB" w:rsidRDefault="001610EB" w:rsidP="005533D9">
    <w:pPr>
      <w:pStyle w:val="a6"/>
      <w:jc w:val="center"/>
    </w:pPr>
    <w:r>
      <w:fldChar w:fldCharType="begin"/>
    </w:r>
    <w:r>
      <w:instrText>PAGE   \* MERGEFORMAT</w:instrText>
    </w:r>
    <w:r>
      <w:fldChar w:fldCharType="separate"/>
    </w:r>
    <w:r>
      <w:rPr>
        <w:noProof/>
      </w:rPr>
      <w:t>64</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0056" w14:textId="77777777" w:rsidR="001610EB" w:rsidRDefault="001610EB">
    <w:pPr>
      <w:pStyle w:val="a6"/>
      <w:jc w:val="right"/>
    </w:pPr>
  </w:p>
  <w:p w14:paraId="75C8BCA1" w14:textId="77777777" w:rsidR="001610EB" w:rsidRDefault="001610E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16259"/>
      <w:docPartObj>
        <w:docPartGallery w:val="Page Numbers (Bottom of Page)"/>
        <w:docPartUnique/>
      </w:docPartObj>
    </w:sdtPr>
    <w:sdtContent>
      <w:p w14:paraId="5D493F78" w14:textId="77777777" w:rsidR="001610EB" w:rsidRDefault="001610EB">
        <w:pPr>
          <w:pStyle w:val="a6"/>
          <w:jc w:val="center"/>
        </w:pPr>
        <w:r>
          <w:fldChar w:fldCharType="begin"/>
        </w:r>
        <w:r>
          <w:instrText>PAGE   \* MERGEFORMAT</w:instrText>
        </w:r>
        <w:r>
          <w:fldChar w:fldCharType="separate"/>
        </w:r>
        <w:r>
          <w:rPr>
            <w:noProof/>
          </w:rPr>
          <w:t>1</w:t>
        </w:r>
        <w:r>
          <w:rPr>
            <w:noProof/>
          </w:rPr>
          <w:fldChar w:fldCharType="end"/>
        </w:r>
      </w:p>
    </w:sdtContent>
  </w:sdt>
  <w:p w14:paraId="5E14D3DB" w14:textId="77777777" w:rsidR="001610EB" w:rsidRDefault="001610E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356495"/>
      <w:docPartObj>
        <w:docPartGallery w:val="Page Numbers (Bottom of Page)"/>
        <w:docPartUnique/>
      </w:docPartObj>
    </w:sdtPr>
    <w:sdtContent>
      <w:p w14:paraId="6EBFB302" w14:textId="77777777" w:rsidR="001610EB" w:rsidRDefault="001610EB" w:rsidP="00C26EE5">
        <w:pPr>
          <w:pStyle w:val="a6"/>
          <w:jc w:val="center"/>
        </w:pPr>
        <w:r>
          <w:fldChar w:fldCharType="begin"/>
        </w:r>
        <w:r>
          <w:instrText>PAGE   \* MERGEFORMAT</w:instrText>
        </w:r>
        <w:r>
          <w:fldChar w:fldCharType="separate"/>
        </w:r>
        <w:r>
          <w:rPr>
            <w:noProof/>
          </w:rPr>
          <w:t>42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614777"/>
      <w:docPartObj>
        <w:docPartGallery w:val="Page Numbers (Bottom of Page)"/>
        <w:docPartUnique/>
      </w:docPartObj>
    </w:sdtPr>
    <w:sdtContent>
      <w:p w14:paraId="6CC77385" w14:textId="77777777" w:rsidR="001610EB" w:rsidRDefault="001610EB">
        <w:pPr>
          <w:pStyle w:val="a6"/>
          <w:jc w:val="center"/>
        </w:pPr>
        <w:r>
          <w:fldChar w:fldCharType="begin"/>
        </w:r>
        <w:r>
          <w:instrText>PAGE   \* MERGEFORMAT</w:instrText>
        </w:r>
        <w:r>
          <w:fldChar w:fldCharType="separate"/>
        </w:r>
        <w:r>
          <w:rPr>
            <w:noProof/>
          </w:rPr>
          <w:t>29</w:t>
        </w:r>
        <w:r>
          <w:rPr>
            <w:noProof/>
          </w:rPr>
          <w:fldChar w:fldCharType="end"/>
        </w:r>
      </w:p>
    </w:sdtContent>
  </w:sdt>
  <w:p w14:paraId="3AA79F44" w14:textId="77777777" w:rsidR="001610EB" w:rsidRDefault="001610EB">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866459"/>
      <w:docPartObj>
        <w:docPartGallery w:val="Page Numbers (Bottom of Page)"/>
        <w:docPartUnique/>
      </w:docPartObj>
    </w:sdtPr>
    <w:sdtContent>
      <w:p w14:paraId="4C152983" w14:textId="77777777" w:rsidR="001610EB" w:rsidRDefault="001610EB" w:rsidP="00C26EE5">
        <w:pPr>
          <w:pStyle w:val="a6"/>
          <w:jc w:val="center"/>
        </w:pPr>
        <w:r>
          <w:fldChar w:fldCharType="begin"/>
        </w:r>
        <w:r>
          <w:instrText>PAGE   \* MERGEFORMAT</w:instrText>
        </w:r>
        <w:r>
          <w:fldChar w:fldCharType="separate"/>
        </w:r>
        <w:r>
          <w:rPr>
            <w:noProof/>
          </w:rPr>
          <w:t>47</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804617"/>
      <w:docPartObj>
        <w:docPartGallery w:val="Page Numbers (Bottom of Page)"/>
        <w:docPartUnique/>
      </w:docPartObj>
    </w:sdtPr>
    <w:sdtContent>
      <w:p w14:paraId="3E66C718" w14:textId="77777777" w:rsidR="001610EB" w:rsidRDefault="001610EB">
        <w:pPr>
          <w:pStyle w:val="a6"/>
          <w:jc w:val="center"/>
        </w:pPr>
        <w:r>
          <w:fldChar w:fldCharType="begin"/>
        </w:r>
        <w:r>
          <w:instrText>PAGE   \* MERGEFORMAT</w:instrText>
        </w:r>
        <w:r>
          <w:fldChar w:fldCharType="separate"/>
        </w:r>
        <w:r>
          <w:rPr>
            <w:noProof/>
          </w:rPr>
          <w:t>43</w:t>
        </w:r>
        <w:r>
          <w:rPr>
            <w:noProof/>
          </w:rPr>
          <w:fldChar w:fldCharType="end"/>
        </w:r>
      </w:p>
    </w:sdtContent>
  </w:sdt>
  <w:p w14:paraId="07F0BCAA" w14:textId="77777777" w:rsidR="001610EB" w:rsidRDefault="001610EB">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836247"/>
      <w:docPartObj>
        <w:docPartGallery w:val="Page Numbers (Bottom of Page)"/>
        <w:docPartUnique/>
      </w:docPartObj>
    </w:sdtPr>
    <w:sdtContent>
      <w:p w14:paraId="5B2FFE76" w14:textId="77777777" w:rsidR="001610EB" w:rsidRDefault="001610EB" w:rsidP="00C26EE5">
        <w:pPr>
          <w:pStyle w:val="a6"/>
          <w:jc w:val="center"/>
        </w:pPr>
        <w:r>
          <w:fldChar w:fldCharType="begin"/>
        </w:r>
        <w:r>
          <w:instrText>PAGE   \* MERGEFORMAT</w:instrText>
        </w:r>
        <w:r>
          <w:fldChar w:fldCharType="separate"/>
        </w:r>
        <w:r>
          <w:rPr>
            <w:noProof/>
          </w:rPr>
          <w:t>51</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479339"/>
      <w:docPartObj>
        <w:docPartGallery w:val="Page Numbers (Bottom of Page)"/>
        <w:docPartUnique/>
      </w:docPartObj>
    </w:sdtPr>
    <w:sdtContent>
      <w:p w14:paraId="09F98105" w14:textId="77777777" w:rsidR="001610EB" w:rsidRDefault="001610EB">
        <w:pPr>
          <w:pStyle w:val="a6"/>
          <w:jc w:val="center"/>
        </w:pPr>
        <w:r>
          <w:fldChar w:fldCharType="begin"/>
        </w:r>
        <w:r>
          <w:instrText>PAGE   \* MERGEFORMAT</w:instrText>
        </w:r>
        <w:r>
          <w:fldChar w:fldCharType="separate"/>
        </w:r>
        <w:r>
          <w:rPr>
            <w:noProof/>
          </w:rPr>
          <w:t>48</w:t>
        </w:r>
        <w:r>
          <w:rPr>
            <w:noProof/>
          </w:rPr>
          <w:fldChar w:fldCharType="end"/>
        </w:r>
      </w:p>
    </w:sdtContent>
  </w:sdt>
  <w:p w14:paraId="43D75384" w14:textId="77777777" w:rsidR="001610EB" w:rsidRDefault="001610EB">
    <w:pPr>
      <w:pStyle w:val="a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983301"/>
      <w:docPartObj>
        <w:docPartGallery w:val="Page Numbers (Bottom of Page)"/>
        <w:docPartUnique/>
      </w:docPartObj>
    </w:sdtPr>
    <w:sdtContent>
      <w:p w14:paraId="74F2C00E" w14:textId="77777777" w:rsidR="001610EB" w:rsidRDefault="001610EB" w:rsidP="00C26EE5">
        <w:pPr>
          <w:pStyle w:val="a6"/>
          <w:jc w:val="center"/>
        </w:pPr>
        <w:r>
          <w:fldChar w:fldCharType="begin"/>
        </w:r>
        <w:r>
          <w:instrText>PAGE   \* MERGEFORMAT</w:instrText>
        </w:r>
        <w:r>
          <w:fldChar w:fldCharType="separate"/>
        </w:r>
        <w:r>
          <w:rPr>
            <w:noProof/>
          </w:rPr>
          <w:t>55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83ABF" w14:textId="77777777" w:rsidR="005B40D6" w:rsidRDefault="005B40D6" w:rsidP="00ED7070">
      <w:r>
        <w:separator/>
      </w:r>
    </w:p>
  </w:footnote>
  <w:footnote w:type="continuationSeparator" w:id="0">
    <w:p w14:paraId="37187E02" w14:textId="77777777" w:rsidR="005B40D6" w:rsidRDefault="005B40D6" w:rsidP="00ED7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D2663"/>
    <w:multiLevelType w:val="hybridMultilevel"/>
    <w:tmpl w:val="74182EE4"/>
    <w:lvl w:ilvl="0" w:tplc="7B30447A">
      <w:start w:val="1"/>
      <w:numFmt w:val="decimal"/>
      <w:lvlText w:val="%1."/>
      <w:lvlJc w:val="left"/>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 w15:restartNumberingAfterBreak="0">
    <w:nsid w:val="02AE07F2"/>
    <w:multiLevelType w:val="multilevel"/>
    <w:tmpl w:val="44587858"/>
    <w:lvl w:ilvl="0">
      <w:start w:val="1"/>
      <w:numFmt w:val="decimal"/>
      <w:lvlText w:val="%1."/>
      <w:lvlJc w:val="left"/>
      <w:pPr>
        <w:ind w:left="644"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316" w:hanging="720"/>
      </w:pPr>
      <w:rPr>
        <w:rFonts w:hint="default"/>
      </w:rPr>
    </w:lvl>
    <w:lvl w:ilvl="3">
      <w:start w:val="1"/>
      <w:numFmt w:val="decimal"/>
      <w:isLgl/>
      <w:lvlText w:val="%1.%2.%3.%4."/>
      <w:lvlJc w:val="left"/>
      <w:pPr>
        <w:ind w:left="4832" w:hanging="1080"/>
      </w:pPr>
      <w:rPr>
        <w:rFonts w:hint="default"/>
      </w:rPr>
    </w:lvl>
    <w:lvl w:ilvl="4">
      <w:start w:val="1"/>
      <w:numFmt w:val="decimal"/>
      <w:isLgl/>
      <w:lvlText w:val="%1.%2.%3.%4.%5."/>
      <w:lvlJc w:val="left"/>
      <w:pPr>
        <w:ind w:left="5988" w:hanging="1080"/>
      </w:pPr>
      <w:rPr>
        <w:rFonts w:hint="default"/>
      </w:rPr>
    </w:lvl>
    <w:lvl w:ilvl="5">
      <w:start w:val="1"/>
      <w:numFmt w:val="decimal"/>
      <w:isLgl/>
      <w:lvlText w:val="%1.%2.%3.%4.%5.%6."/>
      <w:lvlJc w:val="left"/>
      <w:pPr>
        <w:ind w:left="7504" w:hanging="1440"/>
      </w:pPr>
      <w:rPr>
        <w:rFonts w:hint="default"/>
      </w:rPr>
    </w:lvl>
    <w:lvl w:ilvl="6">
      <w:start w:val="1"/>
      <w:numFmt w:val="decimal"/>
      <w:isLgl/>
      <w:lvlText w:val="%1.%2.%3.%4.%5.%6.%7."/>
      <w:lvlJc w:val="left"/>
      <w:pPr>
        <w:ind w:left="9020" w:hanging="1800"/>
      </w:pPr>
      <w:rPr>
        <w:rFonts w:hint="default"/>
      </w:rPr>
    </w:lvl>
    <w:lvl w:ilvl="7">
      <w:start w:val="1"/>
      <w:numFmt w:val="decimal"/>
      <w:isLgl/>
      <w:lvlText w:val="%1.%2.%3.%4.%5.%6.%7.%8."/>
      <w:lvlJc w:val="left"/>
      <w:pPr>
        <w:ind w:left="10176" w:hanging="1800"/>
      </w:pPr>
      <w:rPr>
        <w:rFonts w:hint="default"/>
      </w:rPr>
    </w:lvl>
    <w:lvl w:ilvl="8">
      <w:start w:val="1"/>
      <w:numFmt w:val="decimal"/>
      <w:isLgl/>
      <w:lvlText w:val="%1.%2.%3.%4.%5.%6.%7.%8.%9."/>
      <w:lvlJc w:val="left"/>
      <w:pPr>
        <w:ind w:left="11692" w:hanging="2160"/>
      </w:pPr>
      <w:rPr>
        <w:rFonts w:hint="default"/>
      </w:rPr>
    </w:lvl>
  </w:abstractNum>
  <w:abstractNum w:abstractNumId="3" w15:restartNumberingAfterBreak="0">
    <w:nsid w:val="02F527BE"/>
    <w:multiLevelType w:val="hybridMultilevel"/>
    <w:tmpl w:val="9264A8B0"/>
    <w:lvl w:ilvl="0" w:tplc="DD5EF4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1523D6"/>
    <w:multiLevelType w:val="hybridMultilevel"/>
    <w:tmpl w:val="ABB482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77D06"/>
    <w:multiLevelType w:val="multilevel"/>
    <w:tmpl w:val="C4B86E22"/>
    <w:lvl w:ilvl="0">
      <w:start w:val="1"/>
      <w:numFmt w:val="decimal"/>
      <w:lvlText w:val="%1."/>
      <w:lvlJc w:val="left"/>
      <w:pPr>
        <w:ind w:left="720" w:hanging="360"/>
      </w:pPr>
      <w:rPr>
        <w:rFonts w:hint="default"/>
      </w:rPr>
    </w:lvl>
    <w:lvl w:ilvl="1">
      <w:start w:val="4"/>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C26796"/>
    <w:multiLevelType w:val="multilevel"/>
    <w:tmpl w:val="C4B86E22"/>
    <w:lvl w:ilvl="0">
      <w:start w:val="1"/>
      <w:numFmt w:val="decimal"/>
      <w:lvlText w:val="%1."/>
      <w:lvlJc w:val="left"/>
      <w:pPr>
        <w:ind w:left="720" w:hanging="360"/>
      </w:pPr>
      <w:rPr>
        <w:rFonts w:hint="default"/>
      </w:rPr>
    </w:lvl>
    <w:lvl w:ilvl="1">
      <w:start w:val="4"/>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DD0D6B"/>
    <w:multiLevelType w:val="hybridMultilevel"/>
    <w:tmpl w:val="D3C60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7366F6"/>
    <w:multiLevelType w:val="hybridMultilevel"/>
    <w:tmpl w:val="D3CE21DC"/>
    <w:lvl w:ilvl="0" w:tplc="DD5EF4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E103F2"/>
    <w:multiLevelType w:val="hybridMultilevel"/>
    <w:tmpl w:val="F984004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79E357D"/>
    <w:multiLevelType w:val="hybridMultilevel"/>
    <w:tmpl w:val="98C8B9FE"/>
    <w:lvl w:ilvl="0" w:tplc="0419000F">
      <w:start w:val="1"/>
      <w:numFmt w:val="decimal"/>
      <w:lvlText w:val="%1."/>
      <w:lvlJc w:val="left"/>
      <w:pPr>
        <w:ind w:left="720" w:hanging="360"/>
      </w:pPr>
    </w:lvl>
    <w:lvl w:ilvl="1" w:tplc="33C69370">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1F5706"/>
    <w:multiLevelType w:val="hybridMultilevel"/>
    <w:tmpl w:val="B226FB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23E6700"/>
    <w:multiLevelType w:val="multilevel"/>
    <w:tmpl w:val="AF70C9C8"/>
    <w:lvl w:ilvl="0">
      <w:start w:val="1"/>
      <w:numFmt w:val="decimal"/>
      <w:lvlText w:val="%1."/>
      <w:lvlJc w:val="left"/>
      <w:pPr>
        <w:ind w:left="720" w:hanging="360"/>
      </w:p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31E6CF9"/>
    <w:multiLevelType w:val="hybridMultilevel"/>
    <w:tmpl w:val="C7C6950C"/>
    <w:lvl w:ilvl="0" w:tplc="7B3044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8D1F0C"/>
    <w:multiLevelType w:val="hybridMultilevel"/>
    <w:tmpl w:val="97785842"/>
    <w:lvl w:ilvl="0" w:tplc="7B3044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105C01"/>
    <w:multiLevelType w:val="hybridMultilevel"/>
    <w:tmpl w:val="B57AB8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C43D25"/>
    <w:multiLevelType w:val="hybridMultilevel"/>
    <w:tmpl w:val="74182EE4"/>
    <w:lvl w:ilvl="0" w:tplc="7B3044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DA378D6"/>
    <w:multiLevelType w:val="multilevel"/>
    <w:tmpl w:val="DA28BE7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2BD4916"/>
    <w:multiLevelType w:val="hybridMultilevel"/>
    <w:tmpl w:val="379E223E"/>
    <w:lvl w:ilvl="0" w:tplc="DD5EF4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174080"/>
    <w:multiLevelType w:val="hybridMultilevel"/>
    <w:tmpl w:val="666A7AE6"/>
    <w:lvl w:ilvl="0" w:tplc="CAA230A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020288"/>
    <w:multiLevelType w:val="hybridMultilevel"/>
    <w:tmpl w:val="A2C83A3C"/>
    <w:lvl w:ilvl="0" w:tplc="DD5EF4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F720AE"/>
    <w:multiLevelType w:val="hybridMultilevel"/>
    <w:tmpl w:val="C124080E"/>
    <w:lvl w:ilvl="0" w:tplc="DD5EF4FA">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2" w15:restartNumberingAfterBreak="0">
    <w:nsid w:val="411A56FD"/>
    <w:multiLevelType w:val="multilevel"/>
    <w:tmpl w:val="AF70C9C8"/>
    <w:lvl w:ilvl="0">
      <w:start w:val="1"/>
      <w:numFmt w:val="decimal"/>
      <w:lvlText w:val="%1."/>
      <w:lvlJc w:val="left"/>
      <w:pPr>
        <w:ind w:left="720" w:hanging="360"/>
      </w:p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3985727"/>
    <w:multiLevelType w:val="hybridMultilevel"/>
    <w:tmpl w:val="6F9663BA"/>
    <w:lvl w:ilvl="0" w:tplc="7B3044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60F671F"/>
    <w:multiLevelType w:val="hybridMultilevel"/>
    <w:tmpl w:val="CC800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C22EEB"/>
    <w:multiLevelType w:val="multilevel"/>
    <w:tmpl w:val="AF70C9C8"/>
    <w:lvl w:ilvl="0">
      <w:start w:val="1"/>
      <w:numFmt w:val="decimal"/>
      <w:lvlText w:val="%1."/>
      <w:lvlJc w:val="left"/>
      <w:pPr>
        <w:ind w:left="720" w:hanging="360"/>
      </w:p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8B21652"/>
    <w:multiLevelType w:val="hybridMultilevel"/>
    <w:tmpl w:val="EE82787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98E1375"/>
    <w:multiLevelType w:val="hybridMultilevel"/>
    <w:tmpl w:val="64C2D4A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E044473"/>
    <w:multiLevelType w:val="hybridMultilevel"/>
    <w:tmpl w:val="7A545310"/>
    <w:lvl w:ilvl="0" w:tplc="7B3044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E15EB2"/>
    <w:multiLevelType w:val="hybridMultilevel"/>
    <w:tmpl w:val="0FDA8878"/>
    <w:lvl w:ilvl="0" w:tplc="CAA230AC">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C51072"/>
    <w:multiLevelType w:val="hybridMultilevel"/>
    <w:tmpl w:val="28CCA05A"/>
    <w:lvl w:ilvl="0" w:tplc="7B30447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D37A82"/>
    <w:multiLevelType w:val="multilevel"/>
    <w:tmpl w:val="AF70C9C8"/>
    <w:lvl w:ilvl="0">
      <w:start w:val="1"/>
      <w:numFmt w:val="decimal"/>
      <w:lvlText w:val="%1."/>
      <w:lvlJc w:val="left"/>
      <w:pPr>
        <w:ind w:left="720" w:hanging="360"/>
      </w:p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DE42F40"/>
    <w:multiLevelType w:val="multilevel"/>
    <w:tmpl w:val="44587858"/>
    <w:lvl w:ilvl="0">
      <w:start w:val="1"/>
      <w:numFmt w:val="decimal"/>
      <w:lvlText w:val="%1."/>
      <w:lvlJc w:val="left"/>
      <w:pPr>
        <w:ind w:left="644"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316" w:hanging="720"/>
      </w:pPr>
      <w:rPr>
        <w:rFonts w:hint="default"/>
      </w:rPr>
    </w:lvl>
    <w:lvl w:ilvl="3">
      <w:start w:val="1"/>
      <w:numFmt w:val="decimal"/>
      <w:isLgl/>
      <w:lvlText w:val="%1.%2.%3.%4."/>
      <w:lvlJc w:val="left"/>
      <w:pPr>
        <w:ind w:left="4832" w:hanging="1080"/>
      </w:pPr>
      <w:rPr>
        <w:rFonts w:hint="default"/>
      </w:rPr>
    </w:lvl>
    <w:lvl w:ilvl="4">
      <w:start w:val="1"/>
      <w:numFmt w:val="decimal"/>
      <w:isLgl/>
      <w:lvlText w:val="%1.%2.%3.%4.%5."/>
      <w:lvlJc w:val="left"/>
      <w:pPr>
        <w:ind w:left="5988" w:hanging="1080"/>
      </w:pPr>
      <w:rPr>
        <w:rFonts w:hint="default"/>
      </w:rPr>
    </w:lvl>
    <w:lvl w:ilvl="5">
      <w:start w:val="1"/>
      <w:numFmt w:val="decimal"/>
      <w:isLgl/>
      <w:lvlText w:val="%1.%2.%3.%4.%5.%6."/>
      <w:lvlJc w:val="left"/>
      <w:pPr>
        <w:ind w:left="7504" w:hanging="1440"/>
      </w:pPr>
      <w:rPr>
        <w:rFonts w:hint="default"/>
      </w:rPr>
    </w:lvl>
    <w:lvl w:ilvl="6">
      <w:start w:val="1"/>
      <w:numFmt w:val="decimal"/>
      <w:isLgl/>
      <w:lvlText w:val="%1.%2.%3.%4.%5.%6.%7."/>
      <w:lvlJc w:val="left"/>
      <w:pPr>
        <w:ind w:left="9020" w:hanging="1800"/>
      </w:pPr>
      <w:rPr>
        <w:rFonts w:hint="default"/>
      </w:rPr>
    </w:lvl>
    <w:lvl w:ilvl="7">
      <w:start w:val="1"/>
      <w:numFmt w:val="decimal"/>
      <w:isLgl/>
      <w:lvlText w:val="%1.%2.%3.%4.%5.%6.%7.%8."/>
      <w:lvlJc w:val="left"/>
      <w:pPr>
        <w:ind w:left="10176" w:hanging="1800"/>
      </w:pPr>
      <w:rPr>
        <w:rFonts w:hint="default"/>
      </w:rPr>
    </w:lvl>
    <w:lvl w:ilvl="8">
      <w:start w:val="1"/>
      <w:numFmt w:val="decimal"/>
      <w:isLgl/>
      <w:lvlText w:val="%1.%2.%3.%4.%5.%6.%7.%8.%9."/>
      <w:lvlJc w:val="left"/>
      <w:pPr>
        <w:ind w:left="11692" w:hanging="2160"/>
      </w:pPr>
      <w:rPr>
        <w:rFonts w:hint="default"/>
      </w:rPr>
    </w:lvl>
  </w:abstractNum>
  <w:abstractNum w:abstractNumId="33" w15:restartNumberingAfterBreak="0">
    <w:nsid w:val="5E400D71"/>
    <w:multiLevelType w:val="hybridMultilevel"/>
    <w:tmpl w:val="94D4FFD2"/>
    <w:lvl w:ilvl="0" w:tplc="0419000F">
      <w:start w:val="1"/>
      <w:numFmt w:val="decimal"/>
      <w:lvlText w:val="%1."/>
      <w:lvlJc w:val="left"/>
      <w:pPr>
        <w:ind w:left="720" w:hanging="360"/>
      </w:pPr>
    </w:lvl>
    <w:lvl w:ilvl="1" w:tplc="33C69370">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872515"/>
    <w:multiLevelType w:val="hybridMultilevel"/>
    <w:tmpl w:val="E3945F1E"/>
    <w:lvl w:ilvl="0" w:tplc="62BA1914">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2"/>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15:restartNumberingAfterBreak="0">
    <w:nsid w:val="5EDC5CB1"/>
    <w:multiLevelType w:val="multilevel"/>
    <w:tmpl w:val="44587858"/>
    <w:lvl w:ilvl="0">
      <w:start w:val="1"/>
      <w:numFmt w:val="decimal"/>
      <w:lvlText w:val="%1."/>
      <w:lvlJc w:val="left"/>
      <w:pPr>
        <w:ind w:left="644"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316" w:hanging="720"/>
      </w:pPr>
      <w:rPr>
        <w:rFonts w:hint="default"/>
      </w:rPr>
    </w:lvl>
    <w:lvl w:ilvl="3">
      <w:start w:val="1"/>
      <w:numFmt w:val="decimal"/>
      <w:isLgl/>
      <w:lvlText w:val="%1.%2.%3.%4."/>
      <w:lvlJc w:val="left"/>
      <w:pPr>
        <w:ind w:left="4832" w:hanging="1080"/>
      </w:pPr>
      <w:rPr>
        <w:rFonts w:hint="default"/>
      </w:rPr>
    </w:lvl>
    <w:lvl w:ilvl="4">
      <w:start w:val="1"/>
      <w:numFmt w:val="decimal"/>
      <w:isLgl/>
      <w:lvlText w:val="%1.%2.%3.%4.%5."/>
      <w:lvlJc w:val="left"/>
      <w:pPr>
        <w:ind w:left="5988" w:hanging="1080"/>
      </w:pPr>
      <w:rPr>
        <w:rFonts w:hint="default"/>
      </w:rPr>
    </w:lvl>
    <w:lvl w:ilvl="5">
      <w:start w:val="1"/>
      <w:numFmt w:val="decimal"/>
      <w:isLgl/>
      <w:lvlText w:val="%1.%2.%3.%4.%5.%6."/>
      <w:lvlJc w:val="left"/>
      <w:pPr>
        <w:ind w:left="7504" w:hanging="1440"/>
      </w:pPr>
      <w:rPr>
        <w:rFonts w:hint="default"/>
      </w:rPr>
    </w:lvl>
    <w:lvl w:ilvl="6">
      <w:start w:val="1"/>
      <w:numFmt w:val="decimal"/>
      <w:isLgl/>
      <w:lvlText w:val="%1.%2.%3.%4.%5.%6.%7."/>
      <w:lvlJc w:val="left"/>
      <w:pPr>
        <w:ind w:left="9020" w:hanging="1800"/>
      </w:pPr>
      <w:rPr>
        <w:rFonts w:hint="default"/>
      </w:rPr>
    </w:lvl>
    <w:lvl w:ilvl="7">
      <w:start w:val="1"/>
      <w:numFmt w:val="decimal"/>
      <w:isLgl/>
      <w:lvlText w:val="%1.%2.%3.%4.%5.%6.%7.%8."/>
      <w:lvlJc w:val="left"/>
      <w:pPr>
        <w:ind w:left="10176" w:hanging="1800"/>
      </w:pPr>
      <w:rPr>
        <w:rFonts w:hint="default"/>
      </w:rPr>
    </w:lvl>
    <w:lvl w:ilvl="8">
      <w:start w:val="1"/>
      <w:numFmt w:val="decimal"/>
      <w:isLgl/>
      <w:lvlText w:val="%1.%2.%3.%4.%5.%6.%7.%8.%9."/>
      <w:lvlJc w:val="left"/>
      <w:pPr>
        <w:ind w:left="11692" w:hanging="2160"/>
      </w:pPr>
      <w:rPr>
        <w:rFonts w:hint="default"/>
      </w:rPr>
    </w:lvl>
  </w:abstractNum>
  <w:abstractNum w:abstractNumId="36" w15:restartNumberingAfterBreak="0">
    <w:nsid w:val="5FF86A8C"/>
    <w:multiLevelType w:val="hybridMultilevel"/>
    <w:tmpl w:val="B5C03A38"/>
    <w:lvl w:ilvl="0" w:tplc="DD5EF4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0F27D47"/>
    <w:multiLevelType w:val="hybridMultilevel"/>
    <w:tmpl w:val="611845F6"/>
    <w:lvl w:ilvl="0" w:tplc="DD5EF4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1B1003A"/>
    <w:multiLevelType w:val="hybridMultilevel"/>
    <w:tmpl w:val="23DC16D4"/>
    <w:lvl w:ilvl="0" w:tplc="62BA1914">
      <w:start w:val="1"/>
      <w:numFmt w:val="bullet"/>
      <w:lvlText w:val="–"/>
      <w:lvlJc w:val="left"/>
      <w:pPr>
        <w:ind w:left="1495" w:hanging="360"/>
      </w:pPr>
      <w:rPr>
        <w:rFonts w:ascii="Times New Roman" w:eastAsia="Times New Roman" w:hAnsi="Times New Roman" w:cs="Times New Roman" w:hint="default"/>
        <w:b w:val="0"/>
        <w:i w:val="0"/>
        <w:strike w:val="0"/>
        <w:dstrike w:val="0"/>
        <w:color w:val="000000"/>
        <w:sz w:val="22"/>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15:restartNumberingAfterBreak="0">
    <w:nsid w:val="65F40B5B"/>
    <w:multiLevelType w:val="hybridMultilevel"/>
    <w:tmpl w:val="A69A1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63B2FAF"/>
    <w:multiLevelType w:val="hybridMultilevel"/>
    <w:tmpl w:val="36E0A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93A2889"/>
    <w:multiLevelType w:val="multilevel"/>
    <w:tmpl w:val="AF70C9C8"/>
    <w:lvl w:ilvl="0">
      <w:start w:val="1"/>
      <w:numFmt w:val="decimal"/>
      <w:lvlText w:val="%1."/>
      <w:lvlJc w:val="left"/>
      <w:pPr>
        <w:ind w:left="720" w:hanging="360"/>
      </w:p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A145AB2"/>
    <w:multiLevelType w:val="hybridMultilevel"/>
    <w:tmpl w:val="4FB2BB96"/>
    <w:lvl w:ilvl="0" w:tplc="DD5EF4FA">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43" w15:restartNumberingAfterBreak="0">
    <w:nsid w:val="70967CB1"/>
    <w:multiLevelType w:val="hybridMultilevel"/>
    <w:tmpl w:val="B0982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13D78D4"/>
    <w:multiLevelType w:val="hybridMultilevel"/>
    <w:tmpl w:val="7E3EA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4C464B7"/>
    <w:multiLevelType w:val="hybridMultilevel"/>
    <w:tmpl w:val="FB8A6542"/>
    <w:lvl w:ilvl="0" w:tplc="00FAC25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6962D07"/>
    <w:multiLevelType w:val="hybridMultilevel"/>
    <w:tmpl w:val="29D415F4"/>
    <w:lvl w:ilvl="0" w:tplc="DD5EF4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8093873"/>
    <w:multiLevelType w:val="hybridMultilevel"/>
    <w:tmpl w:val="9A5678F8"/>
    <w:lvl w:ilvl="0" w:tplc="0419000F">
      <w:start w:val="1"/>
      <w:numFmt w:val="decimal"/>
      <w:lvlText w:val="%1."/>
      <w:lvlJc w:val="left"/>
      <w:pPr>
        <w:ind w:left="720" w:hanging="360"/>
      </w:pPr>
    </w:lvl>
    <w:lvl w:ilvl="1" w:tplc="33C69370">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A4B5B35"/>
    <w:multiLevelType w:val="multilevel"/>
    <w:tmpl w:val="44587858"/>
    <w:lvl w:ilvl="0">
      <w:start w:val="1"/>
      <w:numFmt w:val="decimal"/>
      <w:lvlText w:val="%1."/>
      <w:lvlJc w:val="left"/>
      <w:pPr>
        <w:ind w:left="644"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316" w:hanging="720"/>
      </w:pPr>
      <w:rPr>
        <w:rFonts w:hint="default"/>
      </w:rPr>
    </w:lvl>
    <w:lvl w:ilvl="3">
      <w:start w:val="1"/>
      <w:numFmt w:val="decimal"/>
      <w:isLgl/>
      <w:lvlText w:val="%1.%2.%3.%4."/>
      <w:lvlJc w:val="left"/>
      <w:pPr>
        <w:ind w:left="4832" w:hanging="1080"/>
      </w:pPr>
      <w:rPr>
        <w:rFonts w:hint="default"/>
      </w:rPr>
    </w:lvl>
    <w:lvl w:ilvl="4">
      <w:start w:val="1"/>
      <w:numFmt w:val="decimal"/>
      <w:isLgl/>
      <w:lvlText w:val="%1.%2.%3.%4.%5."/>
      <w:lvlJc w:val="left"/>
      <w:pPr>
        <w:ind w:left="5988" w:hanging="1080"/>
      </w:pPr>
      <w:rPr>
        <w:rFonts w:hint="default"/>
      </w:rPr>
    </w:lvl>
    <w:lvl w:ilvl="5">
      <w:start w:val="1"/>
      <w:numFmt w:val="decimal"/>
      <w:isLgl/>
      <w:lvlText w:val="%1.%2.%3.%4.%5.%6."/>
      <w:lvlJc w:val="left"/>
      <w:pPr>
        <w:ind w:left="7504" w:hanging="1440"/>
      </w:pPr>
      <w:rPr>
        <w:rFonts w:hint="default"/>
      </w:rPr>
    </w:lvl>
    <w:lvl w:ilvl="6">
      <w:start w:val="1"/>
      <w:numFmt w:val="decimal"/>
      <w:isLgl/>
      <w:lvlText w:val="%1.%2.%3.%4.%5.%6.%7."/>
      <w:lvlJc w:val="left"/>
      <w:pPr>
        <w:ind w:left="9020" w:hanging="1800"/>
      </w:pPr>
      <w:rPr>
        <w:rFonts w:hint="default"/>
      </w:rPr>
    </w:lvl>
    <w:lvl w:ilvl="7">
      <w:start w:val="1"/>
      <w:numFmt w:val="decimal"/>
      <w:isLgl/>
      <w:lvlText w:val="%1.%2.%3.%4.%5.%6.%7.%8."/>
      <w:lvlJc w:val="left"/>
      <w:pPr>
        <w:ind w:left="10176" w:hanging="1800"/>
      </w:pPr>
      <w:rPr>
        <w:rFonts w:hint="default"/>
      </w:rPr>
    </w:lvl>
    <w:lvl w:ilvl="8">
      <w:start w:val="1"/>
      <w:numFmt w:val="decimal"/>
      <w:isLgl/>
      <w:lvlText w:val="%1.%2.%3.%4.%5.%6.%7.%8.%9."/>
      <w:lvlJc w:val="left"/>
      <w:pPr>
        <w:ind w:left="11692" w:hanging="2160"/>
      </w:pPr>
      <w:rPr>
        <w:rFonts w:hint="default"/>
      </w:rPr>
    </w:lvl>
  </w:abstractNum>
  <w:abstractNum w:abstractNumId="49" w15:restartNumberingAfterBreak="0">
    <w:nsid w:val="7ABD7633"/>
    <w:multiLevelType w:val="hybridMultilevel"/>
    <w:tmpl w:val="A7C25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65311649">
    <w:abstractNumId w:val="17"/>
  </w:num>
  <w:num w:numId="2" w16cid:durableId="1052071710">
    <w:abstractNumId w:val="1"/>
  </w:num>
  <w:num w:numId="3" w16cid:durableId="560484204">
    <w:abstractNumId w:val="35"/>
  </w:num>
  <w:num w:numId="4" w16cid:durableId="482552751">
    <w:abstractNumId w:val="16"/>
  </w:num>
  <w:num w:numId="5" w16cid:durableId="348875548">
    <w:abstractNumId w:val="18"/>
  </w:num>
  <w:num w:numId="6" w16cid:durableId="1284074549">
    <w:abstractNumId w:val="9"/>
  </w:num>
  <w:num w:numId="7" w16cid:durableId="263267176">
    <w:abstractNumId w:val="36"/>
  </w:num>
  <w:num w:numId="8" w16cid:durableId="271129310">
    <w:abstractNumId w:val="46"/>
  </w:num>
  <w:num w:numId="9" w16cid:durableId="867570583">
    <w:abstractNumId w:val="20"/>
  </w:num>
  <w:num w:numId="10" w16cid:durableId="1249575868">
    <w:abstractNumId w:val="37"/>
  </w:num>
  <w:num w:numId="11" w16cid:durableId="1697656067">
    <w:abstractNumId w:val="8"/>
  </w:num>
  <w:num w:numId="12" w16cid:durableId="283075708">
    <w:abstractNumId w:val="3"/>
  </w:num>
  <w:num w:numId="13" w16cid:durableId="155189270">
    <w:abstractNumId w:val="38"/>
  </w:num>
  <w:num w:numId="14" w16cid:durableId="931277439">
    <w:abstractNumId w:val="27"/>
  </w:num>
  <w:num w:numId="15" w16cid:durableId="599876886">
    <w:abstractNumId w:val="34"/>
  </w:num>
  <w:num w:numId="16" w16cid:durableId="1270694992">
    <w:abstractNumId w:val="49"/>
  </w:num>
  <w:num w:numId="17" w16cid:durableId="156073424">
    <w:abstractNumId w:val="4"/>
  </w:num>
  <w:num w:numId="18" w16cid:durableId="421528405">
    <w:abstractNumId w:val="10"/>
  </w:num>
  <w:num w:numId="19" w16cid:durableId="2093887574">
    <w:abstractNumId w:val="33"/>
  </w:num>
  <w:num w:numId="20" w16cid:durableId="1084110956">
    <w:abstractNumId w:val="47"/>
  </w:num>
  <w:num w:numId="21" w16cid:durableId="1845322703">
    <w:abstractNumId w:val="45"/>
  </w:num>
  <w:num w:numId="22" w16cid:durableId="13196561">
    <w:abstractNumId w:val="29"/>
  </w:num>
  <w:num w:numId="23" w16cid:durableId="1713727196">
    <w:abstractNumId w:val="19"/>
  </w:num>
  <w:num w:numId="24" w16cid:durableId="896821063">
    <w:abstractNumId w:val="26"/>
  </w:num>
  <w:num w:numId="25" w16cid:durableId="950286185">
    <w:abstractNumId w:val="39"/>
  </w:num>
  <w:num w:numId="26" w16cid:durableId="1184443156">
    <w:abstractNumId w:val="43"/>
  </w:num>
  <w:num w:numId="27" w16cid:durableId="1652061206">
    <w:abstractNumId w:val="15"/>
  </w:num>
  <w:num w:numId="28" w16cid:durableId="1542013449">
    <w:abstractNumId w:val="44"/>
  </w:num>
  <w:num w:numId="29" w16cid:durableId="1167014225">
    <w:abstractNumId w:val="41"/>
  </w:num>
  <w:num w:numId="30" w16cid:durableId="965312005">
    <w:abstractNumId w:val="31"/>
  </w:num>
  <w:num w:numId="31" w16cid:durableId="2130195085">
    <w:abstractNumId w:val="25"/>
  </w:num>
  <w:num w:numId="32" w16cid:durableId="1145271276">
    <w:abstractNumId w:val="12"/>
  </w:num>
  <w:num w:numId="33" w16cid:durableId="71856753">
    <w:abstractNumId w:val="22"/>
  </w:num>
  <w:num w:numId="34" w16cid:durableId="2028939878">
    <w:abstractNumId w:val="48"/>
  </w:num>
  <w:num w:numId="35" w16cid:durableId="473066326">
    <w:abstractNumId w:val="21"/>
  </w:num>
  <w:num w:numId="36" w16cid:durableId="1881165465">
    <w:abstractNumId w:val="32"/>
  </w:num>
  <w:num w:numId="37" w16cid:durableId="232935261">
    <w:abstractNumId w:val="2"/>
  </w:num>
  <w:num w:numId="38" w16cid:durableId="415634811">
    <w:abstractNumId w:val="23"/>
  </w:num>
  <w:num w:numId="39" w16cid:durableId="1582373479">
    <w:abstractNumId w:val="30"/>
  </w:num>
  <w:num w:numId="40" w16cid:durableId="892161566">
    <w:abstractNumId w:val="13"/>
  </w:num>
  <w:num w:numId="41" w16cid:durableId="1563061964">
    <w:abstractNumId w:val="14"/>
  </w:num>
  <w:num w:numId="42" w16cid:durableId="1597323264">
    <w:abstractNumId w:val="28"/>
  </w:num>
  <w:num w:numId="43" w16cid:durableId="2073001516">
    <w:abstractNumId w:val="5"/>
  </w:num>
  <w:num w:numId="44" w16cid:durableId="143359708">
    <w:abstractNumId w:val="6"/>
  </w:num>
  <w:num w:numId="45" w16cid:durableId="1011878414">
    <w:abstractNumId w:val="7"/>
  </w:num>
  <w:num w:numId="46" w16cid:durableId="1262109915">
    <w:abstractNumId w:val="0"/>
  </w:num>
  <w:num w:numId="47" w16cid:durableId="1523124685">
    <w:abstractNumId w:val="11"/>
  </w:num>
  <w:num w:numId="48" w16cid:durableId="1461070999">
    <w:abstractNumId w:val="24"/>
  </w:num>
  <w:num w:numId="49" w16cid:durableId="1285498731">
    <w:abstractNumId w:val="42"/>
  </w:num>
  <w:num w:numId="50" w16cid:durableId="1094012090">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4AD"/>
    <w:rsid w:val="00001AD9"/>
    <w:rsid w:val="00003857"/>
    <w:rsid w:val="00004084"/>
    <w:rsid w:val="000049E3"/>
    <w:rsid w:val="00007010"/>
    <w:rsid w:val="0001030C"/>
    <w:rsid w:val="000114E5"/>
    <w:rsid w:val="00016139"/>
    <w:rsid w:val="00016A03"/>
    <w:rsid w:val="00020512"/>
    <w:rsid w:val="000211B5"/>
    <w:rsid w:val="0002305A"/>
    <w:rsid w:val="000311F3"/>
    <w:rsid w:val="0003125F"/>
    <w:rsid w:val="00032285"/>
    <w:rsid w:val="00036706"/>
    <w:rsid w:val="00037137"/>
    <w:rsid w:val="000373EA"/>
    <w:rsid w:val="00040330"/>
    <w:rsid w:val="000421B6"/>
    <w:rsid w:val="0004271B"/>
    <w:rsid w:val="00047205"/>
    <w:rsid w:val="000506CD"/>
    <w:rsid w:val="000528E6"/>
    <w:rsid w:val="00052E09"/>
    <w:rsid w:val="00053643"/>
    <w:rsid w:val="00053801"/>
    <w:rsid w:val="000543E8"/>
    <w:rsid w:val="00054C1F"/>
    <w:rsid w:val="00055CB9"/>
    <w:rsid w:val="00056A72"/>
    <w:rsid w:val="00057DDE"/>
    <w:rsid w:val="00061A6B"/>
    <w:rsid w:val="00062CFF"/>
    <w:rsid w:val="00065169"/>
    <w:rsid w:val="00066D5A"/>
    <w:rsid w:val="00067880"/>
    <w:rsid w:val="00067A74"/>
    <w:rsid w:val="00067D6A"/>
    <w:rsid w:val="0007128C"/>
    <w:rsid w:val="0007369D"/>
    <w:rsid w:val="00074DBB"/>
    <w:rsid w:val="00075F7E"/>
    <w:rsid w:val="00077865"/>
    <w:rsid w:val="00082BF1"/>
    <w:rsid w:val="00085545"/>
    <w:rsid w:val="00085555"/>
    <w:rsid w:val="00087381"/>
    <w:rsid w:val="00087827"/>
    <w:rsid w:val="00087C93"/>
    <w:rsid w:val="00090E8A"/>
    <w:rsid w:val="000936A0"/>
    <w:rsid w:val="000953E0"/>
    <w:rsid w:val="00095417"/>
    <w:rsid w:val="00095FC4"/>
    <w:rsid w:val="0009672F"/>
    <w:rsid w:val="000B3400"/>
    <w:rsid w:val="000B3E59"/>
    <w:rsid w:val="000B5104"/>
    <w:rsid w:val="000C01D8"/>
    <w:rsid w:val="000C2814"/>
    <w:rsid w:val="000C66A0"/>
    <w:rsid w:val="000C7CB1"/>
    <w:rsid w:val="000D3538"/>
    <w:rsid w:val="000E254B"/>
    <w:rsid w:val="000E2BF8"/>
    <w:rsid w:val="000E72E5"/>
    <w:rsid w:val="000F606A"/>
    <w:rsid w:val="001025F7"/>
    <w:rsid w:val="001027AB"/>
    <w:rsid w:val="0010321A"/>
    <w:rsid w:val="00107BF1"/>
    <w:rsid w:val="0011200A"/>
    <w:rsid w:val="001128D1"/>
    <w:rsid w:val="00116520"/>
    <w:rsid w:val="00117FE0"/>
    <w:rsid w:val="00122368"/>
    <w:rsid w:val="00123C87"/>
    <w:rsid w:val="001248DE"/>
    <w:rsid w:val="0012595F"/>
    <w:rsid w:val="0013347A"/>
    <w:rsid w:val="00133776"/>
    <w:rsid w:val="00135165"/>
    <w:rsid w:val="00135D52"/>
    <w:rsid w:val="00140039"/>
    <w:rsid w:val="00141D6C"/>
    <w:rsid w:val="00141EF2"/>
    <w:rsid w:val="00147E8B"/>
    <w:rsid w:val="0015014C"/>
    <w:rsid w:val="00150F1A"/>
    <w:rsid w:val="001558C4"/>
    <w:rsid w:val="00155FFC"/>
    <w:rsid w:val="001610EB"/>
    <w:rsid w:val="00161FC2"/>
    <w:rsid w:val="00163820"/>
    <w:rsid w:val="001714C1"/>
    <w:rsid w:val="001721F4"/>
    <w:rsid w:val="0017257A"/>
    <w:rsid w:val="00185B86"/>
    <w:rsid w:val="00185CB6"/>
    <w:rsid w:val="001868F9"/>
    <w:rsid w:val="00191127"/>
    <w:rsid w:val="001914CC"/>
    <w:rsid w:val="00193DE8"/>
    <w:rsid w:val="0019493C"/>
    <w:rsid w:val="00195696"/>
    <w:rsid w:val="00196B52"/>
    <w:rsid w:val="001977DC"/>
    <w:rsid w:val="001A07CD"/>
    <w:rsid w:val="001A113B"/>
    <w:rsid w:val="001A28B1"/>
    <w:rsid w:val="001B53D1"/>
    <w:rsid w:val="001B65A1"/>
    <w:rsid w:val="001C46FA"/>
    <w:rsid w:val="001C7708"/>
    <w:rsid w:val="001D10A0"/>
    <w:rsid w:val="001D15D8"/>
    <w:rsid w:val="001D3835"/>
    <w:rsid w:val="001E4A1E"/>
    <w:rsid w:val="001E4D57"/>
    <w:rsid w:val="001E622E"/>
    <w:rsid w:val="001F2A4A"/>
    <w:rsid w:val="001F38E3"/>
    <w:rsid w:val="001F754A"/>
    <w:rsid w:val="00204C18"/>
    <w:rsid w:val="002075B4"/>
    <w:rsid w:val="00207C2F"/>
    <w:rsid w:val="00212500"/>
    <w:rsid w:val="0021399C"/>
    <w:rsid w:val="002149D5"/>
    <w:rsid w:val="002155D8"/>
    <w:rsid w:val="00221103"/>
    <w:rsid w:val="00222FC9"/>
    <w:rsid w:val="002243D7"/>
    <w:rsid w:val="00225256"/>
    <w:rsid w:val="00226317"/>
    <w:rsid w:val="00230A90"/>
    <w:rsid w:val="00230BA8"/>
    <w:rsid w:val="0023161E"/>
    <w:rsid w:val="002343E5"/>
    <w:rsid w:val="00234665"/>
    <w:rsid w:val="002359AA"/>
    <w:rsid w:val="00250B3C"/>
    <w:rsid w:val="002520CC"/>
    <w:rsid w:val="00253D36"/>
    <w:rsid w:val="00255D40"/>
    <w:rsid w:val="00256138"/>
    <w:rsid w:val="002601C2"/>
    <w:rsid w:val="00260586"/>
    <w:rsid w:val="00260820"/>
    <w:rsid w:val="00262788"/>
    <w:rsid w:val="00265CAB"/>
    <w:rsid w:val="0026641D"/>
    <w:rsid w:val="00270673"/>
    <w:rsid w:val="002739CC"/>
    <w:rsid w:val="00275654"/>
    <w:rsid w:val="00276A62"/>
    <w:rsid w:val="002827D3"/>
    <w:rsid w:val="00282E12"/>
    <w:rsid w:val="002831A3"/>
    <w:rsid w:val="00284D2E"/>
    <w:rsid w:val="002852FA"/>
    <w:rsid w:val="00287231"/>
    <w:rsid w:val="00292A04"/>
    <w:rsid w:val="00294A87"/>
    <w:rsid w:val="0029786D"/>
    <w:rsid w:val="002A2D88"/>
    <w:rsid w:val="002A46EA"/>
    <w:rsid w:val="002A5630"/>
    <w:rsid w:val="002B3012"/>
    <w:rsid w:val="002B4EE8"/>
    <w:rsid w:val="002B562E"/>
    <w:rsid w:val="002B5959"/>
    <w:rsid w:val="002C2BE0"/>
    <w:rsid w:val="002C6B27"/>
    <w:rsid w:val="002D3ED8"/>
    <w:rsid w:val="002D729D"/>
    <w:rsid w:val="002D754F"/>
    <w:rsid w:val="002E248C"/>
    <w:rsid w:val="002E25F1"/>
    <w:rsid w:val="002E7892"/>
    <w:rsid w:val="002F23CD"/>
    <w:rsid w:val="002F2960"/>
    <w:rsid w:val="00303A54"/>
    <w:rsid w:val="003079CC"/>
    <w:rsid w:val="00307BC4"/>
    <w:rsid w:val="003100FB"/>
    <w:rsid w:val="003116BD"/>
    <w:rsid w:val="00313FF4"/>
    <w:rsid w:val="003148AD"/>
    <w:rsid w:val="0031750E"/>
    <w:rsid w:val="00320EF8"/>
    <w:rsid w:val="00321427"/>
    <w:rsid w:val="00322E47"/>
    <w:rsid w:val="003239E9"/>
    <w:rsid w:val="00326A71"/>
    <w:rsid w:val="0033317D"/>
    <w:rsid w:val="00337448"/>
    <w:rsid w:val="003411CD"/>
    <w:rsid w:val="00343B61"/>
    <w:rsid w:val="00345660"/>
    <w:rsid w:val="00347CE2"/>
    <w:rsid w:val="00347E7F"/>
    <w:rsid w:val="00351793"/>
    <w:rsid w:val="0035242E"/>
    <w:rsid w:val="003528A3"/>
    <w:rsid w:val="003543A4"/>
    <w:rsid w:val="003547B2"/>
    <w:rsid w:val="00364AC1"/>
    <w:rsid w:val="003672B7"/>
    <w:rsid w:val="0037068A"/>
    <w:rsid w:val="00371E53"/>
    <w:rsid w:val="00374E08"/>
    <w:rsid w:val="003765D7"/>
    <w:rsid w:val="003779CC"/>
    <w:rsid w:val="00377D54"/>
    <w:rsid w:val="003843C0"/>
    <w:rsid w:val="00384878"/>
    <w:rsid w:val="00391AF0"/>
    <w:rsid w:val="003921EC"/>
    <w:rsid w:val="00392A82"/>
    <w:rsid w:val="0039674C"/>
    <w:rsid w:val="003A065C"/>
    <w:rsid w:val="003A1A11"/>
    <w:rsid w:val="003A2D62"/>
    <w:rsid w:val="003A2F2B"/>
    <w:rsid w:val="003A2F31"/>
    <w:rsid w:val="003A38C2"/>
    <w:rsid w:val="003A3A52"/>
    <w:rsid w:val="003A4771"/>
    <w:rsid w:val="003A547A"/>
    <w:rsid w:val="003A5715"/>
    <w:rsid w:val="003A5F5E"/>
    <w:rsid w:val="003B0B39"/>
    <w:rsid w:val="003B0E30"/>
    <w:rsid w:val="003B1178"/>
    <w:rsid w:val="003B1308"/>
    <w:rsid w:val="003C0EFA"/>
    <w:rsid w:val="003C2A78"/>
    <w:rsid w:val="003C7850"/>
    <w:rsid w:val="003D0C7B"/>
    <w:rsid w:val="003D7135"/>
    <w:rsid w:val="003E2640"/>
    <w:rsid w:val="003E3470"/>
    <w:rsid w:val="003E4AC5"/>
    <w:rsid w:val="003E6031"/>
    <w:rsid w:val="003F2F39"/>
    <w:rsid w:val="003F59E8"/>
    <w:rsid w:val="003F5E24"/>
    <w:rsid w:val="00401FD2"/>
    <w:rsid w:val="0040203B"/>
    <w:rsid w:val="004043C1"/>
    <w:rsid w:val="00405301"/>
    <w:rsid w:val="004103FF"/>
    <w:rsid w:val="0041073F"/>
    <w:rsid w:val="004110F5"/>
    <w:rsid w:val="004111EE"/>
    <w:rsid w:val="00411A46"/>
    <w:rsid w:val="00411EC4"/>
    <w:rsid w:val="00416156"/>
    <w:rsid w:val="00416E53"/>
    <w:rsid w:val="004256E6"/>
    <w:rsid w:val="00426A69"/>
    <w:rsid w:val="00427229"/>
    <w:rsid w:val="00427A7D"/>
    <w:rsid w:val="004306DA"/>
    <w:rsid w:val="004313BC"/>
    <w:rsid w:val="00432FA8"/>
    <w:rsid w:val="004334AD"/>
    <w:rsid w:val="00433569"/>
    <w:rsid w:val="004411A8"/>
    <w:rsid w:val="004556C5"/>
    <w:rsid w:val="00457FF7"/>
    <w:rsid w:val="004611CF"/>
    <w:rsid w:val="00462921"/>
    <w:rsid w:val="00474A1D"/>
    <w:rsid w:val="0047692F"/>
    <w:rsid w:val="004769E0"/>
    <w:rsid w:val="00476DE4"/>
    <w:rsid w:val="00480D13"/>
    <w:rsid w:val="00483E9E"/>
    <w:rsid w:val="004847C4"/>
    <w:rsid w:val="00485DC0"/>
    <w:rsid w:val="00487A14"/>
    <w:rsid w:val="00491B2D"/>
    <w:rsid w:val="004A25A5"/>
    <w:rsid w:val="004A536C"/>
    <w:rsid w:val="004A7847"/>
    <w:rsid w:val="004B495A"/>
    <w:rsid w:val="004C1846"/>
    <w:rsid w:val="004C1D05"/>
    <w:rsid w:val="004C2CF1"/>
    <w:rsid w:val="004C3AA6"/>
    <w:rsid w:val="004C7CF7"/>
    <w:rsid w:val="004C7FD8"/>
    <w:rsid w:val="004D01CA"/>
    <w:rsid w:val="004D48D6"/>
    <w:rsid w:val="004D530F"/>
    <w:rsid w:val="004D63B6"/>
    <w:rsid w:val="004D7AF9"/>
    <w:rsid w:val="004D7E0F"/>
    <w:rsid w:val="004E50A6"/>
    <w:rsid w:val="004E69C1"/>
    <w:rsid w:val="004F18D2"/>
    <w:rsid w:val="004F377B"/>
    <w:rsid w:val="004F4C73"/>
    <w:rsid w:val="004F7F40"/>
    <w:rsid w:val="00500938"/>
    <w:rsid w:val="00503D39"/>
    <w:rsid w:val="00505622"/>
    <w:rsid w:val="00506BED"/>
    <w:rsid w:val="00507814"/>
    <w:rsid w:val="00510F08"/>
    <w:rsid w:val="00514D5B"/>
    <w:rsid w:val="00516EDA"/>
    <w:rsid w:val="00516F82"/>
    <w:rsid w:val="00522396"/>
    <w:rsid w:val="00526530"/>
    <w:rsid w:val="00526D7A"/>
    <w:rsid w:val="00526E25"/>
    <w:rsid w:val="005271E8"/>
    <w:rsid w:val="00531187"/>
    <w:rsid w:val="00532A7C"/>
    <w:rsid w:val="00534346"/>
    <w:rsid w:val="00534BE0"/>
    <w:rsid w:val="00545801"/>
    <w:rsid w:val="00550801"/>
    <w:rsid w:val="005533D9"/>
    <w:rsid w:val="00555C71"/>
    <w:rsid w:val="005632CF"/>
    <w:rsid w:val="00563605"/>
    <w:rsid w:val="00564FB8"/>
    <w:rsid w:val="005654E3"/>
    <w:rsid w:val="005675D3"/>
    <w:rsid w:val="00567E5C"/>
    <w:rsid w:val="00572366"/>
    <w:rsid w:val="005732BC"/>
    <w:rsid w:val="005736AB"/>
    <w:rsid w:val="0057470B"/>
    <w:rsid w:val="00574FCF"/>
    <w:rsid w:val="0058161F"/>
    <w:rsid w:val="00582495"/>
    <w:rsid w:val="00584EF6"/>
    <w:rsid w:val="005854FF"/>
    <w:rsid w:val="00594F27"/>
    <w:rsid w:val="00595024"/>
    <w:rsid w:val="005956D9"/>
    <w:rsid w:val="005A0547"/>
    <w:rsid w:val="005A054F"/>
    <w:rsid w:val="005A0965"/>
    <w:rsid w:val="005A1D15"/>
    <w:rsid w:val="005A3389"/>
    <w:rsid w:val="005A3A14"/>
    <w:rsid w:val="005A44FF"/>
    <w:rsid w:val="005A492D"/>
    <w:rsid w:val="005A5204"/>
    <w:rsid w:val="005A5518"/>
    <w:rsid w:val="005A55D4"/>
    <w:rsid w:val="005A6371"/>
    <w:rsid w:val="005A6BC4"/>
    <w:rsid w:val="005B1369"/>
    <w:rsid w:val="005B40D6"/>
    <w:rsid w:val="005B4894"/>
    <w:rsid w:val="005B518F"/>
    <w:rsid w:val="005C2464"/>
    <w:rsid w:val="005C3313"/>
    <w:rsid w:val="005C58A4"/>
    <w:rsid w:val="005D2F65"/>
    <w:rsid w:val="005D7ECB"/>
    <w:rsid w:val="005E15A8"/>
    <w:rsid w:val="005E1FC1"/>
    <w:rsid w:val="005E3CB6"/>
    <w:rsid w:val="005E3DA7"/>
    <w:rsid w:val="005F0B27"/>
    <w:rsid w:val="005F0CC4"/>
    <w:rsid w:val="005F1DF6"/>
    <w:rsid w:val="005F267B"/>
    <w:rsid w:val="00600D68"/>
    <w:rsid w:val="00601862"/>
    <w:rsid w:val="0060372A"/>
    <w:rsid w:val="0060494F"/>
    <w:rsid w:val="00606150"/>
    <w:rsid w:val="00613259"/>
    <w:rsid w:val="00613631"/>
    <w:rsid w:val="006139BE"/>
    <w:rsid w:val="00614A1E"/>
    <w:rsid w:val="0061655B"/>
    <w:rsid w:val="006217A3"/>
    <w:rsid w:val="0062282B"/>
    <w:rsid w:val="00624939"/>
    <w:rsid w:val="00631692"/>
    <w:rsid w:val="006322CC"/>
    <w:rsid w:val="00636956"/>
    <w:rsid w:val="00641AD2"/>
    <w:rsid w:val="00642CEF"/>
    <w:rsid w:val="00644E0C"/>
    <w:rsid w:val="00652F72"/>
    <w:rsid w:val="00652FB5"/>
    <w:rsid w:val="0065303C"/>
    <w:rsid w:val="0065362C"/>
    <w:rsid w:val="00653776"/>
    <w:rsid w:val="00653CE4"/>
    <w:rsid w:val="006549A2"/>
    <w:rsid w:val="00654EE0"/>
    <w:rsid w:val="00656033"/>
    <w:rsid w:val="00656315"/>
    <w:rsid w:val="00657650"/>
    <w:rsid w:val="006602E3"/>
    <w:rsid w:val="006626DF"/>
    <w:rsid w:val="00664C34"/>
    <w:rsid w:val="006660FA"/>
    <w:rsid w:val="006667C2"/>
    <w:rsid w:val="00672CEE"/>
    <w:rsid w:val="00676D6D"/>
    <w:rsid w:val="00677C9E"/>
    <w:rsid w:val="00680060"/>
    <w:rsid w:val="00680D29"/>
    <w:rsid w:val="00683316"/>
    <w:rsid w:val="00684C77"/>
    <w:rsid w:val="00687574"/>
    <w:rsid w:val="00691E7B"/>
    <w:rsid w:val="00693457"/>
    <w:rsid w:val="006977A4"/>
    <w:rsid w:val="006A0D40"/>
    <w:rsid w:val="006A1584"/>
    <w:rsid w:val="006A380B"/>
    <w:rsid w:val="006A459E"/>
    <w:rsid w:val="006A54D3"/>
    <w:rsid w:val="006A560A"/>
    <w:rsid w:val="006B0468"/>
    <w:rsid w:val="006B06E6"/>
    <w:rsid w:val="006B3342"/>
    <w:rsid w:val="006B5999"/>
    <w:rsid w:val="006C3255"/>
    <w:rsid w:val="006C36DA"/>
    <w:rsid w:val="006C3985"/>
    <w:rsid w:val="006C3B9F"/>
    <w:rsid w:val="006C6FAA"/>
    <w:rsid w:val="006D02FD"/>
    <w:rsid w:val="006D3C30"/>
    <w:rsid w:val="006D5F79"/>
    <w:rsid w:val="006E4222"/>
    <w:rsid w:val="006E663D"/>
    <w:rsid w:val="006E762E"/>
    <w:rsid w:val="006F3839"/>
    <w:rsid w:val="006F439D"/>
    <w:rsid w:val="006F5E2D"/>
    <w:rsid w:val="0070705A"/>
    <w:rsid w:val="00710644"/>
    <w:rsid w:val="00715DFD"/>
    <w:rsid w:val="00717DBC"/>
    <w:rsid w:val="00720C7F"/>
    <w:rsid w:val="007219EA"/>
    <w:rsid w:val="00722ABE"/>
    <w:rsid w:val="00725330"/>
    <w:rsid w:val="007255F2"/>
    <w:rsid w:val="00725E56"/>
    <w:rsid w:val="0072620D"/>
    <w:rsid w:val="00730030"/>
    <w:rsid w:val="007347B7"/>
    <w:rsid w:val="0073533A"/>
    <w:rsid w:val="00736D1A"/>
    <w:rsid w:val="00737E9C"/>
    <w:rsid w:val="007410A4"/>
    <w:rsid w:val="0074273C"/>
    <w:rsid w:val="0074281E"/>
    <w:rsid w:val="00742B40"/>
    <w:rsid w:val="007476D5"/>
    <w:rsid w:val="007578F0"/>
    <w:rsid w:val="0076194D"/>
    <w:rsid w:val="0076212A"/>
    <w:rsid w:val="00763F16"/>
    <w:rsid w:val="0077134F"/>
    <w:rsid w:val="00774D6D"/>
    <w:rsid w:val="00776205"/>
    <w:rsid w:val="00776A2F"/>
    <w:rsid w:val="007806EF"/>
    <w:rsid w:val="00782385"/>
    <w:rsid w:val="007842FD"/>
    <w:rsid w:val="0078475A"/>
    <w:rsid w:val="00784F3C"/>
    <w:rsid w:val="00785B8A"/>
    <w:rsid w:val="0078644B"/>
    <w:rsid w:val="00796280"/>
    <w:rsid w:val="007A06B8"/>
    <w:rsid w:val="007A2937"/>
    <w:rsid w:val="007A38DD"/>
    <w:rsid w:val="007A4528"/>
    <w:rsid w:val="007A4AA1"/>
    <w:rsid w:val="007A4C21"/>
    <w:rsid w:val="007A68F8"/>
    <w:rsid w:val="007A73C3"/>
    <w:rsid w:val="007B4095"/>
    <w:rsid w:val="007B7F26"/>
    <w:rsid w:val="007C0415"/>
    <w:rsid w:val="007C2C78"/>
    <w:rsid w:val="007C4072"/>
    <w:rsid w:val="007C5866"/>
    <w:rsid w:val="007C64DC"/>
    <w:rsid w:val="007E769D"/>
    <w:rsid w:val="007F0106"/>
    <w:rsid w:val="007F0B78"/>
    <w:rsid w:val="007F209A"/>
    <w:rsid w:val="00800D97"/>
    <w:rsid w:val="00800FDD"/>
    <w:rsid w:val="00803EB4"/>
    <w:rsid w:val="00805AAB"/>
    <w:rsid w:val="00807895"/>
    <w:rsid w:val="0081033C"/>
    <w:rsid w:val="00810E13"/>
    <w:rsid w:val="00811B7B"/>
    <w:rsid w:val="008121B4"/>
    <w:rsid w:val="00816EF2"/>
    <w:rsid w:val="008179FC"/>
    <w:rsid w:val="0082253A"/>
    <w:rsid w:val="00824416"/>
    <w:rsid w:val="008309A2"/>
    <w:rsid w:val="00830EE7"/>
    <w:rsid w:val="008332EE"/>
    <w:rsid w:val="0083412A"/>
    <w:rsid w:val="00834D86"/>
    <w:rsid w:val="00843D33"/>
    <w:rsid w:val="00843D5F"/>
    <w:rsid w:val="00846569"/>
    <w:rsid w:val="00847639"/>
    <w:rsid w:val="0085113F"/>
    <w:rsid w:val="00851773"/>
    <w:rsid w:val="00852461"/>
    <w:rsid w:val="008577E0"/>
    <w:rsid w:val="008577FC"/>
    <w:rsid w:val="008578D3"/>
    <w:rsid w:val="00862F09"/>
    <w:rsid w:val="00864022"/>
    <w:rsid w:val="00864C46"/>
    <w:rsid w:val="00864E88"/>
    <w:rsid w:val="00866142"/>
    <w:rsid w:val="00867FD1"/>
    <w:rsid w:val="008713BB"/>
    <w:rsid w:val="00871D8F"/>
    <w:rsid w:val="008737C5"/>
    <w:rsid w:val="008748C2"/>
    <w:rsid w:val="00876F5E"/>
    <w:rsid w:val="00880765"/>
    <w:rsid w:val="0088517A"/>
    <w:rsid w:val="0088526F"/>
    <w:rsid w:val="00885A98"/>
    <w:rsid w:val="00886E47"/>
    <w:rsid w:val="00886F66"/>
    <w:rsid w:val="008908C3"/>
    <w:rsid w:val="008914E6"/>
    <w:rsid w:val="00894341"/>
    <w:rsid w:val="0089752C"/>
    <w:rsid w:val="008A0D40"/>
    <w:rsid w:val="008A119C"/>
    <w:rsid w:val="008A23DD"/>
    <w:rsid w:val="008A4916"/>
    <w:rsid w:val="008A6D2D"/>
    <w:rsid w:val="008A7C79"/>
    <w:rsid w:val="008B0B8E"/>
    <w:rsid w:val="008B1F9B"/>
    <w:rsid w:val="008B2B6A"/>
    <w:rsid w:val="008B38C1"/>
    <w:rsid w:val="008C046E"/>
    <w:rsid w:val="008C319B"/>
    <w:rsid w:val="008C3EE3"/>
    <w:rsid w:val="008C7B85"/>
    <w:rsid w:val="008D0CF0"/>
    <w:rsid w:val="008D53A1"/>
    <w:rsid w:val="008E198D"/>
    <w:rsid w:val="008E1AEF"/>
    <w:rsid w:val="008E1E27"/>
    <w:rsid w:val="008E2519"/>
    <w:rsid w:val="008E2E90"/>
    <w:rsid w:val="008E3994"/>
    <w:rsid w:val="008F00C6"/>
    <w:rsid w:val="008F022E"/>
    <w:rsid w:val="008F26CF"/>
    <w:rsid w:val="008F30CB"/>
    <w:rsid w:val="008F4D21"/>
    <w:rsid w:val="008F56C6"/>
    <w:rsid w:val="008F5808"/>
    <w:rsid w:val="008F700D"/>
    <w:rsid w:val="00900321"/>
    <w:rsid w:val="00907A8E"/>
    <w:rsid w:val="009130DA"/>
    <w:rsid w:val="009141F1"/>
    <w:rsid w:val="009160F7"/>
    <w:rsid w:val="00924B1F"/>
    <w:rsid w:val="00924DB9"/>
    <w:rsid w:val="00925043"/>
    <w:rsid w:val="00925B1E"/>
    <w:rsid w:val="00927AF4"/>
    <w:rsid w:val="00930B15"/>
    <w:rsid w:val="00930B2C"/>
    <w:rsid w:val="0093504F"/>
    <w:rsid w:val="009351FE"/>
    <w:rsid w:val="009360BB"/>
    <w:rsid w:val="00946B8B"/>
    <w:rsid w:val="0095136E"/>
    <w:rsid w:val="00953281"/>
    <w:rsid w:val="009533C2"/>
    <w:rsid w:val="0095532A"/>
    <w:rsid w:val="009567D1"/>
    <w:rsid w:val="00960C08"/>
    <w:rsid w:val="009617E9"/>
    <w:rsid w:val="00964399"/>
    <w:rsid w:val="009660EE"/>
    <w:rsid w:val="00971587"/>
    <w:rsid w:val="00971ECE"/>
    <w:rsid w:val="00972411"/>
    <w:rsid w:val="00973757"/>
    <w:rsid w:val="009737F9"/>
    <w:rsid w:val="00973C21"/>
    <w:rsid w:val="009800AB"/>
    <w:rsid w:val="0098023A"/>
    <w:rsid w:val="00982D00"/>
    <w:rsid w:val="009849EE"/>
    <w:rsid w:val="00986F41"/>
    <w:rsid w:val="00990B53"/>
    <w:rsid w:val="00991D00"/>
    <w:rsid w:val="009951D9"/>
    <w:rsid w:val="0099745E"/>
    <w:rsid w:val="009A2A1D"/>
    <w:rsid w:val="009B1209"/>
    <w:rsid w:val="009C168D"/>
    <w:rsid w:val="009C46AF"/>
    <w:rsid w:val="009D129A"/>
    <w:rsid w:val="009D19F7"/>
    <w:rsid w:val="009D39DC"/>
    <w:rsid w:val="009D5C13"/>
    <w:rsid w:val="009E44B6"/>
    <w:rsid w:val="009F1278"/>
    <w:rsid w:val="009F1A63"/>
    <w:rsid w:val="009F70AB"/>
    <w:rsid w:val="009F76F9"/>
    <w:rsid w:val="00A03137"/>
    <w:rsid w:val="00A0754A"/>
    <w:rsid w:val="00A11C31"/>
    <w:rsid w:val="00A11D82"/>
    <w:rsid w:val="00A17D7C"/>
    <w:rsid w:val="00A21829"/>
    <w:rsid w:val="00A21F64"/>
    <w:rsid w:val="00A22061"/>
    <w:rsid w:val="00A22787"/>
    <w:rsid w:val="00A24384"/>
    <w:rsid w:val="00A24DA6"/>
    <w:rsid w:val="00A32D2E"/>
    <w:rsid w:val="00A32DE2"/>
    <w:rsid w:val="00A43992"/>
    <w:rsid w:val="00A43DE8"/>
    <w:rsid w:val="00A46211"/>
    <w:rsid w:val="00A50740"/>
    <w:rsid w:val="00A5174F"/>
    <w:rsid w:val="00A518D2"/>
    <w:rsid w:val="00A60697"/>
    <w:rsid w:val="00A640FA"/>
    <w:rsid w:val="00A64B8B"/>
    <w:rsid w:val="00A71426"/>
    <w:rsid w:val="00A74E2C"/>
    <w:rsid w:val="00A7565F"/>
    <w:rsid w:val="00A81C6B"/>
    <w:rsid w:val="00A868F5"/>
    <w:rsid w:val="00A874CE"/>
    <w:rsid w:val="00A95DA2"/>
    <w:rsid w:val="00AA131D"/>
    <w:rsid w:val="00AA135C"/>
    <w:rsid w:val="00AA3205"/>
    <w:rsid w:val="00AA6603"/>
    <w:rsid w:val="00AA6A69"/>
    <w:rsid w:val="00AA7326"/>
    <w:rsid w:val="00AA7606"/>
    <w:rsid w:val="00AB095D"/>
    <w:rsid w:val="00AB2428"/>
    <w:rsid w:val="00AB5739"/>
    <w:rsid w:val="00AB6AB3"/>
    <w:rsid w:val="00AB79C6"/>
    <w:rsid w:val="00AC0462"/>
    <w:rsid w:val="00AC0E7C"/>
    <w:rsid w:val="00AC2CC6"/>
    <w:rsid w:val="00AC6459"/>
    <w:rsid w:val="00AD389A"/>
    <w:rsid w:val="00AE1CA4"/>
    <w:rsid w:val="00AF1AA1"/>
    <w:rsid w:val="00AF28F8"/>
    <w:rsid w:val="00AF3335"/>
    <w:rsid w:val="00AF4AB8"/>
    <w:rsid w:val="00AF51C2"/>
    <w:rsid w:val="00B016E9"/>
    <w:rsid w:val="00B01F41"/>
    <w:rsid w:val="00B022DF"/>
    <w:rsid w:val="00B03D4D"/>
    <w:rsid w:val="00B041AA"/>
    <w:rsid w:val="00B05D75"/>
    <w:rsid w:val="00B06120"/>
    <w:rsid w:val="00B06309"/>
    <w:rsid w:val="00B1105F"/>
    <w:rsid w:val="00B123E1"/>
    <w:rsid w:val="00B127FF"/>
    <w:rsid w:val="00B139ED"/>
    <w:rsid w:val="00B200D7"/>
    <w:rsid w:val="00B23E92"/>
    <w:rsid w:val="00B32D49"/>
    <w:rsid w:val="00B33811"/>
    <w:rsid w:val="00B33FCC"/>
    <w:rsid w:val="00B41265"/>
    <w:rsid w:val="00B42754"/>
    <w:rsid w:val="00B4360C"/>
    <w:rsid w:val="00B455FC"/>
    <w:rsid w:val="00B46992"/>
    <w:rsid w:val="00B53C6E"/>
    <w:rsid w:val="00B55974"/>
    <w:rsid w:val="00B564D8"/>
    <w:rsid w:val="00B6067D"/>
    <w:rsid w:val="00B65939"/>
    <w:rsid w:val="00B66094"/>
    <w:rsid w:val="00B67716"/>
    <w:rsid w:val="00B70978"/>
    <w:rsid w:val="00B72C3B"/>
    <w:rsid w:val="00B74996"/>
    <w:rsid w:val="00B74C69"/>
    <w:rsid w:val="00B768E8"/>
    <w:rsid w:val="00B770CB"/>
    <w:rsid w:val="00B80A6C"/>
    <w:rsid w:val="00B81A5F"/>
    <w:rsid w:val="00B821CD"/>
    <w:rsid w:val="00B94BCE"/>
    <w:rsid w:val="00B963A0"/>
    <w:rsid w:val="00B97DAF"/>
    <w:rsid w:val="00BA0415"/>
    <w:rsid w:val="00BA0C11"/>
    <w:rsid w:val="00BA152F"/>
    <w:rsid w:val="00BA154B"/>
    <w:rsid w:val="00BA1B40"/>
    <w:rsid w:val="00BA26CE"/>
    <w:rsid w:val="00BA72EE"/>
    <w:rsid w:val="00BB2C49"/>
    <w:rsid w:val="00BB3A3A"/>
    <w:rsid w:val="00BB4E75"/>
    <w:rsid w:val="00BB5230"/>
    <w:rsid w:val="00BC204C"/>
    <w:rsid w:val="00BC3A16"/>
    <w:rsid w:val="00BC770F"/>
    <w:rsid w:val="00BC7986"/>
    <w:rsid w:val="00BD0D73"/>
    <w:rsid w:val="00BD48C4"/>
    <w:rsid w:val="00BD70A9"/>
    <w:rsid w:val="00BD7D37"/>
    <w:rsid w:val="00BE3410"/>
    <w:rsid w:val="00BE393D"/>
    <w:rsid w:val="00BE4124"/>
    <w:rsid w:val="00BE4713"/>
    <w:rsid w:val="00BE541A"/>
    <w:rsid w:val="00BE58F2"/>
    <w:rsid w:val="00BE5F08"/>
    <w:rsid w:val="00BE6539"/>
    <w:rsid w:val="00BE73E1"/>
    <w:rsid w:val="00BE7EFD"/>
    <w:rsid w:val="00BF3DC6"/>
    <w:rsid w:val="00BF53E4"/>
    <w:rsid w:val="00BF7A5B"/>
    <w:rsid w:val="00C007D7"/>
    <w:rsid w:val="00C034C4"/>
    <w:rsid w:val="00C04A90"/>
    <w:rsid w:val="00C06519"/>
    <w:rsid w:val="00C116B4"/>
    <w:rsid w:val="00C11E09"/>
    <w:rsid w:val="00C13300"/>
    <w:rsid w:val="00C13F51"/>
    <w:rsid w:val="00C143E1"/>
    <w:rsid w:val="00C17620"/>
    <w:rsid w:val="00C21554"/>
    <w:rsid w:val="00C23B0A"/>
    <w:rsid w:val="00C25EA2"/>
    <w:rsid w:val="00C26B48"/>
    <w:rsid w:val="00C26EE5"/>
    <w:rsid w:val="00C30630"/>
    <w:rsid w:val="00C3759A"/>
    <w:rsid w:val="00C46EAA"/>
    <w:rsid w:val="00C51B30"/>
    <w:rsid w:val="00C5213C"/>
    <w:rsid w:val="00C52696"/>
    <w:rsid w:val="00C528AC"/>
    <w:rsid w:val="00C52F45"/>
    <w:rsid w:val="00C54ADB"/>
    <w:rsid w:val="00C604DC"/>
    <w:rsid w:val="00C621FB"/>
    <w:rsid w:val="00C6225F"/>
    <w:rsid w:val="00C65018"/>
    <w:rsid w:val="00C65F83"/>
    <w:rsid w:val="00C6746B"/>
    <w:rsid w:val="00C70378"/>
    <w:rsid w:val="00C70E9E"/>
    <w:rsid w:val="00C72A07"/>
    <w:rsid w:val="00C73A2C"/>
    <w:rsid w:val="00C77B5B"/>
    <w:rsid w:val="00C8192D"/>
    <w:rsid w:val="00C853A1"/>
    <w:rsid w:val="00C863D7"/>
    <w:rsid w:val="00C872ED"/>
    <w:rsid w:val="00C92E37"/>
    <w:rsid w:val="00C93607"/>
    <w:rsid w:val="00C954FD"/>
    <w:rsid w:val="00CA0251"/>
    <w:rsid w:val="00CA25AD"/>
    <w:rsid w:val="00CA35C8"/>
    <w:rsid w:val="00CA79E0"/>
    <w:rsid w:val="00CB1466"/>
    <w:rsid w:val="00CB1BBA"/>
    <w:rsid w:val="00CB74A7"/>
    <w:rsid w:val="00CC0325"/>
    <w:rsid w:val="00CC06DD"/>
    <w:rsid w:val="00CC13A4"/>
    <w:rsid w:val="00CC47D5"/>
    <w:rsid w:val="00CC572D"/>
    <w:rsid w:val="00CC7286"/>
    <w:rsid w:val="00CD016C"/>
    <w:rsid w:val="00CD09EE"/>
    <w:rsid w:val="00CD2979"/>
    <w:rsid w:val="00CD31DE"/>
    <w:rsid w:val="00CE74BD"/>
    <w:rsid w:val="00CF0A37"/>
    <w:rsid w:val="00CF2A94"/>
    <w:rsid w:val="00CF5D9E"/>
    <w:rsid w:val="00CF5DCD"/>
    <w:rsid w:val="00CF5E45"/>
    <w:rsid w:val="00D01861"/>
    <w:rsid w:val="00D01A2A"/>
    <w:rsid w:val="00D02B43"/>
    <w:rsid w:val="00D03AA3"/>
    <w:rsid w:val="00D04B2D"/>
    <w:rsid w:val="00D05541"/>
    <w:rsid w:val="00D055BD"/>
    <w:rsid w:val="00D05951"/>
    <w:rsid w:val="00D05D58"/>
    <w:rsid w:val="00D07258"/>
    <w:rsid w:val="00D12E04"/>
    <w:rsid w:val="00D13ED6"/>
    <w:rsid w:val="00D13FB2"/>
    <w:rsid w:val="00D169BE"/>
    <w:rsid w:val="00D22672"/>
    <w:rsid w:val="00D22EA2"/>
    <w:rsid w:val="00D25E2B"/>
    <w:rsid w:val="00D27111"/>
    <w:rsid w:val="00D30C2E"/>
    <w:rsid w:val="00D35380"/>
    <w:rsid w:val="00D3630B"/>
    <w:rsid w:val="00D367C8"/>
    <w:rsid w:val="00D42ECD"/>
    <w:rsid w:val="00D4487D"/>
    <w:rsid w:val="00D44EEA"/>
    <w:rsid w:val="00D4731A"/>
    <w:rsid w:val="00D473CA"/>
    <w:rsid w:val="00D47E80"/>
    <w:rsid w:val="00D528F0"/>
    <w:rsid w:val="00D52B02"/>
    <w:rsid w:val="00D5478C"/>
    <w:rsid w:val="00D548B5"/>
    <w:rsid w:val="00D601E6"/>
    <w:rsid w:val="00D618D8"/>
    <w:rsid w:val="00D66703"/>
    <w:rsid w:val="00D70615"/>
    <w:rsid w:val="00D71126"/>
    <w:rsid w:val="00D73BB5"/>
    <w:rsid w:val="00D73F09"/>
    <w:rsid w:val="00D7767F"/>
    <w:rsid w:val="00D80148"/>
    <w:rsid w:val="00D802EF"/>
    <w:rsid w:val="00D80AB4"/>
    <w:rsid w:val="00D810BD"/>
    <w:rsid w:val="00D854B6"/>
    <w:rsid w:val="00D907C5"/>
    <w:rsid w:val="00D923ED"/>
    <w:rsid w:val="00D948D2"/>
    <w:rsid w:val="00D966F3"/>
    <w:rsid w:val="00DB0125"/>
    <w:rsid w:val="00DB4114"/>
    <w:rsid w:val="00DB5C93"/>
    <w:rsid w:val="00DB7EA8"/>
    <w:rsid w:val="00DC2214"/>
    <w:rsid w:val="00DC54C3"/>
    <w:rsid w:val="00DC5F14"/>
    <w:rsid w:val="00DC7E13"/>
    <w:rsid w:val="00DD2A98"/>
    <w:rsid w:val="00DD7189"/>
    <w:rsid w:val="00DE4770"/>
    <w:rsid w:val="00DE4DF9"/>
    <w:rsid w:val="00DF0399"/>
    <w:rsid w:val="00E02083"/>
    <w:rsid w:val="00E116DA"/>
    <w:rsid w:val="00E13474"/>
    <w:rsid w:val="00E206B0"/>
    <w:rsid w:val="00E2103B"/>
    <w:rsid w:val="00E229CE"/>
    <w:rsid w:val="00E23DE9"/>
    <w:rsid w:val="00E27F33"/>
    <w:rsid w:val="00E35DAC"/>
    <w:rsid w:val="00E366EF"/>
    <w:rsid w:val="00E3680C"/>
    <w:rsid w:val="00E37B48"/>
    <w:rsid w:val="00E37DB4"/>
    <w:rsid w:val="00E45C35"/>
    <w:rsid w:val="00E46087"/>
    <w:rsid w:val="00E46391"/>
    <w:rsid w:val="00E467D7"/>
    <w:rsid w:val="00E51AD0"/>
    <w:rsid w:val="00E54F8B"/>
    <w:rsid w:val="00E56905"/>
    <w:rsid w:val="00E62D79"/>
    <w:rsid w:val="00E64820"/>
    <w:rsid w:val="00E70AE7"/>
    <w:rsid w:val="00E70CE4"/>
    <w:rsid w:val="00E73B5A"/>
    <w:rsid w:val="00E73BFC"/>
    <w:rsid w:val="00E75BE2"/>
    <w:rsid w:val="00E809B6"/>
    <w:rsid w:val="00E82692"/>
    <w:rsid w:val="00E84A85"/>
    <w:rsid w:val="00E855D2"/>
    <w:rsid w:val="00E912BA"/>
    <w:rsid w:val="00E91834"/>
    <w:rsid w:val="00E91F32"/>
    <w:rsid w:val="00E9227F"/>
    <w:rsid w:val="00E93D4B"/>
    <w:rsid w:val="00E962CC"/>
    <w:rsid w:val="00E96DD5"/>
    <w:rsid w:val="00EA3A53"/>
    <w:rsid w:val="00EA69A8"/>
    <w:rsid w:val="00EA7C6A"/>
    <w:rsid w:val="00EB43E7"/>
    <w:rsid w:val="00EB442B"/>
    <w:rsid w:val="00EB4798"/>
    <w:rsid w:val="00EC04C7"/>
    <w:rsid w:val="00EC24CA"/>
    <w:rsid w:val="00EC2858"/>
    <w:rsid w:val="00EC35B9"/>
    <w:rsid w:val="00EC62B6"/>
    <w:rsid w:val="00EC68D7"/>
    <w:rsid w:val="00ED1598"/>
    <w:rsid w:val="00ED15FE"/>
    <w:rsid w:val="00ED2BBC"/>
    <w:rsid w:val="00ED43C0"/>
    <w:rsid w:val="00ED7070"/>
    <w:rsid w:val="00EE43AD"/>
    <w:rsid w:val="00EE4A98"/>
    <w:rsid w:val="00EE4D2D"/>
    <w:rsid w:val="00EE4DA7"/>
    <w:rsid w:val="00EE5926"/>
    <w:rsid w:val="00EF2183"/>
    <w:rsid w:val="00EF343F"/>
    <w:rsid w:val="00EF5DD1"/>
    <w:rsid w:val="00EF7BF1"/>
    <w:rsid w:val="00F01957"/>
    <w:rsid w:val="00F023ED"/>
    <w:rsid w:val="00F0445E"/>
    <w:rsid w:val="00F050DF"/>
    <w:rsid w:val="00F05CDE"/>
    <w:rsid w:val="00F060CC"/>
    <w:rsid w:val="00F14099"/>
    <w:rsid w:val="00F1537A"/>
    <w:rsid w:val="00F163C5"/>
    <w:rsid w:val="00F164AB"/>
    <w:rsid w:val="00F1786B"/>
    <w:rsid w:val="00F200AD"/>
    <w:rsid w:val="00F2014A"/>
    <w:rsid w:val="00F203B9"/>
    <w:rsid w:val="00F20817"/>
    <w:rsid w:val="00F2408D"/>
    <w:rsid w:val="00F26B7F"/>
    <w:rsid w:val="00F272F9"/>
    <w:rsid w:val="00F3137C"/>
    <w:rsid w:val="00F33499"/>
    <w:rsid w:val="00F33A1D"/>
    <w:rsid w:val="00F36C83"/>
    <w:rsid w:val="00F36DD4"/>
    <w:rsid w:val="00F400AC"/>
    <w:rsid w:val="00F40744"/>
    <w:rsid w:val="00F41952"/>
    <w:rsid w:val="00F420ED"/>
    <w:rsid w:val="00F42737"/>
    <w:rsid w:val="00F42F7E"/>
    <w:rsid w:val="00F46DF9"/>
    <w:rsid w:val="00F4722C"/>
    <w:rsid w:val="00F47449"/>
    <w:rsid w:val="00F47535"/>
    <w:rsid w:val="00F51FC9"/>
    <w:rsid w:val="00F5468C"/>
    <w:rsid w:val="00F636A3"/>
    <w:rsid w:val="00F656C5"/>
    <w:rsid w:val="00F665E9"/>
    <w:rsid w:val="00F66BD0"/>
    <w:rsid w:val="00F66F40"/>
    <w:rsid w:val="00F77550"/>
    <w:rsid w:val="00F80219"/>
    <w:rsid w:val="00F80A59"/>
    <w:rsid w:val="00F80AC7"/>
    <w:rsid w:val="00F827E2"/>
    <w:rsid w:val="00F847E5"/>
    <w:rsid w:val="00F90B99"/>
    <w:rsid w:val="00F926BE"/>
    <w:rsid w:val="00F94735"/>
    <w:rsid w:val="00F96D90"/>
    <w:rsid w:val="00FA0CE3"/>
    <w:rsid w:val="00FA1548"/>
    <w:rsid w:val="00FA19E1"/>
    <w:rsid w:val="00FA1B37"/>
    <w:rsid w:val="00FA6109"/>
    <w:rsid w:val="00FA6850"/>
    <w:rsid w:val="00FA7739"/>
    <w:rsid w:val="00FB34C6"/>
    <w:rsid w:val="00FB4EC8"/>
    <w:rsid w:val="00FB725B"/>
    <w:rsid w:val="00FC016E"/>
    <w:rsid w:val="00FC1EAB"/>
    <w:rsid w:val="00FC4627"/>
    <w:rsid w:val="00FC4A1A"/>
    <w:rsid w:val="00FC744A"/>
    <w:rsid w:val="00FD36A5"/>
    <w:rsid w:val="00FD3ACE"/>
    <w:rsid w:val="00FD5596"/>
    <w:rsid w:val="00FD6AB2"/>
    <w:rsid w:val="00FD7CAF"/>
    <w:rsid w:val="00FE03C3"/>
    <w:rsid w:val="00FE1A9B"/>
    <w:rsid w:val="00FE1D33"/>
    <w:rsid w:val="00FE244F"/>
    <w:rsid w:val="00FE4210"/>
    <w:rsid w:val="00FE4FF2"/>
    <w:rsid w:val="00FE6701"/>
    <w:rsid w:val="00FE7C2A"/>
    <w:rsid w:val="00FE7C76"/>
    <w:rsid w:val="00FF189B"/>
    <w:rsid w:val="00FF271C"/>
    <w:rsid w:val="00FF2C3A"/>
    <w:rsid w:val="00FF68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85AC"/>
  <w15:docId w15:val="{7331F0BD-C7F3-4244-9CFF-570671E4B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6DD"/>
    <w:rPr>
      <w:rFonts w:ascii="Times New Roman" w:eastAsia="Times New Roman" w:hAnsi="Times New Roman" w:cs="Times New Roman"/>
      <w:lang w:eastAsia="ru-RU"/>
    </w:rPr>
  </w:style>
  <w:style w:type="paragraph" w:styleId="1">
    <w:name w:val="heading 1"/>
    <w:aliases w:val="оглавление"/>
    <w:basedOn w:val="a"/>
    <w:next w:val="a"/>
    <w:link w:val="10"/>
    <w:uiPriority w:val="9"/>
    <w:qFormat/>
    <w:rsid w:val="004334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0"/>
    <w:uiPriority w:val="9"/>
    <w:semiHidden/>
    <w:unhideWhenUsed/>
    <w:qFormat/>
    <w:rsid w:val="00582495"/>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оглавление Знак"/>
    <w:basedOn w:val="a0"/>
    <w:link w:val="1"/>
    <w:uiPriority w:val="9"/>
    <w:rsid w:val="004334AD"/>
    <w:rPr>
      <w:rFonts w:asciiTheme="majorHAnsi" w:eastAsiaTheme="majorEastAsia" w:hAnsiTheme="majorHAnsi" w:cstheme="majorBidi"/>
      <w:color w:val="2E74B5" w:themeColor="accent1" w:themeShade="BF"/>
      <w:sz w:val="32"/>
      <w:szCs w:val="32"/>
      <w:lang w:eastAsia="ru-RU"/>
    </w:rPr>
  </w:style>
  <w:style w:type="character" w:customStyle="1" w:styleId="50">
    <w:name w:val="Заголовок 5 Знак"/>
    <w:basedOn w:val="a0"/>
    <w:link w:val="5"/>
    <w:uiPriority w:val="9"/>
    <w:semiHidden/>
    <w:rsid w:val="00582495"/>
    <w:rPr>
      <w:rFonts w:asciiTheme="majorHAnsi" w:eastAsiaTheme="majorEastAsia" w:hAnsiTheme="majorHAnsi" w:cstheme="majorBidi"/>
      <w:color w:val="2E74B5" w:themeColor="accent1" w:themeShade="BF"/>
      <w:lang w:eastAsia="ru-RU"/>
    </w:rPr>
  </w:style>
  <w:style w:type="paragraph" w:styleId="a3">
    <w:name w:val="List Paragraph"/>
    <w:basedOn w:val="a"/>
    <w:uiPriority w:val="34"/>
    <w:qFormat/>
    <w:rsid w:val="004334AD"/>
    <w:pPr>
      <w:ind w:left="720"/>
      <w:contextualSpacing/>
    </w:pPr>
    <w:rPr>
      <w:rFonts w:asciiTheme="minorHAnsi" w:eastAsiaTheme="minorHAnsi" w:hAnsiTheme="minorHAnsi" w:cstheme="minorBidi"/>
      <w:lang w:eastAsia="en-US"/>
    </w:rPr>
  </w:style>
  <w:style w:type="paragraph" w:styleId="a4">
    <w:name w:val="TOC Heading"/>
    <w:basedOn w:val="1"/>
    <w:next w:val="a"/>
    <w:uiPriority w:val="39"/>
    <w:unhideWhenUsed/>
    <w:qFormat/>
    <w:rsid w:val="004334AD"/>
    <w:pPr>
      <w:spacing w:line="259" w:lineRule="auto"/>
      <w:outlineLvl w:val="9"/>
    </w:pPr>
  </w:style>
  <w:style w:type="character" w:styleId="a5">
    <w:name w:val="Hyperlink"/>
    <w:basedOn w:val="a0"/>
    <w:uiPriority w:val="99"/>
    <w:unhideWhenUsed/>
    <w:rsid w:val="004334AD"/>
    <w:rPr>
      <w:color w:val="0563C1" w:themeColor="hyperlink"/>
      <w:u w:val="single"/>
    </w:rPr>
  </w:style>
  <w:style w:type="paragraph" w:styleId="11">
    <w:name w:val="toc 1"/>
    <w:basedOn w:val="a"/>
    <w:next w:val="a"/>
    <w:autoRedefine/>
    <w:uiPriority w:val="39"/>
    <w:unhideWhenUsed/>
    <w:rsid w:val="005533D9"/>
    <w:pPr>
      <w:tabs>
        <w:tab w:val="left" w:pos="660"/>
        <w:tab w:val="right" w:leader="dot" w:pos="9344"/>
      </w:tabs>
      <w:spacing w:after="100"/>
    </w:pPr>
  </w:style>
  <w:style w:type="paragraph" w:styleId="a6">
    <w:name w:val="footer"/>
    <w:basedOn w:val="a"/>
    <w:link w:val="a7"/>
    <w:uiPriority w:val="99"/>
    <w:unhideWhenUsed/>
    <w:rsid w:val="004334AD"/>
    <w:pPr>
      <w:tabs>
        <w:tab w:val="center" w:pos="4677"/>
        <w:tab w:val="right" w:pos="9355"/>
      </w:tabs>
    </w:pPr>
  </w:style>
  <w:style w:type="character" w:customStyle="1" w:styleId="a7">
    <w:name w:val="Нижний колонтитул Знак"/>
    <w:basedOn w:val="a0"/>
    <w:link w:val="a6"/>
    <w:uiPriority w:val="99"/>
    <w:rsid w:val="004334AD"/>
    <w:rPr>
      <w:rFonts w:ascii="Times New Roman" w:eastAsia="Times New Roman" w:hAnsi="Times New Roman" w:cs="Times New Roman"/>
      <w:lang w:eastAsia="ru-RU"/>
    </w:rPr>
  </w:style>
  <w:style w:type="character" w:styleId="a8">
    <w:name w:val="Placeholder Text"/>
    <w:basedOn w:val="a0"/>
    <w:uiPriority w:val="99"/>
    <w:semiHidden/>
    <w:rsid w:val="004334AD"/>
    <w:rPr>
      <w:color w:val="808080"/>
    </w:rPr>
  </w:style>
  <w:style w:type="table" w:styleId="a9">
    <w:name w:val="Table Grid"/>
    <w:basedOn w:val="a1"/>
    <w:uiPriority w:val="59"/>
    <w:rsid w:val="004334A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334AD"/>
    <w:pPr>
      <w:widowControl w:val="0"/>
      <w:suppressAutoHyphens/>
      <w:autoSpaceDN w:val="0"/>
    </w:pPr>
    <w:rPr>
      <w:rFonts w:ascii="Times New Roman" w:eastAsia="SimSun" w:hAnsi="Times New Roman" w:cs="Mangal"/>
      <w:kern w:val="3"/>
      <w:lang w:eastAsia="zh-CN" w:bidi="hi-IN"/>
    </w:rPr>
  </w:style>
  <w:style w:type="table" w:customStyle="1" w:styleId="12">
    <w:name w:val="Сетка таблицы1"/>
    <w:basedOn w:val="a1"/>
    <w:uiPriority w:val="39"/>
    <w:rsid w:val="004334A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4334AD"/>
    <w:pPr>
      <w:tabs>
        <w:tab w:val="center" w:pos="4677"/>
        <w:tab w:val="right" w:pos="9355"/>
      </w:tabs>
    </w:pPr>
  </w:style>
  <w:style w:type="character" w:customStyle="1" w:styleId="ab">
    <w:name w:val="Верхний колонтитул Знак"/>
    <w:basedOn w:val="a0"/>
    <w:link w:val="aa"/>
    <w:uiPriority w:val="99"/>
    <w:rsid w:val="004334AD"/>
    <w:rPr>
      <w:rFonts w:ascii="Times New Roman" w:eastAsia="Times New Roman" w:hAnsi="Times New Roman" w:cs="Times New Roman"/>
      <w:lang w:eastAsia="ru-RU"/>
    </w:rPr>
  </w:style>
  <w:style w:type="paragraph" w:styleId="ac">
    <w:name w:val="Normal (Web)"/>
    <w:basedOn w:val="a"/>
    <w:uiPriority w:val="99"/>
    <w:unhideWhenUsed/>
    <w:rsid w:val="004334AD"/>
    <w:pPr>
      <w:suppressAutoHyphens/>
      <w:spacing w:before="280" w:after="280"/>
    </w:pPr>
    <w:rPr>
      <w:lang w:eastAsia="ar-SA"/>
    </w:rPr>
  </w:style>
  <w:style w:type="paragraph" w:styleId="ad">
    <w:name w:val="Balloon Text"/>
    <w:basedOn w:val="a"/>
    <w:link w:val="ae"/>
    <w:uiPriority w:val="99"/>
    <w:semiHidden/>
    <w:unhideWhenUsed/>
    <w:rsid w:val="004334AD"/>
    <w:rPr>
      <w:rFonts w:ascii="Segoe UI" w:hAnsi="Segoe UI" w:cs="Segoe UI"/>
      <w:sz w:val="18"/>
      <w:szCs w:val="18"/>
    </w:rPr>
  </w:style>
  <w:style w:type="character" w:customStyle="1" w:styleId="ae">
    <w:name w:val="Текст выноски Знак"/>
    <w:basedOn w:val="a0"/>
    <w:link w:val="ad"/>
    <w:uiPriority w:val="99"/>
    <w:semiHidden/>
    <w:rsid w:val="004334AD"/>
    <w:rPr>
      <w:rFonts w:ascii="Segoe UI" w:eastAsia="Times New Roman" w:hAnsi="Segoe UI" w:cs="Segoe UI"/>
      <w:sz w:val="18"/>
      <w:szCs w:val="18"/>
      <w:lang w:eastAsia="ru-RU"/>
    </w:rPr>
  </w:style>
  <w:style w:type="paragraph" w:styleId="af">
    <w:name w:val="No Spacing"/>
    <w:uiPriority w:val="1"/>
    <w:qFormat/>
    <w:rsid w:val="004334AD"/>
    <w:rPr>
      <w:sz w:val="22"/>
      <w:szCs w:val="22"/>
    </w:rPr>
  </w:style>
  <w:style w:type="paragraph" w:customStyle="1" w:styleId="ConsPlusNormal">
    <w:name w:val="ConsPlusNormal"/>
    <w:rsid w:val="004334AD"/>
    <w:pPr>
      <w:widowControl w:val="0"/>
      <w:autoSpaceDE w:val="0"/>
      <w:autoSpaceDN w:val="0"/>
      <w:adjustRightInd w:val="0"/>
      <w:ind w:firstLine="720"/>
    </w:pPr>
    <w:rPr>
      <w:rFonts w:ascii="Arial" w:eastAsia="Times New Roman" w:hAnsi="Arial" w:cs="Arial"/>
      <w:sz w:val="20"/>
      <w:szCs w:val="20"/>
      <w:lang w:eastAsia="ru-RU"/>
    </w:rPr>
  </w:style>
  <w:style w:type="paragraph" w:styleId="2">
    <w:name w:val="toc 2"/>
    <w:basedOn w:val="a"/>
    <w:next w:val="a"/>
    <w:autoRedefine/>
    <w:uiPriority w:val="39"/>
    <w:unhideWhenUsed/>
    <w:rsid w:val="004334AD"/>
    <w:pPr>
      <w:spacing w:after="100" w:line="259" w:lineRule="auto"/>
      <w:ind w:left="220"/>
    </w:pPr>
    <w:rPr>
      <w:rFonts w:asciiTheme="minorHAnsi" w:eastAsiaTheme="minorEastAsia" w:hAnsiTheme="minorHAnsi" w:cstheme="minorBidi"/>
      <w:sz w:val="22"/>
      <w:szCs w:val="22"/>
    </w:rPr>
  </w:style>
  <w:style w:type="paragraph" w:styleId="3">
    <w:name w:val="toc 3"/>
    <w:basedOn w:val="a"/>
    <w:next w:val="a"/>
    <w:autoRedefine/>
    <w:uiPriority w:val="39"/>
    <w:unhideWhenUsed/>
    <w:rsid w:val="004334AD"/>
    <w:pPr>
      <w:spacing w:after="100" w:line="259"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4334AD"/>
    <w:pPr>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4334AD"/>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4334AD"/>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4334AD"/>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4334AD"/>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4334AD"/>
    <w:pPr>
      <w:spacing w:after="100" w:line="259" w:lineRule="auto"/>
      <w:ind w:left="1760"/>
    </w:pPr>
    <w:rPr>
      <w:rFonts w:asciiTheme="minorHAnsi" w:eastAsiaTheme="minorEastAsia" w:hAnsiTheme="minorHAnsi" w:cstheme="minorBidi"/>
      <w:sz w:val="22"/>
      <w:szCs w:val="22"/>
    </w:rPr>
  </w:style>
  <w:style w:type="character" w:customStyle="1" w:styleId="13">
    <w:name w:val="Неразрешенное упоминание1"/>
    <w:basedOn w:val="a0"/>
    <w:uiPriority w:val="99"/>
    <w:semiHidden/>
    <w:unhideWhenUsed/>
    <w:rsid w:val="004334AD"/>
    <w:rPr>
      <w:color w:val="808080"/>
      <w:shd w:val="clear" w:color="auto" w:fill="E6E6E6"/>
    </w:rPr>
  </w:style>
  <w:style w:type="character" w:styleId="af0">
    <w:name w:val="annotation reference"/>
    <w:basedOn w:val="a0"/>
    <w:uiPriority w:val="99"/>
    <w:semiHidden/>
    <w:unhideWhenUsed/>
    <w:rsid w:val="00ED7070"/>
    <w:rPr>
      <w:sz w:val="18"/>
      <w:szCs w:val="18"/>
    </w:rPr>
  </w:style>
  <w:style w:type="paragraph" w:styleId="af1">
    <w:name w:val="annotation text"/>
    <w:basedOn w:val="a"/>
    <w:link w:val="af2"/>
    <w:uiPriority w:val="99"/>
    <w:semiHidden/>
    <w:unhideWhenUsed/>
    <w:rsid w:val="00ED7070"/>
    <w:rPr>
      <w:rFonts w:asciiTheme="minorHAnsi" w:eastAsiaTheme="minorHAnsi" w:hAnsiTheme="minorHAnsi" w:cstheme="minorBidi"/>
      <w:lang w:eastAsia="en-US"/>
    </w:rPr>
  </w:style>
  <w:style w:type="character" w:customStyle="1" w:styleId="af2">
    <w:name w:val="Текст примечания Знак"/>
    <w:basedOn w:val="a0"/>
    <w:link w:val="af1"/>
    <w:uiPriority w:val="99"/>
    <w:semiHidden/>
    <w:rsid w:val="00ED7070"/>
  </w:style>
  <w:style w:type="paragraph" w:styleId="af3">
    <w:name w:val="annotation subject"/>
    <w:basedOn w:val="af1"/>
    <w:next w:val="af1"/>
    <w:link w:val="af4"/>
    <w:uiPriority w:val="99"/>
    <w:semiHidden/>
    <w:unhideWhenUsed/>
    <w:rsid w:val="00ED7070"/>
    <w:rPr>
      <w:b/>
      <w:bCs/>
      <w:sz w:val="20"/>
      <w:szCs w:val="20"/>
    </w:rPr>
  </w:style>
  <w:style w:type="character" w:customStyle="1" w:styleId="af4">
    <w:name w:val="Тема примечания Знак"/>
    <w:basedOn w:val="af2"/>
    <w:link w:val="af3"/>
    <w:uiPriority w:val="99"/>
    <w:semiHidden/>
    <w:rsid w:val="00ED7070"/>
    <w:rPr>
      <w:b/>
      <w:bCs/>
      <w:sz w:val="20"/>
      <w:szCs w:val="20"/>
    </w:rPr>
  </w:style>
  <w:style w:type="paragraph" w:styleId="af5">
    <w:name w:val="Document Map"/>
    <w:basedOn w:val="a"/>
    <w:link w:val="af6"/>
    <w:uiPriority w:val="99"/>
    <w:semiHidden/>
    <w:unhideWhenUsed/>
    <w:rsid w:val="00677C9E"/>
    <w:rPr>
      <w:lang w:eastAsia="en-US"/>
    </w:rPr>
  </w:style>
  <w:style w:type="character" w:customStyle="1" w:styleId="af6">
    <w:name w:val="Схема документа Знак"/>
    <w:basedOn w:val="a0"/>
    <w:link w:val="af5"/>
    <w:uiPriority w:val="99"/>
    <w:semiHidden/>
    <w:rsid w:val="00677C9E"/>
    <w:rPr>
      <w:rFonts w:ascii="Times New Roman" w:hAnsi="Times New Roman" w:cs="Times New Roman"/>
    </w:rPr>
  </w:style>
  <w:style w:type="paragraph" w:customStyle="1" w:styleId="-1">
    <w:name w:val="Основа-1"/>
    <w:basedOn w:val="a"/>
    <w:qFormat/>
    <w:rsid w:val="00D25E2B"/>
    <w:pPr>
      <w:widowControl w:val="0"/>
      <w:suppressAutoHyphens/>
      <w:autoSpaceDE w:val="0"/>
      <w:autoSpaceDN w:val="0"/>
      <w:adjustRightInd w:val="0"/>
      <w:spacing w:before="120" w:after="240" w:line="300" w:lineRule="auto"/>
      <w:ind w:firstLine="652"/>
      <w:contextualSpacing/>
      <w:jc w:val="both"/>
    </w:pPr>
    <w:rPr>
      <w:rFonts w:eastAsiaTheme="minorHAnsi"/>
      <w:sz w:val="28"/>
      <w:szCs w:val="28"/>
      <w:lang w:eastAsia="en-US"/>
    </w:rPr>
  </w:style>
  <w:style w:type="paragraph" w:styleId="af7">
    <w:name w:val="Revision"/>
    <w:hidden/>
    <w:uiPriority w:val="99"/>
    <w:semiHidden/>
    <w:rsid w:val="0060372A"/>
  </w:style>
  <w:style w:type="paragraph" w:customStyle="1" w:styleId="af8">
    <w:name w:val="Стиль"/>
    <w:rsid w:val="0072620D"/>
    <w:pPr>
      <w:widowControl w:val="0"/>
      <w:autoSpaceDE w:val="0"/>
      <w:autoSpaceDN w:val="0"/>
      <w:adjustRightInd w:val="0"/>
    </w:pPr>
    <w:rPr>
      <w:rFonts w:ascii="Times New Roman" w:eastAsiaTheme="minorEastAsia" w:hAnsi="Times New Roman" w:cs="Times New Roman"/>
      <w:lang w:eastAsia="ru-RU"/>
    </w:rPr>
  </w:style>
  <w:style w:type="character" w:customStyle="1" w:styleId="apple-converted-space">
    <w:name w:val="apple-converted-space"/>
    <w:basedOn w:val="a0"/>
    <w:rsid w:val="00056A72"/>
  </w:style>
  <w:style w:type="paragraph" w:customStyle="1" w:styleId="pc">
    <w:name w:val="pc"/>
    <w:basedOn w:val="a"/>
    <w:rsid w:val="008E1E27"/>
    <w:pPr>
      <w:spacing w:before="100" w:beforeAutospacing="1" w:after="100" w:afterAutospacing="1"/>
    </w:pPr>
    <w:rPr>
      <w:rFonts w:eastAsiaTheme="minorHAnsi"/>
    </w:rPr>
  </w:style>
  <w:style w:type="paragraph" w:styleId="af9">
    <w:name w:val="caption"/>
    <w:basedOn w:val="a"/>
    <w:next w:val="a"/>
    <w:uiPriority w:val="35"/>
    <w:unhideWhenUsed/>
    <w:qFormat/>
    <w:rsid w:val="00140039"/>
    <w:pPr>
      <w:spacing w:after="200"/>
    </w:pPr>
    <w:rPr>
      <w:rFonts w:eastAsiaTheme="minorHAnsi"/>
      <w:i/>
      <w:iCs/>
      <w:color w:val="44546A" w:themeColor="text2"/>
      <w:sz w:val="18"/>
      <w:szCs w:val="18"/>
    </w:rPr>
  </w:style>
  <w:style w:type="character" w:customStyle="1" w:styleId="afa">
    <w:name w:val="Основной текст_"/>
    <w:basedOn w:val="a0"/>
    <w:link w:val="52"/>
    <w:rsid w:val="00AB095D"/>
    <w:rPr>
      <w:rFonts w:ascii="Times New Roman" w:eastAsia="Times New Roman" w:hAnsi="Times New Roman" w:cs="Times New Roman"/>
      <w:sz w:val="27"/>
      <w:szCs w:val="27"/>
      <w:shd w:val="clear" w:color="auto" w:fill="FFFFFF"/>
    </w:rPr>
  </w:style>
  <w:style w:type="paragraph" w:customStyle="1" w:styleId="52">
    <w:name w:val="Основной текст5"/>
    <w:basedOn w:val="a"/>
    <w:link w:val="afa"/>
    <w:rsid w:val="00AB095D"/>
    <w:pPr>
      <w:widowControl w:val="0"/>
      <w:shd w:val="clear" w:color="auto" w:fill="FFFFFF"/>
      <w:spacing w:line="0" w:lineRule="atLeast"/>
      <w:jc w:val="center"/>
    </w:pPr>
    <w:rPr>
      <w:sz w:val="27"/>
      <w:szCs w:val="27"/>
      <w:lang w:eastAsia="en-US"/>
    </w:rPr>
  </w:style>
  <w:style w:type="table" w:customStyle="1" w:styleId="110">
    <w:name w:val="Сетка таблицы11"/>
    <w:basedOn w:val="a1"/>
    <w:next w:val="a9"/>
    <w:uiPriority w:val="39"/>
    <w:rsid w:val="00CC47D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9"/>
    <w:uiPriority w:val="39"/>
    <w:rsid w:val="00564FB8"/>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9"/>
    <w:uiPriority w:val="39"/>
    <w:rsid w:val="00564FB8"/>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9"/>
    <w:uiPriority w:val="39"/>
    <w:rsid w:val="00BC3A16"/>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9"/>
    <w:uiPriority w:val="39"/>
    <w:rsid w:val="00F1786B"/>
    <w:pPr>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9"/>
    <w:uiPriority w:val="39"/>
    <w:rsid w:val="00147E8B"/>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9"/>
    <w:uiPriority w:val="39"/>
    <w:rsid w:val="00717DBC"/>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9"/>
    <w:uiPriority w:val="39"/>
    <w:rsid w:val="00B770CB"/>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9"/>
    <w:uiPriority w:val="39"/>
    <w:rsid w:val="001E4D57"/>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9"/>
    <w:uiPriority w:val="39"/>
    <w:rsid w:val="00FD3ACE"/>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9"/>
    <w:uiPriority w:val="59"/>
    <w:rsid w:val="00A24DA6"/>
    <w:rPr>
      <w:rFonts w:eastAsia="Times New Roman"/>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
    <w:name w:val="Сетка таблицы116"/>
    <w:basedOn w:val="a1"/>
    <w:next w:val="a9"/>
    <w:uiPriority w:val="39"/>
    <w:rsid w:val="00343B61"/>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1"/>
    <w:basedOn w:val="a1"/>
    <w:next w:val="a9"/>
    <w:uiPriority w:val="39"/>
    <w:rsid w:val="006A459E"/>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1152"/>
    <w:basedOn w:val="a1"/>
    <w:next w:val="a9"/>
    <w:uiPriority w:val="39"/>
    <w:rsid w:val="007A06B8"/>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Сетка таблицы1153"/>
    <w:basedOn w:val="a1"/>
    <w:next w:val="a9"/>
    <w:uiPriority w:val="39"/>
    <w:rsid w:val="00EE43AD"/>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1"/>
    <w:next w:val="a9"/>
    <w:uiPriority w:val="39"/>
    <w:rsid w:val="00EE43AD"/>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1"/>
    <w:next w:val="a9"/>
    <w:uiPriority w:val="39"/>
    <w:rsid w:val="002155D8"/>
    <w:pPr>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1"/>
    <w:next w:val="a9"/>
    <w:uiPriority w:val="39"/>
    <w:rsid w:val="00824416"/>
    <w:pPr>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6322CC"/>
    <w:rPr>
      <w:color w:val="954F72"/>
      <w:u w:val="single"/>
    </w:rPr>
  </w:style>
  <w:style w:type="paragraph" w:customStyle="1" w:styleId="font5">
    <w:name w:val="font5"/>
    <w:basedOn w:val="a"/>
    <w:rsid w:val="006322CC"/>
    <w:pPr>
      <w:spacing w:before="100" w:beforeAutospacing="1" w:after="100" w:afterAutospacing="1"/>
    </w:pPr>
    <w:rPr>
      <w:b/>
      <w:bCs/>
      <w:color w:val="000000"/>
    </w:rPr>
  </w:style>
  <w:style w:type="paragraph" w:customStyle="1" w:styleId="font6">
    <w:name w:val="font6"/>
    <w:basedOn w:val="a"/>
    <w:rsid w:val="006322CC"/>
    <w:pPr>
      <w:spacing w:before="100" w:beforeAutospacing="1" w:after="100" w:afterAutospacing="1"/>
    </w:pPr>
    <w:rPr>
      <w:rFonts w:ascii="Tahoma" w:hAnsi="Tahoma" w:cs="Tahoma"/>
      <w:color w:val="000000"/>
      <w:sz w:val="18"/>
      <w:szCs w:val="18"/>
    </w:rPr>
  </w:style>
  <w:style w:type="paragraph" w:customStyle="1" w:styleId="font7">
    <w:name w:val="font7"/>
    <w:basedOn w:val="a"/>
    <w:rsid w:val="006322CC"/>
    <w:pPr>
      <w:spacing w:before="100" w:beforeAutospacing="1" w:after="100" w:afterAutospacing="1"/>
    </w:pPr>
    <w:rPr>
      <w:rFonts w:ascii="Tahoma" w:hAnsi="Tahoma" w:cs="Tahoma"/>
      <w:b/>
      <w:bCs/>
      <w:color w:val="000000"/>
      <w:sz w:val="18"/>
      <w:szCs w:val="18"/>
    </w:rPr>
  </w:style>
  <w:style w:type="paragraph" w:customStyle="1" w:styleId="font8">
    <w:name w:val="font8"/>
    <w:basedOn w:val="a"/>
    <w:rsid w:val="006322CC"/>
    <w:pPr>
      <w:spacing w:before="100" w:beforeAutospacing="1" w:after="100" w:afterAutospacing="1"/>
    </w:pPr>
    <w:rPr>
      <w:rFonts w:ascii="Tahoma" w:hAnsi="Tahoma" w:cs="Tahoma"/>
      <w:color w:val="000000"/>
      <w:sz w:val="28"/>
      <w:szCs w:val="28"/>
    </w:rPr>
  </w:style>
  <w:style w:type="paragraph" w:customStyle="1" w:styleId="xl66">
    <w:name w:val="xl66"/>
    <w:basedOn w:val="a"/>
    <w:rsid w:val="006322CC"/>
    <w:pPr>
      <w:shd w:val="clear" w:color="000000" w:fill="FFFFFF"/>
      <w:spacing w:before="100" w:beforeAutospacing="1" w:after="100" w:afterAutospacing="1"/>
    </w:pPr>
  </w:style>
  <w:style w:type="paragraph" w:customStyle="1" w:styleId="xl67">
    <w:name w:val="xl67"/>
    <w:basedOn w:val="a"/>
    <w:rsid w:val="006322CC"/>
    <w:pPr>
      <w:shd w:val="clear" w:color="000000" w:fill="FFFFFF"/>
      <w:spacing w:before="100" w:beforeAutospacing="1" w:after="100" w:afterAutospacing="1"/>
    </w:pPr>
  </w:style>
  <w:style w:type="paragraph" w:customStyle="1" w:styleId="xl68">
    <w:name w:val="xl68"/>
    <w:basedOn w:val="a"/>
    <w:rsid w:val="006322CC"/>
    <w:pPr>
      <w:shd w:val="clear" w:color="000000" w:fill="FFFFFF"/>
      <w:spacing w:before="100" w:beforeAutospacing="1" w:after="100" w:afterAutospacing="1"/>
      <w:jc w:val="center"/>
    </w:pPr>
  </w:style>
  <w:style w:type="paragraph" w:customStyle="1" w:styleId="xl69">
    <w:name w:val="xl69"/>
    <w:basedOn w:val="a"/>
    <w:rsid w:val="006322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FFFF"/>
    </w:rPr>
  </w:style>
  <w:style w:type="paragraph" w:customStyle="1" w:styleId="xl70">
    <w:name w:val="xl70"/>
    <w:basedOn w:val="a"/>
    <w:rsid w:val="006322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71">
    <w:name w:val="xl71"/>
    <w:basedOn w:val="a"/>
    <w:rsid w:val="006322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72">
    <w:name w:val="xl72"/>
    <w:basedOn w:val="a"/>
    <w:rsid w:val="006322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
    <w:rsid w:val="006322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4">
    <w:name w:val="xl74"/>
    <w:basedOn w:val="a"/>
    <w:rsid w:val="006322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5">
    <w:name w:val="xl75"/>
    <w:basedOn w:val="a"/>
    <w:rsid w:val="006322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6">
    <w:name w:val="xl76"/>
    <w:basedOn w:val="a"/>
    <w:rsid w:val="006322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a"/>
    <w:rsid w:val="006322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8">
    <w:name w:val="xl78"/>
    <w:basedOn w:val="a"/>
    <w:rsid w:val="006322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9">
    <w:name w:val="xl79"/>
    <w:basedOn w:val="a"/>
    <w:rsid w:val="006322CC"/>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80">
    <w:name w:val="xl80"/>
    <w:basedOn w:val="a"/>
    <w:rsid w:val="006322CC"/>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81">
    <w:name w:val="xl81"/>
    <w:basedOn w:val="a"/>
    <w:rsid w:val="006322C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82">
    <w:name w:val="xl82"/>
    <w:basedOn w:val="a"/>
    <w:rsid w:val="006322C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3">
    <w:name w:val="xl83"/>
    <w:basedOn w:val="a"/>
    <w:rsid w:val="006322C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84">
    <w:name w:val="xl84"/>
    <w:basedOn w:val="a"/>
    <w:rsid w:val="006322C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85">
    <w:name w:val="xl85"/>
    <w:basedOn w:val="a"/>
    <w:rsid w:val="006322C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86">
    <w:name w:val="xl86"/>
    <w:basedOn w:val="a"/>
    <w:rsid w:val="006322C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7">
    <w:name w:val="xl87"/>
    <w:basedOn w:val="a"/>
    <w:rsid w:val="006322C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88">
    <w:name w:val="xl88"/>
    <w:basedOn w:val="a"/>
    <w:rsid w:val="006322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9">
    <w:name w:val="xl89"/>
    <w:basedOn w:val="a"/>
    <w:rsid w:val="006322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0">
    <w:name w:val="xl90"/>
    <w:basedOn w:val="a"/>
    <w:rsid w:val="006322C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91">
    <w:name w:val="xl91"/>
    <w:basedOn w:val="a"/>
    <w:rsid w:val="006322C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92">
    <w:name w:val="xl92"/>
    <w:basedOn w:val="a"/>
    <w:rsid w:val="006322C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93">
    <w:name w:val="xl93"/>
    <w:basedOn w:val="a"/>
    <w:rsid w:val="006322C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94">
    <w:name w:val="xl94"/>
    <w:basedOn w:val="a"/>
    <w:rsid w:val="006322CC"/>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95">
    <w:name w:val="xl95"/>
    <w:basedOn w:val="a"/>
    <w:rsid w:val="006322C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6">
    <w:name w:val="xl96"/>
    <w:basedOn w:val="a"/>
    <w:rsid w:val="006322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rPr>
  </w:style>
  <w:style w:type="paragraph" w:customStyle="1" w:styleId="xl97">
    <w:name w:val="xl97"/>
    <w:basedOn w:val="a"/>
    <w:rsid w:val="006322CC"/>
    <w:pPr>
      <w:pBdr>
        <w:top w:val="single" w:sz="4" w:space="0" w:color="auto"/>
        <w:left w:val="single" w:sz="4" w:space="0" w:color="auto"/>
        <w:bottom w:val="single" w:sz="4" w:space="0" w:color="auto"/>
      </w:pBdr>
      <w:spacing w:before="100" w:beforeAutospacing="1" w:after="100" w:afterAutospacing="1"/>
      <w:jc w:val="center"/>
      <w:textAlignment w:val="center"/>
    </w:pPr>
    <w:rPr>
      <w:color w:val="FFFFFF"/>
    </w:rPr>
  </w:style>
  <w:style w:type="paragraph" w:customStyle="1" w:styleId="xl98">
    <w:name w:val="xl98"/>
    <w:basedOn w:val="a"/>
    <w:rsid w:val="006322CC"/>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99">
    <w:name w:val="xl99"/>
    <w:basedOn w:val="a"/>
    <w:rsid w:val="006322CC"/>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
    <w:rsid w:val="006322C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1">
    <w:name w:val="xl101"/>
    <w:basedOn w:val="a"/>
    <w:rsid w:val="006322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2">
    <w:name w:val="xl102"/>
    <w:basedOn w:val="a"/>
    <w:rsid w:val="006322C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3">
    <w:name w:val="xl103"/>
    <w:basedOn w:val="a"/>
    <w:rsid w:val="006322C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04">
    <w:name w:val="xl104"/>
    <w:basedOn w:val="a"/>
    <w:rsid w:val="006322C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05">
    <w:name w:val="xl105"/>
    <w:basedOn w:val="a"/>
    <w:rsid w:val="006322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6">
    <w:name w:val="xl106"/>
    <w:basedOn w:val="a"/>
    <w:rsid w:val="006322C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a"/>
    <w:rsid w:val="006322C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08">
    <w:name w:val="xl108"/>
    <w:basedOn w:val="a"/>
    <w:rsid w:val="006322C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09">
    <w:name w:val="xl109"/>
    <w:basedOn w:val="a"/>
    <w:rsid w:val="006322C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0">
    <w:name w:val="xl110"/>
    <w:basedOn w:val="a"/>
    <w:rsid w:val="006322CC"/>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style>
  <w:style w:type="paragraph" w:customStyle="1" w:styleId="xl111">
    <w:name w:val="xl111"/>
    <w:basedOn w:val="a"/>
    <w:rsid w:val="006322CC"/>
    <w:pPr>
      <w:pBdr>
        <w:top w:val="single" w:sz="4" w:space="0" w:color="auto"/>
        <w:bottom w:val="single" w:sz="8" w:space="0" w:color="auto"/>
      </w:pBdr>
      <w:shd w:val="clear" w:color="000000" w:fill="FFFFFF"/>
      <w:spacing w:before="100" w:beforeAutospacing="1" w:after="100" w:afterAutospacing="1"/>
      <w:textAlignment w:val="center"/>
    </w:pPr>
  </w:style>
  <w:style w:type="paragraph" w:customStyle="1" w:styleId="xl112">
    <w:name w:val="xl112"/>
    <w:basedOn w:val="a"/>
    <w:rsid w:val="006322CC"/>
    <w:pPr>
      <w:pBdr>
        <w:top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3">
    <w:name w:val="xl113"/>
    <w:basedOn w:val="a"/>
    <w:rsid w:val="006322CC"/>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14">
    <w:name w:val="xl114"/>
    <w:basedOn w:val="a"/>
    <w:rsid w:val="006322CC"/>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5">
    <w:name w:val="xl115"/>
    <w:basedOn w:val="a"/>
    <w:rsid w:val="006322CC"/>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a"/>
    <w:rsid w:val="006322CC"/>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17">
    <w:name w:val="xl117"/>
    <w:basedOn w:val="a"/>
    <w:rsid w:val="006322CC"/>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18">
    <w:name w:val="xl118"/>
    <w:basedOn w:val="a"/>
    <w:rsid w:val="006322CC"/>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19">
    <w:name w:val="xl119"/>
    <w:basedOn w:val="a"/>
    <w:rsid w:val="006322CC"/>
    <w:pPr>
      <w:pBdr>
        <w:top w:val="single" w:sz="8" w:space="0" w:color="auto"/>
        <w:left w:val="single" w:sz="4" w:space="0" w:color="auto"/>
      </w:pBdr>
      <w:spacing w:before="100" w:beforeAutospacing="1" w:after="100" w:afterAutospacing="1"/>
      <w:jc w:val="center"/>
      <w:textAlignment w:val="center"/>
    </w:pPr>
    <w:rPr>
      <w:b/>
      <w:bCs/>
      <w:color w:val="000000"/>
    </w:rPr>
  </w:style>
  <w:style w:type="paragraph" w:customStyle="1" w:styleId="xl120">
    <w:name w:val="xl120"/>
    <w:basedOn w:val="a"/>
    <w:rsid w:val="006322CC"/>
    <w:pPr>
      <w:pBdr>
        <w:left w:val="single" w:sz="4" w:space="0" w:color="auto"/>
        <w:bottom w:val="single" w:sz="8" w:space="0" w:color="auto"/>
      </w:pBdr>
      <w:spacing w:before="100" w:beforeAutospacing="1" w:after="100" w:afterAutospacing="1"/>
      <w:jc w:val="center"/>
      <w:textAlignment w:val="center"/>
    </w:pPr>
    <w:rPr>
      <w:b/>
      <w:bCs/>
      <w:color w:val="000000"/>
    </w:rPr>
  </w:style>
  <w:style w:type="paragraph" w:customStyle="1" w:styleId="xl121">
    <w:name w:val="xl121"/>
    <w:basedOn w:val="a"/>
    <w:rsid w:val="006322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22">
    <w:name w:val="xl122"/>
    <w:basedOn w:val="a"/>
    <w:rsid w:val="006322C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style>
  <w:style w:type="paragraph" w:customStyle="1" w:styleId="xl123">
    <w:name w:val="xl123"/>
    <w:basedOn w:val="a"/>
    <w:rsid w:val="006322C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style>
  <w:style w:type="paragraph" w:customStyle="1" w:styleId="xl124">
    <w:name w:val="xl124"/>
    <w:basedOn w:val="a"/>
    <w:rsid w:val="006322CC"/>
    <w:pPr>
      <w:pBdr>
        <w:top w:val="single" w:sz="8" w:space="0" w:color="auto"/>
        <w:left w:val="single" w:sz="4" w:space="0" w:color="auto"/>
        <w:bottom w:val="single" w:sz="8" w:space="0" w:color="auto"/>
      </w:pBdr>
      <w:shd w:val="clear" w:color="000000" w:fill="FFFFFF"/>
      <w:spacing w:before="100" w:beforeAutospacing="1" w:after="100" w:afterAutospacing="1"/>
      <w:jc w:val="right"/>
    </w:pPr>
  </w:style>
  <w:style w:type="paragraph" w:customStyle="1" w:styleId="xl125">
    <w:name w:val="xl125"/>
    <w:basedOn w:val="a"/>
    <w:rsid w:val="006322C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26">
    <w:name w:val="xl126"/>
    <w:basedOn w:val="a"/>
    <w:rsid w:val="006322C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27">
    <w:name w:val="xl127"/>
    <w:basedOn w:val="a"/>
    <w:rsid w:val="006322CC"/>
    <w:pPr>
      <w:pBdr>
        <w:top w:val="single" w:sz="8" w:space="0" w:color="auto"/>
        <w:left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28">
    <w:name w:val="xl128"/>
    <w:basedOn w:val="a"/>
    <w:rsid w:val="006322CC"/>
    <w:pPr>
      <w:pBdr>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29">
    <w:name w:val="xl129"/>
    <w:basedOn w:val="a"/>
    <w:rsid w:val="006322C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
    <w:rsid w:val="006322C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
    <w:rsid w:val="006322CC"/>
    <w:pPr>
      <w:pBdr>
        <w:top w:val="single" w:sz="8"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32">
    <w:name w:val="xl132"/>
    <w:basedOn w:val="a"/>
    <w:rsid w:val="006322CC"/>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3">
    <w:name w:val="xl133"/>
    <w:basedOn w:val="a"/>
    <w:rsid w:val="006322CC"/>
    <w:pPr>
      <w:shd w:val="clear" w:color="000000" w:fill="FFFFFF"/>
      <w:spacing w:before="100" w:beforeAutospacing="1" w:after="100" w:afterAutospacing="1"/>
      <w:jc w:val="center"/>
    </w:pPr>
  </w:style>
  <w:style w:type="table" w:customStyle="1" w:styleId="1156">
    <w:name w:val="Сетка таблицы1156"/>
    <w:basedOn w:val="a1"/>
    <w:next w:val="a9"/>
    <w:uiPriority w:val="39"/>
    <w:rsid w:val="00803EB4"/>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Сетка таблицы11511"/>
    <w:basedOn w:val="a1"/>
    <w:next w:val="a9"/>
    <w:uiPriority w:val="39"/>
    <w:rsid w:val="00930B2C"/>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11512"/>
    <w:basedOn w:val="a1"/>
    <w:next w:val="a9"/>
    <w:uiPriority w:val="39"/>
    <w:rsid w:val="00930B2C"/>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9"/>
    <w:uiPriority w:val="39"/>
    <w:rsid w:val="00307BC4"/>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Сетка таблицы1155"/>
    <w:basedOn w:val="a1"/>
    <w:next w:val="a9"/>
    <w:uiPriority w:val="39"/>
    <w:rsid w:val="00F80219"/>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9"/>
    <w:uiPriority w:val="39"/>
    <w:rsid w:val="00226317"/>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1"/>
    <w:next w:val="a9"/>
    <w:uiPriority w:val="39"/>
    <w:rsid w:val="004F377B"/>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9"/>
    <w:uiPriority w:val="39"/>
    <w:rsid w:val="005C2464"/>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9"/>
    <w:uiPriority w:val="39"/>
    <w:rsid w:val="005C2464"/>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1"/>
    <w:next w:val="a9"/>
    <w:uiPriority w:val="39"/>
    <w:rsid w:val="005C2464"/>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1"/>
    <w:next w:val="a9"/>
    <w:uiPriority w:val="39"/>
    <w:rsid w:val="00522396"/>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9"/>
    <w:uiPriority w:val="39"/>
    <w:rsid w:val="00522396"/>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9"/>
    <w:uiPriority w:val="39"/>
    <w:rsid w:val="002D754F"/>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1"/>
    <w:next w:val="a9"/>
    <w:uiPriority w:val="39"/>
    <w:rsid w:val="00C13300"/>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9"/>
    <w:uiPriority w:val="39"/>
    <w:rsid w:val="00D05951"/>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7">
    <w:name w:val="Сетка таблицы1157"/>
    <w:basedOn w:val="a1"/>
    <w:next w:val="a9"/>
    <w:uiPriority w:val="39"/>
    <w:rsid w:val="00886E47"/>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8">
    <w:name w:val="Сетка таблицы1158"/>
    <w:basedOn w:val="a1"/>
    <w:next w:val="a9"/>
    <w:uiPriority w:val="39"/>
    <w:rsid w:val="006660FA"/>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9"/>
    <w:uiPriority w:val="39"/>
    <w:rsid w:val="00D73BB5"/>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next w:val="a9"/>
    <w:uiPriority w:val="39"/>
    <w:rsid w:val="00F14099"/>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1"/>
    <w:next w:val="a9"/>
    <w:uiPriority w:val="39"/>
    <w:rsid w:val="00F14099"/>
    <w:pPr>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1"/>
    <w:next w:val="a9"/>
    <w:uiPriority w:val="39"/>
    <w:rsid w:val="00053801"/>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9"/>
    <w:uiPriority w:val="39"/>
    <w:rsid w:val="007E769D"/>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1">
    <w:name w:val="Сетка таблицы11551"/>
    <w:basedOn w:val="a1"/>
    <w:next w:val="a9"/>
    <w:uiPriority w:val="39"/>
    <w:rsid w:val="00CC06DD"/>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9"/>
    <w:uiPriority w:val="39"/>
    <w:rsid w:val="00900321"/>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9718">
      <w:bodyDiv w:val="1"/>
      <w:marLeft w:val="0"/>
      <w:marRight w:val="0"/>
      <w:marTop w:val="0"/>
      <w:marBottom w:val="0"/>
      <w:divBdr>
        <w:top w:val="none" w:sz="0" w:space="0" w:color="auto"/>
        <w:left w:val="none" w:sz="0" w:space="0" w:color="auto"/>
        <w:bottom w:val="none" w:sz="0" w:space="0" w:color="auto"/>
        <w:right w:val="none" w:sz="0" w:space="0" w:color="auto"/>
      </w:divBdr>
    </w:div>
    <w:div w:id="17196968">
      <w:bodyDiv w:val="1"/>
      <w:marLeft w:val="0"/>
      <w:marRight w:val="0"/>
      <w:marTop w:val="0"/>
      <w:marBottom w:val="0"/>
      <w:divBdr>
        <w:top w:val="none" w:sz="0" w:space="0" w:color="auto"/>
        <w:left w:val="none" w:sz="0" w:space="0" w:color="auto"/>
        <w:bottom w:val="none" w:sz="0" w:space="0" w:color="auto"/>
        <w:right w:val="none" w:sz="0" w:space="0" w:color="auto"/>
      </w:divBdr>
    </w:div>
    <w:div w:id="21900608">
      <w:bodyDiv w:val="1"/>
      <w:marLeft w:val="0"/>
      <w:marRight w:val="0"/>
      <w:marTop w:val="0"/>
      <w:marBottom w:val="0"/>
      <w:divBdr>
        <w:top w:val="none" w:sz="0" w:space="0" w:color="auto"/>
        <w:left w:val="none" w:sz="0" w:space="0" w:color="auto"/>
        <w:bottom w:val="none" w:sz="0" w:space="0" w:color="auto"/>
        <w:right w:val="none" w:sz="0" w:space="0" w:color="auto"/>
      </w:divBdr>
    </w:div>
    <w:div w:id="26686884">
      <w:bodyDiv w:val="1"/>
      <w:marLeft w:val="0"/>
      <w:marRight w:val="0"/>
      <w:marTop w:val="0"/>
      <w:marBottom w:val="0"/>
      <w:divBdr>
        <w:top w:val="none" w:sz="0" w:space="0" w:color="auto"/>
        <w:left w:val="none" w:sz="0" w:space="0" w:color="auto"/>
        <w:bottom w:val="none" w:sz="0" w:space="0" w:color="auto"/>
        <w:right w:val="none" w:sz="0" w:space="0" w:color="auto"/>
      </w:divBdr>
    </w:div>
    <w:div w:id="28265215">
      <w:bodyDiv w:val="1"/>
      <w:marLeft w:val="0"/>
      <w:marRight w:val="0"/>
      <w:marTop w:val="0"/>
      <w:marBottom w:val="0"/>
      <w:divBdr>
        <w:top w:val="none" w:sz="0" w:space="0" w:color="auto"/>
        <w:left w:val="none" w:sz="0" w:space="0" w:color="auto"/>
        <w:bottom w:val="none" w:sz="0" w:space="0" w:color="auto"/>
        <w:right w:val="none" w:sz="0" w:space="0" w:color="auto"/>
      </w:divBdr>
    </w:div>
    <w:div w:id="39861388">
      <w:bodyDiv w:val="1"/>
      <w:marLeft w:val="0"/>
      <w:marRight w:val="0"/>
      <w:marTop w:val="0"/>
      <w:marBottom w:val="0"/>
      <w:divBdr>
        <w:top w:val="none" w:sz="0" w:space="0" w:color="auto"/>
        <w:left w:val="none" w:sz="0" w:space="0" w:color="auto"/>
        <w:bottom w:val="none" w:sz="0" w:space="0" w:color="auto"/>
        <w:right w:val="none" w:sz="0" w:space="0" w:color="auto"/>
      </w:divBdr>
    </w:div>
    <w:div w:id="40132763">
      <w:bodyDiv w:val="1"/>
      <w:marLeft w:val="0"/>
      <w:marRight w:val="0"/>
      <w:marTop w:val="0"/>
      <w:marBottom w:val="0"/>
      <w:divBdr>
        <w:top w:val="none" w:sz="0" w:space="0" w:color="auto"/>
        <w:left w:val="none" w:sz="0" w:space="0" w:color="auto"/>
        <w:bottom w:val="none" w:sz="0" w:space="0" w:color="auto"/>
        <w:right w:val="none" w:sz="0" w:space="0" w:color="auto"/>
      </w:divBdr>
    </w:div>
    <w:div w:id="44568269">
      <w:bodyDiv w:val="1"/>
      <w:marLeft w:val="0"/>
      <w:marRight w:val="0"/>
      <w:marTop w:val="0"/>
      <w:marBottom w:val="0"/>
      <w:divBdr>
        <w:top w:val="none" w:sz="0" w:space="0" w:color="auto"/>
        <w:left w:val="none" w:sz="0" w:space="0" w:color="auto"/>
        <w:bottom w:val="none" w:sz="0" w:space="0" w:color="auto"/>
        <w:right w:val="none" w:sz="0" w:space="0" w:color="auto"/>
      </w:divBdr>
    </w:div>
    <w:div w:id="59064611">
      <w:bodyDiv w:val="1"/>
      <w:marLeft w:val="0"/>
      <w:marRight w:val="0"/>
      <w:marTop w:val="0"/>
      <w:marBottom w:val="0"/>
      <w:divBdr>
        <w:top w:val="none" w:sz="0" w:space="0" w:color="auto"/>
        <w:left w:val="none" w:sz="0" w:space="0" w:color="auto"/>
        <w:bottom w:val="none" w:sz="0" w:space="0" w:color="auto"/>
        <w:right w:val="none" w:sz="0" w:space="0" w:color="auto"/>
      </w:divBdr>
    </w:div>
    <w:div w:id="65034095">
      <w:bodyDiv w:val="1"/>
      <w:marLeft w:val="0"/>
      <w:marRight w:val="0"/>
      <w:marTop w:val="0"/>
      <w:marBottom w:val="0"/>
      <w:divBdr>
        <w:top w:val="none" w:sz="0" w:space="0" w:color="auto"/>
        <w:left w:val="none" w:sz="0" w:space="0" w:color="auto"/>
        <w:bottom w:val="none" w:sz="0" w:space="0" w:color="auto"/>
        <w:right w:val="none" w:sz="0" w:space="0" w:color="auto"/>
      </w:divBdr>
    </w:div>
    <w:div w:id="65148083">
      <w:bodyDiv w:val="1"/>
      <w:marLeft w:val="0"/>
      <w:marRight w:val="0"/>
      <w:marTop w:val="0"/>
      <w:marBottom w:val="0"/>
      <w:divBdr>
        <w:top w:val="none" w:sz="0" w:space="0" w:color="auto"/>
        <w:left w:val="none" w:sz="0" w:space="0" w:color="auto"/>
        <w:bottom w:val="none" w:sz="0" w:space="0" w:color="auto"/>
        <w:right w:val="none" w:sz="0" w:space="0" w:color="auto"/>
      </w:divBdr>
    </w:div>
    <w:div w:id="69469956">
      <w:bodyDiv w:val="1"/>
      <w:marLeft w:val="0"/>
      <w:marRight w:val="0"/>
      <w:marTop w:val="0"/>
      <w:marBottom w:val="0"/>
      <w:divBdr>
        <w:top w:val="none" w:sz="0" w:space="0" w:color="auto"/>
        <w:left w:val="none" w:sz="0" w:space="0" w:color="auto"/>
        <w:bottom w:val="none" w:sz="0" w:space="0" w:color="auto"/>
        <w:right w:val="none" w:sz="0" w:space="0" w:color="auto"/>
      </w:divBdr>
    </w:div>
    <w:div w:id="74133508">
      <w:bodyDiv w:val="1"/>
      <w:marLeft w:val="0"/>
      <w:marRight w:val="0"/>
      <w:marTop w:val="0"/>
      <w:marBottom w:val="0"/>
      <w:divBdr>
        <w:top w:val="none" w:sz="0" w:space="0" w:color="auto"/>
        <w:left w:val="none" w:sz="0" w:space="0" w:color="auto"/>
        <w:bottom w:val="none" w:sz="0" w:space="0" w:color="auto"/>
        <w:right w:val="none" w:sz="0" w:space="0" w:color="auto"/>
      </w:divBdr>
    </w:div>
    <w:div w:id="81075643">
      <w:bodyDiv w:val="1"/>
      <w:marLeft w:val="0"/>
      <w:marRight w:val="0"/>
      <w:marTop w:val="0"/>
      <w:marBottom w:val="0"/>
      <w:divBdr>
        <w:top w:val="none" w:sz="0" w:space="0" w:color="auto"/>
        <w:left w:val="none" w:sz="0" w:space="0" w:color="auto"/>
        <w:bottom w:val="none" w:sz="0" w:space="0" w:color="auto"/>
        <w:right w:val="none" w:sz="0" w:space="0" w:color="auto"/>
      </w:divBdr>
    </w:div>
    <w:div w:id="99448749">
      <w:bodyDiv w:val="1"/>
      <w:marLeft w:val="0"/>
      <w:marRight w:val="0"/>
      <w:marTop w:val="0"/>
      <w:marBottom w:val="0"/>
      <w:divBdr>
        <w:top w:val="none" w:sz="0" w:space="0" w:color="auto"/>
        <w:left w:val="none" w:sz="0" w:space="0" w:color="auto"/>
        <w:bottom w:val="none" w:sz="0" w:space="0" w:color="auto"/>
        <w:right w:val="none" w:sz="0" w:space="0" w:color="auto"/>
      </w:divBdr>
    </w:div>
    <w:div w:id="100418452">
      <w:bodyDiv w:val="1"/>
      <w:marLeft w:val="0"/>
      <w:marRight w:val="0"/>
      <w:marTop w:val="0"/>
      <w:marBottom w:val="0"/>
      <w:divBdr>
        <w:top w:val="none" w:sz="0" w:space="0" w:color="auto"/>
        <w:left w:val="none" w:sz="0" w:space="0" w:color="auto"/>
        <w:bottom w:val="none" w:sz="0" w:space="0" w:color="auto"/>
        <w:right w:val="none" w:sz="0" w:space="0" w:color="auto"/>
      </w:divBdr>
    </w:div>
    <w:div w:id="103769669">
      <w:bodyDiv w:val="1"/>
      <w:marLeft w:val="0"/>
      <w:marRight w:val="0"/>
      <w:marTop w:val="0"/>
      <w:marBottom w:val="0"/>
      <w:divBdr>
        <w:top w:val="none" w:sz="0" w:space="0" w:color="auto"/>
        <w:left w:val="none" w:sz="0" w:space="0" w:color="auto"/>
        <w:bottom w:val="none" w:sz="0" w:space="0" w:color="auto"/>
        <w:right w:val="none" w:sz="0" w:space="0" w:color="auto"/>
      </w:divBdr>
    </w:div>
    <w:div w:id="107819459">
      <w:bodyDiv w:val="1"/>
      <w:marLeft w:val="0"/>
      <w:marRight w:val="0"/>
      <w:marTop w:val="0"/>
      <w:marBottom w:val="0"/>
      <w:divBdr>
        <w:top w:val="none" w:sz="0" w:space="0" w:color="auto"/>
        <w:left w:val="none" w:sz="0" w:space="0" w:color="auto"/>
        <w:bottom w:val="none" w:sz="0" w:space="0" w:color="auto"/>
        <w:right w:val="none" w:sz="0" w:space="0" w:color="auto"/>
      </w:divBdr>
    </w:div>
    <w:div w:id="118652254">
      <w:bodyDiv w:val="1"/>
      <w:marLeft w:val="0"/>
      <w:marRight w:val="0"/>
      <w:marTop w:val="0"/>
      <w:marBottom w:val="0"/>
      <w:divBdr>
        <w:top w:val="none" w:sz="0" w:space="0" w:color="auto"/>
        <w:left w:val="none" w:sz="0" w:space="0" w:color="auto"/>
        <w:bottom w:val="none" w:sz="0" w:space="0" w:color="auto"/>
        <w:right w:val="none" w:sz="0" w:space="0" w:color="auto"/>
      </w:divBdr>
    </w:div>
    <w:div w:id="142628781">
      <w:bodyDiv w:val="1"/>
      <w:marLeft w:val="0"/>
      <w:marRight w:val="0"/>
      <w:marTop w:val="0"/>
      <w:marBottom w:val="0"/>
      <w:divBdr>
        <w:top w:val="none" w:sz="0" w:space="0" w:color="auto"/>
        <w:left w:val="none" w:sz="0" w:space="0" w:color="auto"/>
        <w:bottom w:val="none" w:sz="0" w:space="0" w:color="auto"/>
        <w:right w:val="none" w:sz="0" w:space="0" w:color="auto"/>
      </w:divBdr>
    </w:div>
    <w:div w:id="148520302">
      <w:bodyDiv w:val="1"/>
      <w:marLeft w:val="0"/>
      <w:marRight w:val="0"/>
      <w:marTop w:val="0"/>
      <w:marBottom w:val="0"/>
      <w:divBdr>
        <w:top w:val="none" w:sz="0" w:space="0" w:color="auto"/>
        <w:left w:val="none" w:sz="0" w:space="0" w:color="auto"/>
        <w:bottom w:val="none" w:sz="0" w:space="0" w:color="auto"/>
        <w:right w:val="none" w:sz="0" w:space="0" w:color="auto"/>
      </w:divBdr>
    </w:div>
    <w:div w:id="149031080">
      <w:bodyDiv w:val="1"/>
      <w:marLeft w:val="0"/>
      <w:marRight w:val="0"/>
      <w:marTop w:val="0"/>
      <w:marBottom w:val="0"/>
      <w:divBdr>
        <w:top w:val="none" w:sz="0" w:space="0" w:color="auto"/>
        <w:left w:val="none" w:sz="0" w:space="0" w:color="auto"/>
        <w:bottom w:val="none" w:sz="0" w:space="0" w:color="auto"/>
        <w:right w:val="none" w:sz="0" w:space="0" w:color="auto"/>
      </w:divBdr>
    </w:div>
    <w:div w:id="150028692">
      <w:bodyDiv w:val="1"/>
      <w:marLeft w:val="0"/>
      <w:marRight w:val="0"/>
      <w:marTop w:val="0"/>
      <w:marBottom w:val="0"/>
      <w:divBdr>
        <w:top w:val="none" w:sz="0" w:space="0" w:color="auto"/>
        <w:left w:val="none" w:sz="0" w:space="0" w:color="auto"/>
        <w:bottom w:val="none" w:sz="0" w:space="0" w:color="auto"/>
        <w:right w:val="none" w:sz="0" w:space="0" w:color="auto"/>
      </w:divBdr>
    </w:div>
    <w:div w:id="155657464">
      <w:bodyDiv w:val="1"/>
      <w:marLeft w:val="0"/>
      <w:marRight w:val="0"/>
      <w:marTop w:val="0"/>
      <w:marBottom w:val="0"/>
      <w:divBdr>
        <w:top w:val="none" w:sz="0" w:space="0" w:color="auto"/>
        <w:left w:val="none" w:sz="0" w:space="0" w:color="auto"/>
        <w:bottom w:val="none" w:sz="0" w:space="0" w:color="auto"/>
        <w:right w:val="none" w:sz="0" w:space="0" w:color="auto"/>
      </w:divBdr>
    </w:div>
    <w:div w:id="170266039">
      <w:bodyDiv w:val="1"/>
      <w:marLeft w:val="0"/>
      <w:marRight w:val="0"/>
      <w:marTop w:val="0"/>
      <w:marBottom w:val="0"/>
      <w:divBdr>
        <w:top w:val="none" w:sz="0" w:space="0" w:color="auto"/>
        <w:left w:val="none" w:sz="0" w:space="0" w:color="auto"/>
        <w:bottom w:val="none" w:sz="0" w:space="0" w:color="auto"/>
        <w:right w:val="none" w:sz="0" w:space="0" w:color="auto"/>
      </w:divBdr>
    </w:div>
    <w:div w:id="178273254">
      <w:bodyDiv w:val="1"/>
      <w:marLeft w:val="0"/>
      <w:marRight w:val="0"/>
      <w:marTop w:val="0"/>
      <w:marBottom w:val="0"/>
      <w:divBdr>
        <w:top w:val="none" w:sz="0" w:space="0" w:color="auto"/>
        <w:left w:val="none" w:sz="0" w:space="0" w:color="auto"/>
        <w:bottom w:val="none" w:sz="0" w:space="0" w:color="auto"/>
        <w:right w:val="none" w:sz="0" w:space="0" w:color="auto"/>
      </w:divBdr>
    </w:div>
    <w:div w:id="182015845">
      <w:bodyDiv w:val="1"/>
      <w:marLeft w:val="0"/>
      <w:marRight w:val="0"/>
      <w:marTop w:val="0"/>
      <w:marBottom w:val="0"/>
      <w:divBdr>
        <w:top w:val="none" w:sz="0" w:space="0" w:color="auto"/>
        <w:left w:val="none" w:sz="0" w:space="0" w:color="auto"/>
        <w:bottom w:val="none" w:sz="0" w:space="0" w:color="auto"/>
        <w:right w:val="none" w:sz="0" w:space="0" w:color="auto"/>
      </w:divBdr>
    </w:div>
    <w:div w:id="183445991">
      <w:bodyDiv w:val="1"/>
      <w:marLeft w:val="0"/>
      <w:marRight w:val="0"/>
      <w:marTop w:val="0"/>
      <w:marBottom w:val="0"/>
      <w:divBdr>
        <w:top w:val="none" w:sz="0" w:space="0" w:color="auto"/>
        <w:left w:val="none" w:sz="0" w:space="0" w:color="auto"/>
        <w:bottom w:val="none" w:sz="0" w:space="0" w:color="auto"/>
        <w:right w:val="none" w:sz="0" w:space="0" w:color="auto"/>
      </w:divBdr>
    </w:div>
    <w:div w:id="193008865">
      <w:bodyDiv w:val="1"/>
      <w:marLeft w:val="0"/>
      <w:marRight w:val="0"/>
      <w:marTop w:val="0"/>
      <w:marBottom w:val="0"/>
      <w:divBdr>
        <w:top w:val="none" w:sz="0" w:space="0" w:color="auto"/>
        <w:left w:val="none" w:sz="0" w:space="0" w:color="auto"/>
        <w:bottom w:val="none" w:sz="0" w:space="0" w:color="auto"/>
        <w:right w:val="none" w:sz="0" w:space="0" w:color="auto"/>
      </w:divBdr>
    </w:div>
    <w:div w:id="196041790">
      <w:bodyDiv w:val="1"/>
      <w:marLeft w:val="0"/>
      <w:marRight w:val="0"/>
      <w:marTop w:val="0"/>
      <w:marBottom w:val="0"/>
      <w:divBdr>
        <w:top w:val="none" w:sz="0" w:space="0" w:color="auto"/>
        <w:left w:val="none" w:sz="0" w:space="0" w:color="auto"/>
        <w:bottom w:val="none" w:sz="0" w:space="0" w:color="auto"/>
        <w:right w:val="none" w:sz="0" w:space="0" w:color="auto"/>
      </w:divBdr>
    </w:div>
    <w:div w:id="197818292">
      <w:bodyDiv w:val="1"/>
      <w:marLeft w:val="0"/>
      <w:marRight w:val="0"/>
      <w:marTop w:val="0"/>
      <w:marBottom w:val="0"/>
      <w:divBdr>
        <w:top w:val="none" w:sz="0" w:space="0" w:color="auto"/>
        <w:left w:val="none" w:sz="0" w:space="0" w:color="auto"/>
        <w:bottom w:val="none" w:sz="0" w:space="0" w:color="auto"/>
        <w:right w:val="none" w:sz="0" w:space="0" w:color="auto"/>
      </w:divBdr>
    </w:div>
    <w:div w:id="197939903">
      <w:bodyDiv w:val="1"/>
      <w:marLeft w:val="0"/>
      <w:marRight w:val="0"/>
      <w:marTop w:val="0"/>
      <w:marBottom w:val="0"/>
      <w:divBdr>
        <w:top w:val="none" w:sz="0" w:space="0" w:color="auto"/>
        <w:left w:val="none" w:sz="0" w:space="0" w:color="auto"/>
        <w:bottom w:val="none" w:sz="0" w:space="0" w:color="auto"/>
        <w:right w:val="none" w:sz="0" w:space="0" w:color="auto"/>
      </w:divBdr>
    </w:div>
    <w:div w:id="203714044">
      <w:bodyDiv w:val="1"/>
      <w:marLeft w:val="0"/>
      <w:marRight w:val="0"/>
      <w:marTop w:val="0"/>
      <w:marBottom w:val="0"/>
      <w:divBdr>
        <w:top w:val="none" w:sz="0" w:space="0" w:color="auto"/>
        <w:left w:val="none" w:sz="0" w:space="0" w:color="auto"/>
        <w:bottom w:val="none" w:sz="0" w:space="0" w:color="auto"/>
        <w:right w:val="none" w:sz="0" w:space="0" w:color="auto"/>
      </w:divBdr>
    </w:div>
    <w:div w:id="207574965">
      <w:bodyDiv w:val="1"/>
      <w:marLeft w:val="0"/>
      <w:marRight w:val="0"/>
      <w:marTop w:val="0"/>
      <w:marBottom w:val="0"/>
      <w:divBdr>
        <w:top w:val="none" w:sz="0" w:space="0" w:color="auto"/>
        <w:left w:val="none" w:sz="0" w:space="0" w:color="auto"/>
        <w:bottom w:val="none" w:sz="0" w:space="0" w:color="auto"/>
        <w:right w:val="none" w:sz="0" w:space="0" w:color="auto"/>
      </w:divBdr>
    </w:div>
    <w:div w:id="210386662">
      <w:bodyDiv w:val="1"/>
      <w:marLeft w:val="0"/>
      <w:marRight w:val="0"/>
      <w:marTop w:val="0"/>
      <w:marBottom w:val="0"/>
      <w:divBdr>
        <w:top w:val="none" w:sz="0" w:space="0" w:color="auto"/>
        <w:left w:val="none" w:sz="0" w:space="0" w:color="auto"/>
        <w:bottom w:val="none" w:sz="0" w:space="0" w:color="auto"/>
        <w:right w:val="none" w:sz="0" w:space="0" w:color="auto"/>
      </w:divBdr>
    </w:div>
    <w:div w:id="213975212">
      <w:bodyDiv w:val="1"/>
      <w:marLeft w:val="0"/>
      <w:marRight w:val="0"/>
      <w:marTop w:val="0"/>
      <w:marBottom w:val="0"/>
      <w:divBdr>
        <w:top w:val="none" w:sz="0" w:space="0" w:color="auto"/>
        <w:left w:val="none" w:sz="0" w:space="0" w:color="auto"/>
        <w:bottom w:val="none" w:sz="0" w:space="0" w:color="auto"/>
        <w:right w:val="none" w:sz="0" w:space="0" w:color="auto"/>
      </w:divBdr>
    </w:div>
    <w:div w:id="219292737">
      <w:bodyDiv w:val="1"/>
      <w:marLeft w:val="0"/>
      <w:marRight w:val="0"/>
      <w:marTop w:val="0"/>
      <w:marBottom w:val="0"/>
      <w:divBdr>
        <w:top w:val="none" w:sz="0" w:space="0" w:color="auto"/>
        <w:left w:val="none" w:sz="0" w:space="0" w:color="auto"/>
        <w:bottom w:val="none" w:sz="0" w:space="0" w:color="auto"/>
        <w:right w:val="none" w:sz="0" w:space="0" w:color="auto"/>
      </w:divBdr>
    </w:div>
    <w:div w:id="226305812">
      <w:bodyDiv w:val="1"/>
      <w:marLeft w:val="0"/>
      <w:marRight w:val="0"/>
      <w:marTop w:val="0"/>
      <w:marBottom w:val="0"/>
      <w:divBdr>
        <w:top w:val="none" w:sz="0" w:space="0" w:color="auto"/>
        <w:left w:val="none" w:sz="0" w:space="0" w:color="auto"/>
        <w:bottom w:val="none" w:sz="0" w:space="0" w:color="auto"/>
        <w:right w:val="none" w:sz="0" w:space="0" w:color="auto"/>
      </w:divBdr>
    </w:div>
    <w:div w:id="228153171">
      <w:bodyDiv w:val="1"/>
      <w:marLeft w:val="0"/>
      <w:marRight w:val="0"/>
      <w:marTop w:val="0"/>
      <w:marBottom w:val="0"/>
      <w:divBdr>
        <w:top w:val="none" w:sz="0" w:space="0" w:color="auto"/>
        <w:left w:val="none" w:sz="0" w:space="0" w:color="auto"/>
        <w:bottom w:val="none" w:sz="0" w:space="0" w:color="auto"/>
        <w:right w:val="none" w:sz="0" w:space="0" w:color="auto"/>
      </w:divBdr>
    </w:div>
    <w:div w:id="229270208">
      <w:bodyDiv w:val="1"/>
      <w:marLeft w:val="0"/>
      <w:marRight w:val="0"/>
      <w:marTop w:val="0"/>
      <w:marBottom w:val="0"/>
      <w:divBdr>
        <w:top w:val="none" w:sz="0" w:space="0" w:color="auto"/>
        <w:left w:val="none" w:sz="0" w:space="0" w:color="auto"/>
        <w:bottom w:val="none" w:sz="0" w:space="0" w:color="auto"/>
        <w:right w:val="none" w:sz="0" w:space="0" w:color="auto"/>
      </w:divBdr>
    </w:div>
    <w:div w:id="234315810">
      <w:bodyDiv w:val="1"/>
      <w:marLeft w:val="0"/>
      <w:marRight w:val="0"/>
      <w:marTop w:val="0"/>
      <w:marBottom w:val="0"/>
      <w:divBdr>
        <w:top w:val="none" w:sz="0" w:space="0" w:color="auto"/>
        <w:left w:val="none" w:sz="0" w:space="0" w:color="auto"/>
        <w:bottom w:val="none" w:sz="0" w:space="0" w:color="auto"/>
        <w:right w:val="none" w:sz="0" w:space="0" w:color="auto"/>
      </w:divBdr>
    </w:div>
    <w:div w:id="237791795">
      <w:bodyDiv w:val="1"/>
      <w:marLeft w:val="0"/>
      <w:marRight w:val="0"/>
      <w:marTop w:val="0"/>
      <w:marBottom w:val="0"/>
      <w:divBdr>
        <w:top w:val="none" w:sz="0" w:space="0" w:color="auto"/>
        <w:left w:val="none" w:sz="0" w:space="0" w:color="auto"/>
        <w:bottom w:val="none" w:sz="0" w:space="0" w:color="auto"/>
        <w:right w:val="none" w:sz="0" w:space="0" w:color="auto"/>
      </w:divBdr>
    </w:div>
    <w:div w:id="241258137">
      <w:bodyDiv w:val="1"/>
      <w:marLeft w:val="0"/>
      <w:marRight w:val="0"/>
      <w:marTop w:val="0"/>
      <w:marBottom w:val="0"/>
      <w:divBdr>
        <w:top w:val="none" w:sz="0" w:space="0" w:color="auto"/>
        <w:left w:val="none" w:sz="0" w:space="0" w:color="auto"/>
        <w:bottom w:val="none" w:sz="0" w:space="0" w:color="auto"/>
        <w:right w:val="none" w:sz="0" w:space="0" w:color="auto"/>
      </w:divBdr>
    </w:div>
    <w:div w:id="241375438">
      <w:bodyDiv w:val="1"/>
      <w:marLeft w:val="0"/>
      <w:marRight w:val="0"/>
      <w:marTop w:val="0"/>
      <w:marBottom w:val="0"/>
      <w:divBdr>
        <w:top w:val="none" w:sz="0" w:space="0" w:color="auto"/>
        <w:left w:val="none" w:sz="0" w:space="0" w:color="auto"/>
        <w:bottom w:val="none" w:sz="0" w:space="0" w:color="auto"/>
        <w:right w:val="none" w:sz="0" w:space="0" w:color="auto"/>
      </w:divBdr>
    </w:div>
    <w:div w:id="242104730">
      <w:bodyDiv w:val="1"/>
      <w:marLeft w:val="0"/>
      <w:marRight w:val="0"/>
      <w:marTop w:val="0"/>
      <w:marBottom w:val="0"/>
      <w:divBdr>
        <w:top w:val="none" w:sz="0" w:space="0" w:color="auto"/>
        <w:left w:val="none" w:sz="0" w:space="0" w:color="auto"/>
        <w:bottom w:val="none" w:sz="0" w:space="0" w:color="auto"/>
        <w:right w:val="none" w:sz="0" w:space="0" w:color="auto"/>
      </w:divBdr>
    </w:div>
    <w:div w:id="258178241">
      <w:bodyDiv w:val="1"/>
      <w:marLeft w:val="0"/>
      <w:marRight w:val="0"/>
      <w:marTop w:val="0"/>
      <w:marBottom w:val="0"/>
      <w:divBdr>
        <w:top w:val="none" w:sz="0" w:space="0" w:color="auto"/>
        <w:left w:val="none" w:sz="0" w:space="0" w:color="auto"/>
        <w:bottom w:val="none" w:sz="0" w:space="0" w:color="auto"/>
        <w:right w:val="none" w:sz="0" w:space="0" w:color="auto"/>
      </w:divBdr>
    </w:div>
    <w:div w:id="259795996">
      <w:bodyDiv w:val="1"/>
      <w:marLeft w:val="0"/>
      <w:marRight w:val="0"/>
      <w:marTop w:val="0"/>
      <w:marBottom w:val="0"/>
      <w:divBdr>
        <w:top w:val="none" w:sz="0" w:space="0" w:color="auto"/>
        <w:left w:val="none" w:sz="0" w:space="0" w:color="auto"/>
        <w:bottom w:val="none" w:sz="0" w:space="0" w:color="auto"/>
        <w:right w:val="none" w:sz="0" w:space="0" w:color="auto"/>
      </w:divBdr>
    </w:div>
    <w:div w:id="263926764">
      <w:bodyDiv w:val="1"/>
      <w:marLeft w:val="0"/>
      <w:marRight w:val="0"/>
      <w:marTop w:val="0"/>
      <w:marBottom w:val="0"/>
      <w:divBdr>
        <w:top w:val="none" w:sz="0" w:space="0" w:color="auto"/>
        <w:left w:val="none" w:sz="0" w:space="0" w:color="auto"/>
        <w:bottom w:val="none" w:sz="0" w:space="0" w:color="auto"/>
        <w:right w:val="none" w:sz="0" w:space="0" w:color="auto"/>
      </w:divBdr>
    </w:div>
    <w:div w:id="266743382">
      <w:bodyDiv w:val="1"/>
      <w:marLeft w:val="0"/>
      <w:marRight w:val="0"/>
      <w:marTop w:val="0"/>
      <w:marBottom w:val="0"/>
      <w:divBdr>
        <w:top w:val="none" w:sz="0" w:space="0" w:color="auto"/>
        <w:left w:val="none" w:sz="0" w:space="0" w:color="auto"/>
        <w:bottom w:val="none" w:sz="0" w:space="0" w:color="auto"/>
        <w:right w:val="none" w:sz="0" w:space="0" w:color="auto"/>
      </w:divBdr>
    </w:div>
    <w:div w:id="270673330">
      <w:bodyDiv w:val="1"/>
      <w:marLeft w:val="0"/>
      <w:marRight w:val="0"/>
      <w:marTop w:val="0"/>
      <w:marBottom w:val="0"/>
      <w:divBdr>
        <w:top w:val="none" w:sz="0" w:space="0" w:color="auto"/>
        <w:left w:val="none" w:sz="0" w:space="0" w:color="auto"/>
        <w:bottom w:val="none" w:sz="0" w:space="0" w:color="auto"/>
        <w:right w:val="none" w:sz="0" w:space="0" w:color="auto"/>
      </w:divBdr>
    </w:div>
    <w:div w:id="271128802">
      <w:bodyDiv w:val="1"/>
      <w:marLeft w:val="0"/>
      <w:marRight w:val="0"/>
      <w:marTop w:val="0"/>
      <w:marBottom w:val="0"/>
      <w:divBdr>
        <w:top w:val="none" w:sz="0" w:space="0" w:color="auto"/>
        <w:left w:val="none" w:sz="0" w:space="0" w:color="auto"/>
        <w:bottom w:val="none" w:sz="0" w:space="0" w:color="auto"/>
        <w:right w:val="none" w:sz="0" w:space="0" w:color="auto"/>
      </w:divBdr>
    </w:div>
    <w:div w:id="284965618">
      <w:bodyDiv w:val="1"/>
      <w:marLeft w:val="0"/>
      <w:marRight w:val="0"/>
      <w:marTop w:val="0"/>
      <w:marBottom w:val="0"/>
      <w:divBdr>
        <w:top w:val="none" w:sz="0" w:space="0" w:color="auto"/>
        <w:left w:val="none" w:sz="0" w:space="0" w:color="auto"/>
        <w:bottom w:val="none" w:sz="0" w:space="0" w:color="auto"/>
        <w:right w:val="none" w:sz="0" w:space="0" w:color="auto"/>
      </w:divBdr>
    </w:div>
    <w:div w:id="293876694">
      <w:bodyDiv w:val="1"/>
      <w:marLeft w:val="0"/>
      <w:marRight w:val="0"/>
      <w:marTop w:val="0"/>
      <w:marBottom w:val="0"/>
      <w:divBdr>
        <w:top w:val="none" w:sz="0" w:space="0" w:color="auto"/>
        <w:left w:val="none" w:sz="0" w:space="0" w:color="auto"/>
        <w:bottom w:val="none" w:sz="0" w:space="0" w:color="auto"/>
        <w:right w:val="none" w:sz="0" w:space="0" w:color="auto"/>
      </w:divBdr>
    </w:div>
    <w:div w:id="297345686">
      <w:bodyDiv w:val="1"/>
      <w:marLeft w:val="0"/>
      <w:marRight w:val="0"/>
      <w:marTop w:val="0"/>
      <w:marBottom w:val="0"/>
      <w:divBdr>
        <w:top w:val="none" w:sz="0" w:space="0" w:color="auto"/>
        <w:left w:val="none" w:sz="0" w:space="0" w:color="auto"/>
        <w:bottom w:val="none" w:sz="0" w:space="0" w:color="auto"/>
        <w:right w:val="none" w:sz="0" w:space="0" w:color="auto"/>
      </w:divBdr>
    </w:div>
    <w:div w:id="300816374">
      <w:bodyDiv w:val="1"/>
      <w:marLeft w:val="0"/>
      <w:marRight w:val="0"/>
      <w:marTop w:val="0"/>
      <w:marBottom w:val="0"/>
      <w:divBdr>
        <w:top w:val="none" w:sz="0" w:space="0" w:color="auto"/>
        <w:left w:val="none" w:sz="0" w:space="0" w:color="auto"/>
        <w:bottom w:val="none" w:sz="0" w:space="0" w:color="auto"/>
        <w:right w:val="none" w:sz="0" w:space="0" w:color="auto"/>
      </w:divBdr>
    </w:div>
    <w:div w:id="303126337">
      <w:bodyDiv w:val="1"/>
      <w:marLeft w:val="0"/>
      <w:marRight w:val="0"/>
      <w:marTop w:val="0"/>
      <w:marBottom w:val="0"/>
      <w:divBdr>
        <w:top w:val="none" w:sz="0" w:space="0" w:color="auto"/>
        <w:left w:val="none" w:sz="0" w:space="0" w:color="auto"/>
        <w:bottom w:val="none" w:sz="0" w:space="0" w:color="auto"/>
        <w:right w:val="none" w:sz="0" w:space="0" w:color="auto"/>
      </w:divBdr>
    </w:div>
    <w:div w:id="306589918">
      <w:bodyDiv w:val="1"/>
      <w:marLeft w:val="0"/>
      <w:marRight w:val="0"/>
      <w:marTop w:val="0"/>
      <w:marBottom w:val="0"/>
      <w:divBdr>
        <w:top w:val="none" w:sz="0" w:space="0" w:color="auto"/>
        <w:left w:val="none" w:sz="0" w:space="0" w:color="auto"/>
        <w:bottom w:val="none" w:sz="0" w:space="0" w:color="auto"/>
        <w:right w:val="none" w:sz="0" w:space="0" w:color="auto"/>
      </w:divBdr>
    </w:div>
    <w:div w:id="307125250">
      <w:bodyDiv w:val="1"/>
      <w:marLeft w:val="0"/>
      <w:marRight w:val="0"/>
      <w:marTop w:val="0"/>
      <w:marBottom w:val="0"/>
      <w:divBdr>
        <w:top w:val="none" w:sz="0" w:space="0" w:color="auto"/>
        <w:left w:val="none" w:sz="0" w:space="0" w:color="auto"/>
        <w:bottom w:val="none" w:sz="0" w:space="0" w:color="auto"/>
        <w:right w:val="none" w:sz="0" w:space="0" w:color="auto"/>
      </w:divBdr>
    </w:div>
    <w:div w:id="317196529">
      <w:bodyDiv w:val="1"/>
      <w:marLeft w:val="0"/>
      <w:marRight w:val="0"/>
      <w:marTop w:val="0"/>
      <w:marBottom w:val="0"/>
      <w:divBdr>
        <w:top w:val="none" w:sz="0" w:space="0" w:color="auto"/>
        <w:left w:val="none" w:sz="0" w:space="0" w:color="auto"/>
        <w:bottom w:val="none" w:sz="0" w:space="0" w:color="auto"/>
        <w:right w:val="none" w:sz="0" w:space="0" w:color="auto"/>
      </w:divBdr>
    </w:div>
    <w:div w:id="317881303">
      <w:bodyDiv w:val="1"/>
      <w:marLeft w:val="0"/>
      <w:marRight w:val="0"/>
      <w:marTop w:val="0"/>
      <w:marBottom w:val="0"/>
      <w:divBdr>
        <w:top w:val="none" w:sz="0" w:space="0" w:color="auto"/>
        <w:left w:val="none" w:sz="0" w:space="0" w:color="auto"/>
        <w:bottom w:val="none" w:sz="0" w:space="0" w:color="auto"/>
        <w:right w:val="none" w:sz="0" w:space="0" w:color="auto"/>
      </w:divBdr>
    </w:div>
    <w:div w:id="320425587">
      <w:bodyDiv w:val="1"/>
      <w:marLeft w:val="0"/>
      <w:marRight w:val="0"/>
      <w:marTop w:val="0"/>
      <w:marBottom w:val="0"/>
      <w:divBdr>
        <w:top w:val="none" w:sz="0" w:space="0" w:color="auto"/>
        <w:left w:val="none" w:sz="0" w:space="0" w:color="auto"/>
        <w:bottom w:val="none" w:sz="0" w:space="0" w:color="auto"/>
        <w:right w:val="none" w:sz="0" w:space="0" w:color="auto"/>
      </w:divBdr>
    </w:div>
    <w:div w:id="320812474">
      <w:bodyDiv w:val="1"/>
      <w:marLeft w:val="0"/>
      <w:marRight w:val="0"/>
      <w:marTop w:val="0"/>
      <w:marBottom w:val="0"/>
      <w:divBdr>
        <w:top w:val="none" w:sz="0" w:space="0" w:color="auto"/>
        <w:left w:val="none" w:sz="0" w:space="0" w:color="auto"/>
        <w:bottom w:val="none" w:sz="0" w:space="0" w:color="auto"/>
        <w:right w:val="none" w:sz="0" w:space="0" w:color="auto"/>
      </w:divBdr>
    </w:div>
    <w:div w:id="328674066">
      <w:bodyDiv w:val="1"/>
      <w:marLeft w:val="0"/>
      <w:marRight w:val="0"/>
      <w:marTop w:val="0"/>
      <w:marBottom w:val="0"/>
      <w:divBdr>
        <w:top w:val="none" w:sz="0" w:space="0" w:color="auto"/>
        <w:left w:val="none" w:sz="0" w:space="0" w:color="auto"/>
        <w:bottom w:val="none" w:sz="0" w:space="0" w:color="auto"/>
        <w:right w:val="none" w:sz="0" w:space="0" w:color="auto"/>
      </w:divBdr>
    </w:div>
    <w:div w:id="329528432">
      <w:bodyDiv w:val="1"/>
      <w:marLeft w:val="0"/>
      <w:marRight w:val="0"/>
      <w:marTop w:val="0"/>
      <w:marBottom w:val="0"/>
      <w:divBdr>
        <w:top w:val="none" w:sz="0" w:space="0" w:color="auto"/>
        <w:left w:val="none" w:sz="0" w:space="0" w:color="auto"/>
        <w:bottom w:val="none" w:sz="0" w:space="0" w:color="auto"/>
        <w:right w:val="none" w:sz="0" w:space="0" w:color="auto"/>
      </w:divBdr>
    </w:div>
    <w:div w:id="335306000">
      <w:bodyDiv w:val="1"/>
      <w:marLeft w:val="0"/>
      <w:marRight w:val="0"/>
      <w:marTop w:val="0"/>
      <w:marBottom w:val="0"/>
      <w:divBdr>
        <w:top w:val="none" w:sz="0" w:space="0" w:color="auto"/>
        <w:left w:val="none" w:sz="0" w:space="0" w:color="auto"/>
        <w:bottom w:val="none" w:sz="0" w:space="0" w:color="auto"/>
        <w:right w:val="none" w:sz="0" w:space="0" w:color="auto"/>
      </w:divBdr>
    </w:div>
    <w:div w:id="336079508">
      <w:bodyDiv w:val="1"/>
      <w:marLeft w:val="0"/>
      <w:marRight w:val="0"/>
      <w:marTop w:val="0"/>
      <w:marBottom w:val="0"/>
      <w:divBdr>
        <w:top w:val="none" w:sz="0" w:space="0" w:color="auto"/>
        <w:left w:val="none" w:sz="0" w:space="0" w:color="auto"/>
        <w:bottom w:val="none" w:sz="0" w:space="0" w:color="auto"/>
        <w:right w:val="none" w:sz="0" w:space="0" w:color="auto"/>
      </w:divBdr>
    </w:div>
    <w:div w:id="337074535">
      <w:bodyDiv w:val="1"/>
      <w:marLeft w:val="0"/>
      <w:marRight w:val="0"/>
      <w:marTop w:val="0"/>
      <w:marBottom w:val="0"/>
      <w:divBdr>
        <w:top w:val="none" w:sz="0" w:space="0" w:color="auto"/>
        <w:left w:val="none" w:sz="0" w:space="0" w:color="auto"/>
        <w:bottom w:val="none" w:sz="0" w:space="0" w:color="auto"/>
        <w:right w:val="none" w:sz="0" w:space="0" w:color="auto"/>
      </w:divBdr>
    </w:div>
    <w:div w:id="341005903">
      <w:bodyDiv w:val="1"/>
      <w:marLeft w:val="0"/>
      <w:marRight w:val="0"/>
      <w:marTop w:val="0"/>
      <w:marBottom w:val="0"/>
      <w:divBdr>
        <w:top w:val="none" w:sz="0" w:space="0" w:color="auto"/>
        <w:left w:val="none" w:sz="0" w:space="0" w:color="auto"/>
        <w:bottom w:val="none" w:sz="0" w:space="0" w:color="auto"/>
        <w:right w:val="none" w:sz="0" w:space="0" w:color="auto"/>
      </w:divBdr>
    </w:div>
    <w:div w:id="341321462">
      <w:bodyDiv w:val="1"/>
      <w:marLeft w:val="0"/>
      <w:marRight w:val="0"/>
      <w:marTop w:val="0"/>
      <w:marBottom w:val="0"/>
      <w:divBdr>
        <w:top w:val="none" w:sz="0" w:space="0" w:color="auto"/>
        <w:left w:val="none" w:sz="0" w:space="0" w:color="auto"/>
        <w:bottom w:val="none" w:sz="0" w:space="0" w:color="auto"/>
        <w:right w:val="none" w:sz="0" w:space="0" w:color="auto"/>
      </w:divBdr>
    </w:div>
    <w:div w:id="342249477">
      <w:bodyDiv w:val="1"/>
      <w:marLeft w:val="0"/>
      <w:marRight w:val="0"/>
      <w:marTop w:val="0"/>
      <w:marBottom w:val="0"/>
      <w:divBdr>
        <w:top w:val="none" w:sz="0" w:space="0" w:color="auto"/>
        <w:left w:val="none" w:sz="0" w:space="0" w:color="auto"/>
        <w:bottom w:val="none" w:sz="0" w:space="0" w:color="auto"/>
        <w:right w:val="none" w:sz="0" w:space="0" w:color="auto"/>
      </w:divBdr>
    </w:div>
    <w:div w:id="351956504">
      <w:bodyDiv w:val="1"/>
      <w:marLeft w:val="0"/>
      <w:marRight w:val="0"/>
      <w:marTop w:val="0"/>
      <w:marBottom w:val="0"/>
      <w:divBdr>
        <w:top w:val="none" w:sz="0" w:space="0" w:color="auto"/>
        <w:left w:val="none" w:sz="0" w:space="0" w:color="auto"/>
        <w:bottom w:val="none" w:sz="0" w:space="0" w:color="auto"/>
        <w:right w:val="none" w:sz="0" w:space="0" w:color="auto"/>
      </w:divBdr>
    </w:div>
    <w:div w:id="353305343">
      <w:bodyDiv w:val="1"/>
      <w:marLeft w:val="0"/>
      <w:marRight w:val="0"/>
      <w:marTop w:val="0"/>
      <w:marBottom w:val="0"/>
      <w:divBdr>
        <w:top w:val="none" w:sz="0" w:space="0" w:color="auto"/>
        <w:left w:val="none" w:sz="0" w:space="0" w:color="auto"/>
        <w:bottom w:val="none" w:sz="0" w:space="0" w:color="auto"/>
        <w:right w:val="none" w:sz="0" w:space="0" w:color="auto"/>
      </w:divBdr>
    </w:div>
    <w:div w:id="360519405">
      <w:bodyDiv w:val="1"/>
      <w:marLeft w:val="0"/>
      <w:marRight w:val="0"/>
      <w:marTop w:val="0"/>
      <w:marBottom w:val="0"/>
      <w:divBdr>
        <w:top w:val="none" w:sz="0" w:space="0" w:color="auto"/>
        <w:left w:val="none" w:sz="0" w:space="0" w:color="auto"/>
        <w:bottom w:val="none" w:sz="0" w:space="0" w:color="auto"/>
        <w:right w:val="none" w:sz="0" w:space="0" w:color="auto"/>
      </w:divBdr>
    </w:div>
    <w:div w:id="363868225">
      <w:bodyDiv w:val="1"/>
      <w:marLeft w:val="0"/>
      <w:marRight w:val="0"/>
      <w:marTop w:val="0"/>
      <w:marBottom w:val="0"/>
      <w:divBdr>
        <w:top w:val="none" w:sz="0" w:space="0" w:color="auto"/>
        <w:left w:val="none" w:sz="0" w:space="0" w:color="auto"/>
        <w:bottom w:val="none" w:sz="0" w:space="0" w:color="auto"/>
        <w:right w:val="none" w:sz="0" w:space="0" w:color="auto"/>
      </w:divBdr>
    </w:div>
    <w:div w:id="369649051">
      <w:bodyDiv w:val="1"/>
      <w:marLeft w:val="0"/>
      <w:marRight w:val="0"/>
      <w:marTop w:val="0"/>
      <w:marBottom w:val="0"/>
      <w:divBdr>
        <w:top w:val="none" w:sz="0" w:space="0" w:color="auto"/>
        <w:left w:val="none" w:sz="0" w:space="0" w:color="auto"/>
        <w:bottom w:val="none" w:sz="0" w:space="0" w:color="auto"/>
        <w:right w:val="none" w:sz="0" w:space="0" w:color="auto"/>
      </w:divBdr>
    </w:div>
    <w:div w:id="372779389">
      <w:bodyDiv w:val="1"/>
      <w:marLeft w:val="0"/>
      <w:marRight w:val="0"/>
      <w:marTop w:val="0"/>
      <w:marBottom w:val="0"/>
      <w:divBdr>
        <w:top w:val="none" w:sz="0" w:space="0" w:color="auto"/>
        <w:left w:val="none" w:sz="0" w:space="0" w:color="auto"/>
        <w:bottom w:val="none" w:sz="0" w:space="0" w:color="auto"/>
        <w:right w:val="none" w:sz="0" w:space="0" w:color="auto"/>
      </w:divBdr>
    </w:div>
    <w:div w:id="374354950">
      <w:bodyDiv w:val="1"/>
      <w:marLeft w:val="0"/>
      <w:marRight w:val="0"/>
      <w:marTop w:val="0"/>
      <w:marBottom w:val="0"/>
      <w:divBdr>
        <w:top w:val="none" w:sz="0" w:space="0" w:color="auto"/>
        <w:left w:val="none" w:sz="0" w:space="0" w:color="auto"/>
        <w:bottom w:val="none" w:sz="0" w:space="0" w:color="auto"/>
        <w:right w:val="none" w:sz="0" w:space="0" w:color="auto"/>
      </w:divBdr>
    </w:div>
    <w:div w:id="379522441">
      <w:bodyDiv w:val="1"/>
      <w:marLeft w:val="0"/>
      <w:marRight w:val="0"/>
      <w:marTop w:val="0"/>
      <w:marBottom w:val="0"/>
      <w:divBdr>
        <w:top w:val="none" w:sz="0" w:space="0" w:color="auto"/>
        <w:left w:val="none" w:sz="0" w:space="0" w:color="auto"/>
        <w:bottom w:val="none" w:sz="0" w:space="0" w:color="auto"/>
        <w:right w:val="none" w:sz="0" w:space="0" w:color="auto"/>
      </w:divBdr>
    </w:div>
    <w:div w:id="382094736">
      <w:bodyDiv w:val="1"/>
      <w:marLeft w:val="0"/>
      <w:marRight w:val="0"/>
      <w:marTop w:val="0"/>
      <w:marBottom w:val="0"/>
      <w:divBdr>
        <w:top w:val="none" w:sz="0" w:space="0" w:color="auto"/>
        <w:left w:val="none" w:sz="0" w:space="0" w:color="auto"/>
        <w:bottom w:val="none" w:sz="0" w:space="0" w:color="auto"/>
        <w:right w:val="none" w:sz="0" w:space="0" w:color="auto"/>
      </w:divBdr>
    </w:div>
    <w:div w:id="382368807">
      <w:bodyDiv w:val="1"/>
      <w:marLeft w:val="0"/>
      <w:marRight w:val="0"/>
      <w:marTop w:val="0"/>
      <w:marBottom w:val="0"/>
      <w:divBdr>
        <w:top w:val="none" w:sz="0" w:space="0" w:color="auto"/>
        <w:left w:val="none" w:sz="0" w:space="0" w:color="auto"/>
        <w:bottom w:val="none" w:sz="0" w:space="0" w:color="auto"/>
        <w:right w:val="none" w:sz="0" w:space="0" w:color="auto"/>
      </w:divBdr>
    </w:div>
    <w:div w:id="387800562">
      <w:bodyDiv w:val="1"/>
      <w:marLeft w:val="0"/>
      <w:marRight w:val="0"/>
      <w:marTop w:val="0"/>
      <w:marBottom w:val="0"/>
      <w:divBdr>
        <w:top w:val="none" w:sz="0" w:space="0" w:color="auto"/>
        <w:left w:val="none" w:sz="0" w:space="0" w:color="auto"/>
        <w:bottom w:val="none" w:sz="0" w:space="0" w:color="auto"/>
        <w:right w:val="none" w:sz="0" w:space="0" w:color="auto"/>
      </w:divBdr>
    </w:div>
    <w:div w:id="391584002">
      <w:bodyDiv w:val="1"/>
      <w:marLeft w:val="0"/>
      <w:marRight w:val="0"/>
      <w:marTop w:val="0"/>
      <w:marBottom w:val="0"/>
      <w:divBdr>
        <w:top w:val="none" w:sz="0" w:space="0" w:color="auto"/>
        <w:left w:val="none" w:sz="0" w:space="0" w:color="auto"/>
        <w:bottom w:val="none" w:sz="0" w:space="0" w:color="auto"/>
        <w:right w:val="none" w:sz="0" w:space="0" w:color="auto"/>
      </w:divBdr>
    </w:div>
    <w:div w:id="401953933">
      <w:bodyDiv w:val="1"/>
      <w:marLeft w:val="0"/>
      <w:marRight w:val="0"/>
      <w:marTop w:val="0"/>
      <w:marBottom w:val="0"/>
      <w:divBdr>
        <w:top w:val="none" w:sz="0" w:space="0" w:color="auto"/>
        <w:left w:val="none" w:sz="0" w:space="0" w:color="auto"/>
        <w:bottom w:val="none" w:sz="0" w:space="0" w:color="auto"/>
        <w:right w:val="none" w:sz="0" w:space="0" w:color="auto"/>
      </w:divBdr>
    </w:div>
    <w:div w:id="403457555">
      <w:bodyDiv w:val="1"/>
      <w:marLeft w:val="0"/>
      <w:marRight w:val="0"/>
      <w:marTop w:val="0"/>
      <w:marBottom w:val="0"/>
      <w:divBdr>
        <w:top w:val="none" w:sz="0" w:space="0" w:color="auto"/>
        <w:left w:val="none" w:sz="0" w:space="0" w:color="auto"/>
        <w:bottom w:val="none" w:sz="0" w:space="0" w:color="auto"/>
        <w:right w:val="none" w:sz="0" w:space="0" w:color="auto"/>
      </w:divBdr>
    </w:div>
    <w:div w:id="407507358">
      <w:bodyDiv w:val="1"/>
      <w:marLeft w:val="0"/>
      <w:marRight w:val="0"/>
      <w:marTop w:val="0"/>
      <w:marBottom w:val="0"/>
      <w:divBdr>
        <w:top w:val="none" w:sz="0" w:space="0" w:color="auto"/>
        <w:left w:val="none" w:sz="0" w:space="0" w:color="auto"/>
        <w:bottom w:val="none" w:sz="0" w:space="0" w:color="auto"/>
        <w:right w:val="none" w:sz="0" w:space="0" w:color="auto"/>
      </w:divBdr>
    </w:div>
    <w:div w:id="409543863">
      <w:bodyDiv w:val="1"/>
      <w:marLeft w:val="0"/>
      <w:marRight w:val="0"/>
      <w:marTop w:val="0"/>
      <w:marBottom w:val="0"/>
      <w:divBdr>
        <w:top w:val="none" w:sz="0" w:space="0" w:color="auto"/>
        <w:left w:val="none" w:sz="0" w:space="0" w:color="auto"/>
        <w:bottom w:val="none" w:sz="0" w:space="0" w:color="auto"/>
        <w:right w:val="none" w:sz="0" w:space="0" w:color="auto"/>
      </w:divBdr>
    </w:div>
    <w:div w:id="412703533">
      <w:bodyDiv w:val="1"/>
      <w:marLeft w:val="0"/>
      <w:marRight w:val="0"/>
      <w:marTop w:val="0"/>
      <w:marBottom w:val="0"/>
      <w:divBdr>
        <w:top w:val="none" w:sz="0" w:space="0" w:color="auto"/>
        <w:left w:val="none" w:sz="0" w:space="0" w:color="auto"/>
        <w:bottom w:val="none" w:sz="0" w:space="0" w:color="auto"/>
        <w:right w:val="none" w:sz="0" w:space="0" w:color="auto"/>
      </w:divBdr>
    </w:div>
    <w:div w:id="420102324">
      <w:bodyDiv w:val="1"/>
      <w:marLeft w:val="0"/>
      <w:marRight w:val="0"/>
      <w:marTop w:val="0"/>
      <w:marBottom w:val="0"/>
      <w:divBdr>
        <w:top w:val="none" w:sz="0" w:space="0" w:color="auto"/>
        <w:left w:val="none" w:sz="0" w:space="0" w:color="auto"/>
        <w:bottom w:val="none" w:sz="0" w:space="0" w:color="auto"/>
        <w:right w:val="none" w:sz="0" w:space="0" w:color="auto"/>
      </w:divBdr>
    </w:div>
    <w:div w:id="430127725">
      <w:bodyDiv w:val="1"/>
      <w:marLeft w:val="0"/>
      <w:marRight w:val="0"/>
      <w:marTop w:val="0"/>
      <w:marBottom w:val="0"/>
      <w:divBdr>
        <w:top w:val="none" w:sz="0" w:space="0" w:color="auto"/>
        <w:left w:val="none" w:sz="0" w:space="0" w:color="auto"/>
        <w:bottom w:val="none" w:sz="0" w:space="0" w:color="auto"/>
        <w:right w:val="none" w:sz="0" w:space="0" w:color="auto"/>
      </w:divBdr>
    </w:div>
    <w:div w:id="439566728">
      <w:bodyDiv w:val="1"/>
      <w:marLeft w:val="0"/>
      <w:marRight w:val="0"/>
      <w:marTop w:val="0"/>
      <w:marBottom w:val="0"/>
      <w:divBdr>
        <w:top w:val="none" w:sz="0" w:space="0" w:color="auto"/>
        <w:left w:val="none" w:sz="0" w:space="0" w:color="auto"/>
        <w:bottom w:val="none" w:sz="0" w:space="0" w:color="auto"/>
        <w:right w:val="none" w:sz="0" w:space="0" w:color="auto"/>
      </w:divBdr>
    </w:div>
    <w:div w:id="440414511">
      <w:bodyDiv w:val="1"/>
      <w:marLeft w:val="0"/>
      <w:marRight w:val="0"/>
      <w:marTop w:val="0"/>
      <w:marBottom w:val="0"/>
      <w:divBdr>
        <w:top w:val="none" w:sz="0" w:space="0" w:color="auto"/>
        <w:left w:val="none" w:sz="0" w:space="0" w:color="auto"/>
        <w:bottom w:val="none" w:sz="0" w:space="0" w:color="auto"/>
        <w:right w:val="none" w:sz="0" w:space="0" w:color="auto"/>
      </w:divBdr>
    </w:div>
    <w:div w:id="442723617">
      <w:bodyDiv w:val="1"/>
      <w:marLeft w:val="0"/>
      <w:marRight w:val="0"/>
      <w:marTop w:val="0"/>
      <w:marBottom w:val="0"/>
      <w:divBdr>
        <w:top w:val="none" w:sz="0" w:space="0" w:color="auto"/>
        <w:left w:val="none" w:sz="0" w:space="0" w:color="auto"/>
        <w:bottom w:val="none" w:sz="0" w:space="0" w:color="auto"/>
        <w:right w:val="none" w:sz="0" w:space="0" w:color="auto"/>
      </w:divBdr>
    </w:div>
    <w:div w:id="443961720">
      <w:bodyDiv w:val="1"/>
      <w:marLeft w:val="0"/>
      <w:marRight w:val="0"/>
      <w:marTop w:val="0"/>
      <w:marBottom w:val="0"/>
      <w:divBdr>
        <w:top w:val="none" w:sz="0" w:space="0" w:color="auto"/>
        <w:left w:val="none" w:sz="0" w:space="0" w:color="auto"/>
        <w:bottom w:val="none" w:sz="0" w:space="0" w:color="auto"/>
        <w:right w:val="none" w:sz="0" w:space="0" w:color="auto"/>
      </w:divBdr>
    </w:div>
    <w:div w:id="462500878">
      <w:bodyDiv w:val="1"/>
      <w:marLeft w:val="0"/>
      <w:marRight w:val="0"/>
      <w:marTop w:val="0"/>
      <w:marBottom w:val="0"/>
      <w:divBdr>
        <w:top w:val="none" w:sz="0" w:space="0" w:color="auto"/>
        <w:left w:val="none" w:sz="0" w:space="0" w:color="auto"/>
        <w:bottom w:val="none" w:sz="0" w:space="0" w:color="auto"/>
        <w:right w:val="none" w:sz="0" w:space="0" w:color="auto"/>
      </w:divBdr>
    </w:div>
    <w:div w:id="462581062">
      <w:bodyDiv w:val="1"/>
      <w:marLeft w:val="0"/>
      <w:marRight w:val="0"/>
      <w:marTop w:val="0"/>
      <w:marBottom w:val="0"/>
      <w:divBdr>
        <w:top w:val="none" w:sz="0" w:space="0" w:color="auto"/>
        <w:left w:val="none" w:sz="0" w:space="0" w:color="auto"/>
        <w:bottom w:val="none" w:sz="0" w:space="0" w:color="auto"/>
        <w:right w:val="none" w:sz="0" w:space="0" w:color="auto"/>
      </w:divBdr>
    </w:div>
    <w:div w:id="466707042">
      <w:bodyDiv w:val="1"/>
      <w:marLeft w:val="0"/>
      <w:marRight w:val="0"/>
      <w:marTop w:val="0"/>
      <w:marBottom w:val="0"/>
      <w:divBdr>
        <w:top w:val="none" w:sz="0" w:space="0" w:color="auto"/>
        <w:left w:val="none" w:sz="0" w:space="0" w:color="auto"/>
        <w:bottom w:val="none" w:sz="0" w:space="0" w:color="auto"/>
        <w:right w:val="none" w:sz="0" w:space="0" w:color="auto"/>
      </w:divBdr>
    </w:div>
    <w:div w:id="478810734">
      <w:bodyDiv w:val="1"/>
      <w:marLeft w:val="0"/>
      <w:marRight w:val="0"/>
      <w:marTop w:val="0"/>
      <w:marBottom w:val="0"/>
      <w:divBdr>
        <w:top w:val="none" w:sz="0" w:space="0" w:color="auto"/>
        <w:left w:val="none" w:sz="0" w:space="0" w:color="auto"/>
        <w:bottom w:val="none" w:sz="0" w:space="0" w:color="auto"/>
        <w:right w:val="none" w:sz="0" w:space="0" w:color="auto"/>
      </w:divBdr>
    </w:div>
    <w:div w:id="480002937">
      <w:bodyDiv w:val="1"/>
      <w:marLeft w:val="0"/>
      <w:marRight w:val="0"/>
      <w:marTop w:val="0"/>
      <w:marBottom w:val="0"/>
      <w:divBdr>
        <w:top w:val="none" w:sz="0" w:space="0" w:color="auto"/>
        <w:left w:val="none" w:sz="0" w:space="0" w:color="auto"/>
        <w:bottom w:val="none" w:sz="0" w:space="0" w:color="auto"/>
        <w:right w:val="none" w:sz="0" w:space="0" w:color="auto"/>
      </w:divBdr>
    </w:div>
    <w:div w:id="481000532">
      <w:bodyDiv w:val="1"/>
      <w:marLeft w:val="0"/>
      <w:marRight w:val="0"/>
      <w:marTop w:val="0"/>
      <w:marBottom w:val="0"/>
      <w:divBdr>
        <w:top w:val="none" w:sz="0" w:space="0" w:color="auto"/>
        <w:left w:val="none" w:sz="0" w:space="0" w:color="auto"/>
        <w:bottom w:val="none" w:sz="0" w:space="0" w:color="auto"/>
        <w:right w:val="none" w:sz="0" w:space="0" w:color="auto"/>
      </w:divBdr>
    </w:div>
    <w:div w:id="494616866">
      <w:bodyDiv w:val="1"/>
      <w:marLeft w:val="0"/>
      <w:marRight w:val="0"/>
      <w:marTop w:val="0"/>
      <w:marBottom w:val="0"/>
      <w:divBdr>
        <w:top w:val="none" w:sz="0" w:space="0" w:color="auto"/>
        <w:left w:val="none" w:sz="0" w:space="0" w:color="auto"/>
        <w:bottom w:val="none" w:sz="0" w:space="0" w:color="auto"/>
        <w:right w:val="none" w:sz="0" w:space="0" w:color="auto"/>
      </w:divBdr>
    </w:div>
    <w:div w:id="496309553">
      <w:bodyDiv w:val="1"/>
      <w:marLeft w:val="0"/>
      <w:marRight w:val="0"/>
      <w:marTop w:val="0"/>
      <w:marBottom w:val="0"/>
      <w:divBdr>
        <w:top w:val="none" w:sz="0" w:space="0" w:color="auto"/>
        <w:left w:val="none" w:sz="0" w:space="0" w:color="auto"/>
        <w:bottom w:val="none" w:sz="0" w:space="0" w:color="auto"/>
        <w:right w:val="none" w:sz="0" w:space="0" w:color="auto"/>
      </w:divBdr>
    </w:div>
    <w:div w:id="498691387">
      <w:bodyDiv w:val="1"/>
      <w:marLeft w:val="0"/>
      <w:marRight w:val="0"/>
      <w:marTop w:val="0"/>
      <w:marBottom w:val="0"/>
      <w:divBdr>
        <w:top w:val="none" w:sz="0" w:space="0" w:color="auto"/>
        <w:left w:val="none" w:sz="0" w:space="0" w:color="auto"/>
        <w:bottom w:val="none" w:sz="0" w:space="0" w:color="auto"/>
        <w:right w:val="none" w:sz="0" w:space="0" w:color="auto"/>
      </w:divBdr>
    </w:div>
    <w:div w:id="510022953">
      <w:bodyDiv w:val="1"/>
      <w:marLeft w:val="0"/>
      <w:marRight w:val="0"/>
      <w:marTop w:val="0"/>
      <w:marBottom w:val="0"/>
      <w:divBdr>
        <w:top w:val="none" w:sz="0" w:space="0" w:color="auto"/>
        <w:left w:val="none" w:sz="0" w:space="0" w:color="auto"/>
        <w:bottom w:val="none" w:sz="0" w:space="0" w:color="auto"/>
        <w:right w:val="none" w:sz="0" w:space="0" w:color="auto"/>
      </w:divBdr>
    </w:div>
    <w:div w:id="510680190">
      <w:bodyDiv w:val="1"/>
      <w:marLeft w:val="0"/>
      <w:marRight w:val="0"/>
      <w:marTop w:val="0"/>
      <w:marBottom w:val="0"/>
      <w:divBdr>
        <w:top w:val="none" w:sz="0" w:space="0" w:color="auto"/>
        <w:left w:val="none" w:sz="0" w:space="0" w:color="auto"/>
        <w:bottom w:val="none" w:sz="0" w:space="0" w:color="auto"/>
        <w:right w:val="none" w:sz="0" w:space="0" w:color="auto"/>
      </w:divBdr>
    </w:div>
    <w:div w:id="512498267">
      <w:bodyDiv w:val="1"/>
      <w:marLeft w:val="0"/>
      <w:marRight w:val="0"/>
      <w:marTop w:val="0"/>
      <w:marBottom w:val="0"/>
      <w:divBdr>
        <w:top w:val="none" w:sz="0" w:space="0" w:color="auto"/>
        <w:left w:val="none" w:sz="0" w:space="0" w:color="auto"/>
        <w:bottom w:val="none" w:sz="0" w:space="0" w:color="auto"/>
        <w:right w:val="none" w:sz="0" w:space="0" w:color="auto"/>
      </w:divBdr>
    </w:div>
    <w:div w:id="513808411">
      <w:bodyDiv w:val="1"/>
      <w:marLeft w:val="0"/>
      <w:marRight w:val="0"/>
      <w:marTop w:val="0"/>
      <w:marBottom w:val="0"/>
      <w:divBdr>
        <w:top w:val="none" w:sz="0" w:space="0" w:color="auto"/>
        <w:left w:val="none" w:sz="0" w:space="0" w:color="auto"/>
        <w:bottom w:val="none" w:sz="0" w:space="0" w:color="auto"/>
        <w:right w:val="none" w:sz="0" w:space="0" w:color="auto"/>
      </w:divBdr>
    </w:div>
    <w:div w:id="527569966">
      <w:bodyDiv w:val="1"/>
      <w:marLeft w:val="0"/>
      <w:marRight w:val="0"/>
      <w:marTop w:val="0"/>
      <w:marBottom w:val="0"/>
      <w:divBdr>
        <w:top w:val="none" w:sz="0" w:space="0" w:color="auto"/>
        <w:left w:val="none" w:sz="0" w:space="0" w:color="auto"/>
        <w:bottom w:val="none" w:sz="0" w:space="0" w:color="auto"/>
        <w:right w:val="none" w:sz="0" w:space="0" w:color="auto"/>
      </w:divBdr>
    </w:div>
    <w:div w:id="531920144">
      <w:bodyDiv w:val="1"/>
      <w:marLeft w:val="0"/>
      <w:marRight w:val="0"/>
      <w:marTop w:val="0"/>
      <w:marBottom w:val="0"/>
      <w:divBdr>
        <w:top w:val="none" w:sz="0" w:space="0" w:color="auto"/>
        <w:left w:val="none" w:sz="0" w:space="0" w:color="auto"/>
        <w:bottom w:val="none" w:sz="0" w:space="0" w:color="auto"/>
        <w:right w:val="none" w:sz="0" w:space="0" w:color="auto"/>
      </w:divBdr>
    </w:div>
    <w:div w:id="537013261">
      <w:bodyDiv w:val="1"/>
      <w:marLeft w:val="0"/>
      <w:marRight w:val="0"/>
      <w:marTop w:val="0"/>
      <w:marBottom w:val="0"/>
      <w:divBdr>
        <w:top w:val="none" w:sz="0" w:space="0" w:color="auto"/>
        <w:left w:val="none" w:sz="0" w:space="0" w:color="auto"/>
        <w:bottom w:val="none" w:sz="0" w:space="0" w:color="auto"/>
        <w:right w:val="none" w:sz="0" w:space="0" w:color="auto"/>
      </w:divBdr>
    </w:div>
    <w:div w:id="538130016">
      <w:bodyDiv w:val="1"/>
      <w:marLeft w:val="0"/>
      <w:marRight w:val="0"/>
      <w:marTop w:val="0"/>
      <w:marBottom w:val="0"/>
      <w:divBdr>
        <w:top w:val="none" w:sz="0" w:space="0" w:color="auto"/>
        <w:left w:val="none" w:sz="0" w:space="0" w:color="auto"/>
        <w:bottom w:val="none" w:sz="0" w:space="0" w:color="auto"/>
        <w:right w:val="none" w:sz="0" w:space="0" w:color="auto"/>
      </w:divBdr>
    </w:div>
    <w:div w:id="541750364">
      <w:bodyDiv w:val="1"/>
      <w:marLeft w:val="0"/>
      <w:marRight w:val="0"/>
      <w:marTop w:val="0"/>
      <w:marBottom w:val="0"/>
      <w:divBdr>
        <w:top w:val="none" w:sz="0" w:space="0" w:color="auto"/>
        <w:left w:val="none" w:sz="0" w:space="0" w:color="auto"/>
        <w:bottom w:val="none" w:sz="0" w:space="0" w:color="auto"/>
        <w:right w:val="none" w:sz="0" w:space="0" w:color="auto"/>
      </w:divBdr>
    </w:div>
    <w:div w:id="546139064">
      <w:bodyDiv w:val="1"/>
      <w:marLeft w:val="0"/>
      <w:marRight w:val="0"/>
      <w:marTop w:val="0"/>
      <w:marBottom w:val="0"/>
      <w:divBdr>
        <w:top w:val="none" w:sz="0" w:space="0" w:color="auto"/>
        <w:left w:val="none" w:sz="0" w:space="0" w:color="auto"/>
        <w:bottom w:val="none" w:sz="0" w:space="0" w:color="auto"/>
        <w:right w:val="none" w:sz="0" w:space="0" w:color="auto"/>
      </w:divBdr>
    </w:div>
    <w:div w:id="554043909">
      <w:bodyDiv w:val="1"/>
      <w:marLeft w:val="0"/>
      <w:marRight w:val="0"/>
      <w:marTop w:val="0"/>
      <w:marBottom w:val="0"/>
      <w:divBdr>
        <w:top w:val="none" w:sz="0" w:space="0" w:color="auto"/>
        <w:left w:val="none" w:sz="0" w:space="0" w:color="auto"/>
        <w:bottom w:val="none" w:sz="0" w:space="0" w:color="auto"/>
        <w:right w:val="none" w:sz="0" w:space="0" w:color="auto"/>
      </w:divBdr>
    </w:div>
    <w:div w:id="554318902">
      <w:bodyDiv w:val="1"/>
      <w:marLeft w:val="0"/>
      <w:marRight w:val="0"/>
      <w:marTop w:val="0"/>
      <w:marBottom w:val="0"/>
      <w:divBdr>
        <w:top w:val="none" w:sz="0" w:space="0" w:color="auto"/>
        <w:left w:val="none" w:sz="0" w:space="0" w:color="auto"/>
        <w:bottom w:val="none" w:sz="0" w:space="0" w:color="auto"/>
        <w:right w:val="none" w:sz="0" w:space="0" w:color="auto"/>
      </w:divBdr>
    </w:div>
    <w:div w:id="559288228">
      <w:bodyDiv w:val="1"/>
      <w:marLeft w:val="0"/>
      <w:marRight w:val="0"/>
      <w:marTop w:val="0"/>
      <w:marBottom w:val="0"/>
      <w:divBdr>
        <w:top w:val="none" w:sz="0" w:space="0" w:color="auto"/>
        <w:left w:val="none" w:sz="0" w:space="0" w:color="auto"/>
        <w:bottom w:val="none" w:sz="0" w:space="0" w:color="auto"/>
        <w:right w:val="none" w:sz="0" w:space="0" w:color="auto"/>
      </w:divBdr>
    </w:div>
    <w:div w:id="559708476">
      <w:bodyDiv w:val="1"/>
      <w:marLeft w:val="0"/>
      <w:marRight w:val="0"/>
      <w:marTop w:val="0"/>
      <w:marBottom w:val="0"/>
      <w:divBdr>
        <w:top w:val="none" w:sz="0" w:space="0" w:color="auto"/>
        <w:left w:val="none" w:sz="0" w:space="0" w:color="auto"/>
        <w:bottom w:val="none" w:sz="0" w:space="0" w:color="auto"/>
        <w:right w:val="none" w:sz="0" w:space="0" w:color="auto"/>
      </w:divBdr>
    </w:div>
    <w:div w:id="566498605">
      <w:bodyDiv w:val="1"/>
      <w:marLeft w:val="0"/>
      <w:marRight w:val="0"/>
      <w:marTop w:val="0"/>
      <w:marBottom w:val="0"/>
      <w:divBdr>
        <w:top w:val="none" w:sz="0" w:space="0" w:color="auto"/>
        <w:left w:val="none" w:sz="0" w:space="0" w:color="auto"/>
        <w:bottom w:val="none" w:sz="0" w:space="0" w:color="auto"/>
        <w:right w:val="none" w:sz="0" w:space="0" w:color="auto"/>
      </w:divBdr>
    </w:div>
    <w:div w:id="568466138">
      <w:bodyDiv w:val="1"/>
      <w:marLeft w:val="0"/>
      <w:marRight w:val="0"/>
      <w:marTop w:val="0"/>
      <w:marBottom w:val="0"/>
      <w:divBdr>
        <w:top w:val="none" w:sz="0" w:space="0" w:color="auto"/>
        <w:left w:val="none" w:sz="0" w:space="0" w:color="auto"/>
        <w:bottom w:val="none" w:sz="0" w:space="0" w:color="auto"/>
        <w:right w:val="none" w:sz="0" w:space="0" w:color="auto"/>
      </w:divBdr>
    </w:div>
    <w:div w:id="574900723">
      <w:bodyDiv w:val="1"/>
      <w:marLeft w:val="0"/>
      <w:marRight w:val="0"/>
      <w:marTop w:val="0"/>
      <w:marBottom w:val="0"/>
      <w:divBdr>
        <w:top w:val="none" w:sz="0" w:space="0" w:color="auto"/>
        <w:left w:val="none" w:sz="0" w:space="0" w:color="auto"/>
        <w:bottom w:val="none" w:sz="0" w:space="0" w:color="auto"/>
        <w:right w:val="none" w:sz="0" w:space="0" w:color="auto"/>
      </w:divBdr>
    </w:div>
    <w:div w:id="577254111">
      <w:bodyDiv w:val="1"/>
      <w:marLeft w:val="0"/>
      <w:marRight w:val="0"/>
      <w:marTop w:val="0"/>
      <w:marBottom w:val="0"/>
      <w:divBdr>
        <w:top w:val="none" w:sz="0" w:space="0" w:color="auto"/>
        <w:left w:val="none" w:sz="0" w:space="0" w:color="auto"/>
        <w:bottom w:val="none" w:sz="0" w:space="0" w:color="auto"/>
        <w:right w:val="none" w:sz="0" w:space="0" w:color="auto"/>
      </w:divBdr>
    </w:div>
    <w:div w:id="578170886">
      <w:bodyDiv w:val="1"/>
      <w:marLeft w:val="0"/>
      <w:marRight w:val="0"/>
      <w:marTop w:val="0"/>
      <w:marBottom w:val="0"/>
      <w:divBdr>
        <w:top w:val="none" w:sz="0" w:space="0" w:color="auto"/>
        <w:left w:val="none" w:sz="0" w:space="0" w:color="auto"/>
        <w:bottom w:val="none" w:sz="0" w:space="0" w:color="auto"/>
        <w:right w:val="none" w:sz="0" w:space="0" w:color="auto"/>
      </w:divBdr>
    </w:div>
    <w:div w:id="584000816">
      <w:bodyDiv w:val="1"/>
      <w:marLeft w:val="0"/>
      <w:marRight w:val="0"/>
      <w:marTop w:val="0"/>
      <w:marBottom w:val="0"/>
      <w:divBdr>
        <w:top w:val="none" w:sz="0" w:space="0" w:color="auto"/>
        <w:left w:val="none" w:sz="0" w:space="0" w:color="auto"/>
        <w:bottom w:val="none" w:sz="0" w:space="0" w:color="auto"/>
        <w:right w:val="none" w:sz="0" w:space="0" w:color="auto"/>
      </w:divBdr>
    </w:div>
    <w:div w:id="586161073">
      <w:bodyDiv w:val="1"/>
      <w:marLeft w:val="0"/>
      <w:marRight w:val="0"/>
      <w:marTop w:val="0"/>
      <w:marBottom w:val="0"/>
      <w:divBdr>
        <w:top w:val="none" w:sz="0" w:space="0" w:color="auto"/>
        <w:left w:val="none" w:sz="0" w:space="0" w:color="auto"/>
        <w:bottom w:val="none" w:sz="0" w:space="0" w:color="auto"/>
        <w:right w:val="none" w:sz="0" w:space="0" w:color="auto"/>
      </w:divBdr>
    </w:div>
    <w:div w:id="586426352">
      <w:bodyDiv w:val="1"/>
      <w:marLeft w:val="0"/>
      <w:marRight w:val="0"/>
      <w:marTop w:val="0"/>
      <w:marBottom w:val="0"/>
      <w:divBdr>
        <w:top w:val="none" w:sz="0" w:space="0" w:color="auto"/>
        <w:left w:val="none" w:sz="0" w:space="0" w:color="auto"/>
        <w:bottom w:val="none" w:sz="0" w:space="0" w:color="auto"/>
        <w:right w:val="none" w:sz="0" w:space="0" w:color="auto"/>
      </w:divBdr>
    </w:div>
    <w:div w:id="592204443">
      <w:bodyDiv w:val="1"/>
      <w:marLeft w:val="0"/>
      <w:marRight w:val="0"/>
      <w:marTop w:val="0"/>
      <w:marBottom w:val="0"/>
      <w:divBdr>
        <w:top w:val="none" w:sz="0" w:space="0" w:color="auto"/>
        <w:left w:val="none" w:sz="0" w:space="0" w:color="auto"/>
        <w:bottom w:val="none" w:sz="0" w:space="0" w:color="auto"/>
        <w:right w:val="none" w:sz="0" w:space="0" w:color="auto"/>
      </w:divBdr>
    </w:div>
    <w:div w:id="592667791">
      <w:bodyDiv w:val="1"/>
      <w:marLeft w:val="0"/>
      <w:marRight w:val="0"/>
      <w:marTop w:val="0"/>
      <w:marBottom w:val="0"/>
      <w:divBdr>
        <w:top w:val="none" w:sz="0" w:space="0" w:color="auto"/>
        <w:left w:val="none" w:sz="0" w:space="0" w:color="auto"/>
        <w:bottom w:val="none" w:sz="0" w:space="0" w:color="auto"/>
        <w:right w:val="none" w:sz="0" w:space="0" w:color="auto"/>
      </w:divBdr>
    </w:div>
    <w:div w:id="599878288">
      <w:bodyDiv w:val="1"/>
      <w:marLeft w:val="0"/>
      <w:marRight w:val="0"/>
      <w:marTop w:val="0"/>
      <w:marBottom w:val="0"/>
      <w:divBdr>
        <w:top w:val="none" w:sz="0" w:space="0" w:color="auto"/>
        <w:left w:val="none" w:sz="0" w:space="0" w:color="auto"/>
        <w:bottom w:val="none" w:sz="0" w:space="0" w:color="auto"/>
        <w:right w:val="none" w:sz="0" w:space="0" w:color="auto"/>
      </w:divBdr>
    </w:div>
    <w:div w:id="601643617">
      <w:bodyDiv w:val="1"/>
      <w:marLeft w:val="0"/>
      <w:marRight w:val="0"/>
      <w:marTop w:val="0"/>
      <w:marBottom w:val="0"/>
      <w:divBdr>
        <w:top w:val="none" w:sz="0" w:space="0" w:color="auto"/>
        <w:left w:val="none" w:sz="0" w:space="0" w:color="auto"/>
        <w:bottom w:val="none" w:sz="0" w:space="0" w:color="auto"/>
        <w:right w:val="none" w:sz="0" w:space="0" w:color="auto"/>
      </w:divBdr>
    </w:div>
    <w:div w:id="603654631">
      <w:bodyDiv w:val="1"/>
      <w:marLeft w:val="0"/>
      <w:marRight w:val="0"/>
      <w:marTop w:val="0"/>
      <w:marBottom w:val="0"/>
      <w:divBdr>
        <w:top w:val="none" w:sz="0" w:space="0" w:color="auto"/>
        <w:left w:val="none" w:sz="0" w:space="0" w:color="auto"/>
        <w:bottom w:val="none" w:sz="0" w:space="0" w:color="auto"/>
        <w:right w:val="none" w:sz="0" w:space="0" w:color="auto"/>
      </w:divBdr>
    </w:div>
    <w:div w:id="610169889">
      <w:bodyDiv w:val="1"/>
      <w:marLeft w:val="0"/>
      <w:marRight w:val="0"/>
      <w:marTop w:val="0"/>
      <w:marBottom w:val="0"/>
      <w:divBdr>
        <w:top w:val="none" w:sz="0" w:space="0" w:color="auto"/>
        <w:left w:val="none" w:sz="0" w:space="0" w:color="auto"/>
        <w:bottom w:val="none" w:sz="0" w:space="0" w:color="auto"/>
        <w:right w:val="none" w:sz="0" w:space="0" w:color="auto"/>
      </w:divBdr>
    </w:div>
    <w:div w:id="611789113">
      <w:bodyDiv w:val="1"/>
      <w:marLeft w:val="0"/>
      <w:marRight w:val="0"/>
      <w:marTop w:val="0"/>
      <w:marBottom w:val="0"/>
      <w:divBdr>
        <w:top w:val="none" w:sz="0" w:space="0" w:color="auto"/>
        <w:left w:val="none" w:sz="0" w:space="0" w:color="auto"/>
        <w:bottom w:val="none" w:sz="0" w:space="0" w:color="auto"/>
        <w:right w:val="none" w:sz="0" w:space="0" w:color="auto"/>
      </w:divBdr>
    </w:div>
    <w:div w:id="612636072">
      <w:bodyDiv w:val="1"/>
      <w:marLeft w:val="0"/>
      <w:marRight w:val="0"/>
      <w:marTop w:val="0"/>
      <w:marBottom w:val="0"/>
      <w:divBdr>
        <w:top w:val="none" w:sz="0" w:space="0" w:color="auto"/>
        <w:left w:val="none" w:sz="0" w:space="0" w:color="auto"/>
        <w:bottom w:val="none" w:sz="0" w:space="0" w:color="auto"/>
        <w:right w:val="none" w:sz="0" w:space="0" w:color="auto"/>
      </w:divBdr>
    </w:div>
    <w:div w:id="617835729">
      <w:bodyDiv w:val="1"/>
      <w:marLeft w:val="0"/>
      <w:marRight w:val="0"/>
      <w:marTop w:val="0"/>
      <w:marBottom w:val="0"/>
      <w:divBdr>
        <w:top w:val="none" w:sz="0" w:space="0" w:color="auto"/>
        <w:left w:val="none" w:sz="0" w:space="0" w:color="auto"/>
        <w:bottom w:val="none" w:sz="0" w:space="0" w:color="auto"/>
        <w:right w:val="none" w:sz="0" w:space="0" w:color="auto"/>
      </w:divBdr>
    </w:div>
    <w:div w:id="626282410">
      <w:bodyDiv w:val="1"/>
      <w:marLeft w:val="0"/>
      <w:marRight w:val="0"/>
      <w:marTop w:val="0"/>
      <w:marBottom w:val="0"/>
      <w:divBdr>
        <w:top w:val="none" w:sz="0" w:space="0" w:color="auto"/>
        <w:left w:val="none" w:sz="0" w:space="0" w:color="auto"/>
        <w:bottom w:val="none" w:sz="0" w:space="0" w:color="auto"/>
        <w:right w:val="none" w:sz="0" w:space="0" w:color="auto"/>
      </w:divBdr>
    </w:div>
    <w:div w:id="627322885">
      <w:bodyDiv w:val="1"/>
      <w:marLeft w:val="0"/>
      <w:marRight w:val="0"/>
      <w:marTop w:val="0"/>
      <w:marBottom w:val="0"/>
      <w:divBdr>
        <w:top w:val="none" w:sz="0" w:space="0" w:color="auto"/>
        <w:left w:val="none" w:sz="0" w:space="0" w:color="auto"/>
        <w:bottom w:val="none" w:sz="0" w:space="0" w:color="auto"/>
        <w:right w:val="none" w:sz="0" w:space="0" w:color="auto"/>
      </w:divBdr>
    </w:div>
    <w:div w:id="632710361">
      <w:bodyDiv w:val="1"/>
      <w:marLeft w:val="0"/>
      <w:marRight w:val="0"/>
      <w:marTop w:val="0"/>
      <w:marBottom w:val="0"/>
      <w:divBdr>
        <w:top w:val="none" w:sz="0" w:space="0" w:color="auto"/>
        <w:left w:val="none" w:sz="0" w:space="0" w:color="auto"/>
        <w:bottom w:val="none" w:sz="0" w:space="0" w:color="auto"/>
        <w:right w:val="none" w:sz="0" w:space="0" w:color="auto"/>
      </w:divBdr>
    </w:div>
    <w:div w:id="633678523">
      <w:bodyDiv w:val="1"/>
      <w:marLeft w:val="0"/>
      <w:marRight w:val="0"/>
      <w:marTop w:val="0"/>
      <w:marBottom w:val="0"/>
      <w:divBdr>
        <w:top w:val="none" w:sz="0" w:space="0" w:color="auto"/>
        <w:left w:val="none" w:sz="0" w:space="0" w:color="auto"/>
        <w:bottom w:val="none" w:sz="0" w:space="0" w:color="auto"/>
        <w:right w:val="none" w:sz="0" w:space="0" w:color="auto"/>
      </w:divBdr>
    </w:div>
    <w:div w:id="636493820">
      <w:bodyDiv w:val="1"/>
      <w:marLeft w:val="0"/>
      <w:marRight w:val="0"/>
      <w:marTop w:val="0"/>
      <w:marBottom w:val="0"/>
      <w:divBdr>
        <w:top w:val="none" w:sz="0" w:space="0" w:color="auto"/>
        <w:left w:val="none" w:sz="0" w:space="0" w:color="auto"/>
        <w:bottom w:val="none" w:sz="0" w:space="0" w:color="auto"/>
        <w:right w:val="none" w:sz="0" w:space="0" w:color="auto"/>
      </w:divBdr>
    </w:div>
    <w:div w:id="640303713">
      <w:bodyDiv w:val="1"/>
      <w:marLeft w:val="0"/>
      <w:marRight w:val="0"/>
      <w:marTop w:val="0"/>
      <w:marBottom w:val="0"/>
      <w:divBdr>
        <w:top w:val="none" w:sz="0" w:space="0" w:color="auto"/>
        <w:left w:val="none" w:sz="0" w:space="0" w:color="auto"/>
        <w:bottom w:val="none" w:sz="0" w:space="0" w:color="auto"/>
        <w:right w:val="none" w:sz="0" w:space="0" w:color="auto"/>
      </w:divBdr>
    </w:div>
    <w:div w:id="642346839">
      <w:bodyDiv w:val="1"/>
      <w:marLeft w:val="0"/>
      <w:marRight w:val="0"/>
      <w:marTop w:val="0"/>
      <w:marBottom w:val="0"/>
      <w:divBdr>
        <w:top w:val="none" w:sz="0" w:space="0" w:color="auto"/>
        <w:left w:val="none" w:sz="0" w:space="0" w:color="auto"/>
        <w:bottom w:val="none" w:sz="0" w:space="0" w:color="auto"/>
        <w:right w:val="none" w:sz="0" w:space="0" w:color="auto"/>
      </w:divBdr>
    </w:div>
    <w:div w:id="642585761">
      <w:bodyDiv w:val="1"/>
      <w:marLeft w:val="0"/>
      <w:marRight w:val="0"/>
      <w:marTop w:val="0"/>
      <w:marBottom w:val="0"/>
      <w:divBdr>
        <w:top w:val="none" w:sz="0" w:space="0" w:color="auto"/>
        <w:left w:val="none" w:sz="0" w:space="0" w:color="auto"/>
        <w:bottom w:val="none" w:sz="0" w:space="0" w:color="auto"/>
        <w:right w:val="none" w:sz="0" w:space="0" w:color="auto"/>
      </w:divBdr>
    </w:div>
    <w:div w:id="652175886">
      <w:bodyDiv w:val="1"/>
      <w:marLeft w:val="0"/>
      <w:marRight w:val="0"/>
      <w:marTop w:val="0"/>
      <w:marBottom w:val="0"/>
      <w:divBdr>
        <w:top w:val="none" w:sz="0" w:space="0" w:color="auto"/>
        <w:left w:val="none" w:sz="0" w:space="0" w:color="auto"/>
        <w:bottom w:val="none" w:sz="0" w:space="0" w:color="auto"/>
        <w:right w:val="none" w:sz="0" w:space="0" w:color="auto"/>
      </w:divBdr>
    </w:div>
    <w:div w:id="655693388">
      <w:bodyDiv w:val="1"/>
      <w:marLeft w:val="0"/>
      <w:marRight w:val="0"/>
      <w:marTop w:val="0"/>
      <w:marBottom w:val="0"/>
      <w:divBdr>
        <w:top w:val="none" w:sz="0" w:space="0" w:color="auto"/>
        <w:left w:val="none" w:sz="0" w:space="0" w:color="auto"/>
        <w:bottom w:val="none" w:sz="0" w:space="0" w:color="auto"/>
        <w:right w:val="none" w:sz="0" w:space="0" w:color="auto"/>
      </w:divBdr>
    </w:div>
    <w:div w:id="657612848">
      <w:bodyDiv w:val="1"/>
      <w:marLeft w:val="0"/>
      <w:marRight w:val="0"/>
      <w:marTop w:val="0"/>
      <w:marBottom w:val="0"/>
      <w:divBdr>
        <w:top w:val="none" w:sz="0" w:space="0" w:color="auto"/>
        <w:left w:val="none" w:sz="0" w:space="0" w:color="auto"/>
        <w:bottom w:val="none" w:sz="0" w:space="0" w:color="auto"/>
        <w:right w:val="none" w:sz="0" w:space="0" w:color="auto"/>
      </w:divBdr>
    </w:div>
    <w:div w:id="658316152">
      <w:bodyDiv w:val="1"/>
      <w:marLeft w:val="0"/>
      <w:marRight w:val="0"/>
      <w:marTop w:val="0"/>
      <w:marBottom w:val="0"/>
      <w:divBdr>
        <w:top w:val="none" w:sz="0" w:space="0" w:color="auto"/>
        <w:left w:val="none" w:sz="0" w:space="0" w:color="auto"/>
        <w:bottom w:val="none" w:sz="0" w:space="0" w:color="auto"/>
        <w:right w:val="none" w:sz="0" w:space="0" w:color="auto"/>
      </w:divBdr>
    </w:div>
    <w:div w:id="678501994">
      <w:bodyDiv w:val="1"/>
      <w:marLeft w:val="0"/>
      <w:marRight w:val="0"/>
      <w:marTop w:val="0"/>
      <w:marBottom w:val="0"/>
      <w:divBdr>
        <w:top w:val="none" w:sz="0" w:space="0" w:color="auto"/>
        <w:left w:val="none" w:sz="0" w:space="0" w:color="auto"/>
        <w:bottom w:val="none" w:sz="0" w:space="0" w:color="auto"/>
        <w:right w:val="none" w:sz="0" w:space="0" w:color="auto"/>
      </w:divBdr>
    </w:div>
    <w:div w:id="683825713">
      <w:bodyDiv w:val="1"/>
      <w:marLeft w:val="0"/>
      <w:marRight w:val="0"/>
      <w:marTop w:val="0"/>
      <w:marBottom w:val="0"/>
      <w:divBdr>
        <w:top w:val="none" w:sz="0" w:space="0" w:color="auto"/>
        <w:left w:val="none" w:sz="0" w:space="0" w:color="auto"/>
        <w:bottom w:val="none" w:sz="0" w:space="0" w:color="auto"/>
        <w:right w:val="none" w:sz="0" w:space="0" w:color="auto"/>
      </w:divBdr>
    </w:div>
    <w:div w:id="699404886">
      <w:bodyDiv w:val="1"/>
      <w:marLeft w:val="0"/>
      <w:marRight w:val="0"/>
      <w:marTop w:val="0"/>
      <w:marBottom w:val="0"/>
      <w:divBdr>
        <w:top w:val="none" w:sz="0" w:space="0" w:color="auto"/>
        <w:left w:val="none" w:sz="0" w:space="0" w:color="auto"/>
        <w:bottom w:val="none" w:sz="0" w:space="0" w:color="auto"/>
        <w:right w:val="none" w:sz="0" w:space="0" w:color="auto"/>
      </w:divBdr>
    </w:div>
    <w:div w:id="700012529">
      <w:bodyDiv w:val="1"/>
      <w:marLeft w:val="0"/>
      <w:marRight w:val="0"/>
      <w:marTop w:val="0"/>
      <w:marBottom w:val="0"/>
      <w:divBdr>
        <w:top w:val="none" w:sz="0" w:space="0" w:color="auto"/>
        <w:left w:val="none" w:sz="0" w:space="0" w:color="auto"/>
        <w:bottom w:val="none" w:sz="0" w:space="0" w:color="auto"/>
        <w:right w:val="none" w:sz="0" w:space="0" w:color="auto"/>
      </w:divBdr>
    </w:div>
    <w:div w:id="722288768">
      <w:bodyDiv w:val="1"/>
      <w:marLeft w:val="0"/>
      <w:marRight w:val="0"/>
      <w:marTop w:val="0"/>
      <w:marBottom w:val="0"/>
      <w:divBdr>
        <w:top w:val="none" w:sz="0" w:space="0" w:color="auto"/>
        <w:left w:val="none" w:sz="0" w:space="0" w:color="auto"/>
        <w:bottom w:val="none" w:sz="0" w:space="0" w:color="auto"/>
        <w:right w:val="none" w:sz="0" w:space="0" w:color="auto"/>
      </w:divBdr>
    </w:div>
    <w:div w:id="723648749">
      <w:bodyDiv w:val="1"/>
      <w:marLeft w:val="0"/>
      <w:marRight w:val="0"/>
      <w:marTop w:val="0"/>
      <w:marBottom w:val="0"/>
      <w:divBdr>
        <w:top w:val="none" w:sz="0" w:space="0" w:color="auto"/>
        <w:left w:val="none" w:sz="0" w:space="0" w:color="auto"/>
        <w:bottom w:val="none" w:sz="0" w:space="0" w:color="auto"/>
        <w:right w:val="none" w:sz="0" w:space="0" w:color="auto"/>
      </w:divBdr>
    </w:div>
    <w:div w:id="732315966">
      <w:bodyDiv w:val="1"/>
      <w:marLeft w:val="0"/>
      <w:marRight w:val="0"/>
      <w:marTop w:val="0"/>
      <w:marBottom w:val="0"/>
      <w:divBdr>
        <w:top w:val="none" w:sz="0" w:space="0" w:color="auto"/>
        <w:left w:val="none" w:sz="0" w:space="0" w:color="auto"/>
        <w:bottom w:val="none" w:sz="0" w:space="0" w:color="auto"/>
        <w:right w:val="none" w:sz="0" w:space="0" w:color="auto"/>
      </w:divBdr>
    </w:div>
    <w:div w:id="738014649">
      <w:bodyDiv w:val="1"/>
      <w:marLeft w:val="0"/>
      <w:marRight w:val="0"/>
      <w:marTop w:val="0"/>
      <w:marBottom w:val="0"/>
      <w:divBdr>
        <w:top w:val="none" w:sz="0" w:space="0" w:color="auto"/>
        <w:left w:val="none" w:sz="0" w:space="0" w:color="auto"/>
        <w:bottom w:val="none" w:sz="0" w:space="0" w:color="auto"/>
        <w:right w:val="none" w:sz="0" w:space="0" w:color="auto"/>
      </w:divBdr>
    </w:div>
    <w:div w:id="742677114">
      <w:bodyDiv w:val="1"/>
      <w:marLeft w:val="0"/>
      <w:marRight w:val="0"/>
      <w:marTop w:val="0"/>
      <w:marBottom w:val="0"/>
      <w:divBdr>
        <w:top w:val="none" w:sz="0" w:space="0" w:color="auto"/>
        <w:left w:val="none" w:sz="0" w:space="0" w:color="auto"/>
        <w:bottom w:val="none" w:sz="0" w:space="0" w:color="auto"/>
        <w:right w:val="none" w:sz="0" w:space="0" w:color="auto"/>
      </w:divBdr>
    </w:div>
    <w:div w:id="746655939">
      <w:bodyDiv w:val="1"/>
      <w:marLeft w:val="0"/>
      <w:marRight w:val="0"/>
      <w:marTop w:val="0"/>
      <w:marBottom w:val="0"/>
      <w:divBdr>
        <w:top w:val="none" w:sz="0" w:space="0" w:color="auto"/>
        <w:left w:val="none" w:sz="0" w:space="0" w:color="auto"/>
        <w:bottom w:val="none" w:sz="0" w:space="0" w:color="auto"/>
        <w:right w:val="none" w:sz="0" w:space="0" w:color="auto"/>
      </w:divBdr>
    </w:div>
    <w:div w:id="754739980">
      <w:bodyDiv w:val="1"/>
      <w:marLeft w:val="0"/>
      <w:marRight w:val="0"/>
      <w:marTop w:val="0"/>
      <w:marBottom w:val="0"/>
      <w:divBdr>
        <w:top w:val="none" w:sz="0" w:space="0" w:color="auto"/>
        <w:left w:val="none" w:sz="0" w:space="0" w:color="auto"/>
        <w:bottom w:val="none" w:sz="0" w:space="0" w:color="auto"/>
        <w:right w:val="none" w:sz="0" w:space="0" w:color="auto"/>
      </w:divBdr>
    </w:div>
    <w:div w:id="763722217">
      <w:bodyDiv w:val="1"/>
      <w:marLeft w:val="0"/>
      <w:marRight w:val="0"/>
      <w:marTop w:val="0"/>
      <w:marBottom w:val="0"/>
      <w:divBdr>
        <w:top w:val="none" w:sz="0" w:space="0" w:color="auto"/>
        <w:left w:val="none" w:sz="0" w:space="0" w:color="auto"/>
        <w:bottom w:val="none" w:sz="0" w:space="0" w:color="auto"/>
        <w:right w:val="none" w:sz="0" w:space="0" w:color="auto"/>
      </w:divBdr>
    </w:div>
    <w:div w:id="765268517">
      <w:bodyDiv w:val="1"/>
      <w:marLeft w:val="0"/>
      <w:marRight w:val="0"/>
      <w:marTop w:val="0"/>
      <w:marBottom w:val="0"/>
      <w:divBdr>
        <w:top w:val="none" w:sz="0" w:space="0" w:color="auto"/>
        <w:left w:val="none" w:sz="0" w:space="0" w:color="auto"/>
        <w:bottom w:val="none" w:sz="0" w:space="0" w:color="auto"/>
        <w:right w:val="none" w:sz="0" w:space="0" w:color="auto"/>
      </w:divBdr>
    </w:div>
    <w:div w:id="766655290">
      <w:bodyDiv w:val="1"/>
      <w:marLeft w:val="0"/>
      <w:marRight w:val="0"/>
      <w:marTop w:val="0"/>
      <w:marBottom w:val="0"/>
      <w:divBdr>
        <w:top w:val="none" w:sz="0" w:space="0" w:color="auto"/>
        <w:left w:val="none" w:sz="0" w:space="0" w:color="auto"/>
        <w:bottom w:val="none" w:sz="0" w:space="0" w:color="auto"/>
        <w:right w:val="none" w:sz="0" w:space="0" w:color="auto"/>
      </w:divBdr>
    </w:div>
    <w:div w:id="779956357">
      <w:bodyDiv w:val="1"/>
      <w:marLeft w:val="0"/>
      <w:marRight w:val="0"/>
      <w:marTop w:val="0"/>
      <w:marBottom w:val="0"/>
      <w:divBdr>
        <w:top w:val="none" w:sz="0" w:space="0" w:color="auto"/>
        <w:left w:val="none" w:sz="0" w:space="0" w:color="auto"/>
        <w:bottom w:val="none" w:sz="0" w:space="0" w:color="auto"/>
        <w:right w:val="none" w:sz="0" w:space="0" w:color="auto"/>
      </w:divBdr>
    </w:div>
    <w:div w:id="787243103">
      <w:bodyDiv w:val="1"/>
      <w:marLeft w:val="0"/>
      <w:marRight w:val="0"/>
      <w:marTop w:val="0"/>
      <w:marBottom w:val="0"/>
      <w:divBdr>
        <w:top w:val="none" w:sz="0" w:space="0" w:color="auto"/>
        <w:left w:val="none" w:sz="0" w:space="0" w:color="auto"/>
        <w:bottom w:val="none" w:sz="0" w:space="0" w:color="auto"/>
        <w:right w:val="none" w:sz="0" w:space="0" w:color="auto"/>
      </w:divBdr>
    </w:div>
    <w:div w:id="793715280">
      <w:bodyDiv w:val="1"/>
      <w:marLeft w:val="0"/>
      <w:marRight w:val="0"/>
      <w:marTop w:val="0"/>
      <w:marBottom w:val="0"/>
      <w:divBdr>
        <w:top w:val="none" w:sz="0" w:space="0" w:color="auto"/>
        <w:left w:val="none" w:sz="0" w:space="0" w:color="auto"/>
        <w:bottom w:val="none" w:sz="0" w:space="0" w:color="auto"/>
        <w:right w:val="none" w:sz="0" w:space="0" w:color="auto"/>
      </w:divBdr>
    </w:div>
    <w:div w:id="793980019">
      <w:bodyDiv w:val="1"/>
      <w:marLeft w:val="0"/>
      <w:marRight w:val="0"/>
      <w:marTop w:val="0"/>
      <w:marBottom w:val="0"/>
      <w:divBdr>
        <w:top w:val="none" w:sz="0" w:space="0" w:color="auto"/>
        <w:left w:val="none" w:sz="0" w:space="0" w:color="auto"/>
        <w:bottom w:val="none" w:sz="0" w:space="0" w:color="auto"/>
        <w:right w:val="none" w:sz="0" w:space="0" w:color="auto"/>
      </w:divBdr>
    </w:div>
    <w:div w:id="804473772">
      <w:bodyDiv w:val="1"/>
      <w:marLeft w:val="0"/>
      <w:marRight w:val="0"/>
      <w:marTop w:val="0"/>
      <w:marBottom w:val="0"/>
      <w:divBdr>
        <w:top w:val="none" w:sz="0" w:space="0" w:color="auto"/>
        <w:left w:val="none" w:sz="0" w:space="0" w:color="auto"/>
        <w:bottom w:val="none" w:sz="0" w:space="0" w:color="auto"/>
        <w:right w:val="none" w:sz="0" w:space="0" w:color="auto"/>
      </w:divBdr>
    </w:div>
    <w:div w:id="807665741">
      <w:bodyDiv w:val="1"/>
      <w:marLeft w:val="0"/>
      <w:marRight w:val="0"/>
      <w:marTop w:val="0"/>
      <w:marBottom w:val="0"/>
      <w:divBdr>
        <w:top w:val="none" w:sz="0" w:space="0" w:color="auto"/>
        <w:left w:val="none" w:sz="0" w:space="0" w:color="auto"/>
        <w:bottom w:val="none" w:sz="0" w:space="0" w:color="auto"/>
        <w:right w:val="none" w:sz="0" w:space="0" w:color="auto"/>
      </w:divBdr>
    </w:div>
    <w:div w:id="816654139">
      <w:bodyDiv w:val="1"/>
      <w:marLeft w:val="0"/>
      <w:marRight w:val="0"/>
      <w:marTop w:val="0"/>
      <w:marBottom w:val="0"/>
      <w:divBdr>
        <w:top w:val="none" w:sz="0" w:space="0" w:color="auto"/>
        <w:left w:val="none" w:sz="0" w:space="0" w:color="auto"/>
        <w:bottom w:val="none" w:sz="0" w:space="0" w:color="auto"/>
        <w:right w:val="none" w:sz="0" w:space="0" w:color="auto"/>
      </w:divBdr>
    </w:div>
    <w:div w:id="821190365">
      <w:bodyDiv w:val="1"/>
      <w:marLeft w:val="0"/>
      <w:marRight w:val="0"/>
      <w:marTop w:val="0"/>
      <w:marBottom w:val="0"/>
      <w:divBdr>
        <w:top w:val="none" w:sz="0" w:space="0" w:color="auto"/>
        <w:left w:val="none" w:sz="0" w:space="0" w:color="auto"/>
        <w:bottom w:val="none" w:sz="0" w:space="0" w:color="auto"/>
        <w:right w:val="none" w:sz="0" w:space="0" w:color="auto"/>
      </w:divBdr>
    </w:div>
    <w:div w:id="825514703">
      <w:bodyDiv w:val="1"/>
      <w:marLeft w:val="0"/>
      <w:marRight w:val="0"/>
      <w:marTop w:val="0"/>
      <w:marBottom w:val="0"/>
      <w:divBdr>
        <w:top w:val="none" w:sz="0" w:space="0" w:color="auto"/>
        <w:left w:val="none" w:sz="0" w:space="0" w:color="auto"/>
        <w:bottom w:val="none" w:sz="0" w:space="0" w:color="auto"/>
        <w:right w:val="none" w:sz="0" w:space="0" w:color="auto"/>
      </w:divBdr>
    </w:div>
    <w:div w:id="827862246">
      <w:bodyDiv w:val="1"/>
      <w:marLeft w:val="0"/>
      <w:marRight w:val="0"/>
      <w:marTop w:val="0"/>
      <w:marBottom w:val="0"/>
      <w:divBdr>
        <w:top w:val="none" w:sz="0" w:space="0" w:color="auto"/>
        <w:left w:val="none" w:sz="0" w:space="0" w:color="auto"/>
        <w:bottom w:val="none" w:sz="0" w:space="0" w:color="auto"/>
        <w:right w:val="none" w:sz="0" w:space="0" w:color="auto"/>
      </w:divBdr>
    </w:div>
    <w:div w:id="842746818">
      <w:bodyDiv w:val="1"/>
      <w:marLeft w:val="0"/>
      <w:marRight w:val="0"/>
      <w:marTop w:val="0"/>
      <w:marBottom w:val="0"/>
      <w:divBdr>
        <w:top w:val="none" w:sz="0" w:space="0" w:color="auto"/>
        <w:left w:val="none" w:sz="0" w:space="0" w:color="auto"/>
        <w:bottom w:val="none" w:sz="0" w:space="0" w:color="auto"/>
        <w:right w:val="none" w:sz="0" w:space="0" w:color="auto"/>
      </w:divBdr>
    </w:div>
    <w:div w:id="843519062">
      <w:bodyDiv w:val="1"/>
      <w:marLeft w:val="0"/>
      <w:marRight w:val="0"/>
      <w:marTop w:val="0"/>
      <w:marBottom w:val="0"/>
      <w:divBdr>
        <w:top w:val="none" w:sz="0" w:space="0" w:color="auto"/>
        <w:left w:val="none" w:sz="0" w:space="0" w:color="auto"/>
        <w:bottom w:val="none" w:sz="0" w:space="0" w:color="auto"/>
        <w:right w:val="none" w:sz="0" w:space="0" w:color="auto"/>
      </w:divBdr>
    </w:div>
    <w:div w:id="856895171">
      <w:bodyDiv w:val="1"/>
      <w:marLeft w:val="0"/>
      <w:marRight w:val="0"/>
      <w:marTop w:val="0"/>
      <w:marBottom w:val="0"/>
      <w:divBdr>
        <w:top w:val="none" w:sz="0" w:space="0" w:color="auto"/>
        <w:left w:val="none" w:sz="0" w:space="0" w:color="auto"/>
        <w:bottom w:val="none" w:sz="0" w:space="0" w:color="auto"/>
        <w:right w:val="none" w:sz="0" w:space="0" w:color="auto"/>
      </w:divBdr>
    </w:div>
    <w:div w:id="860625729">
      <w:bodyDiv w:val="1"/>
      <w:marLeft w:val="0"/>
      <w:marRight w:val="0"/>
      <w:marTop w:val="0"/>
      <w:marBottom w:val="0"/>
      <w:divBdr>
        <w:top w:val="none" w:sz="0" w:space="0" w:color="auto"/>
        <w:left w:val="none" w:sz="0" w:space="0" w:color="auto"/>
        <w:bottom w:val="none" w:sz="0" w:space="0" w:color="auto"/>
        <w:right w:val="none" w:sz="0" w:space="0" w:color="auto"/>
      </w:divBdr>
    </w:div>
    <w:div w:id="862939452">
      <w:bodyDiv w:val="1"/>
      <w:marLeft w:val="0"/>
      <w:marRight w:val="0"/>
      <w:marTop w:val="0"/>
      <w:marBottom w:val="0"/>
      <w:divBdr>
        <w:top w:val="none" w:sz="0" w:space="0" w:color="auto"/>
        <w:left w:val="none" w:sz="0" w:space="0" w:color="auto"/>
        <w:bottom w:val="none" w:sz="0" w:space="0" w:color="auto"/>
        <w:right w:val="none" w:sz="0" w:space="0" w:color="auto"/>
      </w:divBdr>
    </w:div>
    <w:div w:id="870612042">
      <w:bodyDiv w:val="1"/>
      <w:marLeft w:val="0"/>
      <w:marRight w:val="0"/>
      <w:marTop w:val="0"/>
      <w:marBottom w:val="0"/>
      <w:divBdr>
        <w:top w:val="none" w:sz="0" w:space="0" w:color="auto"/>
        <w:left w:val="none" w:sz="0" w:space="0" w:color="auto"/>
        <w:bottom w:val="none" w:sz="0" w:space="0" w:color="auto"/>
        <w:right w:val="none" w:sz="0" w:space="0" w:color="auto"/>
      </w:divBdr>
    </w:div>
    <w:div w:id="873468195">
      <w:bodyDiv w:val="1"/>
      <w:marLeft w:val="0"/>
      <w:marRight w:val="0"/>
      <w:marTop w:val="0"/>
      <w:marBottom w:val="0"/>
      <w:divBdr>
        <w:top w:val="none" w:sz="0" w:space="0" w:color="auto"/>
        <w:left w:val="none" w:sz="0" w:space="0" w:color="auto"/>
        <w:bottom w:val="none" w:sz="0" w:space="0" w:color="auto"/>
        <w:right w:val="none" w:sz="0" w:space="0" w:color="auto"/>
      </w:divBdr>
    </w:div>
    <w:div w:id="878515889">
      <w:bodyDiv w:val="1"/>
      <w:marLeft w:val="0"/>
      <w:marRight w:val="0"/>
      <w:marTop w:val="0"/>
      <w:marBottom w:val="0"/>
      <w:divBdr>
        <w:top w:val="none" w:sz="0" w:space="0" w:color="auto"/>
        <w:left w:val="none" w:sz="0" w:space="0" w:color="auto"/>
        <w:bottom w:val="none" w:sz="0" w:space="0" w:color="auto"/>
        <w:right w:val="none" w:sz="0" w:space="0" w:color="auto"/>
      </w:divBdr>
    </w:div>
    <w:div w:id="880558107">
      <w:bodyDiv w:val="1"/>
      <w:marLeft w:val="0"/>
      <w:marRight w:val="0"/>
      <w:marTop w:val="0"/>
      <w:marBottom w:val="0"/>
      <w:divBdr>
        <w:top w:val="none" w:sz="0" w:space="0" w:color="auto"/>
        <w:left w:val="none" w:sz="0" w:space="0" w:color="auto"/>
        <w:bottom w:val="none" w:sz="0" w:space="0" w:color="auto"/>
        <w:right w:val="none" w:sz="0" w:space="0" w:color="auto"/>
      </w:divBdr>
    </w:div>
    <w:div w:id="885995477">
      <w:bodyDiv w:val="1"/>
      <w:marLeft w:val="0"/>
      <w:marRight w:val="0"/>
      <w:marTop w:val="0"/>
      <w:marBottom w:val="0"/>
      <w:divBdr>
        <w:top w:val="none" w:sz="0" w:space="0" w:color="auto"/>
        <w:left w:val="none" w:sz="0" w:space="0" w:color="auto"/>
        <w:bottom w:val="none" w:sz="0" w:space="0" w:color="auto"/>
        <w:right w:val="none" w:sz="0" w:space="0" w:color="auto"/>
      </w:divBdr>
    </w:div>
    <w:div w:id="889925746">
      <w:bodyDiv w:val="1"/>
      <w:marLeft w:val="0"/>
      <w:marRight w:val="0"/>
      <w:marTop w:val="0"/>
      <w:marBottom w:val="0"/>
      <w:divBdr>
        <w:top w:val="none" w:sz="0" w:space="0" w:color="auto"/>
        <w:left w:val="none" w:sz="0" w:space="0" w:color="auto"/>
        <w:bottom w:val="none" w:sz="0" w:space="0" w:color="auto"/>
        <w:right w:val="none" w:sz="0" w:space="0" w:color="auto"/>
      </w:divBdr>
    </w:div>
    <w:div w:id="891236060">
      <w:bodyDiv w:val="1"/>
      <w:marLeft w:val="0"/>
      <w:marRight w:val="0"/>
      <w:marTop w:val="0"/>
      <w:marBottom w:val="0"/>
      <w:divBdr>
        <w:top w:val="none" w:sz="0" w:space="0" w:color="auto"/>
        <w:left w:val="none" w:sz="0" w:space="0" w:color="auto"/>
        <w:bottom w:val="none" w:sz="0" w:space="0" w:color="auto"/>
        <w:right w:val="none" w:sz="0" w:space="0" w:color="auto"/>
      </w:divBdr>
    </w:div>
    <w:div w:id="900562776">
      <w:bodyDiv w:val="1"/>
      <w:marLeft w:val="0"/>
      <w:marRight w:val="0"/>
      <w:marTop w:val="0"/>
      <w:marBottom w:val="0"/>
      <w:divBdr>
        <w:top w:val="none" w:sz="0" w:space="0" w:color="auto"/>
        <w:left w:val="none" w:sz="0" w:space="0" w:color="auto"/>
        <w:bottom w:val="none" w:sz="0" w:space="0" w:color="auto"/>
        <w:right w:val="none" w:sz="0" w:space="0" w:color="auto"/>
      </w:divBdr>
    </w:div>
    <w:div w:id="912083845">
      <w:bodyDiv w:val="1"/>
      <w:marLeft w:val="0"/>
      <w:marRight w:val="0"/>
      <w:marTop w:val="0"/>
      <w:marBottom w:val="0"/>
      <w:divBdr>
        <w:top w:val="none" w:sz="0" w:space="0" w:color="auto"/>
        <w:left w:val="none" w:sz="0" w:space="0" w:color="auto"/>
        <w:bottom w:val="none" w:sz="0" w:space="0" w:color="auto"/>
        <w:right w:val="none" w:sz="0" w:space="0" w:color="auto"/>
      </w:divBdr>
    </w:div>
    <w:div w:id="914318811">
      <w:bodyDiv w:val="1"/>
      <w:marLeft w:val="0"/>
      <w:marRight w:val="0"/>
      <w:marTop w:val="0"/>
      <w:marBottom w:val="0"/>
      <w:divBdr>
        <w:top w:val="none" w:sz="0" w:space="0" w:color="auto"/>
        <w:left w:val="none" w:sz="0" w:space="0" w:color="auto"/>
        <w:bottom w:val="none" w:sz="0" w:space="0" w:color="auto"/>
        <w:right w:val="none" w:sz="0" w:space="0" w:color="auto"/>
      </w:divBdr>
    </w:div>
    <w:div w:id="914508246">
      <w:bodyDiv w:val="1"/>
      <w:marLeft w:val="0"/>
      <w:marRight w:val="0"/>
      <w:marTop w:val="0"/>
      <w:marBottom w:val="0"/>
      <w:divBdr>
        <w:top w:val="none" w:sz="0" w:space="0" w:color="auto"/>
        <w:left w:val="none" w:sz="0" w:space="0" w:color="auto"/>
        <w:bottom w:val="none" w:sz="0" w:space="0" w:color="auto"/>
        <w:right w:val="none" w:sz="0" w:space="0" w:color="auto"/>
      </w:divBdr>
    </w:div>
    <w:div w:id="915896828">
      <w:bodyDiv w:val="1"/>
      <w:marLeft w:val="0"/>
      <w:marRight w:val="0"/>
      <w:marTop w:val="0"/>
      <w:marBottom w:val="0"/>
      <w:divBdr>
        <w:top w:val="none" w:sz="0" w:space="0" w:color="auto"/>
        <w:left w:val="none" w:sz="0" w:space="0" w:color="auto"/>
        <w:bottom w:val="none" w:sz="0" w:space="0" w:color="auto"/>
        <w:right w:val="none" w:sz="0" w:space="0" w:color="auto"/>
      </w:divBdr>
    </w:div>
    <w:div w:id="919292427">
      <w:bodyDiv w:val="1"/>
      <w:marLeft w:val="0"/>
      <w:marRight w:val="0"/>
      <w:marTop w:val="0"/>
      <w:marBottom w:val="0"/>
      <w:divBdr>
        <w:top w:val="none" w:sz="0" w:space="0" w:color="auto"/>
        <w:left w:val="none" w:sz="0" w:space="0" w:color="auto"/>
        <w:bottom w:val="none" w:sz="0" w:space="0" w:color="auto"/>
        <w:right w:val="none" w:sz="0" w:space="0" w:color="auto"/>
      </w:divBdr>
    </w:div>
    <w:div w:id="925847406">
      <w:bodyDiv w:val="1"/>
      <w:marLeft w:val="0"/>
      <w:marRight w:val="0"/>
      <w:marTop w:val="0"/>
      <w:marBottom w:val="0"/>
      <w:divBdr>
        <w:top w:val="none" w:sz="0" w:space="0" w:color="auto"/>
        <w:left w:val="none" w:sz="0" w:space="0" w:color="auto"/>
        <w:bottom w:val="none" w:sz="0" w:space="0" w:color="auto"/>
        <w:right w:val="none" w:sz="0" w:space="0" w:color="auto"/>
      </w:divBdr>
    </w:div>
    <w:div w:id="927081102">
      <w:bodyDiv w:val="1"/>
      <w:marLeft w:val="0"/>
      <w:marRight w:val="0"/>
      <w:marTop w:val="0"/>
      <w:marBottom w:val="0"/>
      <w:divBdr>
        <w:top w:val="none" w:sz="0" w:space="0" w:color="auto"/>
        <w:left w:val="none" w:sz="0" w:space="0" w:color="auto"/>
        <w:bottom w:val="none" w:sz="0" w:space="0" w:color="auto"/>
        <w:right w:val="none" w:sz="0" w:space="0" w:color="auto"/>
      </w:divBdr>
    </w:div>
    <w:div w:id="928541482">
      <w:bodyDiv w:val="1"/>
      <w:marLeft w:val="0"/>
      <w:marRight w:val="0"/>
      <w:marTop w:val="0"/>
      <w:marBottom w:val="0"/>
      <w:divBdr>
        <w:top w:val="none" w:sz="0" w:space="0" w:color="auto"/>
        <w:left w:val="none" w:sz="0" w:space="0" w:color="auto"/>
        <w:bottom w:val="none" w:sz="0" w:space="0" w:color="auto"/>
        <w:right w:val="none" w:sz="0" w:space="0" w:color="auto"/>
      </w:divBdr>
    </w:div>
    <w:div w:id="933437243">
      <w:bodyDiv w:val="1"/>
      <w:marLeft w:val="0"/>
      <w:marRight w:val="0"/>
      <w:marTop w:val="0"/>
      <w:marBottom w:val="0"/>
      <w:divBdr>
        <w:top w:val="none" w:sz="0" w:space="0" w:color="auto"/>
        <w:left w:val="none" w:sz="0" w:space="0" w:color="auto"/>
        <w:bottom w:val="none" w:sz="0" w:space="0" w:color="auto"/>
        <w:right w:val="none" w:sz="0" w:space="0" w:color="auto"/>
      </w:divBdr>
    </w:div>
    <w:div w:id="933979584">
      <w:bodyDiv w:val="1"/>
      <w:marLeft w:val="0"/>
      <w:marRight w:val="0"/>
      <w:marTop w:val="0"/>
      <w:marBottom w:val="0"/>
      <w:divBdr>
        <w:top w:val="none" w:sz="0" w:space="0" w:color="auto"/>
        <w:left w:val="none" w:sz="0" w:space="0" w:color="auto"/>
        <w:bottom w:val="none" w:sz="0" w:space="0" w:color="auto"/>
        <w:right w:val="none" w:sz="0" w:space="0" w:color="auto"/>
      </w:divBdr>
    </w:div>
    <w:div w:id="936668498">
      <w:bodyDiv w:val="1"/>
      <w:marLeft w:val="0"/>
      <w:marRight w:val="0"/>
      <w:marTop w:val="0"/>
      <w:marBottom w:val="0"/>
      <w:divBdr>
        <w:top w:val="none" w:sz="0" w:space="0" w:color="auto"/>
        <w:left w:val="none" w:sz="0" w:space="0" w:color="auto"/>
        <w:bottom w:val="none" w:sz="0" w:space="0" w:color="auto"/>
        <w:right w:val="none" w:sz="0" w:space="0" w:color="auto"/>
      </w:divBdr>
    </w:div>
    <w:div w:id="940844142">
      <w:bodyDiv w:val="1"/>
      <w:marLeft w:val="0"/>
      <w:marRight w:val="0"/>
      <w:marTop w:val="0"/>
      <w:marBottom w:val="0"/>
      <w:divBdr>
        <w:top w:val="none" w:sz="0" w:space="0" w:color="auto"/>
        <w:left w:val="none" w:sz="0" w:space="0" w:color="auto"/>
        <w:bottom w:val="none" w:sz="0" w:space="0" w:color="auto"/>
        <w:right w:val="none" w:sz="0" w:space="0" w:color="auto"/>
      </w:divBdr>
    </w:div>
    <w:div w:id="941301804">
      <w:bodyDiv w:val="1"/>
      <w:marLeft w:val="0"/>
      <w:marRight w:val="0"/>
      <w:marTop w:val="0"/>
      <w:marBottom w:val="0"/>
      <w:divBdr>
        <w:top w:val="none" w:sz="0" w:space="0" w:color="auto"/>
        <w:left w:val="none" w:sz="0" w:space="0" w:color="auto"/>
        <w:bottom w:val="none" w:sz="0" w:space="0" w:color="auto"/>
        <w:right w:val="none" w:sz="0" w:space="0" w:color="auto"/>
      </w:divBdr>
    </w:div>
    <w:div w:id="945111773">
      <w:bodyDiv w:val="1"/>
      <w:marLeft w:val="0"/>
      <w:marRight w:val="0"/>
      <w:marTop w:val="0"/>
      <w:marBottom w:val="0"/>
      <w:divBdr>
        <w:top w:val="none" w:sz="0" w:space="0" w:color="auto"/>
        <w:left w:val="none" w:sz="0" w:space="0" w:color="auto"/>
        <w:bottom w:val="none" w:sz="0" w:space="0" w:color="auto"/>
        <w:right w:val="none" w:sz="0" w:space="0" w:color="auto"/>
      </w:divBdr>
    </w:div>
    <w:div w:id="959648975">
      <w:bodyDiv w:val="1"/>
      <w:marLeft w:val="0"/>
      <w:marRight w:val="0"/>
      <w:marTop w:val="0"/>
      <w:marBottom w:val="0"/>
      <w:divBdr>
        <w:top w:val="none" w:sz="0" w:space="0" w:color="auto"/>
        <w:left w:val="none" w:sz="0" w:space="0" w:color="auto"/>
        <w:bottom w:val="none" w:sz="0" w:space="0" w:color="auto"/>
        <w:right w:val="none" w:sz="0" w:space="0" w:color="auto"/>
      </w:divBdr>
    </w:div>
    <w:div w:id="961572261">
      <w:bodyDiv w:val="1"/>
      <w:marLeft w:val="0"/>
      <w:marRight w:val="0"/>
      <w:marTop w:val="0"/>
      <w:marBottom w:val="0"/>
      <w:divBdr>
        <w:top w:val="none" w:sz="0" w:space="0" w:color="auto"/>
        <w:left w:val="none" w:sz="0" w:space="0" w:color="auto"/>
        <w:bottom w:val="none" w:sz="0" w:space="0" w:color="auto"/>
        <w:right w:val="none" w:sz="0" w:space="0" w:color="auto"/>
      </w:divBdr>
    </w:div>
    <w:div w:id="975180406">
      <w:bodyDiv w:val="1"/>
      <w:marLeft w:val="0"/>
      <w:marRight w:val="0"/>
      <w:marTop w:val="0"/>
      <w:marBottom w:val="0"/>
      <w:divBdr>
        <w:top w:val="none" w:sz="0" w:space="0" w:color="auto"/>
        <w:left w:val="none" w:sz="0" w:space="0" w:color="auto"/>
        <w:bottom w:val="none" w:sz="0" w:space="0" w:color="auto"/>
        <w:right w:val="none" w:sz="0" w:space="0" w:color="auto"/>
      </w:divBdr>
    </w:div>
    <w:div w:id="975600072">
      <w:bodyDiv w:val="1"/>
      <w:marLeft w:val="0"/>
      <w:marRight w:val="0"/>
      <w:marTop w:val="0"/>
      <w:marBottom w:val="0"/>
      <w:divBdr>
        <w:top w:val="none" w:sz="0" w:space="0" w:color="auto"/>
        <w:left w:val="none" w:sz="0" w:space="0" w:color="auto"/>
        <w:bottom w:val="none" w:sz="0" w:space="0" w:color="auto"/>
        <w:right w:val="none" w:sz="0" w:space="0" w:color="auto"/>
      </w:divBdr>
    </w:div>
    <w:div w:id="984969395">
      <w:bodyDiv w:val="1"/>
      <w:marLeft w:val="0"/>
      <w:marRight w:val="0"/>
      <w:marTop w:val="0"/>
      <w:marBottom w:val="0"/>
      <w:divBdr>
        <w:top w:val="none" w:sz="0" w:space="0" w:color="auto"/>
        <w:left w:val="none" w:sz="0" w:space="0" w:color="auto"/>
        <w:bottom w:val="none" w:sz="0" w:space="0" w:color="auto"/>
        <w:right w:val="none" w:sz="0" w:space="0" w:color="auto"/>
      </w:divBdr>
    </w:div>
    <w:div w:id="994532368">
      <w:bodyDiv w:val="1"/>
      <w:marLeft w:val="0"/>
      <w:marRight w:val="0"/>
      <w:marTop w:val="0"/>
      <w:marBottom w:val="0"/>
      <w:divBdr>
        <w:top w:val="none" w:sz="0" w:space="0" w:color="auto"/>
        <w:left w:val="none" w:sz="0" w:space="0" w:color="auto"/>
        <w:bottom w:val="none" w:sz="0" w:space="0" w:color="auto"/>
        <w:right w:val="none" w:sz="0" w:space="0" w:color="auto"/>
      </w:divBdr>
    </w:div>
    <w:div w:id="1000431598">
      <w:bodyDiv w:val="1"/>
      <w:marLeft w:val="0"/>
      <w:marRight w:val="0"/>
      <w:marTop w:val="0"/>
      <w:marBottom w:val="0"/>
      <w:divBdr>
        <w:top w:val="none" w:sz="0" w:space="0" w:color="auto"/>
        <w:left w:val="none" w:sz="0" w:space="0" w:color="auto"/>
        <w:bottom w:val="none" w:sz="0" w:space="0" w:color="auto"/>
        <w:right w:val="none" w:sz="0" w:space="0" w:color="auto"/>
      </w:divBdr>
    </w:div>
    <w:div w:id="1007093830">
      <w:bodyDiv w:val="1"/>
      <w:marLeft w:val="0"/>
      <w:marRight w:val="0"/>
      <w:marTop w:val="0"/>
      <w:marBottom w:val="0"/>
      <w:divBdr>
        <w:top w:val="none" w:sz="0" w:space="0" w:color="auto"/>
        <w:left w:val="none" w:sz="0" w:space="0" w:color="auto"/>
        <w:bottom w:val="none" w:sz="0" w:space="0" w:color="auto"/>
        <w:right w:val="none" w:sz="0" w:space="0" w:color="auto"/>
      </w:divBdr>
    </w:div>
    <w:div w:id="1010911862">
      <w:bodyDiv w:val="1"/>
      <w:marLeft w:val="0"/>
      <w:marRight w:val="0"/>
      <w:marTop w:val="0"/>
      <w:marBottom w:val="0"/>
      <w:divBdr>
        <w:top w:val="none" w:sz="0" w:space="0" w:color="auto"/>
        <w:left w:val="none" w:sz="0" w:space="0" w:color="auto"/>
        <w:bottom w:val="none" w:sz="0" w:space="0" w:color="auto"/>
        <w:right w:val="none" w:sz="0" w:space="0" w:color="auto"/>
      </w:divBdr>
    </w:div>
    <w:div w:id="1012881795">
      <w:bodyDiv w:val="1"/>
      <w:marLeft w:val="0"/>
      <w:marRight w:val="0"/>
      <w:marTop w:val="0"/>
      <w:marBottom w:val="0"/>
      <w:divBdr>
        <w:top w:val="none" w:sz="0" w:space="0" w:color="auto"/>
        <w:left w:val="none" w:sz="0" w:space="0" w:color="auto"/>
        <w:bottom w:val="none" w:sz="0" w:space="0" w:color="auto"/>
        <w:right w:val="none" w:sz="0" w:space="0" w:color="auto"/>
      </w:divBdr>
    </w:div>
    <w:div w:id="1014308808">
      <w:bodyDiv w:val="1"/>
      <w:marLeft w:val="0"/>
      <w:marRight w:val="0"/>
      <w:marTop w:val="0"/>
      <w:marBottom w:val="0"/>
      <w:divBdr>
        <w:top w:val="none" w:sz="0" w:space="0" w:color="auto"/>
        <w:left w:val="none" w:sz="0" w:space="0" w:color="auto"/>
        <w:bottom w:val="none" w:sz="0" w:space="0" w:color="auto"/>
        <w:right w:val="none" w:sz="0" w:space="0" w:color="auto"/>
      </w:divBdr>
    </w:div>
    <w:div w:id="1014965875">
      <w:bodyDiv w:val="1"/>
      <w:marLeft w:val="0"/>
      <w:marRight w:val="0"/>
      <w:marTop w:val="0"/>
      <w:marBottom w:val="0"/>
      <w:divBdr>
        <w:top w:val="none" w:sz="0" w:space="0" w:color="auto"/>
        <w:left w:val="none" w:sz="0" w:space="0" w:color="auto"/>
        <w:bottom w:val="none" w:sz="0" w:space="0" w:color="auto"/>
        <w:right w:val="none" w:sz="0" w:space="0" w:color="auto"/>
      </w:divBdr>
    </w:div>
    <w:div w:id="1019696853">
      <w:bodyDiv w:val="1"/>
      <w:marLeft w:val="0"/>
      <w:marRight w:val="0"/>
      <w:marTop w:val="0"/>
      <w:marBottom w:val="0"/>
      <w:divBdr>
        <w:top w:val="none" w:sz="0" w:space="0" w:color="auto"/>
        <w:left w:val="none" w:sz="0" w:space="0" w:color="auto"/>
        <w:bottom w:val="none" w:sz="0" w:space="0" w:color="auto"/>
        <w:right w:val="none" w:sz="0" w:space="0" w:color="auto"/>
      </w:divBdr>
    </w:div>
    <w:div w:id="1020549338">
      <w:bodyDiv w:val="1"/>
      <w:marLeft w:val="0"/>
      <w:marRight w:val="0"/>
      <w:marTop w:val="0"/>
      <w:marBottom w:val="0"/>
      <w:divBdr>
        <w:top w:val="none" w:sz="0" w:space="0" w:color="auto"/>
        <w:left w:val="none" w:sz="0" w:space="0" w:color="auto"/>
        <w:bottom w:val="none" w:sz="0" w:space="0" w:color="auto"/>
        <w:right w:val="none" w:sz="0" w:space="0" w:color="auto"/>
      </w:divBdr>
    </w:div>
    <w:div w:id="1023870521">
      <w:bodyDiv w:val="1"/>
      <w:marLeft w:val="0"/>
      <w:marRight w:val="0"/>
      <w:marTop w:val="0"/>
      <w:marBottom w:val="0"/>
      <w:divBdr>
        <w:top w:val="none" w:sz="0" w:space="0" w:color="auto"/>
        <w:left w:val="none" w:sz="0" w:space="0" w:color="auto"/>
        <w:bottom w:val="none" w:sz="0" w:space="0" w:color="auto"/>
        <w:right w:val="none" w:sz="0" w:space="0" w:color="auto"/>
      </w:divBdr>
    </w:div>
    <w:div w:id="1027291315">
      <w:bodyDiv w:val="1"/>
      <w:marLeft w:val="0"/>
      <w:marRight w:val="0"/>
      <w:marTop w:val="0"/>
      <w:marBottom w:val="0"/>
      <w:divBdr>
        <w:top w:val="none" w:sz="0" w:space="0" w:color="auto"/>
        <w:left w:val="none" w:sz="0" w:space="0" w:color="auto"/>
        <w:bottom w:val="none" w:sz="0" w:space="0" w:color="auto"/>
        <w:right w:val="none" w:sz="0" w:space="0" w:color="auto"/>
      </w:divBdr>
    </w:div>
    <w:div w:id="1029254710">
      <w:bodyDiv w:val="1"/>
      <w:marLeft w:val="0"/>
      <w:marRight w:val="0"/>
      <w:marTop w:val="0"/>
      <w:marBottom w:val="0"/>
      <w:divBdr>
        <w:top w:val="none" w:sz="0" w:space="0" w:color="auto"/>
        <w:left w:val="none" w:sz="0" w:space="0" w:color="auto"/>
        <w:bottom w:val="none" w:sz="0" w:space="0" w:color="auto"/>
        <w:right w:val="none" w:sz="0" w:space="0" w:color="auto"/>
      </w:divBdr>
    </w:div>
    <w:div w:id="1033113928">
      <w:bodyDiv w:val="1"/>
      <w:marLeft w:val="0"/>
      <w:marRight w:val="0"/>
      <w:marTop w:val="0"/>
      <w:marBottom w:val="0"/>
      <w:divBdr>
        <w:top w:val="none" w:sz="0" w:space="0" w:color="auto"/>
        <w:left w:val="none" w:sz="0" w:space="0" w:color="auto"/>
        <w:bottom w:val="none" w:sz="0" w:space="0" w:color="auto"/>
        <w:right w:val="none" w:sz="0" w:space="0" w:color="auto"/>
      </w:divBdr>
    </w:div>
    <w:div w:id="1033118518">
      <w:bodyDiv w:val="1"/>
      <w:marLeft w:val="0"/>
      <w:marRight w:val="0"/>
      <w:marTop w:val="0"/>
      <w:marBottom w:val="0"/>
      <w:divBdr>
        <w:top w:val="none" w:sz="0" w:space="0" w:color="auto"/>
        <w:left w:val="none" w:sz="0" w:space="0" w:color="auto"/>
        <w:bottom w:val="none" w:sz="0" w:space="0" w:color="auto"/>
        <w:right w:val="none" w:sz="0" w:space="0" w:color="auto"/>
      </w:divBdr>
    </w:div>
    <w:div w:id="1036126030">
      <w:bodyDiv w:val="1"/>
      <w:marLeft w:val="0"/>
      <w:marRight w:val="0"/>
      <w:marTop w:val="0"/>
      <w:marBottom w:val="0"/>
      <w:divBdr>
        <w:top w:val="none" w:sz="0" w:space="0" w:color="auto"/>
        <w:left w:val="none" w:sz="0" w:space="0" w:color="auto"/>
        <w:bottom w:val="none" w:sz="0" w:space="0" w:color="auto"/>
        <w:right w:val="none" w:sz="0" w:space="0" w:color="auto"/>
      </w:divBdr>
    </w:div>
    <w:div w:id="1038092408">
      <w:bodyDiv w:val="1"/>
      <w:marLeft w:val="0"/>
      <w:marRight w:val="0"/>
      <w:marTop w:val="0"/>
      <w:marBottom w:val="0"/>
      <w:divBdr>
        <w:top w:val="none" w:sz="0" w:space="0" w:color="auto"/>
        <w:left w:val="none" w:sz="0" w:space="0" w:color="auto"/>
        <w:bottom w:val="none" w:sz="0" w:space="0" w:color="auto"/>
        <w:right w:val="none" w:sz="0" w:space="0" w:color="auto"/>
      </w:divBdr>
    </w:div>
    <w:div w:id="1040519368">
      <w:bodyDiv w:val="1"/>
      <w:marLeft w:val="0"/>
      <w:marRight w:val="0"/>
      <w:marTop w:val="0"/>
      <w:marBottom w:val="0"/>
      <w:divBdr>
        <w:top w:val="none" w:sz="0" w:space="0" w:color="auto"/>
        <w:left w:val="none" w:sz="0" w:space="0" w:color="auto"/>
        <w:bottom w:val="none" w:sz="0" w:space="0" w:color="auto"/>
        <w:right w:val="none" w:sz="0" w:space="0" w:color="auto"/>
      </w:divBdr>
    </w:div>
    <w:div w:id="1043678240">
      <w:bodyDiv w:val="1"/>
      <w:marLeft w:val="0"/>
      <w:marRight w:val="0"/>
      <w:marTop w:val="0"/>
      <w:marBottom w:val="0"/>
      <w:divBdr>
        <w:top w:val="none" w:sz="0" w:space="0" w:color="auto"/>
        <w:left w:val="none" w:sz="0" w:space="0" w:color="auto"/>
        <w:bottom w:val="none" w:sz="0" w:space="0" w:color="auto"/>
        <w:right w:val="none" w:sz="0" w:space="0" w:color="auto"/>
      </w:divBdr>
    </w:div>
    <w:div w:id="1047336033">
      <w:bodyDiv w:val="1"/>
      <w:marLeft w:val="0"/>
      <w:marRight w:val="0"/>
      <w:marTop w:val="0"/>
      <w:marBottom w:val="0"/>
      <w:divBdr>
        <w:top w:val="none" w:sz="0" w:space="0" w:color="auto"/>
        <w:left w:val="none" w:sz="0" w:space="0" w:color="auto"/>
        <w:bottom w:val="none" w:sz="0" w:space="0" w:color="auto"/>
        <w:right w:val="none" w:sz="0" w:space="0" w:color="auto"/>
      </w:divBdr>
    </w:div>
    <w:div w:id="1048527645">
      <w:bodyDiv w:val="1"/>
      <w:marLeft w:val="0"/>
      <w:marRight w:val="0"/>
      <w:marTop w:val="0"/>
      <w:marBottom w:val="0"/>
      <w:divBdr>
        <w:top w:val="none" w:sz="0" w:space="0" w:color="auto"/>
        <w:left w:val="none" w:sz="0" w:space="0" w:color="auto"/>
        <w:bottom w:val="none" w:sz="0" w:space="0" w:color="auto"/>
        <w:right w:val="none" w:sz="0" w:space="0" w:color="auto"/>
      </w:divBdr>
    </w:div>
    <w:div w:id="1054810747">
      <w:bodyDiv w:val="1"/>
      <w:marLeft w:val="0"/>
      <w:marRight w:val="0"/>
      <w:marTop w:val="0"/>
      <w:marBottom w:val="0"/>
      <w:divBdr>
        <w:top w:val="none" w:sz="0" w:space="0" w:color="auto"/>
        <w:left w:val="none" w:sz="0" w:space="0" w:color="auto"/>
        <w:bottom w:val="none" w:sz="0" w:space="0" w:color="auto"/>
        <w:right w:val="none" w:sz="0" w:space="0" w:color="auto"/>
      </w:divBdr>
    </w:div>
    <w:div w:id="1060516543">
      <w:bodyDiv w:val="1"/>
      <w:marLeft w:val="0"/>
      <w:marRight w:val="0"/>
      <w:marTop w:val="0"/>
      <w:marBottom w:val="0"/>
      <w:divBdr>
        <w:top w:val="none" w:sz="0" w:space="0" w:color="auto"/>
        <w:left w:val="none" w:sz="0" w:space="0" w:color="auto"/>
        <w:bottom w:val="none" w:sz="0" w:space="0" w:color="auto"/>
        <w:right w:val="none" w:sz="0" w:space="0" w:color="auto"/>
      </w:divBdr>
    </w:div>
    <w:div w:id="1068310674">
      <w:bodyDiv w:val="1"/>
      <w:marLeft w:val="0"/>
      <w:marRight w:val="0"/>
      <w:marTop w:val="0"/>
      <w:marBottom w:val="0"/>
      <w:divBdr>
        <w:top w:val="none" w:sz="0" w:space="0" w:color="auto"/>
        <w:left w:val="none" w:sz="0" w:space="0" w:color="auto"/>
        <w:bottom w:val="none" w:sz="0" w:space="0" w:color="auto"/>
        <w:right w:val="none" w:sz="0" w:space="0" w:color="auto"/>
      </w:divBdr>
    </w:div>
    <w:div w:id="1068455108">
      <w:bodyDiv w:val="1"/>
      <w:marLeft w:val="0"/>
      <w:marRight w:val="0"/>
      <w:marTop w:val="0"/>
      <w:marBottom w:val="0"/>
      <w:divBdr>
        <w:top w:val="none" w:sz="0" w:space="0" w:color="auto"/>
        <w:left w:val="none" w:sz="0" w:space="0" w:color="auto"/>
        <w:bottom w:val="none" w:sz="0" w:space="0" w:color="auto"/>
        <w:right w:val="none" w:sz="0" w:space="0" w:color="auto"/>
      </w:divBdr>
    </w:div>
    <w:div w:id="1068461488">
      <w:bodyDiv w:val="1"/>
      <w:marLeft w:val="0"/>
      <w:marRight w:val="0"/>
      <w:marTop w:val="0"/>
      <w:marBottom w:val="0"/>
      <w:divBdr>
        <w:top w:val="none" w:sz="0" w:space="0" w:color="auto"/>
        <w:left w:val="none" w:sz="0" w:space="0" w:color="auto"/>
        <w:bottom w:val="none" w:sz="0" w:space="0" w:color="auto"/>
        <w:right w:val="none" w:sz="0" w:space="0" w:color="auto"/>
      </w:divBdr>
    </w:div>
    <w:div w:id="1070423202">
      <w:bodyDiv w:val="1"/>
      <w:marLeft w:val="0"/>
      <w:marRight w:val="0"/>
      <w:marTop w:val="0"/>
      <w:marBottom w:val="0"/>
      <w:divBdr>
        <w:top w:val="none" w:sz="0" w:space="0" w:color="auto"/>
        <w:left w:val="none" w:sz="0" w:space="0" w:color="auto"/>
        <w:bottom w:val="none" w:sz="0" w:space="0" w:color="auto"/>
        <w:right w:val="none" w:sz="0" w:space="0" w:color="auto"/>
      </w:divBdr>
    </w:div>
    <w:div w:id="1076897972">
      <w:bodyDiv w:val="1"/>
      <w:marLeft w:val="0"/>
      <w:marRight w:val="0"/>
      <w:marTop w:val="0"/>
      <w:marBottom w:val="0"/>
      <w:divBdr>
        <w:top w:val="none" w:sz="0" w:space="0" w:color="auto"/>
        <w:left w:val="none" w:sz="0" w:space="0" w:color="auto"/>
        <w:bottom w:val="none" w:sz="0" w:space="0" w:color="auto"/>
        <w:right w:val="none" w:sz="0" w:space="0" w:color="auto"/>
      </w:divBdr>
    </w:div>
    <w:div w:id="1100612305">
      <w:bodyDiv w:val="1"/>
      <w:marLeft w:val="0"/>
      <w:marRight w:val="0"/>
      <w:marTop w:val="0"/>
      <w:marBottom w:val="0"/>
      <w:divBdr>
        <w:top w:val="none" w:sz="0" w:space="0" w:color="auto"/>
        <w:left w:val="none" w:sz="0" w:space="0" w:color="auto"/>
        <w:bottom w:val="none" w:sz="0" w:space="0" w:color="auto"/>
        <w:right w:val="none" w:sz="0" w:space="0" w:color="auto"/>
      </w:divBdr>
    </w:div>
    <w:div w:id="1114905824">
      <w:bodyDiv w:val="1"/>
      <w:marLeft w:val="0"/>
      <w:marRight w:val="0"/>
      <w:marTop w:val="0"/>
      <w:marBottom w:val="0"/>
      <w:divBdr>
        <w:top w:val="none" w:sz="0" w:space="0" w:color="auto"/>
        <w:left w:val="none" w:sz="0" w:space="0" w:color="auto"/>
        <w:bottom w:val="none" w:sz="0" w:space="0" w:color="auto"/>
        <w:right w:val="none" w:sz="0" w:space="0" w:color="auto"/>
      </w:divBdr>
    </w:div>
    <w:div w:id="1119687415">
      <w:bodyDiv w:val="1"/>
      <w:marLeft w:val="0"/>
      <w:marRight w:val="0"/>
      <w:marTop w:val="0"/>
      <w:marBottom w:val="0"/>
      <w:divBdr>
        <w:top w:val="none" w:sz="0" w:space="0" w:color="auto"/>
        <w:left w:val="none" w:sz="0" w:space="0" w:color="auto"/>
        <w:bottom w:val="none" w:sz="0" w:space="0" w:color="auto"/>
        <w:right w:val="none" w:sz="0" w:space="0" w:color="auto"/>
      </w:divBdr>
    </w:div>
    <w:div w:id="1123619489">
      <w:bodyDiv w:val="1"/>
      <w:marLeft w:val="0"/>
      <w:marRight w:val="0"/>
      <w:marTop w:val="0"/>
      <w:marBottom w:val="0"/>
      <w:divBdr>
        <w:top w:val="none" w:sz="0" w:space="0" w:color="auto"/>
        <w:left w:val="none" w:sz="0" w:space="0" w:color="auto"/>
        <w:bottom w:val="none" w:sz="0" w:space="0" w:color="auto"/>
        <w:right w:val="none" w:sz="0" w:space="0" w:color="auto"/>
      </w:divBdr>
    </w:div>
    <w:div w:id="1128090514">
      <w:bodyDiv w:val="1"/>
      <w:marLeft w:val="0"/>
      <w:marRight w:val="0"/>
      <w:marTop w:val="0"/>
      <w:marBottom w:val="0"/>
      <w:divBdr>
        <w:top w:val="none" w:sz="0" w:space="0" w:color="auto"/>
        <w:left w:val="none" w:sz="0" w:space="0" w:color="auto"/>
        <w:bottom w:val="none" w:sz="0" w:space="0" w:color="auto"/>
        <w:right w:val="none" w:sz="0" w:space="0" w:color="auto"/>
      </w:divBdr>
    </w:div>
    <w:div w:id="1129280386">
      <w:bodyDiv w:val="1"/>
      <w:marLeft w:val="0"/>
      <w:marRight w:val="0"/>
      <w:marTop w:val="0"/>
      <w:marBottom w:val="0"/>
      <w:divBdr>
        <w:top w:val="none" w:sz="0" w:space="0" w:color="auto"/>
        <w:left w:val="none" w:sz="0" w:space="0" w:color="auto"/>
        <w:bottom w:val="none" w:sz="0" w:space="0" w:color="auto"/>
        <w:right w:val="none" w:sz="0" w:space="0" w:color="auto"/>
      </w:divBdr>
    </w:div>
    <w:div w:id="1132794927">
      <w:bodyDiv w:val="1"/>
      <w:marLeft w:val="0"/>
      <w:marRight w:val="0"/>
      <w:marTop w:val="0"/>
      <w:marBottom w:val="0"/>
      <w:divBdr>
        <w:top w:val="none" w:sz="0" w:space="0" w:color="auto"/>
        <w:left w:val="none" w:sz="0" w:space="0" w:color="auto"/>
        <w:bottom w:val="none" w:sz="0" w:space="0" w:color="auto"/>
        <w:right w:val="none" w:sz="0" w:space="0" w:color="auto"/>
      </w:divBdr>
    </w:div>
    <w:div w:id="1140613077">
      <w:bodyDiv w:val="1"/>
      <w:marLeft w:val="0"/>
      <w:marRight w:val="0"/>
      <w:marTop w:val="0"/>
      <w:marBottom w:val="0"/>
      <w:divBdr>
        <w:top w:val="none" w:sz="0" w:space="0" w:color="auto"/>
        <w:left w:val="none" w:sz="0" w:space="0" w:color="auto"/>
        <w:bottom w:val="none" w:sz="0" w:space="0" w:color="auto"/>
        <w:right w:val="none" w:sz="0" w:space="0" w:color="auto"/>
      </w:divBdr>
    </w:div>
    <w:div w:id="1149394965">
      <w:bodyDiv w:val="1"/>
      <w:marLeft w:val="0"/>
      <w:marRight w:val="0"/>
      <w:marTop w:val="0"/>
      <w:marBottom w:val="0"/>
      <w:divBdr>
        <w:top w:val="none" w:sz="0" w:space="0" w:color="auto"/>
        <w:left w:val="none" w:sz="0" w:space="0" w:color="auto"/>
        <w:bottom w:val="none" w:sz="0" w:space="0" w:color="auto"/>
        <w:right w:val="none" w:sz="0" w:space="0" w:color="auto"/>
      </w:divBdr>
    </w:div>
    <w:div w:id="1153520311">
      <w:bodyDiv w:val="1"/>
      <w:marLeft w:val="0"/>
      <w:marRight w:val="0"/>
      <w:marTop w:val="0"/>
      <w:marBottom w:val="0"/>
      <w:divBdr>
        <w:top w:val="none" w:sz="0" w:space="0" w:color="auto"/>
        <w:left w:val="none" w:sz="0" w:space="0" w:color="auto"/>
        <w:bottom w:val="none" w:sz="0" w:space="0" w:color="auto"/>
        <w:right w:val="none" w:sz="0" w:space="0" w:color="auto"/>
      </w:divBdr>
    </w:div>
    <w:div w:id="1163661686">
      <w:bodyDiv w:val="1"/>
      <w:marLeft w:val="0"/>
      <w:marRight w:val="0"/>
      <w:marTop w:val="0"/>
      <w:marBottom w:val="0"/>
      <w:divBdr>
        <w:top w:val="none" w:sz="0" w:space="0" w:color="auto"/>
        <w:left w:val="none" w:sz="0" w:space="0" w:color="auto"/>
        <w:bottom w:val="none" w:sz="0" w:space="0" w:color="auto"/>
        <w:right w:val="none" w:sz="0" w:space="0" w:color="auto"/>
      </w:divBdr>
    </w:div>
    <w:div w:id="1167481487">
      <w:bodyDiv w:val="1"/>
      <w:marLeft w:val="0"/>
      <w:marRight w:val="0"/>
      <w:marTop w:val="0"/>
      <w:marBottom w:val="0"/>
      <w:divBdr>
        <w:top w:val="none" w:sz="0" w:space="0" w:color="auto"/>
        <w:left w:val="none" w:sz="0" w:space="0" w:color="auto"/>
        <w:bottom w:val="none" w:sz="0" w:space="0" w:color="auto"/>
        <w:right w:val="none" w:sz="0" w:space="0" w:color="auto"/>
      </w:divBdr>
    </w:div>
    <w:div w:id="1172379301">
      <w:bodyDiv w:val="1"/>
      <w:marLeft w:val="0"/>
      <w:marRight w:val="0"/>
      <w:marTop w:val="0"/>
      <w:marBottom w:val="0"/>
      <w:divBdr>
        <w:top w:val="none" w:sz="0" w:space="0" w:color="auto"/>
        <w:left w:val="none" w:sz="0" w:space="0" w:color="auto"/>
        <w:bottom w:val="none" w:sz="0" w:space="0" w:color="auto"/>
        <w:right w:val="none" w:sz="0" w:space="0" w:color="auto"/>
      </w:divBdr>
    </w:div>
    <w:div w:id="1172529214">
      <w:bodyDiv w:val="1"/>
      <w:marLeft w:val="0"/>
      <w:marRight w:val="0"/>
      <w:marTop w:val="0"/>
      <w:marBottom w:val="0"/>
      <w:divBdr>
        <w:top w:val="none" w:sz="0" w:space="0" w:color="auto"/>
        <w:left w:val="none" w:sz="0" w:space="0" w:color="auto"/>
        <w:bottom w:val="none" w:sz="0" w:space="0" w:color="auto"/>
        <w:right w:val="none" w:sz="0" w:space="0" w:color="auto"/>
      </w:divBdr>
    </w:div>
    <w:div w:id="1175918744">
      <w:bodyDiv w:val="1"/>
      <w:marLeft w:val="0"/>
      <w:marRight w:val="0"/>
      <w:marTop w:val="0"/>
      <w:marBottom w:val="0"/>
      <w:divBdr>
        <w:top w:val="none" w:sz="0" w:space="0" w:color="auto"/>
        <w:left w:val="none" w:sz="0" w:space="0" w:color="auto"/>
        <w:bottom w:val="none" w:sz="0" w:space="0" w:color="auto"/>
        <w:right w:val="none" w:sz="0" w:space="0" w:color="auto"/>
      </w:divBdr>
    </w:div>
    <w:div w:id="1180436847">
      <w:bodyDiv w:val="1"/>
      <w:marLeft w:val="0"/>
      <w:marRight w:val="0"/>
      <w:marTop w:val="0"/>
      <w:marBottom w:val="0"/>
      <w:divBdr>
        <w:top w:val="none" w:sz="0" w:space="0" w:color="auto"/>
        <w:left w:val="none" w:sz="0" w:space="0" w:color="auto"/>
        <w:bottom w:val="none" w:sz="0" w:space="0" w:color="auto"/>
        <w:right w:val="none" w:sz="0" w:space="0" w:color="auto"/>
      </w:divBdr>
    </w:div>
    <w:div w:id="1180850364">
      <w:bodyDiv w:val="1"/>
      <w:marLeft w:val="0"/>
      <w:marRight w:val="0"/>
      <w:marTop w:val="0"/>
      <w:marBottom w:val="0"/>
      <w:divBdr>
        <w:top w:val="none" w:sz="0" w:space="0" w:color="auto"/>
        <w:left w:val="none" w:sz="0" w:space="0" w:color="auto"/>
        <w:bottom w:val="none" w:sz="0" w:space="0" w:color="auto"/>
        <w:right w:val="none" w:sz="0" w:space="0" w:color="auto"/>
      </w:divBdr>
    </w:div>
    <w:div w:id="1184977255">
      <w:bodyDiv w:val="1"/>
      <w:marLeft w:val="0"/>
      <w:marRight w:val="0"/>
      <w:marTop w:val="0"/>
      <w:marBottom w:val="0"/>
      <w:divBdr>
        <w:top w:val="none" w:sz="0" w:space="0" w:color="auto"/>
        <w:left w:val="none" w:sz="0" w:space="0" w:color="auto"/>
        <w:bottom w:val="none" w:sz="0" w:space="0" w:color="auto"/>
        <w:right w:val="none" w:sz="0" w:space="0" w:color="auto"/>
      </w:divBdr>
    </w:div>
    <w:div w:id="1187214477">
      <w:bodyDiv w:val="1"/>
      <w:marLeft w:val="0"/>
      <w:marRight w:val="0"/>
      <w:marTop w:val="0"/>
      <w:marBottom w:val="0"/>
      <w:divBdr>
        <w:top w:val="none" w:sz="0" w:space="0" w:color="auto"/>
        <w:left w:val="none" w:sz="0" w:space="0" w:color="auto"/>
        <w:bottom w:val="none" w:sz="0" w:space="0" w:color="auto"/>
        <w:right w:val="none" w:sz="0" w:space="0" w:color="auto"/>
      </w:divBdr>
    </w:div>
    <w:div w:id="1187476953">
      <w:bodyDiv w:val="1"/>
      <w:marLeft w:val="0"/>
      <w:marRight w:val="0"/>
      <w:marTop w:val="0"/>
      <w:marBottom w:val="0"/>
      <w:divBdr>
        <w:top w:val="none" w:sz="0" w:space="0" w:color="auto"/>
        <w:left w:val="none" w:sz="0" w:space="0" w:color="auto"/>
        <w:bottom w:val="none" w:sz="0" w:space="0" w:color="auto"/>
        <w:right w:val="none" w:sz="0" w:space="0" w:color="auto"/>
      </w:divBdr>
    </w:div>
    <w:div w:id="1188641168">
      <w:bodyDiv w:val="1"/>
      <w:marLeft w:val="0"/>
      <w:marRight w:val="0"/>
      <w:marTop w:val="0"/>
      <w:marBottom w:val="0"/>
      <w:divBdr>
        <w:top w:val="none" w:sz="0" w:space="0" w:color="auto"/>
        <w:left w:val="none" w:sz="0" w:space="0" w:color="auto"/>
        <w:bottom w:val="none" w:sz="0" w:space="0" w:color="auto"/>
        <w:right w:val="none" w:sz="0" w:space="0" w:color="auto"/>
      </w:divBdr>
    </w:div>
    <w:div w:id="1190947600">
      <w:bodyDiv w:val="1"/>
      <w:marLeft w:val="0"/>
      <w:marRight w:val="0"/>
      <w:marTop w:val="0"/>
      <w:marBottom w:val="0"/>
      <w:divBdr>
        <w:top w:val="none" w:sz="0" w:space="0" w:color="auto"/>
        <w:left w:val="none" w:sz="0" w:space="0" w:color="auto"/>
        <w:bottom w:val="none" w:sz="0" w:space="0" w:color="auto"/>
        <w:right w:val="none" w:sz="0" w:space="0" w:color="auto"/>
      </w:divBdr>
    </w:div>
    <w:div w:id="1192692708">
      <w:bodyDiv w:val="1"/>
      <w:marLeft w:val="0"/>
      <w:marRight w:val="0"/>
      <w:marTop w:val="0"/>
      <w:marBottom w:val="0"/>
      <w:divBdr>
        <w:top w:val="none" w:sz="0" w:space="0" w:color="auto"/>
        <w:left w:val="none" w:sz="0" w:space="0" w:color="auto"/>
        <w:bottom w:val="none" w:sz="0" w:space="0" w:color="auto"/>
        <w:right w:val="none" w:sz="0" w:space="0" w:color="auto"/>
      </w:divBdr>
    </w:div>
    <w:div w:id="1197549990">
      <w:bodyDiv w:val="1"/>
      <w:marLeft w:val="0"/>
      <w:marRight w:val="0"/>
      <w:marTop w:val="0"/>
      <w:marBottom w:val="0"/>
      <w:divBdr>
        <w:top w:val="none" w:sz="0" w:space="0" w:color="auto"/>
        <w:left w:val="none" w:sz="0" w:space="0" w:color="auto"/>
        <w:bottom w:val="none" w:sz="0" w:space="0" w:color="auto"/>
        <w:right w:val="none" w:sz="0" w:space="0" w:color="auto"/>
      </w:divBdr>
    </w:div>
    <w:div w:id="1198396929">
      <w:bodyDiv w:val="1"/>
      <w:marLeft w:val="0"/>
      <w:marRight w:val="0"/>
      <w:marTop w:val="0"/>
      <w:marBottom w:val="0"/>
      <w:divBdr>
        <w:top w:val="none" w:sz="0" w:space="0" w:color="auto"/>
        <w:left w:val="none" w:sz="0" w:space="0" w:color="auto"/>
        <w:bottom w:val="none" w:sz="0" w:space="0" w:color="auto"/>
        <w:right w:val="none" w:sz="0" w:space="0" w:color="auto"/>
      </w:divBdr>
    </w:div>
    <w:div w:id="1205557502">
      <w:bodyDiv w:val="1"/>
      <w:marLeft w:val="0"/>
      <w:marRight w:val="0"/>
      <w:marTop w:val="0"/>
      <w:marBottom w:val="0"/>
      <w:divBdr>
        <w:top w:val="none" w:sz="0" w:space="0" w:color="auto"/>
        <w:left w:val="none" w:sz="0" w:space="0" w:color="auto"/>
        <w:bottom w:val="none" w:sz="0" w:space="0" w:color="auto"/>
        <w:right w:val="none" w:sz="0" w:space="0" w:color="auto"/>
      </w:divBdr>
    </w:div>
    <w:div w:id="1208449324">
      <w:bodyDiv w:val="1"/>
      <w:marLeft w:val="0"/>
      <w:marRight w:val="0"/>
      <w:marTop w:val="0"/>
      <w:marBottom w:val="0"/>
      <w:divBdr>
        <w:top w:val="none" w:sz="0" w:space="0" w:color="auto"/>
        <w:left w:val="none" w:sz="0" w:space="0" w:color="auto"/>
        <w:bottom w:val="none" w:sz="0" w:space="0" w:color="auto"/>
        <w:right w:val="none" w:sz="0" w:space="0" w:color="auto"/>
      </w:divBdr>
    </w:div>
    <w:div w:id="1211965413">
      <w:bodyDiv w:val="1"/>
      <w:marLeft w:val="0"/>
      <w:marRight w:val="0"/>
      <w:marTop w:val="0"/>
      <w:marBottom w:val="0"/>
      <w:divBdr>
        <w:top w:val="none" w:sz="0" w:space="0" w:color="auto"/>
        <w:left w:val="none" w:sz="0" w:space="0" w:color="auto"/>
        <w:bottom w:val="none" w:sz="0" w:space="0" w:color="auto"/>
        <w:right w:val="none" w:sz="0" w:space="0" w:color="auto"/>
      </w:divBdr>
    </w:div>
    <w:div w:id="1223755016">
      <w:bodyDiv w:val="1"/>
      <w:marLeft w:val="0"/>
      <w:marRight w:val="0"/>
      <w:marTop w:val="0"/>
      <w:marBottom w:val="0"/>
      <w:divBdr>
        <w:top w:val="none" w:sz="0" w:space="0" w:color="auto"/>
        <w:left w:val="none" w:sz="0" w:space="0" w:color="auto"/>
        <w:bottom w:val="none" w:sz="0" w:space="0" w:color="auto"/>
        <w:right w:val="none" w:sz="0" w:space="0" w:color="auto"/>
      </w:divBdr>
    </w:div>
    <w:div w:id="1232151977">
      <w:bodyDiv w:val="1"/>
      <w:marLeft w:val="0"/>
      <w:marRight w:val="0"/>
      <w:marTop w:val="0"/>
      <w:marBottom w:val="0"/>
      <w:divBdr>
        <w:top w:val="none" w:sz="0" w:space="0" w:color="auto"/>
        <w:left w:val="none" w:sz="0" w:space="0" w:color="auto"/>
        <w:bottom w:val="none" w:sz="0" w:space="0" w:color="auto"/>
        <w:right w:val="none" w:sz="0" w:space="0" w:color="auto"/>
      </w:divBdr>
    </w:div>
    <w:div w:id="1233544253">
      <w:bodyDiv w:val="1"/>
      <w:marLeft w:val="0"/>
      <w:marRight w:val="0"/>
      <w:marTop w:val="0"/>
      <w:marBottom w:val="0"/>
      <w:divBdr>
        <w:top w:val="none" w:sz="0" w:space="0" w:color="auto"/>
        <w:left w:val="none" w:sz="0" w:space="0" w:color="auto"/>
        <w:bottom w:val="none" w:sz="0" w:space="0" w:color="auto"/>
        <w:right w:val="none" w:sz="0" w:space="0" w:color="auto"/>
      </w:divBdr>
    </w:div>
    <w:div w:id="1234660919">
      <w:bodyDiv w:val="1"/>
      <w:marLeft w:val="0"/>
      <w:marRight w:val="0"/>
      <w:marTop w:val="0"/>
      <w:marBottom w:val="0"/>
      <w:divBdr>
        <w:top w:val="none" w:sz="0" w:space="0" w:color="auto"/>
        <w:left w:val="none" w:sz="0" w:space="0" w:color="auto"/>
        <w:bottom w:val="none" w:sz="0" w:space="0" w:color="auto"/>
        <w:right w:val="none" w:sz="0" w:space="0" w:color="auto"/>
      </w:divBdr>
    </w:div>
    <w:div w:id="1241796055">
      <w:bodyDiv w:val="1"/>
      <w:marLeft w:val="0"/>
      <w:marRight w:val="0"/>
      <w:marTop w:val="0"/>
      <w:marBottom w:val="0"/>
      <w:divBdr>
        <w:top w:val="none" w:sz="0" w:space="0" w:color="auto"/>
        <w:left w:val="none" w:sz="0" w:space="0" w:color="auto"/>
        <w:bottom w:val="none" w:sz="0" w:space="0" w:color="auto"/>
        <w:right w:val="none" w:sz="0" w:space="0" w:color="auto"/>
      </w:divBdr>
    </w:div>
    <w:div w:id="1249997875">
      <w:bodyDiv w:val="1"/>
      <w:marLeft w:val="0"/>
      <w:marRight w:val="0"/>
      <w:marTop w:val="0"/>
      <w:marBottom w:val="0"/>
      <w:divBdr>
        <w:top w:val="none" w:sz="0" w:space="0" w:color="auto"/>
        <w:left w:val="none" w:sz="0" w:space="0" w:color="auto"/>
        <w:bottom w:val="none" w:sz="0" w:space="0" w:color="auto"/>
        <w:right w:val="none" w:sz="0" w:space="0" w:color="auto"/>
      </w:divBdr>
    </w:div>
    <w:div w:id="1250113643">
      <w:bodyDiv w:val="1"/>
      <w:marLeft w:val="0"/>
      <w:marRight w:val="0"/>
      <w:marTop w:val="0"/>
      <w:marBottom w:val="0"/>
      <w:divBdr>
        <w:top w:val="none" w:sz="0" w:space="0" w:color="auto"/>
        <w:left w:val="none" w:sz="0" w:space="0" w:color="auto"/>
        <w:bottom w:val="none" w:sz="0" w:space="0" w:color="auto"/>
        <w:right w:val="none" w:sz="0" w:space="0" w:color="auto"/>
      </w:divBdr>
    </w:div>
    <w:div w:id="1250191759">
      <w:bodyDiv w:val="1"/>
      <w:marLeft w:val="0"/>
      <w:marRight w:val="0"/>
      <w:marTop w:val="0"/>
      <w:marBottom w:val="0"/>
      <w:divBdr>
        <w:top w:val="none" w:sz="0" w:space="0" w:color="auto"/>
        <w:left w:val="none" w:sz="0" w:space="0" w:color="auto"/>
        <w:bottom w:val="none" w:sz="0" w:space="0" w:color="auto"/>
        <w:right w:val="none" w:sz="0" w:space="0" w:color="auto"/>
      </w:divBdr>
    </w:div>
    <w:div w:id="1253471833">
      <w:bodyDiv w:val="1"/>
      <w:marLeft w:val="0"/>
      <w:marRight w:val="0"/>
      <w:marTop w:val="0"/>
      <w:marBottom w:val="0"/>
      <w:divBdr>
        <w:top w:val="none" w:sz="0" w:space="0" w:color="auto"/>
        <w:left w:val="none" w:sz="0" w:space="0" w:color="auto"/>
        <w:bottom w:val="none" w:sz="0" w:space="0" w:color="auto"/>
        <w:right w:val="none" w:sz="0" w:space="0" w:color="auto"/>
      </w:divBdr>
    </w:div>
    <w:div w:id="1253853131">
      <w:bodyDiv w:val="1"/>
      <w:marLeft w:val="0"/>
      <w:marRight w:val="0"/>
      <w:marTop w:val="0"/>
      <w:marBottom w:val="0"/>
      <w:divBdr>
        <w:top w:val="none" w:sz="0" w:space="0" w:color="auto"/>
        <w:left w:val="none" w:sz="0" w:space="0" w:color="auto"/>
        <w:bottom w:val="none" w:sz="0" w:space="0" w:color="auto"/>
        <w:right w:val="none" w:sz="0" w:space="0" w:color="auto"/>
      </w:divBdr>
    </w:div>
    <w:div w:id="1255747308">
      <w:bodyDiv w:val="1"/>
      <w:marLeft w:val="0"/>
      <w:marRight w:val="0"/>
      <w:marTop w:val="0"/>
      <w:marBottom w:val="0"/>
      <w:divBdr>
        <w:top w:val="none" w:sz="0" w:space="0" w:color="auto"/>
        <w:left w:val="none" w:sz="0" w:space="0" w:color="auto"/>
        <w:bottom w:val="none" w:sz="0" w:space="0" w:color="auto"/>
        <w:right w:val="none" w:sz="0" w:space="0" w:color="auto"/>
      </w:divBdr>
    </w:div>
    <w:div w:id="1270814255">
      <w:bodyDiv w:val="1"/>
      <w:marLeft w:val="0"/>
      <w:marRight w:val="0"/>
      <w:marTop w:val="0"/>
      <w:marBottom w:val="0"/>
      <w:divBdr>
        <w:top w:val="none" w:sz="0" w:space="0" w:color="auto"/>
        <w:left w:val="none" w:sz="0" w:space="0" w:color="auto"/>
        <w:bottom w:val="none" w:sz="0" w:space="0" w:color="auto"/>
        <w:right w:val="none" w:sz="0" w:space="0" w:color="auto"/>
      </w:divBdr>
    </w:div>
    <w:div w:id="1271668282">
      <w:bodyDiv w:val="1"/>
      <w:marLeft w:val="0"/>
      <w:marRight w:val="0"/>
      <w:marTop w:val="0"/>
      <w:marBottom w:val="0"/>
      <w:divBdr>
        <w:top w:val="none" w:sz="0" w:space="0" w:color="auto"/>
        <w:left w:val="none" w:sz="0" w:space="0" w:color="auto"/>
        <w:bottom w:val="none" w:sz="0" w:space="0" w:color="auto"/>
        <w:right w:val="none" w:sz="0" w:space="0" w:color="auto"/>
      </w:divBdr>
    </w:div>
    <w:div w:id="1275596688">
      <w:bodyDiv w:val="1"/>
      <w:marLeft w:val="0"/>
      <w:marRight w:val="0"/>
      <w:marTop w:val="0"/>
      <w:marBottom w:val="0"/>
      <w:divBdr>
        <w:top w:val="none" w:sz="0" w:space="0" w:color="auto"/>
        <w:left w:val="none" w:sz="0" w:space="0" w:color="auto"/>
        <w:bottom w:val="none" w:sz="0" w:space="0" w:color="auto"/>
        <w:right w:val="none" w:sz="0" w:space="0" w:color="auto"/>
      </w:divBdr>
    </w:div>
    <w:div w:id="1276669531">
      <w:bodyDiv w:val="1"/>
      <w:marLeft w:val="0"/>
      <w:marRight w:val="0"/>
      <w:marTop w:val="0"/>
      <w:marBottom w:val="0"/>
      <w:divBdr>
        <w:top w:val="none" w:sz="0" w:space="0" w:color="auto"/>
        <w:left w:val="none" w:sz="0" w:space="0" w:color="auto"/>
        <w:bottom w:val="none" w:sz="0" w:space="0" w:color="auto"/>
        <w:right w:val="none" w:sz="0" w:space="0" w:color="auto"/>
      </w:divBdr>
    </w:div>
    <w:div w:id="1290166382">
      <w:bodyDiv w:val="1"/>
      <w:marLeft w:val="0"/>
      <w:marRight w:val="0"/>
      <w:marTop w:val="0"/>
      <w:marBottom w:val="0"/>
      <w:divBdr>
        <w:top w:val="none" w:sz="0" w:space="0" w:color="auto"/>
        <w:left w:val="none" w:sz="0" w:space="0" w:color="auto"/>
        <w:bottom w:val="none" w:sz="0" w:space="0" w:color="auto"/>
        <w:right w:val="none" w:sz="0" w:space="0" w:color="auto"/>
      </w:divBdr>
    </w:div>
    <w:div w:id="1292787647">
      <w:bodyDiv w:val="1"/>
      <w:marLeft w:val="0"/>
      <w:marRight w:val="0"/>
      <w:marTop w:val="0"/>
      <w:marBottom w:val="0"/>
      <w:divBdr>
        <w:top w:val="none" w:sz="0" w:space="0" w:color="auto"/>
        <w:left w:val="none" w:sz="0" w:space="0" w:color="auto"/>
        <w:bottom w:val="none" w:sz="0" w:space="0" w:color="auto"/>
        <w:right w:val="none" w:sz="0" w:space="0" w:color="auto"/>
      </w:divBdr>
    </w:div>
    <w:div w:id="1294139669">
      <w:bodyDiv w:val="1"/>
      <w:marLeft w:val="0"/>
      <w:marRight w:val="0"/>
      <w:marTop w:val="0"/>
      <w:marBottom w:val="0"/>
      <w:divBdr>
        <w:top w:val="none" w:sz="0" w:space="0" w:color="auto"/>
        <w:left w:val="none" w:sz="0" w:space="0" w:color="auto"/>
        <w:bottom w:val="none" w:sz="0" w:space="0" w:color="auto"/>
        <w:right w:val="none" w:sz="0" w:space="0" w:color="auto"/>
      </w:divBdr>
    </w:div>
    <w:div w:id="1296787813">
      <w:bodyDiv w:val="1"/>
      <w:marLeft w:val="0"/>
      <w:marRight w:val="0"/>
      <w:marTop w:val="0"/>
      <w:marBottom w:val="0"/>
      <w:divBdr>
        <w:top w:val="none" w:sz="0" w:space="0" w:color="auto"/>
        <w:left w:val="none" w:sz="0" w:space="0" w:color="auto"/>
        <w:bottom w:val="none" w:sz="0" w:space="0" w:color="auto"/>
        <w:right w:val="none" w:sz="0" w:space="0" w:color="auto"/>
      </w:divBdr>
    </w:div>
    <w:div w:id="1298217149">
      <w:bodyDiv w:val="1"/>
      <w:marLeft w:val="0"/>
      <w:marRight w:val="0"/>
      <w:marTop w:val="0"/>
      <w:marBottom w:val="0"/>
      <w:divBdr>
        <w:top w:val="none" w:sz="0" w:space="0" w:color="auto"/>
        <w:left w:val="none" w:sz="0" w:space="0" w:color="auto"/>
        <w:bottom w:val="none" w:sz="0" w:space="0" w:color="auto"/>
        <w:right w:val="none" w:sz="0" w:space="0" w:color="auto"/>
      </w:divBdr>
    </w:div>
    <w:div w:id="1313028069">
      <w:bodyDiv w:val="1"/>
      <w:marLeft w:val="0"/>
      <w:marRight w:val="0"/>
      <w:marTop w:val="0"/>
      <w:marBottom w:val="0"/>
      <w:divBdr>
        <w:top w:val="none" w:sz="0" w:space="0" w:color="auto"/>
        <w:left w:val="none" w:sz="0" w:space="0" w:color="auto"/>
        <w:bottom w:val="none" w:sz="0" w:space="0" w:color="auto"/>
        <w:right w:val="none" w:sz="0" w:space="0" w:color="auto"/>
      </w:divBdr>
    </w:div>
    <w:div w:id="1322153996">
      <w:bodyDiv w:val="1"/>
      <w:marLeft w:val="0"/>
      <w:marRight w:val="0"/>
      <w:marTop w:val="0"/>
      <w:marBottom w:val="0"/>
      <w:divBdr>
        <w:top w:val="none" w:sz="0" w:space="0" w:color="auto"/>
        <w:left w:val="none" w:sz="0" w:space="0" w:color="auto"/>
        <w:bottom w:val="none" w:sz="0" w:space="0" w:color="auto"/>
        <w:right w:val="none" w:sz="0" w:space="0" w:color="auto"/>
      </w:divBdr>
    </w:div>
    <w:div w:id="1324552428">
      <w:bodyDiv w:val="1"/>
      <w:marLeft w:val="0"/>
      <w:marRight w:val="0"/>
      <w:marTop w:val="0"/>
      <w:marBottom w:val="0"/>
      <w:divBdr>
        <w:top w:val="none" w:sz="0" w:space="0" w:color="auto"/>
        <w:left w:val="none" w:sz="0" w:space="0" w:color="auto"/>
        <w:bottom w:val="none" w:sz="0" w:space="0" w:color="auto"/>
        <w:right w:val="none" w:sz="0" w:space="0" w:color="auto"/>
      </w:divBdr>
    </w:div>
    <w:div w:id="1329794246">
      <w:bodyDiv w:val="1"/>
      <w:marLeft w:val="0"/>
      <w:marRight w:val="0"/>
      <w:marTop w:val="0"/>
      <w:marBottom w:val="0"/>
      <w:divBdr>
        <w:top w:val="none" w:sz="0" w:space="0" w:color="auto"/>
        <w:left w:val="none" w:sz="0" w:space="0" w:color="auto"/>
        <w:bottom w:val="none" w:sz="0" w:space="0" w:color="auto"/>
        <w:right w:val="none" w:sz="0" w:space="0" w:color="auto"/>
      </w:divBdr>
    </w:div>
    <w:div w:id="1337148745">
      <w:bodyDiv w:val="1"/>
      <w:marLeft w:val="0"/>
      <w:marRight w:val="0"/>
      <w:marTop w:val="0"/>
      <w:marBottom w:val="0"/>
      <w:divBdr>
        <w:top w:val="none" w:sz="0" w:space="0" w:color="auto"/>
        <w:left w:val="none" w:sz="0" w:space="0" w:color="auto"/>
        <w:bottom w:val="none" w:sz="0" w:space="0" w:color="auto"/>
        <w:right w:val="none" w:sz="0" w:space="0" w:color="auto"/>
      </w:divBdr>
    </w:div>
    <w:div w:id="1341540506">
      <w:bodyDiv w:val="1"/>
      <w:marLeft w:val="0"/>
      <w:marRight w:val="0"/>
      <w:marTop w:val="0"/>
      <w:marBottom w:val="0"/>
      <w:divBdr>
        <w:top w:val="none" w:sz="0" w:space="0" w:color="auto"/>
        <w:left w:val="none" w:sz="0" w:space="0" w:color="auto"/>
        <w:bottom w:val="none" w:sz="0" w:space="0" w:color="auto"/>
        <w:right w:val="none" w:sz="0" w:space="0" w:color="auto"/>
      </w:divBdr>
    </w:div>
    <w:div w:id="1341737922">
      <w:bodyDiv w:val="1"/>
      <w:marLeft w:val="0"/>
      <w:marRight w:val="0"/>
      <w:marTop w:val="0"/>
      <w:marBottom w:val="0"/>
      <w:divBdr>
        <w:top w:val="none" w:sz="0" w:space="0" w:color="auto"/>
        <w:left w:val="none" w:sz="0" w:space="0" w:color="auto"/>
        <w:bottom w:val="none" w:sz="0" w:space="0" w:color="auto"/>
        <w:right w:val="none" w:sz="0" w:space="0" w:color="auto"/>
      </w:divBdr>
    </w:div>
    <w:div w:id="1342732380">
      <w:bodyDiv w:val="1"/>
      <w:marLeft w:val="0"/>
      <w:marRight w:val="0"/>
      <w:marTop w:val="0"/>
      <w:marBottom w:val="0"/>
      <w:divBdr>
        <w:top w:val="none" w:sz="0" w:space="0" w:color="auto"/>
        <w:left w:val="none" w:sz="0" w:space="0" w:color="auto"/>
        <w:bottom w:val="none" w:sz="0" w:space="0" w:color="auto"/>
        <w:right w:val="none" w:sz="0" w:space="0" w:color="auto"/>
      </w:divBdr>
    </w:div>
    <w:div w:id="1346396148">
      <w:bodyDiv w:val="1"/>
      <w:marLeft w:val="0"/>
      <w:marRight w:val="0"/>
      <w:marTop w:val="0"/>
      <w:marBottom w:val="0"/>
      <w:divBdr>
        <w:top w:val="none" w:sz="0" w:space="0" w:color="auto"/>
        <w:left w:val="none" w:sz="0" w:space="0" w:color="auto"/>
        <w:bottom w:val="none" w:sz="0" w:space="0" w:color="auto"/>
        <w:right w:val="none" w:sz="0" w:space="0" w:color="auto"/>
      </w:divBdr>
    </w:div>
    <w:div w:id="1363550132">
      <w:bodyDiv w:val="1"/>
      <w:marLeft w:val="0"/>
      <w:marRight w:val="0"/>
      <w:marTop w:val="0"/>
      <w:marBottom w:val="0"/>
      <w:divBdr>
        <w:top w:val="none" w:sz="0" w:space="0" w:color="auto"/>
        <w:left w:val="none" w:sz="0" w:space="0" w:color="auto"/>
        <w:bottom w:val="none" w:sz="0" w:space="0" w:color="auto"/>
        <w:right w:val="none" w:sz="0" w:space="0" w:color="auto"/>
      </w:divBdr>
    </w:div>
    <w:div w:id="1364331531">
      <w:bodyDiv w:val="1"/>
      <w:marLeft w:val="0"/>
      <w:marRight w:val="0"/>
      <w:marTop w:val="0"/>
      <w:marBottom w:val="0"/>
      <w:divBdr>
        <w:top w:val="none" w:sz="0" w:space="0" w:color="auto"/>
        <w:left w:val="none" w:sz="0" w:space="0" w:color="auto"/>
        <w:bottom w:val="none" w:sz="0" w:space="0" w:color="auto"/>
        <w:right w:val="none" w:sz="0" w:space="0" w:color="auto"/>
      </w:divBdr>
    </w:div>
    <w:div w:id="1368725126">
      <w:bodyDiv w:val="1"/>
      <w:marLeft w:val="0"/>
      <w:marRight w:val="0"/>
      <w:marTop w:val="0"/>
      <w:marBottom w:val="0"/>
      <w:divBdr>
        <w:top w:val="none" w:sz="0" w:space="0" w:color="auto"/>
        <w:left w:val="none" w:sz="0" w:space="0" w:color="auto"/>
        <w:bottom w:val="none" w:sz="0" w:space="0" w:color="auto"/>
        <w:right w:val="none" w:sz="0" w:space="0" w:color="auto"/>
      </w:divBdr>
    </w:div>
    <w:div w:id="1372146398">
      <w:bodyDiv w:val="1"/>
      <w:marLeft w:val="0"/>
      <w:marRight w:val="0"/>
      <w:marTop w:val="0"/>
      <w:marBottom w:val="0"/>
      <w:divBdr>
        <w:top w:val="none" w:sz="0" w:space="0" w:color="auto"/>
        <w:left w:val="none" w:sz="0" w:space="0" w:color="auto"/>
        <w:bottom w:val="none" w:sz="0" w:space="0" w:color="auto"/>
        <w:right w:val="none" w:sz="0" w:space="0" w:color="auto"/>
      </w:divBdr>
    </w:div>
    <w:div w:id="1373264733">
      <w:bodyDiv w:val="1"/>
      <w:marLeft w:val="0"/>
      <w:marRight w:val="0"/>
      <w:marTop w:val="0"/>
      <w:marBottom w:val="0"/>
      <w:divBdr>
        <w:top w:val="none" w:sz="0" w:space="0" w:color="auto"/>
        <w:left w:val="none" w:sz="0" w:space="0" w:color="auto"/>
        <w:bottom w:val="none" w:sz="0" w:space="0" w:color="auto"/>
        <w:right w:val="none" w:sz="0" w:space="0" w:color="auto"/>
      </w:divBdr>
    </w:div>
    <w:div w:id="1376277661">
      <w:bodyDiv w:val="1"/>
      <w:marLeft w:val="0"/>
      <w:marRight w:val="0"/>
      <w:marTop w:val="0"/>
      <w:marBottom w:val="0"/>
      <w:divBdr>
        <w:top w:val="none" w:sz="0" w:space="0" w:color="auto"/>
        <w:left w:val="none" w:sz="0" w:space="0" w:color="auto"/>
        <w:bottom w:val="none" w:sz="0" w:space="0" w:color="auto"/>
        <w:right w:val="none" w:sz="0" w:space="0" w:color="auto"/>
      </w:divBdr>
    </w:div>
    <w:div w:id="1378041375">
      <w:bodyDiv w:val="1"/>
      <w:marLeft w:val="0"/>
      <w:marRight w:val="0"/>
      <w:marTop w:val="0"/>
      <w:marBottom w:val="0"/>
      <w:divBdr>
        <w:top w:val="none" w:sz="0" w:space="0" w:color="auto"/>
        <w:left w:val="none" w:sz="0" w:space="0" w:color="auto"/>
        <w:bottom w:val="none" w:sz="0" w:space="0" w:color="auto"/>
        <w:right w:val="none" w:sz="0" w:space="0" w:color="auto"/>
      </w:divBdr>
    </w:div>
    <w:div w:id="1378120193">
      <w:bodyDiv w:val="1"/>
      <w:marLeft w:val="0"/>
      <w:marRight w:val="0"/>
      <w:marTop w:val="0"/>
      <w:marBottom w:val="0"/>
      <w:divBdr>
        <w:top w:val="none" w:sz="0" w:space="0" w:color="auto"/>
        <w:left w:val="none" w:sz="0" w:space="0" w:color="auto"/>
        <w:bottom w:val="none" w:sz="0" w:space="0" w:color="auto"/>
        <w:right w:val="none" w:sz="0" w:space="0" w:color="auto"/>
      </w:divBdr>
    </w:div>
    <w:div w:id="1394111683">
      <w:bodyDiv w:val="1"/>
      <w:marLeft w:val="0"/>
      <w:marRight w:val="0"/>
      <w:marTop w:val="0"/>
      <w:marBottom w:val="0"/>
      <w:divBdr>
        <w:top w:val="none" w:sz="0" w:space="0" w:color="auto"/>
        <w:left w:val="none" w:sz="0" w:space="0" w:color="auto"/>
        <w:bottom w:val="none" w:sz="0" w:space="0" w:color="auto"/>
        <w:right w:val="none" w:sz="0" w:space="0" w:color="auto"/>
      </w:divBdr>
    </w:div>
    <w:div w:id="1400522484">
      <w:bodyDiv w:val="1"/>
      <w:marLeft w:val="0"/>
      <w:marRight w:val="0"/>
      <w:marTop w:val="0"/>
      <w:marBottom w:val="0"/>
      <w:divBdr>
        <w:top w:val="none" w:sz="0" w:space="0" w:color="auto"/>
        <w:left w:val="none" w:sz="0" w:space="0" w:color="auto"/>
        <w:bottom w:val="none" w:sz="0" w:space="0" w:color="auto"/>
        <w:right w:val="none" w:sz="0" w:space="0" w:color="auto"/>
      </w:divBdr>
    </w:div>
    <w:div w:id="1406953690">
      <w:bodyDiv w:val="1"/>
      <w:marLeft w:val="0"/>
      <w:marRight w:val="0"/>
      <w:marTop w:val="0"/>
      <w:marBottom w:val="0"/>
      <w:divBdr>
        <w:top w:val="none" w:sz="0" w:space="0" w:color="auto"/>
        <w:left w:val="none" w:sz="0" w:space="0" w:color="auto"/>
        <w:bottom w:val="none" w:sz="0" w:space="0" w:color="auto"/>
        <w:right w:val="none" w:sz="0" w:space="0" w:color="auto"/>
      </w:divBdr>
    </w:div>
    <w:div w:id="1407071455">
      <w:bodyDiv w:val="1"/>
      <w:marLeft w:val="0"/>
      <w:marRight w:val="0"/>
      <w:marTop w:val="0"/>
      <w:marBottom w:val="0"/>
      <w:divBdr>
        <w:top w:val="none" w:sz="0" w:space="0" w:color="auto"/>
        <w:left w:val="none" w:sz="0" w:space="0" w:color="auto"/>
        <w:bottom w:val="none" w:sz="0" w:space="0" w:color="auto"/>
        <w:right w:val="none" w:sz="0" w:space="0" w:color="auto"/>
      </w:divBdr>
    </w:div>
    <w:div w:id="1425147182">
      <w:bodyDiv w:val="1"/>
      <w:marLeft w:val="0"/>
      <w:marRight w:val="0"/>
      <w:marTop w:val="0"/>
      <w:marBottom w:val="0"/>
      <w:divBdr>
        <w:top w:val="none" w:sz="0" w:space="0" w:color="auto"/>
        <w:left w:val="none" w:sz="0" w:space="0" w:color="auto"/>
        <w:bottom w:val="none" w:sz="0" w:space="0" w:color="auto"/>
        <w:right w:val="none" w:sz="0" w:space="0" w:color="auto"/>
      </w:divBdr>
    </w:div>
    <w:div w:id="1428191879">
      <w:bodyDiv w:val="1"/>
      <w:marLeft w:val="0"/>
      <w:marRight w:val="0"/>
      <w:marTop w:val="0"/>
      <w:marBottom w:val="0"/>
      <w:divBdr>
        <w:top w:val="none" w:sz="0" w:space="0" w:color="auto"/>
        <w:left w:val="none" w:sz="0" w:space="0" w:color="auto"/>
        <w:bottom w:val="none" w:sz="0" w:space="0" w:color="auto"/>
        <w:right w:val="none" w:sz="0" w:space="0" w:color="auto"/>
      </w:divBdr>
    </w:div>
    <w:div w:id="1432622526">
      <w:bodyDiv w:val="1"/>
      <w:marLeft w:val="0"/>
      <w:marRight w:val="0"/>
      <w:marTop w:val="0"/>
      <w:marBottom w:val="0"/>
      <w:divBdr>
        <w:top w:val="none" w:sz="0" w:space="0" w:color="auto"/>
        <w:left w:val="none" w:sz="0" w:space="0" w:color="auto"/>
        <w:bottom w:val="none" w:sz="0" w:space="0" w:color="auto"/>
        <w:right w:val="none" w:sz="0" w:space="0" w:color="auto"/>
      </w:divBdr>
    </w:div>
    <w:div w:id="1435051806">
      <w:bodyDiv w:val="1"/>
      <w:marLeft w:val="0"/>
      <w:marRight w:val="0"/>
      <w:marTop w:val="0"/>
      <w:marBottom w:val="0"/>
      <w:divBdr>
        <w:top w:val="none" w:sz="0" w:space="0" w:color="auto"/>
        <w:left w:val="none" w:sz="0" w:space="0" w:color="auto"/>
        <w:bottom w:val="none" w:sz="0" w:space="0" w:color="auto"/>
        <w:right w:val="none" w:sz="0" w:space="0" w:color="auto"/>
      </w:divBdr>
    </w:div>
    <w:div w:id="1447888216">
      <w:bodyDiv w:val="1"/>
      <w:marLeft w:val="0"/>
      <w:marRight w:val="0"/>
      <w:marTop w:val="0"/>
      <w:marBottom w:val="0"/>
      <w:divBdr>
        <w:top w:val="none" w:sz="0" w:space="0" w:color="auto"/>
        <w:left w:val="none" w:sz="0" w:space="0" w:color="auto"/>
        <w:bottom w:val="none" w:sz="0" w:space="0" w:color="auto"/>
        <w:right w:val="none" w:sz="0" w:space="0" w:color="auto"/>
      </w:divBdr>
    </w:div>
    <w:div w:id="1450054144">
      <w:bodyDiv w:val="1"/>
      <w:marLeft w:val="0"/>
      <w:marRight w:val="0"/>
      <w:marTop w:val="0"/>
      <w:marBottom w:val="0"/>
      <w:divBdr>
        <w:top w:val="none" w:sz="0" w:space="0" w:color="auto"/>
        <w:left w:val="none" w:sz="0" w:space="0" w:color="auto"/>
        <w:bottom w:val="none" w:sz="0" w:space="0" w:color="auto"/>
        <w:right w:val="none" w:sz="0" w:space="0" w:color="auto"/>
      </w:divBdr>
    </w:div>
    <w:div w:id="1454834545">
      <w:bodyDiv w:val="1"/>
      <w:marLeft w:val="0"/>
      <w:marRight w:val="0"/>
      <w:marTop w:val="0"/>
      <w:marBottom w:val="0"/>
      <w:divBdr>
        <w:top w:val="none" w:sz="0" w:space="0" w:color="auto"/>
        <w:left w:val="none" w:sz="0" w:space="0" w:color="auto"/>
        <w:bottom w:val="none" w:sz="0" w:space="0" w:color="auto"/>
        <w:right w:val="none" w:sz="0" w:space="0" w:color="auto"/>
      </w:divBdr>
    </w:div>
    <w:div w:id="1458722761">
      <w:bodyDiv w:val="1"/>
      <w:marLeft w:val="0"/>
      <w:marRight w:val="0"/>
      <w:marTop w:val="0"/>
      <w:marBottom w:val="0"/>
      <w:divBdr>
        <w:top w:val="none" w:sz="0" w:space="0" w:color="auto"/>
        <w:left w:val="none" w:sz="0" w:space="0" w:color="auto"/>
        <w:bottom w:val="none" w:sz="0" w:space="0" w:color="auto"/>
        <w:right w:val="none" w:sz="0" w:space="0" w:color="auto"/>
      </w:divBdr>
    </w:div>
    <w:div w:id="1460105462">
      <w:bodyDiv w:val="1"/>
      <w:marLeft w:val="0"/>
      <w:marRight w:val="0"/>
      <w:marTop w:val="0"/>
      <w:marBottom w:val="0"/>
      <w:divBdr>
        <w:top w:val="none" w:sz="0" w:space="0" w:color="auto"/>
        <w:left w:val="none" w:sz="0" w:space="0" w:color="auto"/>
        <w:bottom w:val="none" w:sz="0" w:space="0" w:color="auto"/>
        <w:right w:val="none" w:sz="0" w:space="0" w:color="auto"/>
      </w:divBdr>
    </w:div>
    <w:div w:id="1461921246">
      <w:bodyDiv w:val="1"/>
      <w:marLeft w:val="0"/>
      <w:marRight w:val="0"/>
      <w:marTop w:val="0"/>
      <w:marBottom w:val="0"/>
      <w:divBdr>
        <w:top w:val="none" w:sz="0" w:space="0" w:color="auto"/>
        <w:left w:val="none" w:sz="0" w:space="0" w:color="auto"/>
        <w:bottom w:val="none" w:sz="0" w:space="0" w:color="auto"/>
        <w:right w:val="none" w:sz="0" w:space="0" w:color="auto"/>
      </w:divBdr>
    </w:div>
    <w:div w:id="1464036760">
      <w:bodyDiv w:val="1"/>
      <w:marLeft w:val="0"/>
      <w:marRight w:val="0"/>
      <w:marTop w:val="0"/>
      <w:marBottom w:val="0"/>
      <w:divBdr>
        <w:top w:val="none" w:sz="0" w:space="0" w:color="auto"/>
        <w:left w:val="none" w:sz="0" w:space="0" w:color="auto"/>
        <w:bottom w:val="none" w:sz="0" w:space="0" w:color="auto"/>
        <w:right w:val="none" w:sz="0" w:space="0" w:color="auto"/>
      </w:divBdr>
    </w:div>
    <w:div w:id="1473281240">
      <w:bodyDiv w:val="1"/>
      <w:marLeft w:val="0"/>
      <w:marRight w:val="0"/>
      <w:marTop w:val="0"/>
      <w:marBottom w:val="0"/>
      <w:divBdr>
        <w:top w:val="none" w:sz="0" w:space="0" w:color="auto"/>
        <w:left w:val="none" w:sz="0" w:space="0" w:color="auto"/>
        <w:bottom w:val="none" w:sz="0" w:space="0" w:color="auto"/>
        <w:right w:val="none" w:sz="0" w:space="0" w:color="auto"/>
      </w:divBdr>
    </w:div>
    <w:div w:id="1477531745">
      <w:bodyDiv w:val="1"/>
      <w:marLeft w:val="0"/>
      <w:marRight w:val="0"/>
      <w:marTop w:val="0"/>
      <w:marBottom w:val="0"/>
      <w:divBdr>
        <w:top w:val="none" w:sz="0" w:space="0" w:color="auto"/>
        <w:left w:val="none" w:sz="0" w:space="0" w:color="auto"/>
        <w:bottom w:val="none" w:sz="0" w:space="0" w:color="auto"/>
        <w:right w:val="none" w:sz="0" w:space="0" w:color="auto"/>
      </w:divBdr>
    </w:div>
    <w:div w:id="1489587396">
      <w:bodyDiv w:val="1"/>
      <w:marLeft w:val="0"/>
      <w:marRight w:val="0"/>
      <w:marTop w:val="0"/>
      <w:marBottom w:val="0"/>
      <w:divBdr>
        <w:top w:val="none" w:sz="0" w:space="0" w:color="auto"/>
        <w:left w:val="none" w:sz="0" w:space="0" w:color="auto"/>
        <w:bottom w:val="none" w:sz="0" w:space="0" w:color="auto"/>
        <w:right w:val="none" w:sz="0" w:space="0" w:color="auto"/>
      </w:divBdr>
    </w:div>
    <w:div w:id="1494225703">
      <w:bodyDiv w:val="1"/>
      <w:marLeft w:val="0"/>
      <w:marRight w:val="0"/>
      <w:marTop w:val="0"/>
      <w:marBottom w:val="0"/>
      <w:divBdr>
        <w:top w:val="none" w:sz="0" w:space="0" w:color="auto"/>
        <w:left w:val="none" w:sz="0" w:space="0" w:color="auto"/>
        <w:bottom w:val="none" w:sz="0" w:space="0" w:color="auto"/>
        <w:right w:val="none" w:sz="0" w:space="0" w:color="auto"/>
      </w:divBdr>
    </w:div>
    <w:div w:id="1498880961">
      <w:bodyDiv w:val="1"/>
      <w:marLeft w:val="0"/>
      <w:marRight w:val="0"/>
      <w:marTop w:val="0"/>
      <w:marBottom w:val="0"/>
      <w:divBdr>
        <w:top w:val="none" w:sz="0" w:space="0" w:color="auto"/>
        <w:left w:val="none" w:sz="0" w:space="0" w:color="auto"/>
        <w:bottom w:val="none" w:sz="0" w:space="0" w:color="auto"/>
        <w:right w:val="none" w:sz="0" w:space="0" w:color="auto"/>
      </w:divBdr>
    </w:div>
    <w:div w:id="1499927173">
      <w:bodyDiv w:val="1"/>
      <w:marLeft w:val="0"/>
      <w:marRight w:val="0"/>
      <w:marTop w:val="0"/>
      <w:marBottom w:val="0"/>
      <w:divBdr>
        <w:top w:val="none" w:sz="0" w:space="0" w:color="auto"/>
        <w:left w:val="none" w:sz="0" w:space="0" w:color="auto"/>
        <w:bottom w:val="none" w:sz="0" w:space="0" w:color="auto"/>
        <w:right w:val="none" w:sz="0" w:space="0" w:color="auto"/>
      </w:divBdr>
    </w:div>
    <w:div w:id="1506045760">
      <w:bodyDiv w:val="1"/>
      <w:marLeft w:val="0"/>
      <w:marRight w:val="0"/>
      <w:marTop w:val="0"/>
      <w:marBottom w:val="0"/>
      <w:divBdr>
        <w:top w:val="none" w:sz="0" w:space="0" w:color="auto"/>
        <w:left w:val="none" w:sz="0" w:space="0" w:color="auto"/>
        <w:bottom w:val="none" w:sz="0" w:space="0" w:color="auto"/>
        <w:right w:val="none" w:sz="0" w:space="0" w:color="auto"/>
      </w:divBdr>
    </w:div>
    <w:div w:id="1510750731">
      <w:bodyDiv w:val="1"/>
      <w:marLeft w:val="0"/>
      <w:marRight w:val="0"/>
      <w:marTop w:val="0"/>
      <w:marBottom w:val="0"/>
      <w:divBdr>
        <w:top w:val="none" w:sz="0" w:space="0" w:color="auto"/>
        <w:left w:val="none" w:sz="0" w:space="0" w:color="auto"/>
        <w:bottom w:val="none" w:sz="0" w:space="0" w:color="auto"/>
        <w:right w:val="none" w:sz="0" w:space="0" w:color="auto"/>
      </w:divBdr>
    </w:div>
    <w:div w:id="1535732114">
      <w:bodyDiv w:val="1"/>
      <w:marLeft w:val="0"/>
      <w:marRight w:val="0"/>
      <w:marTop w:val="0"/>
      <w:marBottom w:val="0"/>
      <w:divBdr>
        <w:top w:val="none" w:sz="0" w:space="0" w:color="auto"/>
        <w:left w:val="none" w:sz="0" w:space="0" w:color="auto"/>
        <w:bottom w:val="none" w:sz="0" w:space="0" w:color="auto"/>
        <w:right w:val="none" w:sz="0" w:space="0" w:color="auto"/>
      </w:divBdr>
    </w:div>
    <w:div w:id="1543010198">
      <w:bodyDiv w:val="1"/>
      <w:marLeft w:val="0"/>
      <w:marRight w:val="0"/>
      <w:marTop w:val="0"/>
      <w:marBottom w:val="0"/>
      <w:divBdr>
        <w:top w:val="none" w:sz="0" w:space="0" w:color="auto"/>
        <w:left w:val="none" w:sz="0" w:space="0" w:color="auto"/>
        <w:bottom w:val="none" w:sz="0" w:space="0" w:color="auto"/>
        <w:right w:val="none" w:sz="0" w:space="0" w:color="auto"/>
      </w:divBdr>
    </w:div>
    <w:div w:id="1547982476">
      <w:bodyDiv w:val="1"/>
      <w:marLeft w:val="0"/>
      <w:marRight w:val="0"/>
      <w:marTop w:val="0"/>
      <w:marBottom w:val="0"/>
      <w:divBdr>
        <w:top w:val="none" w:sz="0" w:space="0" w:color="auto"/>
        <w:left w:val="none" w:sz="0" w:space="0" w:color="auto"/>
        <w:bottom w:val="none" w:sz="0" w:space="0" w:color="auto"/>
        <w:right w:val="none" w:sz="0" w:space="0" w:color="auto"/>
      </w:divBdr>
    </w:div>
    <w:div w:id="1548298729">
      <w:bodyDiv w:val="1"/>
      <w:marLeft w:val="0"/>
      <w:marRight w:val="0"/>
      <w:marTop w:val="0"/>
      <w:marBottom w:val="0"/>
      <w:divBdr>
        <w:top w:val="none" w:sz="0" w:space="0" w:color="auto"/>
        <w:left w:val="none" w:sz="0" w:space="0" w:color="auto"/>
        <w:bottom w:val="none" w:sz="0" w:space="0" w:color="auto"/>
        <w:right w:val="none" w:sz="0" w:space="0" w:color="auto"/>
      </w:divBdr>
    </w:div>
    <w:div w:id="1549993346">
      <w:bodyDiv w:val="1"/>
      <w:marLeft w:val="0"/>
      <w:marRight w:val="0"/>
      <w:marTop w:val="0"/>
      <w:marBottom w:val="0"/>
      <w:divBdr>
        <w:top w:val="none" w:sz="0" w:space="0" w:color="auto"/>
        <w:left w:val="none" w:sz="0" w:space="0" w:color="auto"/>
        <w:bottom w:val="none" w:sz="0" w:space="0" w:color="auto"/>
        <w:right w:val="none" w:sz="0" w:space="0" w:color="auto"/>
      </w:divBdr>
    </w:div>
    <w:div w:id="1552306099">
      <w:bodyDiv w:val="1"/>
      <w:marLeft w:val="0"/>
      <w:marRight w:val="0"/>
      <w:marTop w:val="0"/>
      <w:marBottom w:val="0"/>
      <w:divBdr>
        <w:top w:val="none" w:sz="0" w:space="0" w:color="auto"/>
        <w:left w:val="none" w:sz="0" w:space="0" w:color="auto"/>
        <w:bottom w:val="none" w:sz="0" w:space="0" w:color="auto"/>
        <w:right w:val="none" w:sz="0" w:space="0" w:color="auto"/>
      </w:divBdr>
    </w:div>
    <w:div w:id="1557737637">
      <w:bodyDiv w:val="1"/>
      <w:marLeft w:val="0"/>
      <w:marRight w:val="0"/>
      <w:marTop w:val="0"/>
      <w:marBottom w:val="0"/>
      <w:divBdr>
        <w:top w:val="none" w:sz="0" w:space="0" w:color="auto"/>
        <w:left w:val="none" w:sz="0" w:space="0" w:color="auto"/>
        <w:bottom w:val="none" w:sz="0" w:space="0" w:color="auto"/>
        <w:right w:val="none" w:sz="0" w:space="0" w:color="auto"/>
      </w:divBdr>
    </w:div>
    <w:div w:id="1558201353">
      <w:bodyDiv w:val="1"/>
      <w:marLeft w:val="0"/>
      <w:marRight w:val="0"/>
      <w:marTop w:val="0"/>
      <w:marBottom w:val="0"/>
      <w:divBdr>
        <w:top w:val="none" w:sz="0" w:space="0" w:color="auto"/>
        <w:left w:val="none" w:sz="0" w:space="0" w:color="auto"/>
        <w:bottom w:val="none" w:sz="0" w:space="0" w:color="auto"/>
        <w:right w:val="none" w:sz="0" w:space="0" w:color="auto"/>
      </w:divBdr>
    </w:div>
    <w:div w:id="1561818209">
      <w:bodyDiv w:val="1"/>
      <w:marLeft w:val="0"/>
      <w:marRight w:val="0"/>
      <w:marTop w:val="0"/>
      <w:marBottom w:val="0"/>
      <w:divBdr>
        <w:top w:val="none" w:sz="0" w:space="0" w:color="auto"/>
        <w:left w:val="none" w:sz="0" w:space="0" w:color="auto"/>
        <w:bottom w:val="none" w:sz="0" w:space="0" w:color="auto"/>
        <w:right w:val="none" w:sz="0" w:space="0" w:color="auto"/>
      </w:divBdr>
    </w:div>
    <w:div w:id="1587498587">
      <w:bodyDiv w:val="1"/>
      <w:marLeft w:val="0"/>
      <w:marRight w:val="0"/>
      <w:marTop w:val="0"/>
      <w:marBottom w:val="0"/>
      <w:divBdr>
        <w:top w:val="none" w:sz="0" w:space="0" w:color="auto"/>
        <w:left w:val="none" w:sz="0" w:space="0" w:color="auto"/>
        <w:bottom w:val="none" w:sz="0" w:space="0" w:color="auto"/>
        <w:right w:val="none" w:sz="0" w:space="0" w:color="auto"/>
      </w:divBdr>
    </w:div>
    <w:div w:id="1602300452">
      <w:bodyDiv w:val="1"/>
      <w:marLeft w:val="0"/>
      <w:marRight w:val="0"/>
      <w:marTop w:val="0"/>
      <w:marBottom w:val="0"/>
      <w:divBdr>
        <w:top w:val="none" w:sz="0" w:space="0" w:color="auto"/>
        <w:left w:val="none" w:sz="0" w:space="0" w:color="auto"/>
        <w:bottom w:val="none" w:sz="0" w:space="0" w:color="auto"/>
        <w:right w:val="none" w:sz="0" w:space="0" w:color="auto"/>
      </w:divBdr>
    </w:div>
    <w:div w:id="1615668454">
      <w:bodyDiv w:val="1"/>
      <w:marLeft w:val="0"/>
      <w:marRight w:val="0"/>
      <w:marTop w:val="0"/>
      <w:marBottom w:val="0"/>
      <w:divBdr>
        <w:top w:val="none" w:sz="0" w:space="0" w:color="auto"/>
        <w:left w:val="none" w:sz="0" w:space="0" w:color="auto"/>
        <w:bottom w:val="none" w:sz="0" w:space="0" w:color="auto"/>
        <w:right w:val="none" w:sz="0" w:space="0" w:color="auto"/>
      </w:divBdr>
    </w:div>
    <w:div w:id="1621296696">
      <w:bodyDiv w:val="1"/>
      <w:marLeft w:val="0"/>
      <w:marRight w:val="0"/>
      <w:marTop w:val="0"/>
      <w:marBottom w:val="0"/>
      <w:divBdr>
        <w:top w:val="none" w:sz="0" w:space="0" w:color="auto"/>
        <w:left w:val="none" w:sz="0" w:space="0" w:color="auto"/>
        <w:bottom w:val="none" w:sz="0" w:space="0" w:color="auto"/>
        <w:right w:val="none" w:sz="0" w:space="0" w:color="auto"/>
      </w:divBdr>
    </w:div>
    <w:div w:id="1624118431">
      <w:bodyDiv w:val="1"/>
      <w:marLeft w:val="0"/>
      <w:marRight w:val="0"/>
      <w:marTop w:val="0"/>
      <w:marBottom w:val="0"/>
      <w:divBdr>
        <w:top w:val="none" w:sz="0" w:space="0" w:color="auto"/>
        <w:left w:val="none" w:sz="0" w:space="0" w:color="auto"/>
        <w:bottom w:val="none" w:sz="0" w:space="0" w:color="auto"/>
        <w:right w:val="none" w:sz="0" w:space="0" w:color="auto"/>
      </w:divBdr>
    </w:div>
    <w:div w:id="1631399711">
      <w:bodyDiv w:val="1"/>
      <w:marLeft w:val="0"/>
      <w:marRight w:val="0"/>
      <w:marTop w:val="0"/>
      <w:marBottom w:val="0"/>
      <w:divBdr>
        <w:top w:val="none" w:sz="0" w:space="0" w:color="auto"/>
        <w:left w:val="none" w:sz="0" w:space="0" w:color="auto"/>
        <w:bottom w:val="none" w:sz="0" w:space="0" w:color="auto"/>
        <w:right w:val="none" w:sz="0" w:space="0" w:color="auto"/>
      </w:divBdr>
    </w:div>
    <w:div w:id="1635016273">
      <w:bodyDiv w:val="1"/>
      <w:marLeft w:val="0"/>
      <w:marRight w:val="0"/>
      <w:marTop w:val="0"/>
      <w:marBottom w:val="0"/>
      <w:divBdr>
        <w:top w:val="none" w:sz="0" w:space="0" w:color="auto"/>
        <w:left w:val="none" w:sz="0" w:space="0" w:color="auto"/>
        <w:bottom w:val="none" w:sz="0" w:space="0" w:color="auto"/>
        <w:right w:val="none" w:sz="0" w:space="0" w:color="auto"/>
      </w:divBdr>
    </w:div>
    <w:div w:id="1637830371">
      <w:bodyDiv w:val="1"/>
      <w:marLeft w:val="0"/>
      <w:marRight w:val="0"/>
      <w:marTop w:val="0"/>
      <w:marBottom w:val="0"/>
      <w:divBdr>
        <w:top w:val="none" w:sz="0" w:space="0" w:color="auto"/>
        <w:left w:val="none" w:sz="0" w:space="0" w:color="auto"/>
        <w:bottom w:val="none" w:sz="0" w:space="0" w:color="auto"/>
        <w:right w:val="none" w:sz="0" w:space="0" w:color="auto"/>
      </w:divBdr>
    </w:div>
    <w:div w:id="1637878069">
      <w:bodyDiv w:val="1"/>
      <w:marLeft w:val="0"/>
      <w:marRight w:val="0"/>
      <w:marTop w:val="0"/>
      <w:marBottom w:val="0"/>
      <w:divBdr>
        <w:top w:val="none" w:sz="0" w:space="0" w:color="auto"/>
        <w:left w:val="none" w:sz="0" w:space="0" w:color="auto"/>
        <w:bottom w:val="none" w:sz="0" w:space="0" w:color="auto"/>
        <w:right w:val="none" w:sz="0" w:space="0" w:color="auto"/>
      </w:divBdr>
    </w:div>
    <w:div w:id="1638946351">
      <w:bodyDiv w:val="1"/>
      <w:marLeft w:val="0"/>
      <w:marRight w:val="0"/>
      <w:marTop w:val="0"/>
      <w:marBottom w:val="0"/>
      <w:divBdr>
        <w:top w:val="none" w:sz="0" w:space="0" w:color="auto"/>
        <w:left w:val="none" w:sz="0" w:space="0" w:color="auto"/>
        <w:bottom w:val="none" w:sz="0" w:space="0" w:color="auto"/>
        <w:right w:val="none" w:sz="0" w:space="0" w:color="auto"/>
      </w:divBdr>
    </w:div>
    <w:div w:id="1640919427">
      <w:bodyDiv w:val="1"/>
      <w:marLeft w:val="0"/>
      <w:marRight w:val="0"/>
      <w:marTop w:val="0"/>
      <w:marBottom w:val="0"/>
      <w:divBdr>
        <w:top w:val="none" w:sz="0" w:space="0" w:color="auto"/>
        <w:left w:val="none" w:sz="0" w:space="0" w:color="auto"/>
        <w:bottom w:val="none" w:sz="0" w:space="0" w:color="auto"/>
        <w:right w:val="none" w:sz="0" w:space="0" w:color="auto"/>
      </w:divBdr>
    </w:div>
    <w:div w:id="1649282069">
      <w:bodyDiv w:val="1"/>
      <w:marLeft w:val="0"/>
      <w:marRight w:val="0"/>
      <w:marTop w:val="0"/>
      <w:marBottom w:val="0"/>
      <w:divBdr>
        <w:top w:val="none" w:sz="0" w:space="0" w:color="auto"/>
        <w:left w:val="none" w:sz="0" w:space="0" w:color="auto"/>
        <w:bottom w:val="none" w:sz="0" w:space="0" w:color="auto"/>
        <w:right w:val="none" w:sz="0" w:space="0" w:color="auto"/>
      </w:divBdr>
    </w:div>
    <w:div w:id="1654290633">
      <w:bodyDiv w:val="1"/>
      <w:marLeft w:val="0"/>
      <w:marRight w:val="0"/>
      <w:marTop w:val="0"/>
      <w:marBottom w:val="0"/>
      <w:divBdr>
        <w:top w:val="none" w:sz="0" w:space="0" w:color="auto"/>
        <w:left w:val="none" w:sz="0" w:space="0" w:color="auto"/>
        <w:bottom w:val="none" w:sz="0" w:space="0" w:color="auto"/>
        <w:right w:val="none" w:sz="0" w:space="0" w:color="auto"/>
      </w:divBdr>
    </w:div>
    <w:div w:id="1660577728">
      <w:bodyDiv w:val="1"/>
      <w:marLeft w:val="0"/>
      <w:marRight w:val="0"/>
      <w:marTop w:val="0"/>
      <w:marBottom w:val="0"/>
      <w:divBdr>
        <w:top w:val="none" w:sz="0" w:space="0" w:color="auto"/>
        <w:left w:val="none" w:sz="0" w:space="0" w:color="auto"/>
        <w:bottom w:val="none" w:sz="0" w:space="0" w:color="auto"/>
        <w:right w:val="none" w:sz="0" w:space="0" w:color="auto"/>
      </w:divBdr>
    </w:div>
    <w:div w:id="1661617775">
      <w:bodyDiv w:val="1"/>
      <w:marLeft w:val="0"/>
      <w:marRight w:val="0"/>
      <w:marTop w:val="0"/>
      <w:marBottom w:val="0"/>
      <w:divBdr>
        <w:top w:val="none" w:sz="0" w:space="0" w:color="auto"/>
        <w:left w:val="none" w:sz="0" w:space="0" w:color="auto"/>
        <w:bottom w:val="none" w:sz="0" w:space="0" w:color="auto"/>
        <w:right w:val="none" w:sz="0" w:space="0" w:color="auto"/>
      </w:divBdr>
    </w:div>
    <w:div w:id="1662999702">
      <w:bodyDiv w:val="1"/>
      <w:marLeft w:val="0"/>
      <w:marRight w:val="0"/>
      <w:marTop w:val="0"/>
      <w:marBottom w:val="0"/>
      <w:divBdr>
        <w:top w:val="none" w:sz="0" w:space="0" w:color="auto"/>
        <w:left w:val="none" w:sz="0" w:space="0" w:color="auto"/>
        <w:bottom w:val="none" w:sz="0" w:space="0" w:color="auto"/>
        <w:right w:val="none" w:sz="0" w:space="0" w:color="auto"/>
      </w:divBdr>
    </w:div>
    <w:div w:id="1674794018">
      <w:bodyDiv w:val="1"/>
      <w:marLeft w:val="0"/>
      <w:marRight w:val="0"/>
      <w:marTop w:val="0"/>
      <w:marBottom w:val="0"/>
      <w:divBdr>
        <w:top w:val="none" w:sz="0" w:space="0" w:color="auto"/>
        <w:left w:val="none" w:sz="0" w:space="0" w:color="auto"/>
        <w:bottom w:val="none" w:sz="0" w:space="0" w:color="auto"/>
        <w:right w:val="none" w:sz="0" w:space="0" w:color="auto"/>
      </w:divBdr>
    </w:div>
    <w:div w:id="1683780371">
      <w:bodyDiv w:val="1"/>
      <w:marLeft w:val="0"/>
      <w:marRight w:val="0"/>
      <w:marTop w:val="0"/>
      <w:marBottom w:val="0"/>
      <w:divBdr>
        <w:top w:val="none" w:sz="0" w:space="0" w:color="auto"/>
        <w:left w:val="none" w:sz="0" w:space="0" w:color="auto"/>
        <w:bottom w:val="none" w:sz="0" w:space="0" w:color="auto"/>
        <w:right w:val="none" w:sz="0" w:space="0" w:color="auto"/>
      </w:divBdr>
    </w:div>
    <w:div w:id="1690520786">
      <w:bodyDiv w:val="1"/>
      <w:marLeft w:val="0"/>
      <w:marRight w:val="0"/>
      <w:marTop w:val="0"/>
      <w:marBottom w:val="0"/>
      <w:divBdr>
        <w:top w:val="none" w:sz="0" w:space="0" w:color="auto"/>
        <w:left w:val="none" w:sz="0" w:space="0" w:color="auto"/>
        <w:bottom w:val="none" w:sz="0" w:space="0" w:color="auto"/>
        <w:right w:val="none" w:sz="0" w:space="0" w:color="auto"/>
      </w:divBdr>
    </w:div>
    <w:div w:id="1695107788">
      <w:bodyDiv w:val="1"/>
      <w:marLeft w:val="0"/>
      <w:marRight w:val="0"/>
      <w:marTop w:val="0"/>
      <w:marBottom w:val="0"/>
      <w:divBdr>
        <w:top w:val="none" w:sz="0" w:space="0" w:color="auto"/>
        <w:left w:val="none" w:sz="0" w:space="0" w:color="auto"/>
        <w:bottom w:val="none" w:sz="0" w:space="0" w:color="auto"/>
        <w:right w:val="none" w:sz="0" w:space="0" w:color="auto"/>
      </w:divBdr>
    </w:div>
    <w:div w:id="1700351903">
      <w:bodyDiv w:val="1"/>
      <w:marLeft w:val="0"/>
      <w:marRight w:val="0"/>
      <w:marTop w:val="0"/>
      <w:marBottom w:val="0"/>
      <w:divBdr>
        <w:top w:val="none" w:sz="0" w:space="0" w:color="auto"/>
        <w:left w:val="none" w:sz="0" w:space="0" w:color="auto"/>
        <w:bottom w:val="none" w:sz="0" w:space="0" w:color="auto"/>
        <w:right w:val="none" w:sz="0" w:space="0" w:color="auto"/>
      </w:divBdr>
    </w:div>
    <w:div w:id="1707565062">
      <w:bodyDiv w:val="1"/>
      <w:marLeft w:val="0"/>
      <w:marRight w:val="0"/>
      <w:marTop w:val="0"/>
      <w:marBottom w:val="0"/>
      <w:divBdr>
        <w:top w:val="none" w:sz="0" w:space="0" w:color="auto"/>
        <w:left w:val="none" w:sz="0" w:space="0" w:color="auto"/>
        <w:bottom w:val="none" w:sz="0" w:space="0" w:color="auto"/>
        <w:right w:val="none" w:sz="0" w:space="0" w:color="auto"/>
      </w:divBdr>
    </w:div>
    <w:div w:id="1708675311">
      <w:bodyDiv w:val="1"/>
      <w:marLeft w:val="0"/>
      <w:marRight w:val="0"/>
      <w:marTop w:val="0"/>
      <w:marBottom w:val="0"/>
      <w:divBdr>
        <w:top w:val="none" w:sz="0" w:space="0" w:color="auto"/>
        <w:left w:val="none" w:sz="0" w:space="0" w:color="auto"/>
        <w:bottom w:val="none" w:sz="0" w:space="0" w:color="auto"/>
        <w:right w:val="none" w:sz="0" w:space="0" w:color="auto"/>
      </w:divBdr>
    </w:div>
    <w:div w:id="1710909460">
      <w:bodyDiv w:val="1"/>
      <w:marLeft w:val="0"/>
      <w:marRight w:val="0"/>
      <w:marTop w:val="0"/>
      <w:marBottom w:val="0"/>
      <w:divBdr>
        <w:top w:val="none" w:sz="0" w:space="0" w:color="auto"/>
        <w:left w:val="none" w:sz="0" w:space="0" w:color="auto"/>
        <w:bottom w:val="none" w:sz="0" w:space="0" w:color="auto"/>
        <w:right w:val="none" w:sz="0" w:space="0" w:color="auto"/>
      </w:divBdr>
    </w:div>
    <w:div w:id="1722901110">
      <w:bodyDiv w:val="1"/>
      <w:marLeft w:val="0"/>
      <w:marRight w:val="0"/>
      <w:marTop w:val="0"/>
      <w:marBottom w:val="0"/>
      <w:divBdr>
        <w:top w:val="none" w:sz="0" w:space="0" w:color="auto"/>
        <w:left w:val="none" w:sz="0" w:space="0" w:color="auto"/>
        <w:bottom w:val="none" w:sz="0" w:space="0" w:color="auto"/>
        <w:right w:val="none" w:sz="0" w:space="0" w:color="auto"/>
      </w:divBdr>
    </w:div>
    <w:div w:id="1724791768">
      <w:bodyDiv w:val="1"/>
      <w:marLeft w:val="0"/>
      <w:marRight w:val="0"/>
      <w:marTop w:val="0"/>
      <w:marBottom w:val="0"/>
      <w:divBdr>
        <w:top w:val="none" w:sz="0" w:space="0" w:color="auto"/>
        <w:left w:val="none" w:sz="0" w:space="0" w:color="auto"/>
        <w:bottom w:val="none" w:sz="0" w:space="0" w:color="auto"/>
        <w:right w:val="none" w:sz="0" w:space="0" w:color="auto"/>
      </w:divBdr>
    </w:div>
    <w:div w:id="1726299768">
      <w:bodyDiv w:val="1"/>
      <w:marLeft w:val="0"/>
      <w:marRight w:val="0"/>
      <w:marTop w:val="0"/>
      <w:marBottom w:val="0"/>
      <w:divBdr>
        <w:top w:val="none" w:sz="0" w:space="0" w:color="auto"/>
        <w:left w:val="none" w:sz="0" w:space="0" w:color="auto"/>
        <w:bottom w:val="none" w:sz="0" w:space="0" w:color="auto"/>
        <w:right w:val="none" w:sz="0" w:space="0" w:color="auto"/>
      </w:divBdr>
    </w:div>
    <w:div w:id="1734115323">
      <w:bodyDiv w:val="1"/>
      <w:marLeft w:val="0"/>
      <w:marRight w:val="0"/>
      <w:marTop w:val="0"/>
      <w:marBottom w:val="0"/>
      <w:divBdr>
        <w:top w:val="none" w:sz="0" w:space="0" w:color="auto"/>
        <w:left w:val="none" w:sz="0" w:space="0" w:color="auto"/>
        <w:bottom w:val="none" w:sz="0" w:space="0" w:color="auto"/>
        <w:right w:val="none" w:sz="0" w:space="0" w:color="auto"/>
      </w:divBdr>
    </w:div>
    <w:div w:id="1741976465">
      <w:bodyDiv w:val="1"/>
      <w:marLeft w:val="0"/>
      <w:marRight w:val="0"/>
      <w:marTop w:val="0"/>
      <w:marBottom w:val="0"/>
      <w:divBdr>
        <w:top w:val="none" w:sz="0" w:space="0" w:color="auto"/>
        <w:left w:val="none" w:sz="0" w:space="0" w:color="auto"/>
        <w:bottom w:val="none" w:sz="0" w:space="0" w:color="auto"/>
        <w:right w:val="none" w:sz="0" w:space="0" w:color="auto"/>
      </w:divBdr>
    </w:div>
    <w:div w:id="1742482594">
      <w:bodyDiv w:val="1"/>
      <w:marLeft w:val="0"/>
      <w:marRight w:val="0"/>
      <w:marTop w:val="0"/>
      <w:marBottom w:val="0"/>
      <w:divBdr>
        <w:top w:val="none" w:sz="0" w:space="0" w:color="auto"/>
        <w:left w:val="none" w:sz="0" w:space="0" w:color="auto"/>
        <w:bottom w:val="none" w:sz="0" w:space="0" w:color="auto"/>
        <w:right w:val="none" w:sz="0" w:space="0" w:color="auto"/>
      </w:divBdr>
    </w:div>
    <w:div w:id="1752508971">
      <w:bodyDiv w:val="1"/>
      <w:marLeft w:val="0"/>
      <w:marRight w:val="0"/>
      <w:marTop w:val="0"/>
      <w:marBottom w:val="0"/>
      <w:divBdr>
        <w:top w:val="none" w:sz="0" w:space="0" w:color="auto"/>
        <w:left w:val="none" w:sz="0" w:space="0" w:color="auto"/>
        <w:bottom w:val="none" w:sz="0" w:space="0" w:color="auto"/>
        <w:right w:val="none" w:sz="0" w:space="0" w:color="auto"/>
      </w:divBdr>
    </w:div>
    <w:div w:id="1755780785">
      <w:bodyDiv w:val="1"/>
      <w:marLeft w:val="0"/>
      <w:marRight w:val="0"/>
      <w:marTop w:val="0"/>
      <w:marBottom w:val="0"/>
      <w:divBdr>
        <w:top w:val="none" w:sz="0" w:space="0" w:color="auto"/>
        <w:left w:val="none" w:sz="0" w:space="0" w:color="auto"/>
        <w:bottom w:val="none" w:sz="0" w:space="0" w:color="auto"/>
        <w:right w:val="none" w:sz="0" w:space="0" w:color="auto"/>
      </w:divBdr>
    </w:div>
    <w:div w:id="1756515441">
      <w:bodyDiv w:val="1"/>
      <w:marLeft w:val="0"/>
      <w:marRight w:val="0"/>
      <w:marTop w:val="0"/>
      <w:marBottom w:val="0"/>
      <w:divBdr>
        <w:top w:val="none" w:sz="0" w:space="0" w:color="auto"/>
        <w:left w:val="none" w:sz="0" w:space="0" w:color="auto"/>
        <w:bottom w:val="none" w:sz="0" w:space="0" w:color="auto"/>
        <w:right w:val="none" w:sz="0" w:space="0" w:color="auto"/>
      </w:divBdr>
    </w:div>
    <w:div w:id="1761443235">
      <w:bodyDiv w:val="1"/>
      <w:marLeft w:val="0"/>
      <w:marRight w:val="0"/>
      <w:marTop w:val="0"/>
      <w:marBottom w:val="0"/>
      <w:divBdr>
        <w:top w:val="none" w:sz="0" w:space="0" w:color="auto"/>
        <w:left w:val="none" w:sz="0" w:space="0" w:color="auto"/>
        <w:bottom w:val="none" w:sz="0" w:space="0" w:color="auto"/>
        <w:right w:val="none" w:sz="0" w:space="0" w:color="auto"/>
      </w:divBdr>
    </w:div>
    <w:div w:id="1786198137">
      <w:bodyDiv w:val="1"/>
      <w:marLeft w:val="0"/>
      <w:marRight w:val="0"/>
      <w:marTop w:val="0"/>
      <w:marBottom w:val="0"/>
      <w:divBdr>
        <w:top w:val="none" w:sz="0" w:space="0" w:color="auto"/>
        <w:left w:val="none" w:sz="0" w:space="0" w:color="auto"/>
        <w:bottom w:val="none" w:sz="0" w:space="0" w:color="auto"/>
        <w:right w:val="none" w:sz="0" w:space="0" w:color="auto"/>
      </w:divBdr>
    </w:div>
    <w:div w:id="1796487373">
      <w:bodyDiv w:val="1"/>
      <w:marLeft w:val="0"/>
      <w:marRight w:val="0"/>
      <w:marTop w:val="0"/>
      <w:marBottom w:val="0"/>
      <w:divBdr>
        <w:top w:val="none" w:sz="0" w:space="0" w:color="auto"/>
        <w:left w:val="none" w:sz="0" w:space="0" w:color="auto"/>
        <w:bottom w:val="none" w:sz="0" w:space="0" w:color="auto"/>
        <w:right w:val="none" w:sz="0" w:space="0" w:color="auto"/>
      </w:divBdr>
    </w:div>
    <w:div w:id="1801608274">
      <w:bodyDiv w:val="1"/>
      <w:marLeft w:val="0"/>
      <w:marRight w:val="0"/>
      <w:marTop w:val="0"/>
      <w:marBottom w:val="0"/>
      <w:divBdr>
        <w:top w:val="none" w:sz="0" w:space="0" w:color="auto"/>
        <w:left w:val="none" w:sz="0" w:space="0" w:color="auto"/>
        <w:bottom w:val="none" w:sz="0" w:space="0" w:color="auto"/>
        <w:right w:val="none" w:sz="0" w:space="0" w:color="auto"/>
      </w:divBdr>
    </w:div>
    <w:div w:id="1810779572">
      <w:bodyDiv w:val="1"/>
      <w:marLeft w:val="0"/>
      <w:marRight w:val="0"/>
      <w:marTop w:val="0"/>
      <w:marBottom w:val="0"/>
      <w:divBdr>
        <w:top w:val="none" w:sz="0" w:space="0" w:color="auto"/>
        <w:left w:val="none" w:sz="0" w:space="0" w:color="auto"/>
        <w:bottom w:val="none" w:sz="0" w:space="0" w:color="auto"/>
        <w:right w:val="none" w:sz="0" w:space="0" w:color="auto"/>
      </w:divBdr>
    </w:div>
    <w:div w:id="1814786445">
      <w:bodyDiv w:val="1"/>
      <w:marLeft w:val="0"/>
      <w:marRight w:val="0"/>
      <w:marTop w:val="0"/>
      <w:marBottom w:val="0"/>
      <w:divBdr>
        <w:top w:val="none" w:sz="0" w:space="0" w:color="auto"/>
        <w:left w:val="none" w:sz="0" w:space="0" w:color="auto"/>
        <w:bottom w:val="none" w:sz="0" w:space="0" w:color="auto"/>
        <w:right w:val="none" w:sz="0" w:space="0" w:color="auto"/>
      </w:divBdr>
    </w:div>
    <w:div w:id="1817065698">
      <w:bodyDiv w:val="1"/>
      <w:marLeft w:val="0"/>
      <w:marRight w:val="0"/>
      <w:marTop w:val="0"/>
      <w:marBottom w:val="0"/>
      <w:divBdr>
        <w:top w:val="none" w:sz="0" w:space="0" w:color="auto"/>
        <w:left w:val="none" w:sz="0" w:space="0" w:color="auto"/>
        <w:bottom w:val="none" w:sz="0" w:space="0" w:color="auto"/>
        <w:right w:val="none" w:sz="0" w:space="0" w:color="auto"/>
      </w:divBdr>
    </w:div>
    <w:div w:id="1818374588">
      <w:bodyDiv w:val="1"/>
      <w:marLeft w:val="0"/>
      <w:marRight w:val="0"/>
      <w:marTop w:val="0"/>
      <w:marBottom w:val="0"/>
      <w:divBdr>
        <w:top w:val="none" w:sz="0" w:space="0" w:color="auto"/>
        <w:left w:val="none" w:sz="0" w:space="0" w:color="auto"/>
        <w:bottom w:val="none" w:sz="0" w:space="0" w:color="auto"/>
        <w:right w:val="none" w:sz="0" w:space="0" w:color="auto"/>
      </w:divBdr>
    </w:div>
    <w:div w:id="1822574510">
      <w:bodyDiv w:val="1"/>
      <w:marLeft w:val="0"/>
      <w:marRight w:val="0"/>
      <w:marTop w:val="0"/>
      <w:marBottom w:val="0"/>
      <w:divBdr>
        <w:top w:val="none" w:sz="0" w:space="0" w:color="auto"/>
        <w:left w:val="none" w:sz="0" w:space="0" w:color="auto"/>
        <w:bottom w:val="none" w:sz="0" w:space="0" w:color="auto"/>
        <w:right w:val="none" w:sz="0" w:space="0" w:color="auto"/>
      </w:divBdr>
    </w:div>
    <w:div w:id="1825584041">
      <w:bodyDiv w:val="1"/>
      <w:marLeft w:val="0"/>
      <w:marRight w:val="0"/>
      <w:marTop w:val="0"/>
      <w:marBottom w:val="0"/>
      <w:divBdr>
        <w:top w:val="none" w:sz="0" w:space="0" w:color="auto"/>
        <w:left w:val="none" w:sz="0" w:space="0" w:color="auto"/>
        <w:bottom w:val="none" w:sz="0" w:space="0" w:color="auto"/>
        <w:right w:val="none" w:sz="0" w:space="0" w:color="auto"/>
      </w:divBdr>
    </w:div>
    <w:div w:id="1826893095">
      <w:bodyDiv w:val="1"/>
      <w:marLeft w:val="0"/>
      <w:marRight w:val="0"/>
      <w:marTop w:val="0"/>
      <w:marBottom w:val="0"/>
      <w:divBdr>
        <w:top w:val="none" w:sz="0" w:space="0" w:color="auto"/>
        <w:left w:val="none" w:sz="0" w:space="0" w:color="auto"/>
        <w:bottom w:val="none" w:sz="0" w:space="0" w:color="auto"/>
        <w:right w:val="none" w:sz="0" w:space="0" w:color="auto"/>
      </w:divBdr>
    </w:div>
    <w:div w:id="1828743065">
      <w:bodyDiv w:val="1"/>
      <w:marLeft w:val="0"/>
      <w:marRight w:val="0"/>
      <w:marTop w:val="0"/>
      <w:marBottom w:val="0"/>
      <w:divBdr>
        <w:top w:val="none" w:sz="0" w:space="0" w:color="auto"/>
        <w:left w:val="none" w:sz="0" w:space="0" w:color="auto"/>
        <w:bottom w:val="none" w:sz="0" w:space="0" w:color="auto"/>
        <w:right w:val="none" w:sz="0" w:space="0" w:color="auto"/>
      </w:divBdr>
    </w:div>
    <w:div w:id="1832913109">
      <w:bodyDiv w:val="1"/>
      <w:marLeft w:val="0"/>
      <w:marRight w:val="0"/>
      <w:marTop w:val="0"/>
      <w:marBottom w:val="0"/>
      <w:divBdr>
        <w:top w:val="none" w:sz="0" w:space="0" w:color="auto"/>
        <w:left w:val="none" w:sz="0" w:space="0" w:color="auto"/>
        <w:bottom w:val="none" w:sz="0" w:space="0" w:color="auto"/>
        <w:right w:val="none" w:sz="0" w:space="0" w:color="auto"/>
      </w:divBdr>
    </w:div>
    <w:div w:id="1838836439">
      <w:bodyDiv w:val="1"/>
      <w:marLeft w:val="0"/>
      <w:marRight w:val="0"/>
      <w:marTop w:val="0"/>
      <w:marBottom w:val="0"/>
      <w:divBdr>
        <w:top w:val="none" w:sz="0" w:space="0" w:color="auto"/>
        <w:left w:val="none" w:sz="0" w:space="0" w:color="auto"/>
        <w:bottom w:val="none" w:sz="0" w:space="0" w:color="auto"/>
        <w:right w:val="none" w:sz="0" w:space="0" w:color="auto"/>
      </w:divBdr>
    </w:div>
    <w:div w:id="1840002891">
      <w:bodyDiv w:val="1"/>
      <w:marLeft w:val="0"/>
      <w:marRight w:val="0"/>
      <w:marTop w:val="0"/>
      <w:marBottom w:val="0"/>
      <w:divBdr>
        <w:top w:val="none" w:sz="0" w:space="0" w:color="auto"/>
        <w:left w:val="none" w:sz="0" w:space="0" w:color="auto"/>
        <w:bottom w:val="none" w:sz="0" w:space="0" w:color="auto"/>
        <w:right w:val="none" w:sz="0" w:space="0" w:color="auto"/>
      </w:divBdr>
    </w:div>
    <w:div w:id="1841390624">
      <w:bodyDiv w:val="1"/>
      <w:marLeft w:val="0"/>
      <w:marRight w:val="0"/>
      <w:marTop w:val="0"/>
      <w:marBottom w:val="0"/>
      <w:divBdr>
        <w:top w:val="none" w:sz="0" w:space="0" w:color="auto"/>
        <w:left w:val="none" w:sz="0" w:space="0" w:color="auto"/>
        <w:bottom w:val="none" w:sz="0" w:space="0" w:color="auto"/>
        <w:right w:val="none" w:sz="0" w:space="0" w:color="auto"/>
      </w:divBdr>
    </w:div>
    <w:div w:id="1842427120">
      <w:bodyDiv w:val="1"/>
      <w:marLeft w:val="0"/>
      <w:marRight w:val="0"/>
      <w:marTop w:val="0"/>
      <w:marBottom w:val="0"/>
      <w:divBdr>
        <w:top w:val="none" w:sz="0" w:space="0" w:color="auto"/>
        <w:left w:val="none" w:sz="0" w:space="0" w:color="auto"/>
        <w:bottom w:val="none" w:sz="0" w:space="0" w:color="auto"/>
        <w:right w:val="none" w:sz="0" w:space="0" w:color="auto"/>
      </w:divBdr>
    </w:div>
    <w:div w:id="1844274849">
      <w:bodyDiv w:val="1"/>
      <w:marLeft w:val="0"/>
      <w:marRight w:val="0"/>
      <w:marTop w:val="0"/>
      <w:marBottom w:val="0"/>
      <w:divBdr>
        <w:top w:val="none" w:sz="0" w:space="0" w:color="auto"/>
        <w:left w:val="none" w:sz="0" w:space="0" w:color="auto"/>
        <w:bottom w:val="none" w:sz="0" w:space="0" w:color="auto"/>
        <w:right w:val="none" w:sz="0" w:space="0" w:color="auto"/>
      </w:divBdr>
    </w:div>
    <w:div w:id="1849447656">
      <w:bodyDiv w:val="1"/>
      <w:marLeft w:val="0"/>
      <w:marRight w:val="0"/>
      <w:marTop w:val="0"/>
      <w:marBottom w:val="0"/>
      <w:divBdr>
        <w:top w:val="none" w:sz="0" w:space="0" w:color="auto"/>
        <w:left w:val="none" w:sz="0" w:space="0" w:color="auto"/>
        <w:bottom w:val="none" w:sz="0" w:space="0" w:color="auto"/>
        <w:right w:val="none" w:sz="0" w:space="0" w:color="auto"/>
      </w:divBdr>
    </w:div>
    <w:div w:id="1849564159">
      <w:bodyDiv w:val="1"/>
      <w:marLeft w:val="0"/>
      <w:marRight w:val="0"/>
      <w:marTop w:val="0"/>
      <w:marBottom w:val="0"/>
      <w:divBdr>
        <w:top w:val="none" w:sz="0" w:space="0" w:color="auto"/>
        <w:left w:val="none" w:sz="0" w:space="0" w:color="auto"/>
        <w:bottom w:val="none" w:sz="0" w:space="0" w:color="auto"/>
        <w:right w:val="none" w:sz="0" w:space="0" w:color="auto"/>
      </w:divBdr>
    </w:div>
    <w:div w:id="1850094355">
      <w:bodyDiv w:val="1"/>
      <w:marLeft w:val="0"/>
      <w:marRight w:val="0"/>
      <w:marTop w:val="0"/>
      <w:marBottom w:val="0"/>
      <w:divBdr>
        <w:top w:val="none" w:sz="0" w:space="0" w:color="auto"/>
        <w:left w:val="none" w:sz="0" w:space="0" w:color="auto"/>
        <w:bottom w:val="none" w:sz="0" w:space="0" w:color="auto"/>
        <w:right w:val="none" w:sz="0" w:space="0" w:color="auto"/>
      </w:divBdr>
    </w:div>
    <w:div w:id="1857694034">
      <w:bodyDiv w:val="1"/>
      <w:marLeft w:val="0"/>
      <w:marRight w:val="0"/>
      <w:marTop w:val="0"/>
      <w:marBottom w:val="0"/>
      <w:divBdr>
        <w:top w:val="none" w:sz="0" w:space="0" w:color="auto"/>
        <w:left w:val="none" w:sz="0" w:space="0" w:color="auto"/>
        <w:bottom w:val="none" w:sz="0" w:space="0" w:color="auto"/>
        <w:right w:val="none" w:sz="0" w:space="0" w:color="auto"/>
      </w:divBdr>
    </w:div>
    <w:div w:id="1864244372">
      <w:bodyDiv w:val="1"/>
      <w:marLeft w:val="0"/>
      <w:marRight w:val="0"/>
      <w:marTop w:val="0"/>
      <w:marBottom w:val="0"/>
      <w:divBdr>
        <w:top w:val="none" w:sz="0" w:space="0" w:color="auto"/>
        <w:left w:val="none" w:sz="0" w:space="0" w:color="auto"/>
        <w:bottom w:val="none" w:sz="0" w:space="0" w:color="auto"/>
        <w:right w:val="none" w:sz="0" w:space="0" w:color="auto"/>
      </w:divBdr>
    </w:div>
    <w:div w:id="1868986966">
      <w:bodyDiv w:val="1"/>
      <w:marLeft w:val="0"/>
      <w:marRight w:val="0"/>
      <w:marTop w:val="0"/>
      <w:marBottom w:val="0"/>
      <w:divBdr>
        <w:top w:val="none" w:sz="0" w:space="0" w:color="auto"/>
        <w:left w:val="none" w:sz="0" w:space="0" w:color="auto"/>
        <w:bottom w:val="none" w:sz="0" w:space="0" w:color="auto"/>
        <w:right w:val="none" w:sz="0" w:space="0" w:color="auto"/>
      </w:divBdr>
    </w:div>
    <w:div w:id="1869024310">
      <w:bodyDiv w:val="1"/>
      <w:marLeft w:val="0"/>
      <w:marRight w:val="0"/>
      <w:marTop w:val="0"/>
      <w:marBottom w:val="0"/>
      <w:divBdr>
        <w:top w:val="none" w:sz="0" w:space="0" w:color="auto"/>
        <w:left w:val="none" w:sz="0" w:space="0" w:color="auto"/>
        <w:bottom w:val="none" w:sz="0" w:space="0" w:color="auto"/>
        <w:right w:val="none" w:sz="0" w:space="0" w:color="auto"/>
      </w:divBdr>
    </w:div>
    <w:div w:id="1869101063">
      <w:bodyDiv w:val="1"/>
      <w:marLeft w:val="0"/>
      <w:marRight w:val="0"/>
      <w:marTop w:val="0"/>
      <w:marBottom w:val="0"/>
      <w:divBdr>
        <w:top w:val="none" w:sz="0" w:space="0" w:color="auto"/>
        <w:left w:val="none" w:sz="0" w:space="0" w:color="auto"/>
        <w:bottom w:val="none" w:sz="0" w:space="0" w:color="auto"/>
        <w:right w:val="none" w:sz="0" w:space="0" w:color="auto"/>
      </w:divBdr>
    </w:div>
    <w:div w:id="1869562212">
      <w:bodyDiv w:val="1"/>
      <w:marLeft w:val="0"/>
      <w:marRight w:val="0"/>
      <w:marTop w:val="0"/>
      <w:marBottom w:val="0"/>
      <w:divBdr>
        <w:top w:val="none" w:sz="0" w:space="0" w:color="auto"/>
        <w:left w:val="none" w:sz="0" w:space="0" w:color="auto"/>
        <w:bottom w:val="none" w:sz="0" w:space="0" w:color="auto"/>
        <w:right w:val="none" w:sz="0" w:space="0" w:color="auto"/>
      </w:divBdr>
    </w:div>
    <w:div w:id="1877154142">
      <w:bodyDiv w:val="1"/>
      <w:marLeft w:val="0"/>
      <w:marRight w:val="0"/>
      <w:marTop w:val="0"/>
      <w:marBottom w:val="0"/>
      <w:divBdr>
        <w:top w:val="none" w:sz="0" w:space="0" w:color="auto"/>
        <w:left w:val="none" w:sz="0" w:space="0" w:color="auto"/>
        <w:bottom w:val="none" w:sz="0" w:space="0" w:color="auto"/>
        <w:right w:val="none" w:sz="0" w:space="0" w:color="auto"/>
      </w:divBdr>
    </w:div>
    <w:div w:id="1889100103">
      <w:bodyDiv w:val="1"/>
      <w:marLeft w:val="0"/>
      <w:marRight w:val="0"/>
      <w:marTop w:val="0"/>
      <w:marBottom w:val="0"/>
      <w:divBdr>
        <w:top w:val="none" w:sz="0" w:space="0" w:color="auto"/>
        <w:left w:val="none" w:sz="0" w:space="0" w:color="auto"/>
        <w:bottom w:val="none" w:sz="0" w:space="0" w:color="auto"/>
        <w:right w:val="none" w:sz="0" w:space="0" w:color="auto"/>
      </w:divBdr>
    </w:div>
    <w:div w:id="1889145132">
      <w:bodyDiv w:val="1"/>
      <w:marLeft w:val="0"/>
      <w:marRight w:val="0"/>
      <w:marTop w:val="0"/>
      <w:marBottom w:val="0"/>
      <w:divBdr>
        <w:top w:val="none" w:sz="0" w:space="0" w:color="auto"/>
        <w:left w:val="none" w:sz="0" w:space="0" w:color="auto"/>
        <w:bottom w:val="none" w:sz="0" w:space="0" w:color="auto"/>
        <w:right w:val="none" w:sz="0" w:space="0" w:color="auto"/>
      </w:divBdr>
    </w:div>
    <w:div w:id="1895773160">
      <w:bodyDiv w:val="1"/>
      <w:marLeft w:val="0"/>
      <w:marRight w:val="0"/>
      <w:marTop w:val="0"/>
      <w:marBottom w:val="0"/>
      <w:divBdr>
        <w:top w:val="none" w:sz="0" w:space="0" w:color="auto"/>
        <w:left w:val="none" w:sz="0" w:space="0" w:color="auto"/>
        <w:bottom w:val="none" w:sz="0" w:space="0" w:color="auto"/>
        <w:right w:val="none" w:sz="0" w:space="0" w:color="auto"/>
      </w:divBdr>
    </w:div>
    <w:div w:id="1916207809">
      <w:bodyDiv w:val="1"/>
      <w:marLeft w:val="0"/>
      <w:marRight w:val="0"/>
      <w:marTop w:val="0"/>
      <w:marBottom w:val="0"/>
      <w:divBdr>
        <w:top w:val="none" w:sz="0" w:space="0" w:color="auto"/>
        <w:left w:val="none" w:sz="0" w:space="0" w:color="auto"/>
        <w:bottom w:val="none" w:sz="0" w:space="0" w:color="auto"/>
        <w:right w:val="none" w:sz="0" w:space="0" w:color="auto"/>
      </w:divBdr>
    </w:div>
    <w:div w:id="1930583370">
      <w:bodyDiv w:val="1"/>
      <w:marLeft w:val="0"/>
      <w:marRight w:val="0"/>
      <w:marTop w:val="0"/>
      <w:marBottom w:val="0"/>
      <w:divBdr>
        <w:top w:val="none" w:sz="0" w:space="0" w:color="auto"/>
        <w:left w:val="none" w:sz="0" w:space="0" w:color="auto"/>
        <w:bottom w:val="none" w:sz="0" w:space="0" w:color="auto"/>
        <w:right w:val="none" w:sz="0" w:space="0" w:color="auto"/>
      </w:divBdr>
    </w:div>
    <w:div w:id="1938100211">
      <w:bodyDiv w:val="1"/>
      <w:marLeft w:val="0"/>
      <w:marRight w:val="0"/>
      <w:marTop w:val="0"/>
      <w:marBottom w:val="0"/>
      <w:divBdr>
        <w:top w:val="none" w:sz="0" w:space="0" w:color="auto"/>
        <w:left w:val="none" w:sz="0" w:space="0" w:color="auto"/>
        <w:bottom w:val="none" w:sz="0" w:space="0" w:color="auto"/>
        <w:right w:val="none" w:sz="0" w:space="0" w:color="auto"/>
      </w:divBdr>
    </w:div>
    <w:div w:id="1940017661">
      <w:bodyDiv w:val="1"/>
      <w:marLeft w:val="0"/>
      <w:marRight w:val="0"/>
      <w:marTop w:val="0"/>
      <w:marBottom w:val="0"/>
      <w:divBdr>
        <w:top w:val="none" w:sz="0" w:space="0" w:color="auto"/>
        <w:left w:val="none" w:sz="0" w:space="0" w:color="auto"/>
        <w:bottom w:val="none" w:sz="0" w:space="0" w:color="auto"/>
        <w:right w:val="none" w:sz="0" w:space="0" w:color="auto"/>
      </w:divBdr>
    </w:div>
    <w:div w:id="1940406816">
      <w:bodyDiv w:val="1"/>
      <w:marLeft w:val="0"/>
      <w:marRight w:val="0"/>
      <w:marTop w:val="0"/>
      <w:marBottom w:val="0"/>
      <w:divBdr>
        <w:top w:val="none" w:sz="0" w:space="0" w:color="auto"/>
        <w:left w:val="none" w:sz="0" w:space="0" w:color="auto"/>
        <w:bottom w:val="none" w:sz="0" w:space="0" w:color="auto"/>
        <w:right w:val="none" w:sz="0" w:space="0" w:color="auto"/>
      </w:divBdr>
    </w:div>
    <w:div w:id="1950237061">
      <w:bodyDiv w:val="1"/>
      <w:marLeft w:val="0"/>
      <w:marRight w:val="0"/>
      <w:marTop w:val="0"/>
      <w:marBottom w:val="0"/>
      <w:divBdr>
        <w:top w:val="none" w:sz="0" w:space="0" w:color="auto"/>
        <w:left w:val="none" w:sz="0" w:space="0" w:color="auto"/>
        <w:bottom w:val="none" w:sz="0" w:space="0" w:color="auto"/>
        <w:right w:val="none" w:sz="0" w:space="0" w:color="auto"/>
      </w:divBdr>
    </w:div>
    <w:div w:id="1953049527">
      <w:bodyDiv w:val="1"/>
      <w:marLeft w:val="0"/>
      <w:marRight w:val="0"/>
      <w:marTop w:val="0"/>
      <w:marBottom w:val="0"/>
      <w:divBdr>
        <w:top w:val="none" w:sz="0" w:space="0" w:color="auto"/>
        <w:left w:val="none" w:sz="0" w:space="0" w:color="auto"/>
        <w:bottom w:val="none" w:sz="0" w:space="0" w:color="auto"/>
        <w:right w:val="none" w:sz="0" w:space="0" w:color="auto"/>
      </w:divBdr>
    </w:div>
    <w:div w:id="1959489968">
      <w:bodyDiv w:val="1"/>
      <w:marLeft w:val="0"/>
      <w:marRight w:val="0"/>
      <w:marTop w:val="0"/>
      <w:marBottom w:val="0"/>
      <w:divBdr>
        <w:top w:val="none" w:sz="0" w:space="0" w:color="auto"/>
        <w:left w:val="none" w:sz="0" w:space="0" w:color="auto"/>
        <w:bottom w:val="none" w:sz="0" w:space="0" w:color="auto"/>
        <w:right w:val="none" w:sz="0" w:space="0" w:color="auto"/>
      </w:divBdr>
    </w:div>
    <w:div w:id="1961453077">
      <w:bodyDiv w:val="1"/>
      <w:marLeft w:val="0"/>
      <w:marRight w:val="0"/>
      <w:marTop w:val="0"/>
      <w:marBottom w:val="0"/>
      <w:divBdr>
        <w:top w:val="none" w:sz="0" w:space="0" w:color="auto"/>
        <w:left w:val="none" w:sz="0" w:space="0" w:color="auto"/>
        <w:bottom w:val="none" w:sz="0" w:space="0" w:color="auto"/>
        <w:right w:val="none" w:sz="0" w:space="0" w:color="auto"/>
      </w:divBdr>
    </w:div>
    <w:div w:id="1967008621">
      <w:bodyDiv w:val="1"/>
      <w:marLeft w:val="0"/>
      <w:marRight w:val="0"/>
      <w:marTop w:val="0"/>
      <w:marBottom w:val="0"/>
      <w:divBdr>
        <w:top w:val="none" w:sz="0" w:space="0" w:color="auto"/>
        <w:left w:val="none" w:sz="0" w:space="0" w:color="auto"/>
        <w:bottom w:val="none" w:sz="0" w:space="0" w:color="auto"/>
        <w:right w:val="none" w:sz="0" w:space="0" w:color="auto"/>
      </w:divBdr>
    </w:div>
    <w:div w:id="1972322254">
      <w:bodyDiv w:val="1"/>
      <w:marLeft w:val="0"/>
      <w:marRight w:val="0"/>
      <w:marTop w:val="0"/>
      <w:marBottom w:val="0"/>
      <w:divBdr>
        <w:top w:val="none" w:sz="0" w:space="0" w:color="auto"/>
        <w:left w:val="none" w:sz="0" w:space="0" w:color="auto"/>
        <w:bottom w:val="none" w:sz="0" w:space="0" w:color="auto"/>
        <w:right w:val="none" w:sz="0" w:space="0" w:color="auto"/>
      </w:divBdr>
    </w:div>
    <w:div w:id="1972858538">
      <w:bodyDiv w:val="1"/>
      <w:marLeft w:val="0"/>
      <w:marRight w:val="0"/>
      <w:marTop w:val="0"/>
      <w:marBottom w:val="0"/>
      <w:divBdr>
        <w:top w:val="none" w:sz="0" w:space="0" w:color="auto"/>
        <w:left w:val="none" w:sz="0" w:space="0" w:color="auto"/>
        <w:bottom w:val="none" w:sz="0" w:space="0" w:color="auto"/>
        <w:right w:val="none" w:sz="0" w:space="0" w:color="auto"/>
      </w:divBdr>
    </w:div>
    <w:div w:id="1980959433">
      <w:bodyDiv w:val="1"/>
      <w:marLeft w:val="0"/>
      <w:marRight w:val="0"/>
      <w:marTop w:val="0"/>
      <w:marBottom w:val="0"/>
      <w:divBdr>
        <w:top w:val="none" w:sz="0" w:space="0" w:color="auto"/>
        <w:left w:val="none" w:sz="0" w:space="0" w:color="auto"/>
        <w:bottom w:val="none" w:sz="0" w:space="0" w:color="auto"/>
        <w:right w:val="none" w:sz="0" w:space="0" w:color="auto"/>
      </w:divBdr>
    </w:div>
    <w:div w:id="1983848671">
      <w:bodyDiv w:val="1"/>
      <w:marLeft w:val="0"/>
      <w:marRight w:val="0"/>
      <w:marTop w:val="0"/>
      <w:marBottom w:val="0"/>
      <w:divBdr>
        <w:top w:val="none" w:sz="0" w:space="0" w:color="auto"/>
        <w:left w:val="none" w:sz="0" w:space="0" w:color="auto"/>
        <w:bottom w:val="none" w:sz="0" w:space="0" w:color="auto"/>
        <w:right w:val="none" w:sz="0" w:space="0" w:color="auto"/>
      </w:divBdr>
    </w:div>
    <w:div w:id="1985085560">
      <w:bodyDiv w:val="1"/>
      <w:marLeft w:val="0"/>
      <w:marRight w:val="0"/>
      <w:marTop w:val="0"/>
      <w:marBottom w:val="0"/>
      <w:divBdr>
        <w:top w:val="none" w:sz="0" w:space="0" w:color="auto"/>
        <w:left w:val="none" w:sz="0" w:space="0" w:color="auto"/>
        <w:bottom w:val="none" w:sz="0" w:space="0" w:color="auto"/>
        <w:right w:val="none" w:sz="0" w:space="0" w:color="auto"/>
      </w:divBdr>
    </w:div>
    <w:div w:id="1989435837">
      <w:bodyDiv w:val="1"/>
      <w:marLeft w:val="0"/>
      <w:marRight w:val="0"/>
      <w:marTop w:val="0"/>
      <w:marBottom w:val="0"/>
      <w:divBdr>
        <w:top w:val="none" w:sz="0" w:space="0" w:color="auto"/>
        <w:left w:val="none" w:sz="0" w:space="0" w:color="auto"/>
        <w:bottom w:val="none" w:sz="0" w:space="0" w:color="auto"/>
        <w:right w:val="none" w:sz="0" w:space="0" w:color="auto"/>
      </w:divBdr>
    </w:div>
    <w:div w:id="1999846941">
      <w:bodyDiv w:val="1"/>
      <w:marLeft w:val="0"/>
      <w:marRight w:val="0"/>
      <w:marTop w:val="0"/>
      <w:marBottom w:val="0"/>
      <w:divBdr>
        <w:top w:val="none" w:sz="0" w:space="0" w:color="auto"/>
        <w:left w:val="none" w:sz="0" w:space="0" w:color="auto"/>
        <w:bottom w:val="none" w:sz="0" w:space="0" w:color="auto"/>
        <w:right w:val="none" w:sz="0" w:space="0" w:color="auto"/>
      </w:divBdr>
    </w:div>
    <w:div w:id="2000846323">
      <w:bodyDiv w:val="1"/>
      <w:marLeft w:val="0"/>
      <w:marRight w:val="0"/>
      <w:marTop w:val="0"/>
      <w:marBottom w:val="0"/>
      <w:divBdr>
        <w:top w:val="none" w:sz="0" w:space="0" w:color="auto"/>
        <w:left w:val="none" w:sz="0" w:space="0" w:color="auto"/>
        <w:bottom w:val="none" w:sz="0" w:space="0" w:color="auto"/>
        <w:right w:val="none" w:sz="0" w:space="0" w:color="auto"/>
      </w:divBdr>
    </w:div>
    <w:div w:id="2002734151">
      <w:bodyDiv w:val="1"/>
      <w:marLeft w:val="0"/>
      <w:marRight w:val="0"/>
      <w:marTop w:val="0"/>
      <w:marBottom w:val="0"/>
      <w:divBdr>
        <w:top w:val="none" w:sz="0" w:space="0" w:color="auto"/>
        <w:left w:val="none" w:sz="0" w:space="0" w:color="auto"/>
        <w:bottom w:val="none" w:sz="0" w:space="0" w:color="auto"/>
        <w:right w:val="none" w:sz="0" w:space="0" w:color="auto"/>
      </w:divBdr>
    </w:div>
    <w:div w:id="2006282959">
      <w:bodyDiv w:val="1"/>
      <w:marLeft w:val="0"/>
      <w:marRight w:val="0"/>
      <w:marTop w:val="0"/>
      <w:marBottom w:val="0"/>
      <w:divBdr>
        <w:top w:val="none" w:sz="0" w:space="0" w:color="auto"/>
        <w:left w:val="none" w:sz="0" w:space="0" w:color="auto"/>
        <w:bottom w:val="none" w:sz="0" w:space="0" w:color="auto"/>
        <w:right w:val="none" w:sz="0" w:space="0" w:color="auto"/>
      </w:divBdr>
    </w:div>
    <w:div w:id="2006325930">
      <w:bodyDiv w:val="1"/>
      <w:marLeft w:val="0"/>
      <w:marRight w:val="0"/>
      <w:marTop w:val="0"/>
      <w:marBottom w:val="0"/>
      <w:divBdr>
        <w:top w:val="none" w:sz="0" w:space="0" w:color="auto"/>
        <w:left w:val="none" w:sz="0" w:space="0" w:color="auto"/>
        <w:bottom w:val="none" w:sz="0" w:space="0" w:color="auto"/>
        <w:right w:val="none" w:sz="0" w:space="0" w:color="auto"/>
      </w:divBdr>
    </w:div>
    <w:div w:id="2008289003">
      <w:bodyDiv w:val="1"/>
      <w:marLeft w:val="0"/>
      <w:marRight w:val="0"/>
      <w:marTop w:val="0"/>
      <w:marBottom w:val="0"/>
      <w:divBdr>
        <w:top w:val="none" w:sz="0" w:space="0" w:color="auto"/>
        <w:left w:val="none" w:sz="0" w:space="0" w:color="auto"/>
        <w:bottom w:val="none" w:sz="0" w:space="0" w:color="auto"/>
        <w:right w:val="none" w:sz="0" w:space="0" w:color="auto"/>
      </w:divBdr>
    </w:div>
    <w:div w:id="2014867509">
      <w:bodyDiv w:val="1"/>
      <w:marLeft w:val="0"/>
      <w:marRight w:val="0"/>
      <w:marTop w:val="0"/>
      <w:marBottom w:val="0"/>
      <w:divBdr>
        <w:top w:val="none" w:sz="0" w:space="0" w:color="auto"/>
        <w:left w:val="none" w:sz="0" w:space="0" w:color="auto"/>
        <w:bottom w:val="none" w:sz="0" w:space="0" w:color="auto"/>
        <w:right w:val="none" w:sz="0" w:space="0" w:color="auto"/>
      </w:divBdr>
    </w:div>
    <w:div w:id="2022274527">
      <w:bodyDiv w:val="1"/>
      <w:marLeft w:val="0"/>
      <w:marRight w:val="0"/>
      <w:marTop w:val="0"/>
      <w:marBottom w:val="0"/>
      <w:divBdr>
        <w:top w:val="none" w:sz="0" w:space="0" w:color="auto"/>
        <w:left w:val="none" w:sz="0" w:space="0" w:color="auto"/>
        <w:bottom w:val="none" w:sz="0" w:space="0" w:color="auto"/>
        <w:right w:val="none" w:sz="0" w:space="0" w:color="auto"/>
      </w:divBdr>
    </w:div>
    <w:div w:id="2030522515">
      <w:bodyDiv w:val="1"/>
      <w:marLeft w:val="0"/>
      <w:marRight w:val="0"/>
      <w:marTop w:val="0"/>
      <w:marBottom w:val="0"/>
      <w:divBdr>
        <w:top w:val="none" w:sz="0" w:space="0" w:color="auto"/>
        <w:left w:val="none" w:sz="0" w:space="0" w:color="auto"/>
        <w:bottom w:val="none" w:sz="0" w:space="0" w:color="auto"/>
        <w:right w:val="none" w:sz="0" w:space="0" w:color="auto"/>
      </w:divBdr>
    </w:div>
    <w:div w:id="2031688129">
      <w:bodyDiv w:val="1"/>
      <w:marLeft w:val="0"/>
      <w:marRight w:val="0"/>
      <w:marTop w:val="0"/>
      <w:marBottom w:val="0"/>
      <w:divBdr>
        <w:top w:val="none" w:sz="0" w:space="0" w:color="auto"/>
        <w:left w:val="none" w:sz="0" w:space="0" w:color="auto"/>
        <w:bottom w:val="none" w:sz="0" w:space="0" w:color="auto"/>
        <w:right w:val="none" w:sz="0" w:space="0" w:color="auto"/>
      </w:divBdr>
    </w:div>
    <w:div w:id="2038702634">
      <w:bodyDiv w:val="1"/>
      <w:marLeft w:val="0"/>
      <w:marRight w:val="0"/>
      <w:marTop w:val="0"/>
      <w:marBottom w:val="0"/>
      <w:divBdr>
        <w:top w:val="none" w:sz="0" w:space="0" w:color="auto"/>
        <w:left w:val="none" w:sz="0" w:space="0" w:color="auto"/>
        <w:bottom w:val="none" w:sz="0" w:space="0" w:color="auto"/>
        <w:right w:val="none" w:sz="0" w:space="0" w:color="auto"/>
      </w:divBdr>
    </w:div>
    <w:div w:id="2053269046">
      <w:bodyDiv w:val="1"/>
      <w:marLeft w:val="0"/>
      <w:marRight w:val="0"/>
      <w:marTop w:val="0"/>
      <w:marBottom w:val="0"/>
      <w:divBdr>
        <w:top w:val="none" w:sz="0" w:space="0" w:color="auto"/>
        <w:left w:val="none" w:sz="0" w:space="0" w:color="auto"/>
        <w:bottom w:val="none" w:sz="0" w:space="0" w:color="auto"/>
        <w:right w:val="none" w:sz="0" w:space="0" w:color="auto"/>
      </w:divBdr>
    </w:div>
    <w:div w:id="2061511106">
      <w:bodyDiv w:val="1"/>
      <w:marLeft w:val="0"/>
      <w:marRight w:val="0"/>
      <w:marTop w:val="0"/>
      <w:marBottom w:val="0"/>
      <w:divBdr>
        <w:top w:val="none" w:sz="0" w:space="0" w:color="auto"/>
        <w:left w:val="none" w:sz="0" w:space="0" w:color="auto"/>
        <w:bottom w:val="none" w:sz="0" w:space="0" w:color="auto"/>
        <w:right w:val="none" w:sz="0" w:space="0" w:color="auto"/>
      </w:divBdr>
    </w:div>
    <w:div w:id="2061710251">
      <w:bodyDiv w:val="1"/>
      <w:marLeft w:val="0"/>
      <w:marRight w:val="0"/>
      <w:marTop w:val="0"/>
      <w:marBottom w:val="0"/>
      <w:divBdr>
        <w:top w:val="none" w:sz="0" w:space="0" w:color="auto"/>
        <w:left w:val="none" w:sz="0" w:space="0" w:color="auto"/>
        <w:bottom w:val="none" w:sz="0" w:space="0" w:color="auto"/>
        <w:right w:val="none" w:sz="0" w:space="0" w:color="auto"/>
      </w:divBdr>
    </w:div>
    <w:div w:id="2074816227">
      <w:bodyDiv w:val="1"/>
      <w:marLeft w:val="0"/>
      <w:marRight w:val="0"/>
      <w:marTop w:val="0"/>
      <w:marBottom w:val="0"/>
      <w:divBdr>
        <w:top w:val="none" w:sz="0" w:space="0" w:color="auto"/>
        <w:left w:val="none" w:sz="0" w:space="0" w:color="auto"/>
        <w:bottom w:val="none" w:sz="0" w:space="0" w:color="auto"/>
        <w:right w:val="none" w:sz="0" w:space="0" w:color="auto"/>
      </w:divBdr>
    </w:div>
    <w:div w:id="2075349545">
      <w:bodyDiv w:val="1"/>
      <w:marLeft w:val="0"/>
      <w:marRight w:val="0"/>
      <w:marTop w:val="0"/>
      <w:marBottom w:val="0"/>
      <w:divBdr>
        <w:top w:val="none" w:sz="0" w:space="0" w:color="auto"/>
        <w:left w:val="none" w:sz="0" w:space="0" w:color="auto"/>
        <w:bottom w:val="none" w:sz="0" w:space="0" w:color="auto"/>
        <w:right w:val="none" w:sz="0" w:space="0" w:color="auto"/>
      </w:divBdr>
    </w:div>
    <w:div w:id="2075464079">
      <w:bodyDiv w:val="1"/>
      <w:marLeft w:val="0"/>
      <w:marRight w:val="0"/>
      <w:marTop w:val="0"/>
      <w:marBottom w:val="0"/>
      <w:divBdr>
        <w:top w:val="none" w:sz="0" w:space="0" w:color="auto"/>
        <w:left w:val="none" w:sz="0" w:space="0" w:color="auto"/>
        <w:bottom w:val="none" w:sz="0" w:space="0" w:color="auto"/>
        <w:right w:val="none" w:sz="0" w:space="0" w:color="auto"/>
      </w:divBdr>
    </w:div>
    <w:div w:id="2078897011">
      <w:bodyDiv w:val="1"/>
      <w:marLeft w:val="0"/>
      <w:marRight w:val="0"/>
      <w:marTop w:val="0"/>
      <w:marBottom w:val="0"/>
      <w:divBdr>
        <w:top w:val="none" w:sz="0" w:space="0" w:color="auto"/>
        <w:left w:val="none" w:sz="0" w:space="0" w:color="auto"/>
        <w:bottom w:val="none" w:sz="0" w:space="0" w:color="auto"/>
        <w:right w:val="none" w:sz="0" w:space="0" w:color="auto"/>
      </w:divBdr>
    </w:div>
    <w:div w:id="2079400445">
      <w:bodyDiv w:val="1"/>
      <w:marLeft w:val="0"/>
      <w:marRight w:val="0"/>
      <w:marTop w:val="0"/>
      <w:marBottom w:val="0"/>
      <w:divBdr>
        <w:top w:val="none" w:sz="0" w:space="0" w:color="auto"/>
        <w:left w:val="none" w:sz="0" w:space="0" w:color="auto"/>
        <w:bottom w:val="none" w:sz="0" w:space="0" w:color="auto"/>
        <w:right w:val="none" w:sz="0" w:space="0" w:color="auto"/>
      </w:divBdr>
    </w:div>
    <w:div w:id="2090031732">
      <w:bodyDiv w:val="1"/>
      <w:marLeft w:val="0"/>
      <w:marRight w:val="0"/>
      <w:marTop w:val="0"/>
      <w:marBottom w:val="0"/>
      <w:divBdr>
        <w:top w:val="none" w:sz="0" w:space="0" w:color="auto"/>
        <w:left w:val="none" w:sz="0" w:space="0" w:color="auto"/>
        <w:bottom w:val="none" w:sz="0" w:space="0" w:color="auto"/>
        <w:right w:val="none" w:sz="0" w:space="0" w:color="auto"/>
      </w:divBdr>
    </w:div>
    <w:div w:id="2095516075">
      <w:bodyDiv w:val="1"/>
      <w:marLeft w:val="0"/>
      <w:marRight w:val="0"/>
      <w:marTop w:val="0"/>
      <w:marBottom w:val="0"/>
      <w:divBdr>
        <w:top w:val="none" w:sz="0" w:space="0" w:color="auto"/>
        <w:left w:val="none" w:sz="0" w:space="0" w:color="auto"/>
        <w:bottom w:val="none" w:sz="0" w:space="0" w:color="auto"/>
        <w:right w:val="none" w:sz="0" w:space="0" w:color="auto"/>
      </w:divBdr>
    </w:div>
    <w:div w:id="2101099102">
      <w:bodyDiv w:val="1"/>
      <w:marLeft w:val="0"/>
      <w:marRight w:val="0"/>
      <w:marTop w:val="0"/>
      <w:marBottom w:val="0"/>
      <w:divBdr>
        <w:top w:val="none" w:sz="0" w:space="0" w:color="auto"/>
        <w:left w:val="none" w:sz="0" w:space="0" w:color="auto"/>
        <w:bottom w:val="none" w:sz="0" w:space="0" w:color="auto"/>
        <w:right w:val="none" w:sz="0" w:space="0" w:color="auto"/>
      </w:divBdr>
    </w:div>
    <w:div w:id="2135253370">
      <w:bodyDiv w:val="1"/>
      <w:marLeft w:val="0"/>
      <w:marRight w:val="0"/>
      <w:marTop w:val="0"/>
      <w:marBottom w:val="0"/>
      <w:divBdr>
        <w:top w:val="none" w:sz="0" w:space="0" w:color="auto"/>
        <w:left w:val="none" w:sz="0" w:space="0" w:color="auto"/>
        <w:bottom w:val="none" w:sz="0" w:space="0" w:color="auto"/>
        <w:right w:val="none" w:sz="0" w:space="0" w:color="auto"/>
      </w:divBdr>
    </w:div>
    <w:div w:id="2143695621">
      <w:bodyDiv w:val="1"/>
      <w:marLeft w:val="0"/>
      <w:marRight w:val="0"/>
      <w:marTop w:val="0"/>
      <w:marBottom w:val="0"/>
      <w:divBdr>
        <w:top w:val="none" w:sz="0" w:space="0" w:color="auto"/>
        <w:left w:val="none" w:sz="0" w:space="0" w:color="auto"/>
        <w:bottom w:val="none" w:sz="0" w:space="0" w:color="auto"/>
        <w:right w:val="none" w:sz="0" w:space="0" w:color="auto"/>
      </w:divBdr>
    </w:div>
    <w:div w:id="2146926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3.xml"/><Relationship Id="rId25" Type="http://schemas.openxmlformats.org/officeDocument/2006/relationships/chart" Target="charts/chart9.xm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oter" Target="footer7.xml"/><Relationship Id="rId28" Type="http://schemas.openxmlformats.org/officeDocument/2006/relationships/chart" Target="charts/chart10.xml"/><Relationship Id="rId10" Type="http://schemas.openxmlformats.org/officeDocument/2006/relationships/footer" Target="footer1.xml"/><Relationship Id="rId19" Type="http://schemas.openxmlformats.org/officeDocument/2006/relationships/chart" Target="charts/chart7.xml"/><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chart" Target="charts/chart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9735393814028346E-3"/>
          <c:y val="0.27652305254296045"/>
          <c:w val="0.99502646061859756"/>
          <c:h val="0.58038082503837951"/>
        </c:manualLayout>
      </c:layout>
      <c:pie3DChart>
        <c:varyColors val="1"/>
        <c:ser>
          <c:idx val="0"/>
          <c:order val="0"/>
          <c:tx>
            <c:strRef>
              <c:f>Лист1!$B$1</c:f>
              <c:strCache>
                <c:ptCount val="1"/>
                <c:pt idx="0">
                  <c:v>Фактический баланс рабочего времени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AAF-4088-8715-A6DBCC2C2446}"/>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AAF-4088-8715-A6DBCC2C2446}"/>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AAF-4088-8715-A6DBCC2C2446}"/>
              </c:ext>
            </c:extLst>
          </c:dPt>
          <c:dLbls>
            <c:dLbl>
              <c:idx val="0"/>
              <c:layout>
                <c:manualLayout>
                  <c:x val="3.2246527894737455E-2"/>
                  <c:y val="4.45133406564075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AAF-4088-8715-A6DBCC2C2446}"/>
                </c:ext>
              </c:extLst>
            </c:dLbl>
            <c:dLbl>
              <c:idx val="2"/>
              <c:layout>
                <c:manualLayout>
                  <c:x val="-8.1161948723071486E-3"/>
                  <c:y val="-3.69729696434621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AAF-4088-8715-A6DBCC2C244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ПЗ</c:v>
                </c:pt>
                <c:pt idx="1">
                  <c:v>ОП</c:v>
                </c:pt>
                <c:pt idx="2">
                  <c:v>ОТЛ</c:v>
                </c:pt>
              </c:strCache>
            </c:strRef>
          </c:cat>
          <c:val>
            <c:numRef>
              <c:f>Лист1!$B$2:$B$4</c:f>
              <c:numCache>
                <c:formatCode>0.00%</c:formatCode>
                <c:ptCount val="3"/>
                <c:pt idx="0">
                  <c:v>3.6999999999999998E-2</c:v>
                </c:pt>
                <c:pt idx="1">
                  <c:v>0.92589999999999995</c:v>
                </c:pt>
                <c:pt idx="2">
                  <c:v>3.7100000000000001E-2</c:v>
                </c:pt>
              </c:numCache>
            </c:numRef>
          </c:val>
          <c:extLst>
            <c:ext xmlns:c16="http://schemas.microsoft.com/office/drawing/2014/chart" uri="{C3380CC4-5D6E-409C-BE32-E72D297353CC}">
              <c16:uniqueId val="{00000006-6AAF-4088-8715-A6DBCC2C2446}"/>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7877973097421066E-2"/>
          <c:y val="0.29423081563221348"/>
          <c:w val="0.98212202690257888"/>
          <c:h val="0.52876602886334811"/>
        </c:manualLayout>
      </c:layout>
      <c:pie3DChart>
        <c:varyColors val="1"/>
        <c:ser>
          <c:idx val="0"/>
          <c:order val="0"/>
          <c:tx>
            <c:strRef>
              <c:f>Лист1!$B$1</c:f>
              <c:strCache>
                <c:ptCount val="1"/>
                <c:pt idx="0">
                  <c:v>Фактический баланс рабочего времени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587-46F2-9080-2E1812DB112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587-46F2-9080-2E1812DB112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587-46F2-9080-2E1812DB1128}"/>
              </c:ext>
            </c:extLst>
          </c:dPt>
          <c:dLbls>
            <c:dLbl>
              <c:idx val="0"/>
              <c:layout>
                <c:manualLayout>
                  <c:x val="1.5729690415204122E-2"/>
                  <c:y val="1.09568122166547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587-46F2-9080-2E1812DB1128}"/>
                </c:ext>
              </c:extLst>
            </c:dLbl>
            <c:dLbl>
              <c:idx val="2"/>
              <c:layout>
                <c:manualLayout>
                  <c:x val="-1.7634380039844418E-2"/>
                  <c:y val="1.09568122166547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587-46F2-9080-2E1812DB112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ПЗ</c:v>
                </c:pt>
                <c:pt idx="1">
                  <c:v>ОП</c:v>
                </c:pt>
                <c:pt idx="2">
                  <c:v>ОТЛ</c:v>
                </c:pt>
              </c:strCache>
            </c:strRef>
          </c:cat>
          <c:val>
            <c:numRef>
              <c:f>Лист1!$B$2:$B$4</c:f>
              <c:numCache>
                <c:formatCode>0.00%</c:formatCode>
                <c:ptCount val="3"/>
                <c:pt idx="0">
                  <c:v>2.7199999999999998E-2</c:v>
                </c:pt>
                <c:pt idx="1">
                  <c:v>0.91849999999999998</c:v>
                </c:pt>
                <c:pt idx="2">
                  <c:v>5.4300000000000001E-2</c:v>
                </c:pt>
              </c:numCache>
            </c:numRef>
          </c:val>
          <c:extLst>
            <c:ext xmlns:c16="http://schemas.microsoft.com/office/drawing/2014/chart" uri="{C3380CC4-5D6E-409C-BE32-E72D297353CC}">
              <c16:uniqueId val="{00000006-B587-46F2-9080-2E1812DB1128}"/>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7877973097421066E-2"/>
          <c:y val="0.29423081563221348"/>
          <c:w val="0.98212202690257888"/>
          <c:h val="0.52876602886334811"/>
        </c:manualLayout>
      </c:layout>
      <c:pie3DChart>
        <c:varyColors val="1"/>
        <c:ser>
          <c:idx val="0"/>
          <c:order val="0"/>
          <c:tx>
            <c:strRef>
              <c:f>Лист1!$B$1</c:f>
              <c:strCache>
                <c:ptCount val="1"/>
                <c:pt idx="0">
                  <c:v>Фактический баланс рабочего времени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587-46F2-9080-2E1812DB112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587-46F2-9080-2E1812DB112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587-46F2-9080-2E1812DB1128}"/>
              </c:ext>
            </c:extLst>
          </c:dPt>
          <c:dLbls>
            <c:dLbl>
              <c:idx val="0"/>
              <c:layout>
                <c:manualLayout>
                  <c:x val="1.5729690415204122E-2"/>
                  <c:y val="1.09568122166547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587-46F2-9080-2E1812DB1128}"/>
                </c:ext>
              </c:extLst>
            </c:dLbl>
            <c:dLbl>
              <c:idx val="2"/>
              <c:layout>
                <c:manualLayout>
                  <c:x val="-1.7634380039844418E-2"/>
                  <c:y val="1.09568122166547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587-46F2-9080-2E1812DB112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ПЗ</c:v>
                </c:pt>
                <c:pt idx="1">
                  <c:v>ОП</c:v>
                </c:pt>
                <c:pt idx="2">
                  <c:v>ОТЛ</c:v>
                </c:pt>
              </c:strCache>
            </c:strRef>
          </c:cat>
          <c:val>
            <c:numRef>
              <c:f>Лист1!$B$2:$B$4</c:f>
              <c:numCache>
                <c:formatCode>0.00%</c:formatCode>
                <c:ptCount val="3"/>
                <c:pt idx="0">
                  <c:v>2.7E-2</c:v>
                </c:pt>
                <c:pt idx="1">
                  <c:v>0.91890000000000005</c:v>
                </c:pt>
                <c:pt idx="2">
                  <c:v>5.4100000000000002E-2</c:v>
                </c:pt>
              </c:numCache>
            </c:numRef>
          </c:val>
          <c:extLst>
            <c:ext xmlns:c16="http://schemas.microsoft.com/office/drawing/2014/chart" uri="{C3380CC4-5D6E-409C-BE32-E72D297353CC}">
              <c16:uniqueId val="{00000006-B587-46F2-9080-2E1812DB1128}"/>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039293890876121E-2"/>
          <c:y val="0.29156998987979166"/>
          <c:w val="0.94959353928866286"/>
          <c:h val="0.55663659230096241"/>
        </c:manualLayout>
      </c:layout>
      <c:pie3DChart>
        <c:varyColors val="1"/>
        <c:ser>
          <c:idx val="0"/>
          <c:order val="0"/>
          <c:tx>
            <c:strRef>
              <c:f>Лист1!$B$1</c:f>
              <c:strCache>
                <c:ptCount val="1"/>
                <c:pt idx="0">
                  <c:v>Фактический баланс рабочего времени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5C2-46EA-B1A3-CFAEFE91BCB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5C2-46EA-B1A3-CFAEFE91BCB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5C2-46EA-B1A3-CFAEFE91BCB7}"/>
              </c:ext>
            </c:extLst>
          </c:dPt>
          <c:dLbls>
            <c:dLbl>
              <c:idx val="0"/>
              <c:layout>
                <c:manualLayout>
                  <c:x val="3.2246527894737455E-2"/>
                  <c:y val="4.4513340656407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5C2-46EA-B1A3-CFAEFE91BCB7}"/>
                </c:ext>
              </c:extLst>
            </c:dLbl>
            <c:dLbl>
              <c:idx val="2"/>
              <c:layout>
                <c:manualLayout>
                  <c:x val="-2.5765947516598768E-2"/>
                  <c:y val="-9.86449311782375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5C2-46EA-B1A3-CFAEFE91BCB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ПЗ</c:v>
                </c:pt>
                <c:pt idx="1">
                  <c:v>ОП</c:v>
                </c:pt>
                <c:pt idx="2">
                  <c:v>ОТЛ</c:v>
                </c:pt>
              </c:strCache>
            </c:strRef>
          </c:cat>
          <c:val>
            <c:numRef>
              <c:f>Лист1!$B$2:$B$4</c:f>
              <c:numCache>
                <c:formatCode>0.00%</c:formatCode>
                <c:ptCount val="3"/>
                <c:pt idx="0">
                  <c:v>3.0099999999999998E-2</c:v>
                </c:pt>
                <c:pt idx="1">
                  <c:v>0.92330000000000001</c:v>
                </c:pt>
                <c:pt idx="2">
                  <c:v>4.6600000000000003E-2</c:v>
                </c:pt>
              </c:numCache>
            </c:numRef>
          </c:val>
          <c:extLst>
            <c:ext xmlns:c16="http://schemas.microsoft.com/office/drawing/2014/chart" uri="{C3380CC4-5D6E-409C-BE32-E72D297353CC}">
              <c16:uniqueId val="{00000006-55C2-46EA-B1A3-CFAEFE91BCB7}"/>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1382394923454756E-2"/>
          <c:y val="0.26409448818897635"/>
          <c:w val="0.94959353928866286"/>
          <c:h val="0.55663659230096241"/>
        </c:manualLayout>
      </c:layout>
      <c:pie3DChart>
        <c:varyColors val="1"/>
        <c:ser>
          <c:idx val="0"/>
          <c:order val="0"/>
          <c:tx>
            <c:strRef>
              <c:f>Лист1!$B$1</c:f>
              <c:strCache>
                <c:ptCount val="1"/>
                <c:pt idx="0">
                  <c:v>Фактический баланс рабочего времени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C7E-498E-AF51-1D427A51CC6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C7E-498E-AF51-1D427A51CC6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C7E-498E-AF51-1D427A51CC67}"/>
              </c:ext>
            </c:extLst>
          </c:dPt>
          <c:dLbls>
            <c:dLbl>
              <c:idx val="0"/>
              <c:layout>
                <c:manualLayout>
                  <c:x val="3.2246527894737455E-2"/>
                  <c:y val="4.45133406564075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C7E-498E-AF51-1D427A51CC67}"/>
                </c:ext>
              </c:extLst>
            </c:dLbl>
            <c:dLbl>
              <c:idx val="2"/>
              <c:layout>
                <c:manualLayout>
                  <c:x val="-2.5765947516598754E-2"/>
                  <c:y val="-9.864493117823747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C7E-498E-AF51-1D427A51CC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ПЗ</c:v>
                </c:pt>
                <c:pt idx="1">
                  <c:v>ОП</c:v>
                </c:pt>
                <c:pt idx="2">
                  <c:v>ОТЛ</c:v>
                </c:pt>
              </c:strCache>
            </c:strRef>
          </c:cat>
          <c:val>
            <c:numRef>
              <c:f>Лист1!$B$2:$B$4</c:f>
              <c:numCache>
                <c:formatCode>0.00%</c:formatCode>
                <c:ptCount val="3"/>
                <c:pt idx="0">
                  <c:v>2.3699999999999999E-2</c:v>
                </c:pt>
                <c:pt idx="1">
                  <c:v>0.92179999999999995</c:v>
                </c:pt>
                <c:pt idx="2">
                  <c:v>5.4500000000000014E-2</c:v>
                </c:pt>
              </c:numCache>
            </c:numRef>
          </c:val>
          <c:extLst>
            <c:ext xmlns:c16="http://schemas.microsoft.com/office/drawing/2014/chart" uri="{C3380CC4-5D6E-409C-BE32-E72D297353CC}">
              <c16:uniqueId val="{00000006-EC7E-498E-AF51-1D427A51CC67}"/>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8790481078577446"/>
          <c:w val="1"/>
          <c:h val="0.57359020950783535"/>
        </c:manualLayout>
      </c:layout>
      <c:pie3DChart>
        <c:varyColors val="1"/>
        <c:ser>
          <c:idx val="0"/>
          <c:order val="0"/>
          <c:tx>
            <c:strRef>
              <c:f>Лист1!$B$1</c:f>
              <c:strCache>
                <c:ptCount val="1"/>
                <c:pt idx="0">
                  <c:v>Фактический баланс рабочего времени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F83-4608-9211-F8E5D97EBAB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F83-4608-9211-F8E5D97EBAB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F83-4608-9211-F8E5D97EBAB1}"/>
              </c:ext>
            </c:extLst>
          </c:dPt>
          <c:dLbls>
            <c:dLbl>
              <c:idx val="0"/>
              <c:layout>
                <c:manualLayout>
                  <c:x val="3.2246527894737455E-2"/>
                  <c:y val="4.45133406564075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83-4608-9211-F8E5D97EBAB1}"/>
                </c:ext>
              </c:extLst>
            </c:dLbl>
            <c:dLbl>
              <c:idx val="2"/>
              <c:layout>
                <c:manualLayout>
                  <c:x val="-8.1161948723071486E-3"/>
                  <c:y val="-3.69729696434621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F83-4608-9211-F8E5D97EBA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ПЗ</c:v>
                </c:pt>
                <c:pt idx="1">
                  <c:v>ОП</c:v>
                </c:pt>
                <c:pt idx="2">
                  <c:v>ОТЛ</c:v>
                </c:pt>
              </c:strCache>
            </c:strRef>
          </c:cat>
          <c:val>
            <c:numRef>
              <c:f>Лист1!$B$2:$B$4</c:f>
              <c:numCache>
                <c:formatCode>0.00%</c:formatCode>
                <c:ptCount val="3"/>
                <c:pt idx="0">
                  <c:v>2.8899999999999999E-2</c:v>
                </c:pt>
                <c:pt idx="1">
                  <c:v>0.94220000000000004</c:v>
                </c:pt>
                <c:pt idx="2">
                  <c:v>2.8899999999999999E-2</c:v>
                </c:pt>
              </c:numCache>
            </c:numRef>
          </c:val>
          <c:extLst>
            <c:ext xmlns:c16="http://schemas.microsoft.com/office/drawing/2014/chart" uri="{C3380CC4-5D6E-409C-BE32-E72D297353CC}">
              <c16:uniqueId val="{00000006-9F83-4608-9211-F8E5D97EBAB1}"/>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6257768438952268E-2"/>
          <c:y val="0.29274528586332665"/>
          <c:w val="0.94181815448704276"/>
          <c:h val="0.52876053845542037"/>
        </c:manualLayout>
      </c:layout>
      <c:pie3DChart>
        <c:varyColors val="1"/>
        <c:ser>
          <c:idx val="0"/>
          <c:order val="0"/>
          <c:tx>
            <c:strRef>
              <c:f>Лист1!$B$1</c:f>
              <c:strCache>
                <c:ptCount val="1"/>
                <c:pt idx="0">
                  <c:v>Фактический баланс рабочего времени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711-4D3D-A2D5-5385EEA7442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711-4D3D-A2D5-5385EEA7442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711-4D3D-A2D5-5385EEA74420}"/>
              </c:ext>
            </c:extLst>
          </c:dPt>
          <c:dLbls>
            <c:dLbl>
              <c:idx val="0"/>
              <c:layout>
                <c:manualLayout>
                  <c:x val="3.2246527894737455E-2"/>
                  <c:y val="4.45133406564075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711-4D3D-A2D5-5385EEA74420}"/>
                </c:ext>
              </c:extLst>
            </c:dLbl>
            <c:dLbl>
              <c:idx val="2"/>
              <c:layout>
                <c:manualLayout>
                  <c:x val="-7.970672321251579E-2"/>
                  <c:y val="2.61572417084225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711-4D3D-A2D5-5385EEA744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ПЗ</c:v>
                </c:pt>
                <c:pt idx="1">
                  <c:v>ОП</c:v>
                </c:pt>
                <c:pt idx="2">
                  <c:v>ОТЛ</c:v>
                </c:pt>
              </c:strCache>
            </c:strRef>
          </c:cat>
          <c:val>
            <c:numRef>
              <c:f>Лист1!$B$2:$B$4</c:f>
              <c:numCache>
                <c:formatCode>0.00%</c:formatCode>
                <c:ptCount val="3"/>
                <c:pt idx="0">
                  <c:v>3.44E-2</c:v>
                </c:pt>
                <c:pt idx="1">
                  <c:v>0.91159999999999997</c:v>
                </c:pt>
                <c:pt idx="2">
                  <c:v>5.3999999999999999E-2</c:v>
                </c:pt>
              </c:numCache>
            </c:numRef>
          </c:val>
          <c:extLst>
            <c:ext xmlns:c16="http://schemas.microsoft.com/office/drawing/2014/chart" uri="{C3380CC4-5D6E-409C-BE32-E72D297353CC}">
              <c16:uniqueId val="{00000006-D711-4D3D-A2D5-5385EEA74420}"/>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7877973097421066E-2"/>
          <c:y val="0.29423081563221348"/>
          <c:w val="0.98212202690257888"/>
          <c:h val="0.52876602886334811"/>
        </c:manualLayout>
      </c:layout>
      <c:pie3DChart>
        <c:varyColors val="1"/>
        <c:ser>
          <c:idx val="0"/>
          <c:order val="0"/>
          <c:tx>
            <c:strRef>
              <c:f>Лист1!$B$1</c:f>
              <c:strCache>
                <c:ptCount val="1"/>
                <c:pt idx="0">
                  <c:v>Фактический баланс рабочего времени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587-46F2-9080-2E1812DB112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587-46F2-9080-2E1812DB112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587-46F2-9080-2E1812DB1128}"/>
              </c:ext>
            </c:extLst>
          </c:dPt>
          <c:dLbls>
            <c:dLbl>
              <c:idx val="0"/>
              <c:layout>
                <c:manualLayout>
                  <c:x val="1.5729690415204122E-2"/>
                  <c:y val="1.09568122166547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587-46F2-9080-2E1812DB1128}"/>
                </c:ext>
              </c:extLst>
            </c:dLbl>
            <c:dLbl>
              <c:idx val="2"/>
              <c:layout>
                <c:manualLayout>
                  <c:x val="-1.7634380039844418E-2"/>
                  <c:y val="1.09568122166547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587-46F2-9080-2E1812DB112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ПЗ</c:v>
                </c:pt>
                <c:pt idx="1">
                  <c:v>ОП</c:v>
                </c:pt>
                <c:pt idx="2">
                  <c:v>ОТЛ</c:v>
                </c:pt>
              </c:strCache>
            </c:strRef>
          </c:cat>
          <c:val>
            <c:numRef>
              <c:f>Лист1!$B$2:$B$4</c:f>
              <c:numCache>
                <c:formatCode>0.00%</c:formatCode>
                <c:ptCount val="3"/>
                <c:pt idx="0">
                  <c:v>2.7199999999999998E-2</c:v>
                </c:pt>
                <c:pt idx="1">
                  <c:v>0.91849999999999998</c:v>
                </c:pt>
                <c:pt idx="2">
                  <c:v>5.4300000000000001E-2</c:v>
                </c:pt>
              </c:numCache>
            </c:numRef>
          </c:val>
          <c:extLst>
            <c:ext xmlns:c16="http://schemas.microsoft.com/office/drawing/2014/chart" uri="{C3380CC4-5D6E-409C-BE32-E72D297353CC}">
              <c16:uniqueId val="{00000006-B587-46F2-9080-2E1812DB1128}"/>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9735393814028346E-3"/>
          <c:y val="0.27652305254296045"/>
          <c:w val="0.99502646061859756"/>
          <c:h val="0.58038082503837951"/>
        </c:manualLayout>
      </c:layout>
      <c:pie3DChart>
        <c:varyColors val="1"/>
        <c:ser>
          <c:idx val="0"/>
          <c:order val="0"/>
          <c:tx>
            <c:strRef>
              <c:f>Лист1!$B$1</c:f>
              <c:strCache>
                <c:ptCount val="1"/>
                <c:pt idx="0">
                  <c:v>Фактический баланс рабочего времени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1DF-4EDB-946E-94A3F5EE7FF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1DF-4EDB-946E-94A3F5EE7FF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01DF-4EDB-946E-94A3F5EE7FFF}"/>
              </c:ext>
            </c:extLst>
          </c:dPt>
          <c:dLbls>
            <c:dLbl>
              <c:idx val="0"/>
              <c:layout>
                <c:manualLayout>
                  <c:x val="3.2246527894737455E-2"/>
                  <c:y val="4.45133406564075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1DF-4EDB-946E-94A3F5EE7FFF}"/>
                </c:ext>
              </c:extLst>
            </c:dLbl>
            <c:dLbl>
              <c:idx val="2"/>
              <c:layout>
                <c:manualLayout>
                  <c:x val="-8.1161948723071486E-3"/>
                  <c:y val="-3.69729696434621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1DF-4EDB-946E-94A3F5EE7FF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ПЗ</c:v>
                </c:pt>
                <c:pt idx="1">
                  <c:v>ОП</c:v>
                </c:pt>
                <c:pt idx="2">
                  <c:v>ОТЛ</c:v>
                </c:pt>
              </c:strCache>
            </c:strRef>
          </c:cat>
          <c:val>
            <c:numRef>
              <c:f>Лист1!$B$2:$B$4</c:f>
              <c:numCache>
                <c:formatCode>0.00%</c:formatCode>
                <c:ptCount val="3"/>
                <c:pt idx="0">
                  <c:v>4.1599999999999998E-2</c:v>
                </c:pt>
                <c:pt idx="1">
                  <c:v>0.92130000000000001</c:v>
                </c:pt>
                <c:pt idx="2">
                  <c:v>3.7100000000000001E-2</c:v>
                </c:pt>
              </c:numCache>
            </c:numRef>
          </c:val>
          <c:extLst>
            <c:ext xmlns:c16="http://schemas.microsoft.com/office/drawing/2014/chart" uri="{C3380CC4-5D6E-409C-BE32-E72D297353CC}">
              <c16:uniqueId val="{00000006-01DF-4EDB-946E-94A3F5EE7FFF}"/>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9735393814028346E-3"/>
          <c:y val="0.27652305254296045"/>
          <c:w val="0.99502646061859756"/>
          <c:h val="0.58038082503837951"/>
        </c:manualLayout>
      </c:layout>
      <c:pie3DChart>
        <c:varyColors val="1"/>
        <c:ser>
          <c:idx val="0"/>
          <c:order val="0"/>
          <c:tx>
            <c:strRef>
              <c:f>Лист1!$B$1</c:f>
              <c:strCache>
                <c:ptCount val="1"/>
                <c:pt idx="0">
                  <c:v>Фактический баланс рабочего времени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363-489B-B64B-DD3438F8DFD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363-489B-B64B-DD3438F8DFD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363-489B-B64B-DD3438F8DFD3}"/>
              </c:ext>
            </c:extLst>
          </c:dPt>
          <c:dLbls>
            <c:dLbl>
              <c:idx val="0"/>
              <c:layout>
                <c:manualLayout>
                  <c:x val="3.2246527894737455E-2"/>
                  <c:y val="4.45133406564075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363-489B-B64B-DD3438F8DFD3}"/>
                </c:ext>
              </c:extLst>
            </c:dLbl>
            <c:dLbl>
              <c:idx val="2"/>
              <c:layout>
                <c:manualLayout>
                  <c:x val="-8.1161948723071486E-3"/>
                  <c:y val="-3.69729696434621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363-489B-B64B-DD3438F8DF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ПЗ</c:v>
                </c:pt>
                <c:pt idx="1">
                  <c:v>ОП</c:v>
                </c:pt>
                <c:pt idx="2">
                  <c:v>ОТЛ</c:v>
                </c:pt>
              </c:strCache>
            </c:strRef>
          </c:cat>
          <c:val>
            <c:numRef>
              <c:f>Лист1!$B$2:$B$4</c:f>
              <c:numCache>
                <c:formatCode>0.00%</c:formatCode>
                <c:ptCount val="3"/>
                <c:pt idx="0">
                  <c:v>2.7E-2</c:v>
                </c:pt>
                <c:pt idx="1">
                  <c:v>0.91890000000000005</c:v>
                </c:pt>
                <c:pt idx="2">
                  <c:v>5.4100000000000002E-2</c:v>
                </c:pt>
              </c:numCache>
            </c:numRef>
          </c:val>
          <c:extLst>
            <c:ext xmlns:c16="http://schemas.microsoft.com/office/drawing/2014/chart" uri="{C3380CC4-5D6E-409C-BE32-E72D297353CC}">
              <c16:uniqueId val="{00000006-F363-489B-B64B-DD3438F8DFD3}"/>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9735393814028346E-3"/>
          <c:y val="0.27652305254296045"/>
          <c:w val="0.99502646061859756"/>
          <c:h val="0.58038082503837951"/>
        </c:manualLayout>
      </c:layout>
      <c:pie3DChart>
        <c:varyColors val="1"/>
        <c:ser>
          <c:idx val="0"/>
          <c:order val="0"/>
          <c:tx>
            <c:strRef>
              <c:f>Лист1!$B$1</c:f>
              <c:strCache>
                <c:ptCount val="1"/>
                <c:pt idx="0">
                  <c:v>Фактический баланс рабочего времени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43F-4D1F-84D7-1F9A8870F60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43F-4D1F-84D7-1F9A8870F60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43F-4D1F-84D7-1F9A8870F60E}"/>
              </c:ext>
            </c:extLst>
          </c:dPt>
          <c:dLbls>
            <c:dLbl>
              <c:idx val="0"/>
              <c:layout>
                <c:manualLayout>
                  <c:x val="3.2246527894737455E-2"/>
                  <c:y val="4.45133406564075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3F-4D1F-84D7-1F9A8870F60E}"/>
                </c:ext>
              </c:extLst>
            </c:dLbl>
            <c:dLbl>
              <c:idx val="2"/>
              <c:layout>
                <c:manualLayout>
                  <c:x val="-8.1161948723071486E-3"/>
                  <c:y val="-3.69729696434621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43F-4D1F-84D7-1F9A8870F6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ПЗ</c:v>
                </c:pt>
                <c:pt idx="1">
                  <c:v>ОП</c:v>
                </c:pt>
                <c:pt idx="2">
                  <c:v>ОТЛ</c:v>
                </c:pt>
              </c:strCache>
            </c:strRef>
          </c:cat>
          <c:val>
            <c:numRef>
              <c:f>Лист1!$B$2:$B$4</c:f>
              <c:numCache>
                <c:formatCode>0.00%</c:formatCode>
                <c:ptCount val="3"/>
                <c:pt idx="0">
                  <c:v>2.7799999999999998E-2</c:v>
                </c:pt>
                <c:pt idx="1">
                  <c:v>0.93330000000000002</c:v>
                </c:pt>
                <c:pt idx="2">
                  <c:v>3.8899999999999997E-2</c:v>
                </c:pt>
              </c:numCache>
            </c:numRef>
          </c:val>
          <c:extLst>
            <c:ext xmlns:c16="http://schemas.microsoft.com/office/drawing/2014/chart" uri="{C3380CC4-5D6E-409C-BE32-E72D297353CC}">
              <c16:uniqueId val="{00000006-443F-4D1F-84D7-1F9A8870F60E}"/>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27064-5135-48CF-8C31-5C07A4FFC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72</Pages>
  <Words>17243</Words>
  <Characters>98287</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Berestneva</dc:creator>
  <cp:keywords/>
  <dc:description/>
  <cp:lastModifiedBy>User</cp:lastModifiedBy>
  <cp:revision>4</cp:revision>
  <cp:lastPrinted>2021-06-25T02:56:00Z</cp:lastPrinted>
  <dcterms:created xsi:type="dcterms:W3CDTF">2023-08-22T09:04:00Z</dcterms:created>
  <dcterms:modified xsi:type="dcterms:W3CDTF">2023-11-03T05:09:00Z</dcterms:modified>
</cp:coreProperties>
</file>