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0B" w:rsidRDefault="003B630B" w:rsidP="003B630B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Фоменко С.А., ведущий методист</w:t>
      </w:r>
    </w:p>
    <w:p w:rsidR="003B630B" w:rsidRDefault="003B630B" w:rsidP="003B630B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МБУК «Межпоселенческая центральная библиотека</w:t>
      </w:r>
    </w:p>
    <w:p w:rsidR="003B630B" w:rsidRDefault="003B630B" w:rsidP="003B630B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2"/>
        </w:rPr>
        <w:t>Им. И.М. Бондаренко» НР РО</w:t>
      </w:r>
    </w:p>
    <w:p w:rsidR="003B630B" w:rsidRDefault="003B630B" w:rsidP="00133CD1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3CD1" w:rsidRPr="00133CD1" w:rsidRDefault="00133CD1" w:rsidP="00133CD1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133CD1">
        <w:rPr>
          <w:rFonts w:ascii="Times New Roman" w:eastAsia="Calibri" w:hAnsi="Times New Roman"/>
          <w:b/>
          <w:sz w:val="28"/>
          <w:szCs w:val="28"/>
        </w:rPr>
        <w:t>Использование мультимедийных технологий в библиотечном обслуживании жителей района, создание бук трейлеров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Современная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библиотека – это информационный центр. Изменяются взаимоотношения с пользователями, ведутся поиски путей удовлетворения их потребностей. В XXI веке библиотека стоит перед необходимостью доказывать свою нужность, состоятельность, полезность. В зависимости от того, насколько велико сегодня влияние библиотеки на жизнь провинции, каково общественное мнение о ней, различаются и финансовое положение, и материально-техническая база, и возможности комплектования ее фондов. Принципиально изменилась сегодня и социальная значимость чтения, что неизбежно требует совершенствования подходов к организации обслуживания пользователей библиотеки, рекламной деятельности и т.д.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>Большую роль в этом процессе играют мультимедийные технологии. К сожалению не каждый библиотечный работник (и в целом библиотека) в состоянии обеспечить внедрение информационно-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коммуникавных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технологий. В связи с этим мультимедийные технологии не получили пока в библиотечной среде должного распространения.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Направление, связанное с мультимедиа как феноменом находится на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стыке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таких наук, как философия, социология, культурология, искусствоведение, информационные и технические науки, что обусловлено его интегративной природой, многогранностью и многомерностью.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Несмотря на то, что это явление достаточно молодое, мультимедийные технологии уже нашли применение в самых разных областях деятельности и </w:t>
      </w: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поэтому исследуются в разных аспектах, что определяет актуализацию психологических и педагогических исследований по данной проблематике.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Мультимедийные средства в библиотеке чаще всего рассматриваются как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информационно-технологическое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сопровождение какого-либо конкретного мероприятия. Вместе с тем на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сегодняшний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день методология и теоретические основы разработки мультимедийных технологий, ориентированных на</w:t>
      </w:r>
      <w:r w:rsidRPr="00133CD1">
        <w:rPr>
          <w:rFonts w:ascii="Times New Roman" w:hAnsi="Times New Roman"/>
          <w:sz w:val="28"/>
          <w:szCs w:val="28"/>
        </w:rPr>
        <w:t xml:space="preserve"> </w:t>
      </w:r>
      <w:r w:rsidRPr="00133CD1">
        <w:rPr>
          <w:rFonts w:ascii="Times New Roman" w:hAnsi="Times New Roman"/>
          <w:color w:val="000000"/>
          <w:sz w:val="28"/>
          <w:szCs w:val="28"/>
        </w:rPr>
        <w:t xml:space="preserve">организацию библиотечной деятельности еще не могут считаться всесторонне изученными. Не выявлены и оптимальные условия их внедрения в процесс обслуживания, привлечения пользователей к чтению. К библиотеке как информационному центру. Кроме того, проанализированные работы в большинстве своем освещают лишь отдельные и, как правило, частные аспекты проблематики. Проблемы же использования мультимедийных образовательных технологий в целях системного преобразования учебного процесса на основе применения информационно-коммуникационных технологий, что является одной из главных целей информатизации образования, в известных нам работах вообще не затрагиваются. Тем более не исследована эта проблема применительно к высшему библиотечному образованию.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Понятие «мультимедиа» имеет несколько разных значений.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Мультимедиа – это: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- технология, описывающая порядок разработки, функционирования и применения средств обработки информации разных типов;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- компьютерное программное обеспечение, функционирование которого связано с обработкой и представлением информации разных типов;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- компьютерное аппаратное обеспечение, с помощью которого становится возможной работа с информацией разных типов;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- особый обобщающий вид информации, которая объединяет в себе как традиционную статическую визуальную (текст, графику), так и динамическую информацию разных типов (речь, музыку, видео фрагменты, анимацию и т.п.);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- информационный ресурс, созданный на основе технологий обработки и представления информации разных типов.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Таким образом, в широком смысле термин «мультимедиа» означает спектр информационных технологий,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Средства и технологии мультимедиа дают возможность повышения заинтересованности и внимания реципиента к доносимой ему информации, а так-же облегчают понимание и способствуют лучшему ее усвоению за счет применения современных способов обработки аудиовизуальных данных.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>Под информационно-мультимедийными ресурсами (ИМР) понимается любая графическая, видео, аудио информация, сохраненная на цифровых носителях, то есть – некий содержательно обособленный объект, предназначенный</w:t>
      </w:r>
      <w:r w:rsidRPr="00133CD1">
        <w:rPr>
          <w:rFonts w:ascii="Times New Roman" w:hAnsi="Times New Roman"/>
          <w:sz w:val="28"/>
          <w:szCs w:val="28"/>
        </w:rPr>
        <w:t xml:space="preserve"> </w:t>
      </w:r>
      <w:r w:rsidRPr="00133CD1">
        <w:rPr>
          <w:rFonts w:ascii="Times New Roman" w:hAnsi="Times New Roman"/>
          <w:color w:val="000000"/>
          <w:sz w:val="28"/>
          <w:szCs w:val="28"/>
        </w:rPr>
        <w:t xml:space="preserve">для информирования и представленный в цифровой, электронной, «компьютерной» форме.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Мультимедиа технологии являются одним из наиболее перспективных и популярных направлений информатики. Они имеют целью создание продукта, содержащего «коллекции изображений, текстов и данных, сопровождающихся звуком, видео, анимацией и другими визуальными эффектами, включающего интерактивный интерфейс и другие механизмы управления».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В настоящее время созданы мультимедийные энциклопедии по многим школьным дисциплинам и образовательным направлениям. Разработаны игровые ситуационные тренажеры и мультимедийные обучающие системы, позволяющие организовать учебный процесс. К сожалению подобных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разработок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нет для библиотек.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С чего начать создание мультимедийной поддержки библиотечной деятельности?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Среди новых форм продвижения литературы в последнее время все активнее заявляет о себе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. Видеороликов, созданных по мотивам книги, все больше и больше в Интернете. Зайдите на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YouTube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- и убедитесь в этом сами.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eastAsia="Calibri" w:hAnsi="Times New Roman"/>
          <w:color w:val="000000"/>
          <w:sz w:val="28"/>
          <w:szCs w:val="28"/>
        </w:rPr>
        <w:t>Яркие зрительные и звуковые образы, быстрота смены картинки, краткость... И все это в итоге выглядит так заманчиво и привлекательно, что хочется взять эту книгу для прочтения.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Первые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представляли собой слайд-шоу из иллюстраций с подписями или закадровыми комментариями. Именно таким было первое видео, снятое к роману Джона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Фарриса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в 1986 году.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В 2003 году на книжной ярмарке в Луизиане был впервые </w:t>
      </w:r>
      <w:proofErr w:type="gram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продемонстрирован</w:t>
      </w:r>
      <w:proofErr w:type="gram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к книге Кристин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Фихан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«Темная симфония» (https://vk.com/video135785019_456239414). Это событие дало начало популяризации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>, которые до этого распространялись в основном только в сети Интернет, среди широкой публики.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В России жанр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появился в 2010 году. Специалисты издательства «Азбука Аттикус» стали одними из первых, кто использовал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для продвижения книги. Ролик к книге Алексея Маврина «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Псоглавцы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>» (</w:t>
      </w:r>
      <w:hyperlink r:id="rId5" w:history="1">
        <w:r w:rsidRPr="00133CD1">
          <w:rPr>
            <w:rStyle w:val="16"/>
            <w:rFonts w:ascii="Times New Roman" w:eastAsia="Calibri" w:hAnsi="Times New Roman" w:cs="Times New Roman"/>
            <w:sz w:val="28"/>
            <w:szCs w:val="28"/>
          </w:rPr>
          <w:t>https://www.youtube.com/watch?v=CXOqB-E4E1I</w:t>
        </w:r>
      </w:hyperlink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) стал не только одним из первых, но и одним из самых дорогих: на его создание было </w:t>
      </w:r>
      <w:r w:rsidRPr="00133CD1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затрачено около 10 000 долларов. Сейчас активно поддерживает направление создания 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 xml:space="preserve"> и издательство «</w:t>
      </w:r>
      <w:proofErr w:type="spellStart"/>
      <w:r w:rsidRPr="00133CD1">
        <w:rPr>
          <w:rFonts w:ascii="Times New Roman" w:eastAsia="Calibri" w:hAnsi="Times New Roman"/>
          <w:color w:val="000000"/>
          <w:sz w:val="28"/>
          <w:szCs w:val="28"/>
        </w:rPr>
        <w:t>Эксмо</w:t>
      </w:r>
      <w:proofErr w:type="spellEnd"/>
      <w:r w:rsidRPr="00133CD1">
        <w:rPr>
          <w:rFonts w:ascii="Times New Roman" w:eastAsia="Calibri" w:hAnsi="Times New Roman"/>
          <w:color w:val="000000"/>
          <w:sz w:val="28"/>
          <w:szCs w:val="28"/>
        </w:rPr>
        <w:t>». На сайте издательства есть специальный раздел, где пользователь может найти ролики к книгам-новинкам.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sz w:val="28"/>
          <w:szCs w:val="28"/>
        </w:rPr>
        <w:t xml:space="preserve">Одним из средств развития интереса к чтению становится </w:t>
      </w:r>
      <w:proofErr w:type="spellStart"/>
      <w:r w:rsidRPr="00133CD1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sz w:val="28"/>
          <w:szCs w:val="28"/>
        </w:rPr>
        <w:t xml:space="preserve"> – ролик-миниатюра, составленный по мотивам прочитанной и полюбившейся книги.  По аналогии с трейлерами к кинофильмам,  цель таких роликов – привлечь внимание при помощи визуальных сре</w:t>
      </w:r>
      <w:proofErr w:type="gramStart"/>
      <w:r w:rsidRPr="00133CD1">
        <w:rPr>
          <w:rFonts w:ascii="Times New Roman" w:hAnsi="Times New Roman"/>
          <w:sz w:val="28"/>
          <w:szCs w:val="28"/>
        </w:rPr>
        <w:t>дств к к</w:t>
      </w:r>
      <w:proofErr w:type="gramEnd"/>
      <w:r w:rsidRPr="00133CD1">
        <w:rPr>
          <w:rFonts w:ascii="Times New Roman" w:hAnsi="Times New Roman"/>
          <w:sz w:val="28"/>
          <w:szCs w:val="28"/>
        </w:rPr>
        <w:t xml:space="preserve">ниге.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CD1">
        <w:rPr>
          <w:rStyle w:val="15"/>
          <w:rFonts w:ascii="Times New Roman" w:hAnsi="Times New Roman" w:cs="Times New Roman"/>
          <w:b w:val="0"/>
          <w:sz w:val="28"/>
          <w:szCs w:val="28"/>
        </w:rPr>
        <w:t>Практическая значимость</w:t>
      </w:r>
      <w:r w:rsidRPr="00133CD1">
        <w:rPr>
          <w:rStyle w:val="15"/>
          <w:rFonts w:ascii="Times New Roman" w:hAnsi="Times New Roman" w:cs="Times New Roman"/>
          <w:sz w:val="28"/>
          <w:szCs w:val="28"/>
        </w:rPr>
        <w:t xml:space="preserve"> - </w:t>
      </w:r>
      <w:r w:rsidRPr="00133CD1">
        <w:rPr>
          <w:rFonts w:ascii="Times New Roman" w:hAnsi="Times New Roman"/>
          <w:sz w:val="28"/>
          <w:szCs w:val="28"/>
        </w:rPr>
        <w:t>данный материал можно применять для библиотечных, литературных уроков и внеклассного чтения, а также при знакомстве студентов с возможностями программ по с</w:t>
      </w:r>
      <w:r w:rsidRPr="00133CD1">
        <w:rPr>
          <w:rFonts w:ascii="Times New Roman" w:hAnsi="Times New Roman"/>
          <w:sz w:val="28"/>
          <w:szCs w:val="28"/>
          <w:shd w:val="clear" w:color="auto" w:fill="FFFFFF"/>
        </w:rPr>
        <w:t>озданию мультимедийных образовательных продуктов н</w:t>
      </w:r>
      <w:r w:rsidRPr="00133CD1">
        <w:rPr>
          <w:rFonts w:ascii="Times New Roman" w:hAnsi="Times New Roman"/>
          <w:sz w:val="28"/>
          <w:szCs w:val="28"/>
        </w:rPr>
        <w:t>а уроках информатики</w:t>
      </w:r>
      <w:r w:rsidRPr="00133CD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sz w:val="28"/>
          <w:szCs w:val="28"/>
        </w:rPr>
        <w:t xml:space="preserve">Главная задача </w:t>
      </w:r>
      <w:proofErr w:type="spellStart"/>
      <w:r w:rsidRPr="00133CD1">
        <w:rPr>
          <w:rFonts w:ascii="Times New Roman" w:hAnsi="Times New Roman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sz w:val="28"/>
          <w:szCs w:val="28"/>
        </w:rPr>
        <w:t xml:space="preserve"> – заинтересовать и удивить будущего читателя, захватить его внимание сюжетной линией. Нужно использовать самые яркие фрагменты, чтобы познакомить с героями произведения, передать настроение и авторский стиль. Ролик позволит поделиться читательскими предпочтениями и раскрыть творческие способности. Информация о книге должна быть подана интересно и красочно, чтобы сразу захотелось её взять и прочитать.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D1">
        <w:rPr>
          <w:rFonts w:ascii="Times New Roman" w:hAnsi="Times New Roman"/>
          <w:sz w:val="28"/>
          <w:szCs w:val="28"/>
        </w:rPr>
        <w:t xml:space="preserve">Большинство </w:t>
      </w:r>
      <w:proofErr w:type="spellStart"/>
      <w:r w:rsidRPr="00133CD1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sz w:val="28"/>
          <w:szCs w:val="28"/>
        </w:rPr>
        <w:t xml:space="preserve"> выкладывается на популярные </w:t>
      </w:r>
      <w:proofErr w:type="spellStart"/>
      <w:r w:rsidRPr="00133CD1">
        <w:rPr>
          <w:rFonts w:ascii="Times New Roman" w:hAnsi="Times New Roman"/>
          <w:sz w:val="28"/>
          <w:szCs w:val="28"/>
        </w:rPr>
        <w:t>видеохостинги</w:t>
      </w:r>
      <w:proofErr w:type="spellEnd"/>
      <w:r w:rsidRPr="00133CD1">
        <w:rPr>
          <w:rFonts w:ascii="Times New Roman" w:hAnsi="Times New Roman"/>
          <w:sz w:val="28"/>
          <w:szCs w:val="28"/>
        </w:rPr>
        <w:t>, что способствует их активному распространению в сети Интернет.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CD1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sz w:val="28"/>
          <w:szCs w:val="28"/>
        </w:rPr>
        <w:t xml:space="preserve"> – самобытный жанр, объединяющий литературу, визуальное искусство и </w:t>
      </w:r>
      <w:proofErr w:type="gramStart"/>
      <w:r w:rsidRPr="00133CD1"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 w:rsidRPr="00133CD1">
        <w:rPr>
          <w:rFonts w:ascii="Times New Roman" w:hAnsi="Times New Roman"/>
          <w:sz w:val="28"/>
          <w:szCs w:val="28"/>
        </w:rPr>
        <w:t>. Ролик может быть создан в формате презентации с использованием современных спецэффектов и анимации, или постановочного видео. Это достаточно сложный и трудоемкий процесс, объединяющий труд библиотекаря, педагога и обучающегося.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CD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Новая форма в работе библиотек позволит  с неограниченным доступом к информации привлечь внимание  к современному чтению для всех заинтересованных пользователей.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33CD1">
        <w:rPr>
          <w:rFonts w:ascii="Times New Roman" w:hAnsi="Times New Roman"/>
          <w:color w:val="000000"/>
          <w:sz w:val="28"/>
          <w:szCs w:val="28"/>
        </w:rPr>
        <w:t xml:space="preserve">— это короткий видеоролик по мотивам книги, состоящий из кратких и наиболее зрелищных фрагментов по принципу калейдоскопа, использованных для рекламы или анонсирования произведения. Быстрая смена сцен производит большое впечатление на зрителя, заинтриговывает и побуждает к прочтению книги.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По способу визуального воплощения текста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могут быть: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игровые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(мини-фильм по книге)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· неигровые (когда при создании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иллюстрации, фотографии, развороты изданий, текстовые материалы, фотографии, диаграммы, звуковое оформление, видеофрагменты)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анимационные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(мультфильм по книге)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Видеоматериалы можно классифицировать и по содержанию: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повествовательные (ролики, презентующие основу сюжета произведения)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атмосферные (передающие основные настроения книги и читательские эмоции)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концептуальные (транслирующие ключевые идеи и общую смысловую направленность текста)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В ролике длиной около трех минут информацию о книге надо подать так, чтобы сразу захотелось её прочитать. В целом это должно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похоже на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видеоаннотацию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к изданию. Известно, что экранизация книги легко может </w:t>
      </w: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вывести её в бестселлеры — примеров этому за последние годы было немало, когда после появления на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телевидении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фильма или сериала по какому-либо произведению, люди сметают его с библиотечных полок. Но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не является экранизацией книги.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делает книгу объемной, она перестает быть плоской. Это новый жанр, требующий переосмысления всех вещей, это цельная миниатюра, имеющая свою интригу и сюжет.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активно входят в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повседневную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жизнь библиотек.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могут быть посвящены какому-либо автору, серии книг или даже какой-нибудь теме, дате, например, краеведению, юбилею писателя. Также возможно создание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о книжных выставках библиотеки или о самой библиотеке. Соединение смысловой нагрузки с простотой восприятия визуальной информации особенно эффективно в пропаганде книги и чтения.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Создание </w:t>
      </w:r>
      <w:proofErr w:type="spellStart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Основными этапами создания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являются: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Выбор книги или темы для рекламы.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Мотиваций в выборе произведений для создания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множество: это реклама новых изданий, продвижение книг-юбиляров, по поводу определенной даты или события. На этом этапе следует представить визуальный ряд, который придавал бы смысл аннотации, если вы не изучали книгу.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Создание сценария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Продумать сюжет и написать текст. Сюжет – это основа видеоролика, то из чего он будет состоять. Важно внести интригу и выстроить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его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таким образом, чтобы читателю непременно захотелось узнать, что же будет дальше. А узнать, что будет дальше, можно только прочитав книгу.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создания повествовательного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можно обратиться к рецензиям. А в случае атмосферного – когда надо передать эмоции, можно применять односоставные предложения «Ночь», «Быть беде».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Ролик должен стать хорошей историей, знакомой всем, или практически каждому из личного опыта, даже банальной. Это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необходимый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рекламный ход для убеждения читателей в необходимости прочитать книгу.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Видеоролик не должен быть длинным, трех минут будет вполне достаточно — это оптимальное время для удержания внимания зрителя. Следует раскрывать не всю книгу, чтобы концовка видеоролика осталась открытой и произведение действительно «зацепило» потенциального читателя.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Подбор видео- и аудиоматериала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После продумывания сюжета необходимо подобрать материалы для ролика, найти нужные картинки, отсканировать иллюстрации книги, снять свое в формате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avi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. Придумать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звуковое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сопровождение — записанный текст и подобранная музыка. Для записи и редактирования звука можно использовать программу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SoundForge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Поиск компьютерной программы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Если вы решили создать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самостоятельно, потребуется затратить немного времени на решение технических вопросов. Можно использовать программу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MovieMaker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. Она есть почти на всех ПК, так как входит в стандартный пакет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XP.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Работая над видеороликом, можно использовать гиф-анимацию - это анимационные изображения из нескольких статичных кадров и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футажи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(видеофайлы для создания фона), которые создают фон и в большом </w:t>
      </w: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количестве представлены в интернете. Это можно найти на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3dfootage.ru</w:t>
      </w:r>
      <w:r w:rsidRPr="00133C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Запись (озвучка) текста или подбор музыки.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Чтобы не было проблем при использовании чужой музыки в собственном творчестве, рекомендуется использовать композиции под лицензией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Creative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Commons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, их можно найти на сайте </w:t>
      </w: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CoolWebMasters.com</w:t>
      </w:r>
      <w:r w:rsidRPr="00133CD1">
        <w:rPr>
          <w:rFonts w:ascii="Times New Roman" w:hAnsi="Times New Roman"/>
          <w:color w:val="000000"/>
          <w:sz w:val="28"/>
          <w:szCs w:val="28"/>
        </w:rPr>
        <w:t xml:space="preserve">, в списке тэгов находим «музыка», переходим по гиперссылке «20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вэб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-сайтов, с которых можно бесплатно скачать музыку» там и ищем музыку.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Если у вас есть аккаунт на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>, то можно использовать встроенные «инструменты для автора», во вкладке «Менеджер видео», где представлена «фонотека».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Здесь можно найти музыку по жанру, настроению, инструменту, длительности композиции. Музыку можно скачивать.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Создание видеоклипов из цифровых фотографий с помощью программы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MovieMaker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>. (полное описание работы в этой программе см. журнал Библиополе.-2014.-№10.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С.23-25)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Продвижение </w:t>
      </w:r>
      <w:proofErr w:type="spellStart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Возможностей рекламирования и продвижения созданного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великое множество и работа над подобными роликами —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настоящий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шанс для библиотеки найти хороших партнеров.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Сейчас во многих библиотеках, так или иначе, используются современные технологии. Это работа в Интернете — создание веб-сайтов, блогов, страничек в социальных сетях и др., что представляет большой простор для деятельности.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Ролики могут быть размещены в сети, и этим мы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лишний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раз привлечем внимание читателей к новым книгам. Также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эффективным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было бы прокручивание роликов на экранах в библиотеках.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Помимо этого существует множество сайтов, на которых по договоренности могут быть размещены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, при этом следует помнить о том, что у всех сайтов различная аудитория, отчего и выставляемые на разных сайтах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должны быть разными. На сайтах для взрослой аудитории — ролики о взрослых книгах, на детских сайтах — о детских.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Что касается телевидения, то там реклама очень дорогая. Сайты — более демократичный способ, тем более телевидение тоже понемногу переходит в интернет. Важно выйти за пределы сложившейся библиотечной аудитории, ориентировать свои усилия на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нечитающую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молодежь.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заключается в продвижении чтения, что предполагает широкое партнерство с организациями и учреждениями, для которых данная проблема также является актуальной.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Это может быть администрация города, средства массовой информации, общеобразовательные школы, средние учебные заведения, вузы, музеи, школьные и вузовские библиотеки, творческие союзы, благотворительные фонды, неформальные молодежные организации.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Демонстрировать видеоролики они могут на классных часах в школах, на встречах своих обществ, просто в холлах, где установлены телевизоры, что сегодня имеется во многих учебных заведениях и различных учреждениях.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Организаторы могут проявить содействие в демонстрации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на городских праздниках и фестивалях.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Партнерами библиотек могут быть лагеря отдыха, санатории, развлекательные центры и даже ночные клубы. Вариантов продвижения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— огромное множество, и, что самое главное, далеко не все они требуют дополнительных финансовых затрат.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Так, реклама в книжном магазине также обоюдно выгодна.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могут демонстрироваться в книжных магазинах, на книжных ярмарках. В таком случае можно указать в титрах ролика, что купить книгу можно там-то, а бесплатно книга есть в данной библиотеке.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Если проявить фантазию, становится понятно, что внедрить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можно во многие сферы нашей жизни. Это и демонстрация в маршрутках и автобусах, где в последнее время появляются телевизоры, это залы ожидания вокзалов и аэропортов, это больницы, супермаркеты, рекламные щиты на улицах города. Если это может показаться трудным для воплощения в жизнь сейчас, то спустя некоторое время это окажется реальностью.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Также возможно заинтересовать созданием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молодежь и провести в библиотеке конкурс на лучшего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буктрейлериста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. Это тоже возымеет необходимый эффект, ведь без прочтения книги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не сделать, даже если ты умеешь работать с различными сетевыми сервисами. И здесь еще один плюс: чем более «глубоко» проект внедрен в окружающую среду, чем большее количество людей заинтересовано в его реализации, тем он успешней.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Эффективность </w:t>
      </w:r>
      <w:proofErr w:type="spellStart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Большая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часть населения является пассивной и потребляет тот продукт, который ей предлагают. Именно в этом случае важны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как действенный способ предложения книги и популяризации чтения, как инструмент формирования в общественной среде моды на чтение.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>Буктрейлер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настраивает на рекламное восприятие произведения, это намного интересней и зрелищней, чем просто прочитать аннотацию. Визуальные образы имеют реальное воздействие на новые поколения, которые наиболее подвержены внешнему влиянию, остро ощущают на себе воздействие окружающей среды, связанное с более глубоким проникновением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видеокультуры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современную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жизнь.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Развитие мультимедийных средств во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многом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меняет подход библиотекарей к привлечению читателей к книге. Продвижение книги и чтения с использованием средств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визуальной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культуры все более уверенно входит в практику работы российских библиотек.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Исходя из этого, поставим перед собой ЦЕЛЬ – популяризация книги и чтения.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Российские библиотекари сейчас осознают, что привлечение к чтению — весьма сложная задача, решить которую быстро и легко невозможно. Нельзя заставить читать, можно лишь «заразить» чтением. При этом необходим индивидуальный, личностный подход и точное осознание направленности наших действий.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Сегодня появилось множество новинок — компьютерные игры, интернет, мобильные телефоны с безграничными возможностями, и т.д. Книги многие люди воспринимают уже как прошлый век, поэтому чтение не привлекает должного внимания, особенно молодежи, которая хочет какого-то куража, чего-то нового и неизведанного. Проблема еще в том, что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сегодняшние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дети и молодежь не знают о существовании тех авторов, которыми их родители зачитывались. Также очень сложно в океане ярких обложек и кричащих названий найти действительно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интересную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и качественную литературу. Именно здесь проявляется современная роль библиотек — заинтересовать потенциального читателя, показать ему, что </w:t>
      </w:r>
      <w:r w:rsidRPr="00133CD1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читать, не менее интересно, чем просиживать за компьютером или перед телевизором.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можно познакомить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нечитающего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человека с замечательными авторами, интересными и действительно качественными книгами. С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умом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созданные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буктрейлеры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 непременно заинтересуют, и книги найдут своих читателей.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 xml:space="preserve">Постепенно, с использованием разнообразных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 xml:space="preserve">, созданных на самые разные темы, в сознание населения внедряется мысль о благотворности библиотек, ее богатых возможностях, высоком авторитете печатного слова и людей, для которых жизненные достижения во многом осуществились благодаря чтению. </w:t>
      </w:r>
      <w:proofErr w:type="gramEnd"/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Прогнозируемый результат деятельности: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рост </w:t>
      </w:r>
      <w:proofErr w:type="gramStart"/>
      <w:r w:rsidRPr="00133CD1">
        <w:rPr>
          <w:rFonts w:ascii="Times New Roman" w:hAnsi="Times New Roman"/>
          <w:color w:val="000000"/>
          <w:sz w:val="28"/>
          <w:szCs w:val="28"/>
        </w:rPr>
        <w:t>читательской</w:t>
      </w:r>
      <w:proofErr w:type="gramEnd"/>
      <w:r w:rsidRPr="00133CD1">
        <w:rPr>
          <w:rFonts w:ascii="Times New Roman" w:hAnsi="Times New Roman"/>
          <w:color w:val="000000"/>
          <w:sz w:val="28"/>
          <w:szCs w:val="28"/>
        </w:rPr>
        <w:t xml:space="preserve"> активности;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стимулирование потребности в чтении;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повышение авторитета библиотек и создание ее положительного имиджа;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адаптация традиционной библиотечной деятельности к современной социокультурной среде;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появление новых партнеров и спонсоров. </w:t>
      </w:r>
    </w:p>
    <w:p w:rsid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hAnsi="Times New Roman"/>
          <w:color w:val="000000"/>
          <w:sz w:val="28"/>
          <w:szCs w:val="28"/>
        </w:rPr>
        <w:t xml:space="preserve">· Воплотить эти планы в жизнь может создание и продвижение </w:t>
      </w:r>
      <w:proofErr w:type="spellStart"/>
      <w:r w:rsidRPr="00133CD1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133CD1">
        <w:rPr>
          <w:rFonts w:ascii="Times New Roman" w:hAnsi="Times New Roman"/>
          <w:color w:val="000000"/>
          <w:sz w:val="28"/>
          <w:szCs w:val="28"/>
        </w:rPr>
        <w:t>.</w:t>
      </w:r>
    </w:p>
    <w:p w:rsidR="00133CD1" w:rsidRPr="00133CD1" w:rsidRDefault="00133CD1" w:rsidP="00133C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CD1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10. Источники:</w:t>
      </w:r>
    </w:p>
    <w:p w:rsidR="00133CD1" w:rsidRPr="00133CD1" w:rsidRDefault="00133CD1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http://tvoya1kniga.ru/kak-sdelat-buktreyler http://www.apatitylibr.ru/index.php/2014-07-15-10-43-04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6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http://school-of-inspiration.ru/pamyatka-dlya-sozdaniya-buktrejlera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7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http://school-of-inspiration.ru/wp-content/uploads/2014/07/middle2-e1405089789453.jpg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8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http://school-of-inspiration.ru/wp-content/uploads/2014/07/middle-213x300.jpg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9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http://www.amurcult.ru/upload/iblock/025/emblemka-buk.png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10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http://t-l.ru/i/n/294/184294/184294_125178c9f51a.jpg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11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http://ntagil.rusplt.ru/netcat_files/news/3601772471.png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12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http://ic.pics.livejournal.com/shashi_do/1361780/211678/original.jpg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13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http://iscr.ru/photo/1433835612_open_book_green_background_1157228291.jpg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14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http://kz.planeta-mebeli63.ru/temp/photo.jpg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hyperlink r:id="rId15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http://digcms.com/wp-content/uploads/2010/08/stock-of-free-adobe-illustrator tutorials-for-designers-38.jp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hyperlink r:id="rId16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http://qiqru.org/media/npict/0909/original/beautiful_nature_hq_wallpapers_409152.jpeg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hyperlink r:id="rId17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http://tnmobi.org/load/Wallpapers/Iphone%20Retina%20Wallapers%20640x960/iphone-wallpaper-187.jpg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hyperlink r:id="rId18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http://termin.bposd.ru/_bl/0/06294284.jpg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hyperlink r:id="rId19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http://img713.imageshack.us/img713/2055/go8z.png</w:t>
        </w:r>
      </w:hyperlink>
    </w:p>
    <w:p w:rsidR="00133CD1" w:rsidRPr="00133CD1" w:rsidRDefault="003B630B" w:rsidP="00133CD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hyperlink r:id="rId20" w:history="1">
        <w:r w:rsidR="00133CD1" w:rsidRPr="00133CD1">
          <w:rPr>
            <w:rStyle w:val="1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http://pravomsk.ru/v10photos/1417145896-640.jpg</w:t>
        </w:r>
      </w:hyperlink>
      <w:r w:rsidR="00133CD1" w:rsidRPr="00133CD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194A82" w:rsidRPr="00133CD1" w:rsidRDefault="003B630B">
      <w:pPr>
        <w:rPr>
          <w:rFonts w:ascii="Times New Roman" w:hAnsi="Times New Roman"/>
          <w:sz w:val="28"/>
          <w:szCs w:val="28"/>
        </w:rPr>
      </w:pPr>
    </w:p>
    <w:sectPr w:rsidR="00194A82" w:rsidRPr="00133CD1" w:rsidSect="002C4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D1"/>
    <w:rsid w:val="00133CD1"/>
    <w:rsid w:val="00217CA3"/>
    <w:rsid w:val="002C4287"/>
    <w:rsid w:val="003B630B"/>
    <w:rsid w:val="00545379"/>
    <w:rsid w:val="00897867"/>
    <w:rsid w:val="00A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D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D1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133CD1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133CD1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D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D1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133CD1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133CD1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of-inspiration.ru/wp-content/uploads/2014/07/middle-213x300.jpg" TargetMode="External"/><Relationship Id="rId13" Type="http://schemas.openxmlformats.org/officeDocument/2006/relationships/hyperlink" Target="http://iscr.ru/photo/1433835612_open_book_green_background_1157228291.jpg" TargetMode="External"/><Relationship Id="rId18" Type="http://schemas.openxmlformats.org/officeDocument/2006/relationships/hyperlink" Target="http://termin.bposd.ru/_bl/0/06294284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of-inspiration.ru/wp-content/uploads/2014/07/middle2-e1405089789453.jpg" TargetMode="External"/><Relationship Id="rId12" Type="http://schemas.openxmlformats.org/officeDocument/2006/relationships/hyperlink" Target="http://ic.pics.livejournal.com/shashi_do/1361780/211678/original.jpg" TargetMode="External"/><Relationship Id="rId17" Type="http://schemas.openxmlformats.org/officeDocument/2006/relationships/hyperlink" Target="http://tnmobi.org/load/Wallpapers/Iphone%20Retina%20Wallapers%20640x960/iphone-wallpaper-187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qiqru.org/media/npict/0909/original/beautiful_nature_hq_wallpapers_409152.jpeg" TargetMode="External"/><Relationship Id="rId20" Type="http://schemas.openxmlformats.org/officeDocument/2006/relationships/hyperlink" Target="http://pravomsk.ru/v10photos/1417145896-64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of-inspiration.ru/pamyatka-dlya-sozdaniya-buktrejlera" TargetMode="External"/><Relationship Id="rId11" Type="http://schemas.openxmlformats.org/officeDocument/2006/relationships/hyperlink" Target="http://ntagil.rusplt.ru/netcat_files/news/3601772471.png" TargetMode="External"/><Relationship Id="rId5" Type="http://schemas.openxmlformats.org/officeDocument/2006/relationships/hyperlink" Target="https://www.youtube.com/watch?v=CXOqB-E4E1I" TargetMode="External"/><Relationship Id="rId15" Type="http://schemas.openxmlformats.org/officeDocument/2006/relationships/hyperlink" Target="http://digcms.com/wp-content/uploads/2010/08/stock-of-free-adobe-illustrator%20tutorials-for-designers-38.jp" TargetMode="External"/><Relationship Id="rId10" Type="http://schemas.openxmlformats.org/officeDocument/2006/relationships/hyperlink" Target="http://t-l.ru/i/n/294/184294/184294_125178c9f51a.jpg" TargetMode="External"/><Relationship Id="rId19" Type="http://schemas.openxmlformats.org/officeDocument/2006/relationships/hyperlink" Target="http://img713.imageshack.us/img713/2055/go8z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urcult.ru/upload/iblock/025/emblemka-buk.png" TargetMode="External"/><Relationship Id="rId14" Type="http://schemas.openxmlformats.org/officeDocument/2006/relationships/hyperlink" Target="http://kz.planeta-mebeli63.ru/temp/photo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3244</Words>
  <Characters>18497</Characters>
  <Application>Microsoft Office Word</Application>
  <DocSecurity>0</DocSecurity>
  <Lines>154</Lines>
  <Paragraphs>43</Paragraphs>
  <ScaleCrop>false</ScaleCrop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2021-03-23T08:13:00Z</dcterms:created>
  <dcterms:modified xsi:type="dcterms:W3CDTF">2021-04-02T05:19:00Z</dcterms:modified>
</cp:coreProperties>
</file>