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9AB" w:rsidRPr="00CF1269" w:rsidRDefault="009539AB" w:rsidP="009539AB">
      <w:pPr>
        <w:pStyle w:val="a3"/>
        <w:rPr>
          <w:b w:val="0"/>
        </w:rPr>
      </w:pPr>
      <w:r w:rsidRPr="00CF1269">
        <w:rPr>
          <w:b w:val="0"/>
          <w:sz w:val="28"/>
        </w:rPr>
        <w:t xml:space="preserve">МУНИЦИПАЛЬНОЕ </w:t>
      </w:r>
      <w:r>
        <w:rPr>
          <w:b w:val="0"/>
          <w:sz w:val="28"/>
        </w:rPr>
        <w:t xml:space="preserve">КАЗЕННОЕ </w:t>
      </w:r>
      <w:r w:rsidRPr="00CF1269">
        <w:rPr>
          <w:b w:val="0"/>
          <w:sz w:val="28"/>
        </w:rPr>
        <w:t>УЧРЕЖДЕНИЕ</w:t>
      </w:r>
    </w:p>
    <w:p w:rsidR="009539AB" w:rsidRPr="00CF1269" w:rsidRDefault="009539AB" w:rsidP="009539AB">
      <w:pPr>
        <w:pStyle w:val="a3"/>
        <w:rPr>
          <w:b w:val="0"/>
          <w:sz w:val="28"/>
        </w:rPr>
      </w:pPr>
      <w:r w:rsidRPr="00CF1269">
        <w:rPr>
          <w:b w:val="0"/>
          <w:sz w:val="28"/>
        </w:rPr>
        <w:t xml:space="preserve">ДОПОЛНИТЕЛЬНОГО ОБРАЗОВАНИЯ </w:t>
      </w:r>
    </w:p>
    <w:p w:rsidR="009539AB" w:rsidRPr="00CF1269" w:rsidRDefault="009539AB" w:rsidP="009539AB">
      <w:pPr>
        <w:pStyle w:val="a3"/>
        <w:rPr>
          <w:b w:val="0"/>
          <w:sz w:val="28"/>
        </w:rPr>
      </w:pPr>
      <w:r>
        <w:rPr>
          <w:b w:val="0"/>
          <w:sz w:val="28"/>
        </w:rPr>
        <w:t>«</w:t>
      </w:r>
      <w:r w:rsidRPr="00CF1269">
        <w:rPr>
          <w:b w:val="0"/>
          <w:sz w:val="28"/>
        </w:rPr>
        <w:t>ДЕТСКО-ЮНОШЕСКИЙ ЦЕНТР «ТАНАИС»</w:t>
      </w:r>
    </w:p>
    <w:p w:rsidR="009539AB" w:rsidRPr="00CF1269" w:rsidRDefault="009539AB" w:rsidP="009539AB">
      <w:pPr>
        <w:pStyle w:val="a3"/>
        <w:rPr>
          <w:b w:val="0"/>
          <w:sz w:val="28"/>
        </w:rPr>
      </w:pPr>
      <w:r w:rsidRPr="00CF1269">
        <w:rPr>
          <w:b w:val="0"/>
          <w:sz w:val="28"/>
        </w:rPr>
        <w:t>Г. КАЛАЧА-НА-ДОНУ</w:t>
      </w:r>
      <w:r>
        <w:rPr>
          <w:b w:val="0"/>
          <w:sz w:val="28"/>
        </w:rPr>
        <w:t>»</w:t>
      </w:r>
      <w:r w:rsidRPr="00CF1269">
        <w:rPr>
          <w:b w:val="0"/>
          <w:sz w:val="28"/>
        </w:rPr>
        <w:t xml:space="preserve"> </w:t>
      </w:r>
      <w:r>
        <w:rPr>
          <w:b w:val="0"/>
          <w:sz w:val="28"/>
        </w:rPr>
        <w:t>ВОЛГОГРАДСКОЙ ОБЛАСТИ</w:t>
      </w:r>
    </w:p>
    <w:p w:rsidR="009539AB" w:rsidRPr="00CF1269" w:rsidRDefault="009539AB" w:rsidP="009539AB">
      <w:pPr>
        <w:pStyle w:val="a3"/>
        <w:rPr>
          <w:b w:val="0"/>
          <w:sz w:val="28"/>
        </w:rPr>
      </w:pPr>
      <w:r w:rsidRPr="00CF1269">
        <w:rPr>
          <w:b w:val="0"/>
          <w:sz w:val="28"/>
        </w:rPr>
        <w:t>М</w:t>
      </w:r>
      <w:r>
        <w:rPr>
          <w:b w:val="0"/>
          <w:sz w:val="28"/>
        </w:rPr>
        <w:t>К</w:t>
      </w:r>
      <w:r w:rsidRPr="00CF1269">
        <w:rPr>
          <w:b w:val="0"/>
          <w:sz w:val="28"/>
        </w:rPr>
        <w:t>У ДО ДЮЦ «Танаис» г. Калача-на-Дону</w:t>
      </w:r>
    </w:p>
    <w:p w:rsidR="009539AB" w:rsidRDefault="009539AB" w:rsidP="009539AB">
      <w:pPr>
        <w:pStyle w:val="a3"/>
        <w:jc w:val="left"/>
        <w:rPr>
          <w:b w:val="0"/>
          <w:sz w:val="28"/>
        </w:rPr>
      </w:pPr>
    </w:p>
    <w:p w:rsidR="009539AB" w:rsidRPr="00CF1269" w:rsidRDefault="009539AB" w:rsidP="009539AB">
      <w:pPr>
        <w:pStyle w:val="a3"/>
        <w:jc w:val="left"/>
        <w:rPr>
          <w:b w:val="0"/>
          <w:sz w:val="28"/>
        </w:rPr>
      </w:pPr>
    </w:p>
    <w:p w:rsidR="009539AB" w:rsidRPr="00CF1269" w:rsidRDefault="009539AB" w:rsidP="009539AB">
      <w:pPr>
        <w:pStyle w:val="2"/>
        <w:jc w:val="left"/>
        <w:rPr>
          <w:b w:val="0"/>
        </w:rPr>
      </w:pPr>
      <w:r w:rsidRPr="00CF1269">
        <w:rPr>
          <w:b w:val="0"/>
        </w:rPr>
        <w:t>____ __________</w:t>
      </w:r>
      <w:proofErr w:type="gramStart"/>
      <w:r w:rsidRPr="00CF1269">
        <w:rPr>
          <w:b w:val="0"/>
        </w:rPr>
        <w:t>_  20</w:t>
      </w:r>
      <w:r>
        <w:rPr>
          <w:b w:val="0"/>
        </w:rPr>
        <w:t>2</w:t>
      </w:r>
      <w:r w:rsidR="001F3885">
        <w:rPr>
          <w:b w:val="0"/>
        </w:rPr>
        <w:t>4</w:t>
      </w:r>
      <w:proofErr w:type="gramEnd"/>
      <w:r w:rsidRPr="00CF1269">
        <w:rPr>
          <w:b w:val="0"/>
        </w:rPr>
        <w:t xml:space="preserve"> года                                                                 № ____</w:t>
      </w:r>
    </w:p>
    <w:p w:rsidR="009539AB" w:rsidRPr="00CF1269" w:rsidRDefault="009539AB" w:rsidP="009539AB">
      <w:pPr>
        <w:rPr>
          <w:b/>
          <w:sz w:val="32"/>
        </w:rPr>
      </w:pPr>
    </w:p>
    <w:p w:rsidR="009539AB" w:rsidRPr="00CF1269" w:rsidRDefault="009539AB" w:rsidP="009539AB">
      <w:pPr>
        <w:pStyle w:val="2"/>
        <w:rPr>
          <w:b w:val="0"/>
        </w:rPr>
      </w:pPr>
      <w:r w:rsidRPr="00CF1269">
        <w:rPr>
          <w:b w:val="0"/>
        </w:rPr>
        <w:t>П Р И К А З</w:t>
      </w:r>
    </w:p>
    <w:p w:rsidR="009539AB" w:rsidRPr="00CF1269" w:rsidRDefault="009539AB" w:rsidP="009539AB"/>
    <w:p w:rsidR="009539AB" w:rsidRPr="00CF1269" w:rsidRDefault="009539AB" w:rsidP="009539AB">
      <w:r w:rsidRPr="00CF1269">
        <w:t>О проведении мероприятий по организации</w:t>
      </w:r>
    </w:p>
    <w:p w:rsidR="009539AB" w:rsidRPr="00CF1269" w:rsidRDefault="009539AB" w:rsidP="009539AB">
      <w:r w:rsidRPr="00CF1269">
        <w:t xml:space="preserve"> летнего оздоровительного лагеря с дневным</w:t>
      </w:r>
    </w:p>
    <w:p w:rsidR="009539AB" w:rsidRPr="00CF1269" w:rsidRDefault="009539AB" w:rsidP="009539AB">
      <w:r w:rsidRPr="00CF1269">
        <w:t xml:space="preserve"> пребыванием детей.</w:t>
      </w:r>
    </w:p>
    <w:p w:rsidR="009539AB" w:rsidRPr="00CF1269" w:rsidRDefault="009539AB" w:rsidP="009539AB"/>
    <w:p w:rsidR="0041235A" w:rsidRDefault="00F61401" w:rsidP="006D065D">
      <w:pPr>
        <w:jc w:val="center"/>
      </w:pPr>
      <w:r>
        <w:t>Н</w:t>
      </w:r>
      <w:r w:rsidRPr="00CF1269">
        <w:t xml:space="preserve">а основании </w:t>
      </w:r>
      <w:r w:rsidR="006D065D" w:rsidRPr="00CF1269">
        <w:t xml:space="preserve">приказа от </w:t>
      </w:r>
      <w:r w:rsidR="00CC0C6D">
        <w:t>0</w:t>
      </w:r>
      <w:r w:rsidR="001F3885">
        <w:t>1</w:t>
      </w:r>
      <w:r w:rsidR="00CC0C6D">
        <w:t>.</w:t>
      </w:r>
      <w:r w:rsidR="001F3885">
        <w:t>10</w:t>
      </w:r>
      <w:r w:rsidR="006D065D" w:rsidRPr="00EF3EAD">
        <w:t>.202</w:t>
      </w:r>
      <w:r w:rsidR="001F3885">
        <w:t>4</w:t>
      </w:r>
      <w:r w:rsidR="006D065D" w:rsidRPr="00EF3EAD">
        <w:t xml:space="preserve"> г. № </w:t>
      </w:r>
      <w:r w:rsidR="00CC0C6D">
        <w:t>3</w:t>
      </w:r>
      <w:r w:rsidR="001F3885">
        <w:t xml:space="preserve">49 </w:t>
      </w:r>
      <w:r w:rsidR="006D065D" w:rsidRPr="00EF3EAD">
        <w:t>комитета</w:t>
      </w:r>
      <w:r w:rsidR="006D065D" w:rsidRPr="00CF1269">
        <w:t xml:space="preserve"> по образованию</w:t>
      </w:r>
      <w:r w:rsidR="0041235A">
        <w:t xml:space="preserve"> и молодежной политике</w:t>
      </w:r>
      <w:r w:rsidR="006D065D" w:rsidRPr="00CF1269">
        <w:t xml:space="preserve"> администрации Калачевского муниципального района</w:t>
      </w:r>
      <w:r w:rsidR="006D065D">
        <w:t xml:space="preserve">  </w:t>
      </w:r>
    </w:p>
    <w:p w:rsidR="0041235A" w:rsidRDefault="006D065D" w:rsidP="0041235A">
      <w:pPr>
        <w:jc w:val="center"/>
      </w:pPr>
      <w:r>
        <w:t>«Об организации отдыха и оздоровления обучающихся общеобразовательных организаций, воспитанников учреждений дополнительного образования Калачевского муниципального района в каникулярное время в 202</w:t>
      </w:r>
      <w:r w:rsidR="001F3885">
        <w:t>5</w:t>
      </w:r>
      <w:r>
        <w:t xml:space="preserve"> г.», </w:t>
      </w:r>
    </w:p>
    <w:p w:rsidR="0041235A" w:rsidRPr="000468BF" w:rsidRDefault="00F61401" w:rsidP="0041235A">
      <w:pPr>
        <w:jc w:val="center"/>
        <w:rPr>
          <w:color w:val="FF0000"/>
        </w:rPr>
      </w:pPr>
      <w:r>
        <w:t xml:space="preserve">приказа МКУ ДО </w:t>
      </w:r>
      <w:r w:rsidR="001F3885">
        <w:t>ДЮЦ «Танаис» г. Калача-на-Дону от 20</w:t>
      </w:r>
      <w:r w:rsidRPr="00EF3EAD">
        <w:t>.</w:t>
      </w:r>
      <w:r w:rsidR="006D065D" w:rsidRPr="00EF3EAD">
        <w:t>1</w:t>
      </w:r>
      <w:r w:rsidR="001F3885">
        <w:t>1</w:t>
      </w:r>
      <w:r w:rsidR="006D065D" w:rsidRPr="00EF3EAD">
        <w:t>.202</w:t>
      </w:r>
      <w:r w:rsidR="001F3885">
        <w:t>4</w:t>
      </w:r>
      <w:r w:rsidR="006D065D" w:rsidRPr="00EF3EAD">
        <w:t xml:space="preserve"> г. № </w:t>
      </w:r>
      <w:r w:rsidR="001F3885">
        <w:t>240</w:t>
      </w:r>
      <w:r w:rsidRPr="000468BF">
        <w:rPr>
          <w:color w:val="FF0000"/>
        </w:rPr>
        <w:t xml:space="preserve"> </w:t>
      </w:r>
    </w:p>
    <w:p w:rsidR="009539AB" w:rsidRDefault="00F61401" w:rsidP="0041235A">
      <w:pPr>
        <w:jc w:val="center"/>
      </w:pPr>
      <w:r>
        <w:t>«</w:t>
      </w:r>
      <w:r w:rsidRPr="004C3FB3">
        <w:t>Об открытии оздоровительного лагеря</w:t>
      </w:r>
      <w:r w:rsidR="0041235A">
        <w:t xml:space="preserve"> </w:t>
      </w:r>
      <w:r w:rsidRPr="004C3FB3">
        <w:t>с дневным пребыванием детей</w:t>
      </w:r>
      <w:r>
        <w:t>»</w:t>
      </w:r>
    </w:p>
    <w:p w:rsidR="0041235A" w:rsidRPr="00CF1269" w:rsidRDefault="0041235A" w:rsidP="0041235A">
      <w:pPr>
        <w:jc w:val="center"/>
      </w:pPr>
    </w:p>
    <w:p w:rsidR="009539AB" w:rsidRPr="00CF1269" w:rsidRDefault="009539AB" w:rsidP="009539AB">
      <w:r w:rsidRPr="00CF1269">
        <w:t>ПРИКАЗЫВАЮ:</w:t>
      </w:r>
    </w:p>
    <w:p w:rsidR="00CC0C6D" w:rsidRDefault="009539AB" w:rsidP="009539AB">
      <w:pPr>
        <w:jc w:val="both"/>
      </w:pPr>
      <w:r w:rsidRPr="00CF1269">
        <w:t xml:space="preserve">1.  Произвести выбор в группу детей в количестве </w:t>
      </w:r>
      <w:r w:rsidR="00CC0C6D">
        <w:t>25 человек – 1 смена, 25</w:t>
      </w:r>
      <w:r>
        <w:t xml:space="preserve"> человек – 2 смена </w:t>
      </w:r>
      <w:r w:rsidRPr="00CF1269">
        <w:t xml:space="preserve">из </w:t>
      </w:r>
      <w:r w:rsidR="006D065D">
        <w:t>обучающихся</w:t>
      </w:r>
      <w:r w:rsidRPr="00CF1269">
        <w:t xml:space="preserve"> М</w:t>
      </w:r>
      <w:r>
        <w:t>К</w:t>
      </w:r>
      <w:r w:rsidRPr="00CF1269">
        <w:t xml:space="preserve">У ДО ДЮЦ «Танаис» г. Калача-на-Дону. Ответственный </w:t>
      </w:r>
      <w:r>
        <w:t xml:space="preserve">Осокин Э.В., </w:t>
      </w:r>
      <w:r w:rsidR="00F61401">
        <w:t xml:space="preserve">Вахонин М.Л., </w:t>
      </w:r>
      <w:proofErr w:type="spellStart"/>
      <w:r w:rsidR="00F61401">
        <w:t>Чепик</w:t>
      </w:r>
      <w:proofErr w:type="spellEnd"/>
      <w:r w:rsidR="00F61401">
        <w:t xml:space="preserve"> В.В.</w:t>
      </w:r>
      <w:r w:rsidR="00CC0C6D">
        <w:t>, Хомякова Л.А.</w:t>
      </w:r>
    </w:p>
    <w:p w:rsidR="009539AB" w:rsidRPr="00CF1269" w:rsidRDefault="001B0C25" w:rsidP="009539AB">
      <w:pPr>
        <w:jc w:val="both"/>
      </w:pPr>
      <w:r>
        <w:t>2</w:t>
      </w:r>
      <w:r w:rsidR="009539AB" w:rsidRPr="00CF1269">
        <w:t xml:space="preserve">. Оформить все необходимые документы </w:t>
      </w:r>
      <w:r w:rsidR="009539AB">
        <w:t>для своевременного начала функционирования оздоровительного лагеря</w:t>
      </w:r>
      <w:r w:rsidR="009539AB" w:rsidRPr="00CF1269">
        <w:t xml:space="preserve">. Ответственная </w:t>
      </w:r>
      <w:proofErr w:type="spellStart"/>
      <w:r w:rsidR="009539AB">
        <w:t>Подледнова</w:t>
      </w:r>
      <w:proofErr w:type="spellEnd"/>
      <w:r w:rsidR="009539AB">
        <w:t xml:space="preserve"> И.Н.</w:t>
      </w:r>
    </w:p>
    <w:p w:rsidR="009539AB" w:rsidRPr="00CF1269" w:rsidRDefault="001B0C25" w:rsidP="009539AB">
      <w:pPr>
        <w:jc w:val="both"/>
      </w:pPr>
      <w:r>
        <w:t>3</w:t>
      </w:r>
      <w:r w:rsidR="009539AB" w:rsidRPr="00CF1269">
        <w:t>. Составить план работы оздоровительного лагеря с дневн</w:t>
      </w:r>
      <w:r w:rsidR="009539AB">
        <w:t xml:space="preserve">ым пребыванием детей на 1, 2 </w:t>
      </w:r>
      <w:r w:rsidR="009539AB" w:rsidRPr="00CF1269">
        <w:t xml:space="preserve"> смены. Ответственная </w:t>
      </w:r>
      <w:r w:rsidR="006D065D">
        <w:t xml:space="preserve">методист </w:t>
      </w:r>
      <w:r w:rsidR="009539AB">
        <w:t>Ефремова Е.В.</w:t>
      </w:r>
    </w:p>
    <w:p w:rsidR="009539AB" w:rsidRPr="00CF1269" w:rsidRDefault="001B0C25" w:rsidP="009539AB">
      <w:pPr>
        <w:jc w:val="both"/>
      </w:pPr>
      <w:r>
        <w:t>4</w:t>
      </w:r>
      <w:r w:rsidR="009539AB" w:rsidRPr="00CF1269">
        <w:t>. Определить следующий распорядок дня  работы лагеря:</w:t>
      </w:r>
    </w:p>
    <w:p w:rsidR="009539AB" w:rsidRPr="00CF1269" w:rsidRDefault="009539AB" w:rsidP="009539AB">
      <w:pPr>
        <w:jc w:val="both"/>
      </w:pPr>
      <w:r w:rsidRPr="00CF1269">
        <w:t>- начало работы 8</w:t>
      </w:r>
      <w:r w:rsidRPr="00CF1269">
        <w:rPr>
          <w:vertAlign w:val="superscript"/>
        </w:rPr>
        <w:t>30</w:t>
      </w:r>
      <w:r w:rsidRPr="00CF1269">
        <w:t>, окончание – 14</w:t>
      </w:r>
      <w:r w:rsidRPr="00CF1269">
        <w:rPr>
          <w:vertAlign w:val="superscript"/>
        </w:rPr>
        <w:t>30</w:t>
      </w:r>
      <w:r w:rsidRPr="00CF1269">
        <w:t>;</w:t>
      </w:r>
    </w:p>
    <w:p w:rsidR="009539AB" w:rsidRPr="00CF1269" w:rsidRDefault="009539AB" w:rsidP="009539AB">
      <w:pPr>
        <w:jc w:val="both"/>
      </w:pPr>
      <w:r w:rsidRPr="00CF1269">
        <w:t>- время завтрака – 9</w:t>
      </w:r>
      <w:r w:rsidRPr="00CF1269">
        <w:rPr>
          <w:vertAlign w:val="superscript"/>
        </w:rPr>
        <w:t>00</w:t>
      </w:r>
      <w:r w:rsidRPr="00CF1269">
        <w:t>;</w:t>
      </w:r>
    </w:p>
    <w:p w:rsidR="009539AB" w:rsidRPr="00CF1269" w:rsidRDefault="009539AB" w:rsidP="009539AB">
      <w:pPr>
        <w:jc w:val="both"/>
      </w:pPr>
      <w:r w:rsidRPr="00CF1269">
        <w:t>- время обеда – 13</w:t>
      </w:r>
      <w:r w:rsidRPr="00CF1269">
        <w:rPr>
          <w:vertAlign w:val="superscript"/>
        </w:rPr>
        <w:t>00</w:t>
      </w:r>
      <w:r w:rsidRPr="00CF1269">
        <w:t>.</w:t>
      </w:r>
    </w:p>
    <w:p w:rsidR="009539AB" w:rsidRPr="00CF1269" w:rsidRDefault="001B0C25" w:rsidP="009539AB">
      <w:pPr>
        <w:jc w:val="both"/>
      </w:pPr>
      <w:r>
        <w:t>5</w:t>
      </w:r>
      <w:r w:rsidR="009539AB" w:rsidRPr="00CF1269">
        <w:t>. Установить график работы:</w:t>
      </w:r>
    </w:p>
    <w:p w:rsidR="009539AB" w:rsidRPr="00CF1269" w:rsidRDefault="009539AB" w:rsidP="009539AB">
      <w:pPr>
        <w:jc w:val="both"/>
      </w:pPr>
      <w:r w:rsidRPr="00CF1269">
        <w:t>- для начальника лагеря трудовая неделя устанавливается в соответствие с рабочей нагрузкой 40 часов в неделю;</w:t>
      </w:r>
    </w:p>
    <w:p w:rsidR="009539AB" w:rsidRPr="00CF1269" w:rsidRDefault="009539AB" w:rsidP="009539AB">
      <w:pPr>
        <w:jc w:val="both"/>
      </w:pPr>
      <w:r w:rsidRPr="00CF1269">
        <w:t xml:space="preserve">- для </w:t>
      </w:r>
      <w:r w:rsidR="006D065D">
        <w:t>педагогических работников</w:t>
      </w:r>
      <w:r w:rsidRPr="00CF1269">
        <w:t xml:space="preserve"> – из расчета </w:t>
      </w:r>
      <w:r w:rsidR="006D065D">
        <w:t>5</w:t>
      </w:r>
      <w:r w:rsidR="00F61401">
        <w:t>-дневной</w:t>
      </w:r>
      <w:r w:rsidRPr="00CF1269">
        <w:t xml:space="preserve"> рабочей недели.</w:t>
      </w:r>
    </w:p>
    <w:p w:rsidR="009539AB" w:rsidRPr="00CF1269" w:rsidRDefault="001B0C25" w:rsidP="009539AB">
      <w:pPr>
        <w:jc w:val="both"/>
      </w:pPr>
      <w:r>
        <w:t>6</w:t>
      </w:r>
      <w:r w:rsidR="009539AB" w:rsidRPr="00CF1269">
        <w:t xml:space="preserve">. Выделить помещение </w:t>
      </w:r>
      <w:r w:rsidR="009539AB">
        <w:t>стрелкового тира</w:t>
      </w:r>
      <w:r w:rsidR="009539AB" w:rsidRPr="00CF1269">
        <w:t xml:space="preserve"> и зала для занятия настольным теннисом.</w:t>
      </w:r>
    </w:p>
    <w:p w:rsidR="009539AB" w:rsidRDefault="001B0C25" w:rsidP="009539AB">
      <w:pPr>
        <w:jc w:val="both"/>
      </w:pPr>
      <w:r>
        <w:t>7</w:t>
      </w:r>
      <w:r w:rsidR="009539AB" w:rsidRPr="00CF1269">
        <w:t>. Контроль за исполнением приказа оставляю за собой.</w:t>
      </w:r>
    </w:p>
    <w:p w:rsidR="009539AB" w:rsidRDefault="009539AB" w:rsidP="009539AB">
      <w:pPr>
        <w:jc w:val="both"/>
      </w:pPr>
    </w:p>
    <w:p w:rsidR="001B0C25" w:rsidRPr="00CF1269" w:rsidRDefault="001B0C25" w:rsidP="009539AB">
      <w:pPr>
        <w:jc w:val="both"/>
      </w:pPr>
    </w:p>
    <w:p w:rsidR="009539AB" w:rsidRDefault="001F3885" w:rsidP="009539AB">
      <w:pPr>
        <w:jc w:val="center"/>
      </w:pPr>
      <w:r>
        <w:t>Д</w:t>
      </w:r>
      <w:r w:rsidR="009539AB" w:rsidRPr="00CF1269">
        <w:t xml:space="preserve">иректор                           </w:t>
      </w:r>
      <w:r>
        <w:t xml:space="preserve">         </w:t>
      </w:r>
      <w:r w:rsidR="009539AB" w:rsidRPr="00CF1269">
        <w:t xml:space="preserve">    </w:t>
      </w:r>
      <w:r w:rsidR="0041235A">
        <w:t xml:space="preserve">                         </w:t>
      </w:r>
      <w:r w:rsidR="009539AB" w:rsidRPr="00CF1269">
        <w:t xml:space="preserve">   </w:t>
      </w:r>
      <w:r>
        <w:t>А.Н. Прохоров</w:t>
      </w:r>
    </w:p>
    <w:p w:rsidR="009539AB" w:rsidRPr="00CF1269" w:rsidRDefault="009539AB" w:rsidP="009539AB">
      <w:pPr>
        <w:jc w:val="center"/>
      </w:pPr>
    </w:p>
    <w:p w:rsidR="00CC0C6D" w:rsidRDefault="009539AB" w:rsidP="009539AB">
      <w:r w:rsidRPr="00CF1269">
        <w:t xml:space="preserve">            С приказом ознакомлен:     </w:t>
      </w:r>
      <w:r w:rsidR="0041235A">
        <w:t xml:space="preserve">        </w:t>
      </w:r>
    </w:p>
    <w:p w:rsidR="001B0C25" w:rsidRDefault="0041235A" w:rsidP="009539AB">
      <w:r>
        <w:t xml:space="preserve">             </w:t>
      </w:r>
      <w:r w:rsidR="009539AB" w:rsidRPr="00CF1269">
        <w:t xml:space="preserve"> </w:t>
      </w:r>
    </w:p>
    <w:p w:rsidR="009539AB" w:rsidRPr="00811CD9" w:rsidRDefault="009539AB" w:rsidP="009539AB">
      <w:pPr>
        <w:jc w:val="center"/>
      </w:pPr>
      <w:r w:rsidRPr="00CF1269">
        <w:lastRenderedPageBreak/>
        <w:t xml:space="preserve">МУНИЦИПАЛЬНОЕ </w:t>
      </w:r>
      <w:r>
        <w:t xml:space="preserve">КАЗЕННОЕ </w:t>
      </w:r>
      <w:r w:rsidRPr="00CF1269">
        <w:t>УЧРЕЖДЕНИЕ</w:t>
      </w:r>
    </w:p>
    <w:p w:rsidR="009539AB" w:rsidRPr="00CF1269" w:rsidRDefault="009539AB" w:rsidP="009539AB">
      <w:pPr>
        <w:pStyle w:val="a3"/>
        <w:rPr>
          <w:b w:val="0"/>
          <w:sz w:val="28"/>
        </w:rPr>
      </w:pPr>
      <w:r w:rsidRPr="00CF1269">
        <w:rPr>
          <w:b w:val="0"/>
          <w:sz w:val="28"/>
        </w:rPr>
        <w:t xml:space="preserve">ДОПОЛНИТЕЛЬНОГО ОБРАЗОВАНИЯ </w:t>
      </w:r>
    </w:p>
    <w:p w:rsidR="009539AB" w:rsidRPr="00CF1269" w:rsidRDefault="009539AB" w:rsidP="009539AB">
      <w:pPr>
        <w:pStyle w:val="a3"/>
        <w:rPr>
          <w:b w:val="0"/>
          <w:sz w:val="28"/>
        </w:rPr>
      </w:pPr>
      <w:r>
        <w:rPr>
          <w:b w:val="0"/>
          <w:sz w:val="28"/>
        </w:rPr>
        <w:t>«</w:t>
      </w:r>
      <w:r w:rsidRPr="00CF1269">
        <w:rPr>
          <w:b w:val="0"/>
          <w:sz w:val="28"/>
        </w:rPr>
        <w:t>ДЕТСКО-ЮНОШЕСКИЙ ЦЕНТР «ТАНАИС»</w:t>
      </w:r>
    </w:p>
    <w:p w:rsidR="009539AB" w:rsidRPr="00CF1269" w:rsidRDefault="009539AB" w:rsidP="009539AB">
      <w:pPr>
        <w:pStyle w:val="a3"/>
        <w:rPr>
          <w:b w:val="0"/>
          <w:sz w:val="28"/>
        </w:rPr>
      </w:pPr>
      <w:r w:rsidRPr="00CF1269">
        <w:rPr>
          <w:b w:val="0"/>
          <w:sz w:val="28"/>
        </w:rPr>
        <w:t>Г. КАЛАЧА-НА-ДОНУ</w:t>
      </w:r>
      <w:r>
        <w:rPr>
          <w:b w:val="0"/>
          <w:sz w:val="28"/>
        </w:rPr>
        <w:t>»</w:t>
      </w:r>
      <w:r w:rsidRPr="00CF1269">
        <w:rPr>
          <w:b w:val="0"/>
          <w:sz w:val="28"/>
        </w:rPr>
        <w:t xml:space="preserve"> </w:t>
      </w:r>
      <w:r>
        <w:rPr>
          <w:b w:val="0"/>
          <w:sz w:val="28"/>
        </w:rPr>
        <w:t>ВОЛГОГРАДСКОЙ ОБЛАСТИ</w:t>
      </w:r>
    </w:p>
    <w:p w:rsidR="009539AB" w:rsidRPr="00CF1269" w:rsidRDefault="009539AB" w:rsidP="009539AB">
      <w:pPr>
        <w:pStyle w:val="a3"/>
        <w:rPr>
          <w:b w:val="0"/>
          <w:sz w:val="28"/>
        </w:rPr>
      </w:pPr>
      <w:r w:rsidRPr="00CF1269">
        <w:rPr>
          <w:b w:val="0"/>
          <w:sz w:val="28"/>
        </w:rPr>
        <w:t>М</w:t>
      </w:r>
      <w:r>
        <w:rPr>
          <w:b w:val="0"/>
          <w:sz w:val="28"/>
        </w:rPr>
        <w:t>К</w:t>
      </w:r>
      <w:r w:rsidRPr="00CF1269">
        <w:rPr>
          <w:b w:val="0"/>
          <w:sz w:val="28"/>
        </w:rPr>
        <w:t>У ДО ДЮЦ «Танаис» г. Калача-на-Дону</w:t>
      </w:r>
    </w:p>
    <w:p w:rsidR="009539AB" w:rsidRPr="00CF1269" w:rsidRDefault="009539AB" w:rsidP="009539AB">
      <w:pPr>
        <w:pStyle w:val="a3"/>
        <w:jc w:val="left"/>
        <w:rPr>
          <w:b w:val="0"/>
          <w:sz w:val="28"/>
        </w:rPr>
      </w:pPr>
    </w:p>
    <w:p w:rsidR="009539AB" w:rsidRPr="004C3FB3" w:rsidRDefault="009539AB" w:rsidP="009539AB">
      <w:pPr>
        <w:pStyle w:val="2"/>
        <w:jc w:val="left"/>
        <w:rPr>
          <w:b w:val="0"/>
        </w:rPr>
      </w:pPr>
      <w:r w:rsidRPr="00CF1269">
        <w:rPr>
          <w:b w:val="0"/>
        </w:rPr>
        <w:t>____ __________</w:t>
      </w:r>
      <w:proofErr w:type="gramStart"/>
      <w:r w:rsidRPr="00CF1269">
        <w:rPr>
          <w:b w:val="0"/>
        </w:rPr>
        <w:t>_  20</w:t>
      </w:r>
      <w:r w:rsidR="00CD1347">
        <w:rPr>
          <w:b w:val="0"/>
        </w:rPr>
        <w:t>2</w:t>
      </w:r>
      <w:r w:rsidR="001F3885">
        <w:rPr>
          <w:b w:val="0"/>
        </w:rPr>
        <w:t>4</w:t>
      </w:r>
      <w:proofErr w:type="gramEnd"/>
      <w:r w:rsidRPr="00CF1269">
        <w:rPr>
          <w:b w:val="0"/>
        </w:rPr>
        <w:t xml:space="preserve"> года                                                                 </w:t>
      </w:r>
      <w:r w:rsidRPr="004C3FB3">
        <w:rPr>
          <w:b w:val="0"/>
        </w:rPr>
        <w:t>№ ____</w:t>
      </w:r>
    </w:p>
    <w:p w:rsidR="009539AB" w:rsidRPr="004C3FB3" w:rsidRDefault="009539AB" w:rsidP="009539AB">
      <w:pPr>
        <w:rPr>
          <w:b/>
          <w:sz w:val="32"/>
        </w:rPr>
      </w:pPr>
    </w:p>
    <w:p w:rsidR="009539AB" w:rsidRPr="004C3FB3" w:rsidRDefault="009539AB" w:rsidP="009539AB">
      <w:pPr>
        <w:pStyle w:val="2"/>
        <w:rPr>
          <w:b w:val="0"/>
        </w:rPr>
      </w:pPr>
      <w:r w:rsidRPr="004C3FB3">
        <w:rPr>
          <w:b w:val="0"/>
        </w:rPr>
        <w:t>П Р И К А З</w:t>
      </w:r>
    </w:p>
    <w:p w:rsidR="009539AB" w:rsidRDefault="009539AB" w:rsidP="009539AB"/>
    <w:p w:rsidR="006D065D" w:rsidRPr="004C3FB3" w:rsidRDefault="006D065D" w:rsidP="009539AB"/>
    <w:p w:rsidR="009539AB" w:rsidRPr="004C3FB3" w:rsidRDefault="009539AB" w:rsidP="009539AB">
      <w:r w:rsidRPr="004C3FB3">
        <w:t>Об открытии оздоровительного лагеря</w:t>
      </w:r>
    </w:p>
    <w:p w:rsidR="009539AB" w:rsidRPr="004C3FB3" w:rsidRDefault="009539AB" w:rsidP="009539AB">
      <w:r w:rsidRPr="004C3FB3">
        <w:t xml:space="preserve"> с дневным пребыванием детей.</w:t>
      </w:r>
    </w:p>
    <w:p w:rsidR="009539AB" w:rsidRDefault="009539AB" w:rsidP="009539AB"/>
    <w:p w:rsidR="006D065D" w:rsidRPr="004C3FB3" w:rsidRDefault="006D065D" w:rsidP="009539AB"/>
    <w:p w:rsidR="001F3885" w:rsidRDefault="001F3885" w:rsidP="001F3885">
      <w:pPr>
        <w:jc w:val="center"/>
      </w:pPr>
      <w:r>
        <w:t>Н</w:t>
      </w:r>
      <w:r w:rsidRPr="00CF1269">
        <w:t xml:space="preserve">а основании приказа от </w:t>
      </w:r>
      <w:r>
        <w:t>01.10</w:t>
      </w:r>
      <w:r w:rsidRPr="00EF3EAD">
        <w:t>.202</w:t>
      </w:r>
      <w:r>
        <w:t>4</w:t>
      </w:r>
      <w:r w:rsidRPr="00EF3EAD">
        <w:t xml:space="preserve"> г. № </w:t>
      </w:r>
      <w:r>
        <w:t xml:space="preserve">349 </w:t>
      </w:r>
      <w:r w:rsidRPr="00EF3EAD">
        <w:t>комитета</w:t>
      </w:r>
      <w:r w:rsidRPr="00CF1269">
        <w:t xml:space="preserve"> по образованию</w:t>
      </w:r>
      <w:r>
        <w:t xml:space="preserve"> и молодежной политике</w:t>
      </w:r>
      <w:r w:rsidRPr="00CF1269">
        <w:t xml:space="preserve"> администрации Калачевского муниципального района</w:t>
      </w:r>
      <w:r>
        <w:t xml:space="preserve">  </w:t>
      </w:r>
    </w:p>
    <w:p w:rsidR="001F3885" w:rsidRDefault="001F3885" w:rsidP="001F3885">
      <w:pPr>
        <w:jc w:val="center"/>
      </w:pPr>
      <w:r>
        <w:t xml:space="preserve">«Об организации отдыха и оздоровления обучающихся общеобразовательных организаций, воспитанников учреждений дополнительного образования Калачевского муниципального района в каникулярное время в 2025 г.», </w:t>
      </w:r>
    </w:p>
    <w:p w:rsidR="009539AB" w:rsidRDefault="009539AB" w:rsidP="009539AB">
      <w:pPr>
        <w:jc w:val="center"/>
      </w:pPr>
    </w:p>
    <w:p w:rsidR="009539AB" w:rsidRPr="004C3FB3" w:rsidRDefault="009539AB" w:rsidP="009539AB">
      <w:r w:rsidRPr="004C3FB3">
        <w:t>ПРИКАЗЫВАЮ:</w:t>
      </w:r>
    </w:p>
    <w:p w:rsidR="009539AB" w:rsidRPr="004C3FB3" w:rsidRDefault="009539AB" w:rsidP="009539AB">
      <w:pPr>
        <w:jc w:val="both"/>
      </w:pPr>
      <w:r w:rsidRPr="004C3FB3">
        <w:t xml:space="preserve">1. Открыть оздоровительный лагерь с дневным пребыванием </w:t>
      </w:r>
      <w:r w:rsidR="00A146B7">
        <w:t xml:space="preserve">детей с двухразовым питанием с </w:t>
      </w:r>
      <w:r w:rsidR="00E76BA0" w:rsidRPr="00EF3EAD">
        <w:t>0</w:t>
      </w:r>
      <w:r w:rsidR="001F3885">
        <w:t>2</w:t>
      </w:r>
      <w:r w:rsidR="00E76BA0" w:rsidRPr="00EF3EAD">
        <w:t xml:space="preserve"> по 2</w:t>
      </w:r>
      <w:r w:rsidR="001F3885">
        <w:t>6</w:t>
      </w:r>
      <w:r w:rsidRPr="00EF3EAD">
        <w:t xml:space="preserve"> </w:t>
      </w:r>
      <w:r w:rsidR="00E76BA0" w:rsidRPr="00EF3EAD">
        <w:t>июня</w:t>
      </w:r>
      <w:r w:rsidRPr="004C3FB3">
        <w:t xml:space="preserve"> 20</w:t>
      </w:r>
      <w:r>
        <w:t>2</w:t>
      </w:r>
      <w:r w:rsidR="001F3885">
        <w:t>5</w:t>
      </w:r>
      <w:r>
        <w:t xml:space="preserve"> года (1 смена); с </w:t>
      </w:r>
      <w:r w:rsidRPr="00EF3EAD">
        <w:t>0</w:t>
      </w:r>
      <w:r w:rsidR="00CC0C6D">
        <w:t>1</w:t>
      </w:r>
      <w:r w:rsidR="00A146B7" w:rsidRPr="00EF3EAD">
        <w:t xml:space="preserve"> по 2</w:t>
      </w:r>
      <w:r w:rsidR="00CC0C6D">
        <w:t>4</w:t>
      </w:r>
      <w:r w:rsidRPr="00EF3EAD">
        <w:t xml:space="preserve"> </w:t>
      </w:r>
      <w:r w:rsidR="00E76BA0" w:rsidRPr="00EF3EAD">
        <w:t>июля</w:t>
      </w:r>
      <w:r>
        <w:t xml:space="preserve"> 202</w:t>
      </w:r>
      <w:r w:rsidR="001F3885">
        <w:t>5</w:t>
      </w:r>
      <w:bookmarkStart w:id="0" w:name="_GoBack"/>
      <w:bookmarkEnd w:id="0"/>
      <w:r>
        <w:t xml:space="preserve"> года (2 смена). Продолжительность смены 18 дн</w:t>
      </w:r>
      <w:r w:rsidR="00E76BA0">
        <w:t>ей при 5-дневной рабочей неделе</w:t>
      </w:r>
      <w:r w:rsidR="00CC0C6D">
        <w:t>. Общий охват детей: 25</w:t>
      </w:r>
      <w:r w:rsidRPr="004C3FB3">
        <w:t xml:space="preserve"> человек</w:t>
      </w:r>
      <w:r>
        <w:t xml:space="preserve"> – 1 смена (</w:t>
      </w:r>
      <w:r w:rsidR="00CC0C6D">
        <w:t>1</w:t>
      </w:r>
      <w:r>
        <w:t xml:space="preserve"> отряд по 25 человек), </w:t>
      </w:r>
      <w:r w:rsidR="00CC0C6D">
        <w:t>25</w:t>
      </w:r>
      <w:r>
        <w:t xml:space="preserve"> человек – 2 смена (</w:t>
      </w:r>
      <w:r w:rsidR="00CC0C6D">
        <w:t>1</w:t>
      </w:r>
      <w:r>
        <w:t xml:space="preserve"> отряд по 25 человек).</w:t>
      </w:r>
    </w:p>
    <w:p w:rsidR="009539AB" w:rsidRDefault="009539AB" w:rsidP="009539AB">
      <w:pPr>
        <w:jc w:val="both"/>
      </w:pPr>
      <w:r w:rsidRPr="004C3FB3">
        <w:t xml:space="preserve">2. Ответственность за организацию оздоровительного лагеря с дневным пребыванием детей возложить на </w:t>
      </w:r>
      <w:r>
        <w:t xml:space="preserve">заместителя директора по УВР </w:t>
      </w:r>
      <w:proofErr w:type="spellStart"/>
      <w:r>
        <w:t>Подледнову</w:t>
      </w:r>
      <w:proofErr w:type="spellEnd"/>
      <w:r>
        <w:t xml:space="preserve"> И.Н.</w:t>
      </w:r>
      <w:r w:rsidR="00944333">
        <w:t xml:space="preserve"> </w:t>
      </w:r>
      <w:proofErr w:type="spellStart"/>
      <w:r w:rsidR="00944333">
        <w:t>Подледновой</w:t>
      </w:r>
      <w:proofErr w:type="spellEnd"/>
      <w:r w:rsidR="00944333">
        <w:t xml:space="preserve"> И.Н. обеспечить:</w:t>
      </w:r>
    </w:p>
    <w:p w:rsidR="00944333" w:rsidRDefault="00944333" w:rsidP="009539AB">
      <w:pPr>
        <w:jc w:val="both"/>
      </w:pPr>
      <w:r>
        <w:t xml:space="preserve">- подготовку документов, необходимых для получения санитарно-эпидемиологического заключения </w:t>
      </w:r>
      <w:proofErr w:type="spellStart"/>
      <w:r>
        <w:t>Роспотребнадзора</w:t>
      </w:r>
      <w:proofErr w:type="spellEnd"/>
      <w:r>
        <w:t xml:space="preserve"> по Волгоградской области, для своевременного начала функционирования оздоровительного лагеря;</w:t>
      </w:r>
    </w:p>
    <w:p w:rsidR="00944333" w:rsidRDefault="00944333" w:rsidP="009539AB">
      <w:pPr>
        <w:jc w:val="both"/>
      </w:pPr>
      <w:r>
        <w:t>- прохождение медицинского осмотра работников оздоровительного лагеря с дневным пребыванием детей на базе МКУ ДО ДЮЦ «Танаис» г. Калача-на-Дону;</w:t>
      </w:r>
    </w:p>
    <w:p w:rsidR="00944333" w:rsidRDefault="00944333" w:rsidP="009539AB">
      <w:pPr>
        <w:jc w:val="both"/>
      </w:pPr>
      <w:r>
        <w:t>- прохождение медицинского осмотра детей, направляемых в оздоровительный лагерь с дневным пребыванием детей;</w:t>
      </w:r>
    </w:p>
    <w:p w:rsidR="00944333" w:rsidRDefault="00944333" w:rsidP="009539AB">
      <w:pPr>
        <w:jc w:val="both"/>
      </w:pPr>
      <w:r>
        <w:t>- организацию медицинского сопровождения  детей в лагере с дневным пребыванием;</w:t>
      </w:r>
    </w:p>
    <w:p w:rsidR="00944333" w:rsidRDefault="00944333" w:rsidP="003B5CC5">
      <w:r>
        <w:t xml:space="preserve">- соблюдение </w:t>
      </w:r>
      <w:r w:rsidR="003B5CC5" w:rsidRPr="00381D70">
        <w:t>СП 2.4.3648-20 "Санитарно-эпидемиологические требования к организациям воспитания и обучения, отдыха и о</w:t>
      </w:r>
      <w:r w:rsidR="003B5CC5">
        <w:t>здоровления детей и молодежи</w:t>
      </w:r>
      <w:proofErr w:type="gramStart"/>
      <w:r w:rsidR="003B5CC5">
        <w:t>" ;</w:t>
      </w:r>
      <w:proofErr w:type="gramEnd"/>
    </w:p>
    <w:p w:rsidR="00944333" w:rsidRDefault="00944333" w:rsidP="009539AB">
      <w:pPr>
        <w:jc w:val="both"/>
      </w:pPr>
      <w:r>
        <w:t xml:space="preserve">- </w:t>
      </w:r>
      <w:r w:rsidR="006D065D">
        <w:t>гигиеническое обучение сотрудников оздоровительного лагеря с дневным пребыванием детей по программе санитарного минимума;</w:t>
      </w:r>
    </w:p>
    <w:p w:rsidR="006D065D" w:rsidRDefault="006D065D" w:rsidP="009539AB">
      <w:pPr>
        <w:jc w:val="both"/>
      </w:pPr>
      <w:r>
        <w:t xml:space="preserve">- своевременное внесение изменений в сведения об организации отдыха </w:t>
      </w:r>
      <w:proofErr w:type="gramStart"/>
      <w:r>
        <w:t>детей  их</w:t>
      </w:r>
      <w:proofErr w:type="gramEnd"/>
      <w:r>
        <w:t xml:space="preserve"> оздоровления, содержащиеся в Реестре организаций отдыха детей и их оздоровления, расположенных на территории Волгоградской области, в соответствии с Порядком формирования и ведения реестра организаций отдыха </w:t>
      </w:r>
      <w:r>
        <w:lastRenderedPageBreak/>
        <w:t>детей и их оздоровления, расположенных на территории Волгоградской области, утвержденным приказом комитета образования, науки и молодежной политики Волгоградской области от 04.02.2020 № 17;</w:t>
      </w:r>
    </w:p>
    <w:p w:rsidR="006D065D" w:rsidRDefault="006D065D" w:rsidP="009539AB">
      <w:pPr>
        <w:jc w:val="both"/>
      </w:pPr>
      <w:r>
        <w:t>- приемку готовности лагеря с дневным пребыванием детей к летнему периоду, выполнив предписания всех служб и надзорных ведомств, обеспечивающих безопасность жизни и здоровья дет</w:t>
      </w:r>
      <w:r w:rsidR="00EF3EAD">
        <w:t>ей во время пребывания в лагере.</w:t>
      </w:r>
    </w:p>
    <w:p w:rsidR="00EF3EAD" w:rsidRPr="004C3FB3" w:rsidRDefault="00EF3EAD" w:rsidP="009539AB">
      <w:pPr>
        <w:jc w:val="both"/>
      </w:pPr>
      <w:r>
        <w:t>3. Финансирование двухразового питания детей в лагере с дневным пребыванием осуществляется за счет средств областного бюджета, исходя из денежной суммы не менее 1</w:t>
      </w:r>
      <w:r w:rsidR="001F3885">
        <w:t>61</w:t>
      </w:r>
      <w:r>
        <w:t>,</w:t>
      </w:r>
      <w:r w:rsidR="001F3885">
        <w:t>11</w:t>
      </w:r>
      <w:r>
        <w:t xml:space="preserve"> рублей в день на одного ребенка.</w:t>
      </w:r>
    </w:p>
    <w:p w:rsidR="00CC0C6D" w:rsidRDefault="00EF3EAD" w:rsidP="009539AB">
      <w:pPr>
        <w:jc w:val="both"/>
      </w:pPr>
      <w:r>
        <w:t>4</w:t>
      </w:r>
      <w:r w:rsidR="009539AB" w:rsidRPr="004C3FB3">
        <w:t>. Ответственность за жизнь, здоровье и сохранность детей возложить на тренеров</w:t>
      </w:r>
      <w:r w:rsidR="009539AB">
        <w:t>-</w:t>
      </w:r>
      <w:r w:rsidR="009539AB" w:rsidRPr="004C3FB3">
        <w:t xml:space="preserve">преподавателей </w:t>
      </w:r>
      <w:r w:rsidR="009539AB">
        <w:t xml:space="preserve">Осокина Э.В., </w:t>
      </w:r>
      <w:r w:rsidR="00A146B7">
        <w:t>Вахонин</w:t>
      </w:r>
      <w:r w:rsidR="006D065D">
        <w:t>а</w:t>
      </w:r>
      <w:r w:rsidR="00A146B7">
        <w:t xml:space="preserve"> М.Л., </w:t>
      </w:r>
      <w:proofErr w:type="spellStart"/>
      <w:r w:rsidR="00A146B7">
        <w:t>Чепик</w:t>
      </w:r>
      <w:r w:rsidR="006D065D">
        <w:t>а</w:t>
      </w:r>
      <w:proofErr w:type="spellEnd"/>
      <w:r w:rsidR="00A146B7">
        <w:t xml:space="preserve"> В.В.</w:t>
      </w:r>
      <w:r w:rsidR="00CC0C6D">
        <w:t>, Хомякову Л.А.</w:t>
      </w:r>
    </w:p>
    <w:p w:rsidR="009539AB" w:rsidRPr="004C3FB3" w:rsidRDefault="00EF3EAD" w:rsidP="009539AB">
      <w:pPr>
        <w:jc w:val="both"/>
      </w:pPr>
      <w:r>
        <w:t>5</w:t>
      </w:r>
      <w:r w:rsidR="009539AB" w:rsidRPr="004C3FB3">
        <w:t>. Контроль за исполнением приказа оставляю за собой.</w:t>
      </w:r>
    </w:p>
    <w:p w:rsidR="009539AB" w:rsidRDefault="009539AB" w:rsidP="009539AB">
      <w:pPr>
        <w:jc w:val="both"/>
      </w:pPr>
    </w:p>
    <w:p w:rsidR="006D065D" w:rsidRDefault="006D065D" w:rsidP="009539AB">
      <w:pPr>
        <w:jc w:val="both"/>
      </w:pPr>
    </w:p>
    <w:p w:rsidR="006D065D" w:rsidRDefault="006D065D" w:rsidP="009539AB">
      <w:pPr>
        <w:jc w:val="both"/>
      </w:pPr>
    </w:p>
    <w:p w:rsidR="006D065D" w:rsidRPr="004C3FB3" w:rsidRDefault="006D065D" w:rsidP="009539AB">
      <w:pPr>
        <w:jc w:val="both"/>
      </w:pPr>
    </w:p>
    <w:p w:rsidR="0041235A" w:rsidRDefault="001F3885" w:rsidP="0041235A">
      <w:pPr>
        <w:jc w:val="center"/>
      </w:pPr>
      <w:r>
        <w:t>Д</w:t>
      </w:r>
      <w:r w:rsidR="0041235A" w:rsidRPr="00CF1269">
        <w:t xml:space="preserve">иректор                               </w:t>
      </w:r>
      <w:r w:rsidR="0041235A">
        <w:t xml:space="preserve">        </w:t>
      </w:r>
      <w:r>
        <w:t xml:space="preserve">              </w:t>
      </w:r>
      <w:r w:rsidR="0041235A">
        <w:t xml:space="preserve">                 </w:t>
      </w:r>
      <w:r w:rsidR="0041235A" w:rsidRPr="00CF1269">
        <w:t xml:space="preserve">   </w:t>
      </w:r>
      <w:r>
        <w:t>А.Н. Прохоров</w:t>
      </w:r>
    </w:p>
    <w:p w:rsidR="009539AB" w:rsidRDefault="009539AB" w:rsidP="00F61401"/>
    <w:p w:rsidR="006D065D" w:rsidRPr="004C3FB3" w:rsidRDefault="006D065D" w:rsidP="00F61401"/>
    <w:p w:rsidR="009539AB" w:rsidRPr="004C3FB3" w:rsidRDefault="009539AB" w:rsidP="009539AB">
      <w:pPr>
        <w:jc w:val="both"/>
      </w:pPr>
      <w:r w:rsidRPr="004C3FB3">
        <w:t xml:space="preserve">            С приказом ознакомлен:                                                           </w:t>
      </w:r>
    </w:p>
    <w:p w:rsidR="00C439EC" w:rsidRPr="004C3FB3" w:rsidRDefault="00C439EC" w:rsidP="007A78EF">
      <w:pPr>
        <w:jc w:val="both"/>
      </w:pPr>
      <w:r w:rsidRPr="004C3FB3">
        <w:t xml:space="preserve">                       </w:t>
      </w:r>
    </w:p>
    <w:sectPr w:rsidR="00C439EC" w:rsidRPr="004C3FB3" w:rsidSect="00181F71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1A3A"/>
    <w:rsid w:val="000365A5"/>
    <w:rsid w:val="00045B5A"/>
    <w:rsid w:val="000468BF"/>
    <w:rsid w:val="00053188"/>
    <w:rsid w:val="0007732E"/>
    <w:rsid w:val="000B39E3"/>
    <w:rsid w:val="0010578E"/>
    <w:rsid w:val="00181F71"/>
    <w:rsid w:val="001A3EC4"/>
    <w:rsid w:val="001B0C25"/>
    <w:rsid w:val="001F3885"/>
    <w:rsid w:val="00202B5E"/>
    <w:rsid w:val="00281D81"/>
    <w:rsid w:val="003115BB"/>
    <w:rsid w:val="00315D64"/>
    <w:rsid w:val="00327288"/>
    <w:rsid w:val="003671A8"/>
    <w:rsid w:val="003A0922"/>
    <w:rsid w:val="003B5CC5"/>
    <w:rsid w:val="0041235A"/>
    <w:rsid w:val="00421C8B"/>
    <w:rsid w:val="00433597"/>
    <w:rsid w:val="0044332D"/>
    <w:rsid w:val="00496241"/>
    <w:rsid w:val="004B7A61"/>
    <w:rsid w:val="004C3FB3"/>
    <w:rsid w:val="004D727E"/>
    <w:rsid w:val="004E187F"/>
    <w:rsid w:val="00556B6A"/>
    <w:rsid w:val="00581A3A"/>
    <w:rsid w:val="005C0C29"/>
    <w:rsid w:val="005E3393"/>
    <w:rsid w:val="006074CC"/>
    <w:rsid w:val="006651D7"/>
    <w:rsid w:val="00696909"/>
    <w:rsid w:val="006B3567"/>
    <w:rsid w:val="006D065D"/>
    <w:rsid w:val="00703C3B"/>
    <w:rsid w:val="007A78EF"/>
    <w:rsid w:val="007F48D7"/>
    <w:rsid w:val="00811CD9"/>
    <w:rsid w:val="00817217"/>
    <w:rsid w:val="00827368"/>
    <w:rsid w:val="008306FA"/>
    <w:rsid w:val="008612DF"/>
    <w:rsid w:val="008B1853"/>
    <w:rsid w:val="008F0EAF"/>
    <w:rsid w:val="0091311B"/>
    <w:rsid w:val="009133B1"/>
    <w:rsid w:val="0093117E"/>
    <w:rsid w:val="00941D46"/>
    <w:rsid w:val="00944333"/>
    <w:rsid w:val="009539AB"/>
    <w:rsid w:val="009A5CA9"/>
    <w:rsid w:val="009E6F4C"/>
    <w:rsid w:val="00A146B7"/>
    <w:rsid w:val="00A15C37"/>
    <w:rsid w:val="00A95C86"/>
    <w:rsid w:val="00C22E67"/>
    <w:rsid w:val="00C439EC"/>
    <w:rsid w:val="00C52B72"/>
    <w:rsid w:val="00C93D96"/>
    <w:rsid w:val="00CC0C6D"/>
    <w:rsid w:val="00CD1347"/>
    <w:rsid w:val="00CF1269"/>
    <w:rsid w:val="00CF296D"/>
    <w:rsid w:val="00E52AF0"/>
    <w:rsid w:val="00E76BA0"/>
    <w:rsid w:val="00EB5419"/>
    <w:rsid w:val="00EF3EAD"/>
    <w:rsid w:val="00EF6DC9"/>
    <w:rsid w:val="00F223B6"/>
    <w:rsid w:val="00F34142"/>
    <w:rsid w:val="00F61401"/>
    <w:rsid w:val="00F96347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69203"/>
  <w15:docId w15:val="{54BDFCB3-64D7-43BE-99C9-480374F6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A3A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81A3A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81A3A"/>
    <w:rPr>
      <w:rFonts w:eastAsia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581A3A"/>
    <w:pPr>
      <w:jc w:val="center"/>
    </w:pPr>
    <w:rPr>
      <w:b/>
      <w:sz w:val="32"/>
    </w:rPr>
  </w:style>
  <w:style w:type="character" w:customStyle="1" w:styleId="a4">
    <w:name w:val="Заголовок Знак"/>
    <w:basedOn w:val="a0"/>
    <w:link w:val="a3"/>
    <w:rsid w:val="00581A3A"/>
    <w:rPr>
      <w:rFonts w:eastAsia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1D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1D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8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</cp:lastModifiedBy>
  <cp:revision>40</cp:revision>
  <cp:lastPrinted>2024-11-20T06:01:00Z</cp:lastPrinted>
  <dcterms:created xsi:type="dcterms:W3CDTF">2008-05-26T11:39:00Z</dcterms:created>
  <dcterms:modified xsi:type="dcterms:W3CDTF">2024-11-20T06:05:00Z</dcterms:modified>
</cp:coreProperties>
</file>