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media/image3.gif" ContentType="image/gif"/>
  <Override PartName="/word/media/image4.gif" ContentType="image/gif"/>
  <Override PartName="/word/media/image5.gif" ContentType="image/gif"/>
  <Override PartName="/word/media/image6.gif" ContentType="image/gif"/>
  <Override PartName="/word/media/image7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При рождении первого ребенка </w:t>
      </w:r>
    </w:p>
    <w:p>
      <w:pPr>
        <w:pStyle w:val="Normal"/>
        <w:bidi w:val="0"/>
        <w:jc w:val="center"/>
        <w:rPr>
          <w:sz w:val="36"/>
          <w:szCs w:val="36"/>
        </w:rPr>
      </w:pPr>
      <w:r>
        <w:rPr>
          <w:b/>
          <w:bCs/>
          <w:i w:val="false"/>
          <w:iCs w:val="false"/>
          <w:sz w:val="28"/>
          <w:szCs w:val="28"/>
          <w:u w:val="none"/>
        </w:rPr>
        <w:t>Региональные меры социальной поддержки семьям</w:t>
      </w:r>
    </w:p>
    <w:p>
      <w:pPr>
        <w:pStyle w:val="Normal"/>
        <w:bidi w:val="0"/>
        <w:jc w:val="center"/>
        <w:rPr>
          <w:sz w:val="36"/>
          <w:szCs w:val="36"/>
        </w:rPr>
      </w:pPr>
      <w:r>
        <w:rPr/>
      </w:r>
    </w:p>
    <w:tbl>
      <w:tblPr>
        <w:tblW w:w="15767" w:type="dxa"/>
        <w:jc w:val="left"/>
        <w:tblInd w:w="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3"/>
        <w:gridCol w:w="1983"/>
        <w:gridCol w:w="2317"/>
        <w:gridCol w:w="5217"/>
        <w:gridCol w:w="2149"/>
        <w:gridCol w:w="2117"/>
      </w:tblGrid>
      <w:tr>
        <w:trPr>
          <w:trHeight w:val="683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true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Название меры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Размер выплаты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Кому назначается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Условия Предоставления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В какие сроки необходимо подать заявление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QR-код на гос.услуги</w:t>
            </w:r>
          </w:p>
        </w:tc>
      </w:tr>
      <w:tr>
        <w:trPr>
          <w:trHeight w:val="2090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true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«Подарок новорожденному»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10 000 рублей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  <w:t>Одному из родителей новорожденного ребенка</w:t>
            </w:r>
          </w:p>
        </w:tc>
        <w:tc>
          <w:tcPr>
            <w:tcW w:w="52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  <w:t>Рождение ребенка с 01.01.2023 по 31.12.2027; гражданство РФ родителя и ребенка; постоянная регистрация на территории ПК на дату рождения ребенка (или решение суда, подтверждающее указанный факт); регистрация рождения ребенка в органе ЗАГС ПК; доход семьи ниже величины прожиточного минимума на душу населния (в 2025 - ниже 21 102 руб.)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hanging="0" w:left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В течение 6 месяцев со дня рождения ребенка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72515" cy="1072515"/>
                  <wp:effectExtent l="0" t="0" r="0" b="0"/>
                  <wp:wrapSquare wrapText="largest"/>
                  <wp:docPr id="1" name="Изображение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02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true"/>
              <w:widowControl w:val="false"/>
              <w:spacing w:lineRule="auto" w:line="240" w:before="114" w:after="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Единовременная выплата при рождении первого ребенка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TUntertitel"/>
              <w:widowControl w:val="false"/>
              <w:bidi w:val="0"/>
              <w:spacing w:lineRule="auto" w:line="240" w:before="114" w:after="114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</w:rPr>
              <w:t>40 938 рублей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widowControl w:val="false"/>
              <w:bidi w:val="0"/>
              <w:spacing w:lineRule="auto" w:line="240" w:before="114" w:after="114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  <w:t xml:space="preserve">Женщине,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  <w:t>родившей первого ребенка</w:t>
            </w:r>
          </w:p>
        </w:tc>
        <w:tc>
          <w:tcPr>
            <w:tcW w:w="52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114" w:after="1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  <w:t xml:space="preserve">Гражданство РФ,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  <w:t>п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  <w:t>остоянная регистрация на территории ПК на дату рождения ребенка (или решение суда, подтверждающее указанный факт)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114" w:after="114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Не позднее 6 месяцев со дня рождения первого ребенка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114" w:after="114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86360</wp:posOffset>
                  </wp:positionV>
                  <wp:extent cx="1072515" cy="1072515"/>
                  <wp:effectExtent l="0" t="0" r="0" b="0"/>
                  <wp:wrapSquare wrapText="largest"/>
                  <wp:docPr id="2" name="Изображение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543" w:hRule="atLeast"/>
        </w:trPr>
        <w:tc>
          <w:tcPr>
            <w:tcW w:w="1576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keepNext w:val="true"/>
              <w:widowControl w:val="false"/>
              <w:spacing w:lineRule="auto" w:line="240" w:before="114" w:after="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Федеральные меры социальной поддержки семьям</w:t>
            </w:r>
          </w:p>
        </w:tc>
      </w:tr>
      <w:tr>
        <w:trPr>
          <w:trHeight w:val="2915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true"/>
              <w:widowControl w:val="false"/>
              <w:suppressAutoHyphens w:val="true"/>
              <w:bidi w:val="0"/>
              <w:spacing w:lineRule="auto" w:line="240" w:before="114" w:after="114"/>
              <w:jc w:val="center"/>
              <w:rPr>
                <w:rFonts w:ascii="Times New Roman" w:hAnsi="Times New Roman"/>
              </w:rPr>
            </w:pPr>
            <w:r>
              <w:rPr>
                <w:rFonts w:eastAsia="Tahoma" w:cs="FreeSans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lang w:val="ru-RU" w:eastAsia="zh-CN" w:bidi="hi-IN"/>
              </w:rPr>
              <w:t>Единовременное пособие при рождении ребенка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true"/>
              <w:widowControl w:val="false"/>
              <w:suppressAutoHyphens w:val="true"/>
              <w:bidi w:val="0"/>
              <w:spacing w:lineRule="auto" w:line="240" w:before="114" w:after="114"/>
              <w:jc w:val="center"/>
              <w:rPr>
                <w:rFonts w:ascii="Times New Roman" w:hAnsi="Times New Roman"/>
              </w:rPr>
            </w:pPr>
            <w:r>
              <w:rPr>
                <w:rFonts w:eastAsia="Tahoma" w:cs="FreeSans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lang w:val="ru-RU" w:eastAsia="zh-CN" w:bidi="hi-IN"/>
              </w:rPr>
              <w:t>26 941,71 рублей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true"/>
              <w:widowControl w:val="false"/>
              <w:suppressAutoHyphens w:val="true"/>
              <w:bidi w:val="0"/>
              <w:spacing w:lineRule="auto" w:line="240" w:before="114" w:after="114"/>
              <w:jc w:val="center"/>
              <w:rPr>
                <w:rFonts w:ascii="Times New Roman" w:hAnsi="Times New Roman"/>
              </w:rPr>
            </w:pPr>
            <w:r>
              <w:rPr>
                <w:rFonts w:eastAsia="Tahoma" w:cs="FreeSans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lang w:val="ru-RU" w:eastAsia="zh-CN" w:bidi="hi-IN"/>
              </w:rPr>
              <w:t>Одному из родителей ребенка</w:t>
            </w:r>
          </w:p>
        </w:tc>
        <w:tc>
          <w:tcPr>
            <w:tcW w:w="52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114" w:after="1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  <w:t>Гражданство РФ, проживание на территории РФ.</w:t>
            </w:r>
          </w:p>
          <w:p>
            <w:pPr>
              <w:pStyle w:val="Style18"/>
              <w:widowControl w:val="false"/>
              <w:spacing w:lineRule="auto" w:line="240" w:before="114" w:after="1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  <w:t>Если оба родителя не работают, необходимо подать заявление.</w:t>
            </w:r>
          </w:p>
          <w:p>
            <w:pPr>
              <w:pStyle w:val="Style18"/>
              <w:keepLines/>
              <w:widowControl w:val="false"/>
              <w:spacing w:lineRule="auto" w:line="240" w:before="114" w:after="1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  <w:t>Если родители работают, пособие назначается одному из родителей в беззаявительном порядке.  Если один из родителей не работает, пособие назначается работающему родителю.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114" w:after="114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Не позднее 6 месяцев со дня рождения ребенка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114" w:after="114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72515" cy="1072515"/>
                  <wp:effectExtent l="0" t="0" r="0" b="0"/>
                  <wp:wrapSquare wrapText="largest"/>
                  <wp:docPr id="3" name="Изображение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933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true"/>
              <w:widowControl w:val="false"/>
              <w:spacing w:lineRule="auto" w:line="240" w:before="114" w:after="114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Ежемесячное пособие по уходу за ребенком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TUntertitel"/>
              <w:widowControl w:val="false"/>
              <w:bidi w:val="0"/>
              <w:spacing w:lineRule="auto" w:line="240" w:before="114" w:after="114"/>
              <w:ind w:hanging="0" w:left="0" w:right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</w:rPr>
              <w:t>40% среднего заработка за 2 календарных года, предшествующих году наступления отпуска по уходу за ребенком</w:t>
            </w:r>
          </w:p>
          <w:p>
            <w:pPr>
              <w:pStyle w:val="LTUntertitel"/>
              <w:widowControl w:val="false"/>
              <w:bidi w:val="0"/>
              <w:spacing w:lineRule="auto" w:line="240" w:before="114" w:after="114"/>
              <w:ind w:hanging="0" w:left="0" w:right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</w:rPr>
              <w:t>Максимальная сумма пособия — 68 995,48 рублей в месяц (для тех, у кого отпуск по уходу наступит в 2025 году)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widowControl w:val="false"/>
              <w:bidi w:val="0"/>
              <w:spacing w:lineRule="auto" w:line="240" w:before="114" w:after="114"/>
              <w:ind w:hanging="0" w:left="0" w:right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  <w:t>Одному из родителей, другому родственнику или опекуну ребенка, который оформил на работе отпуск по уходу за ребенком и фактически ухаживает за ним</w:t>
            </w:r>
          </w:p>
        </w:tc>
        <w:tc>
          <w:tcPr>
            <w:tcW w:w="52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114" w:after="114"/>
              <w:jc w:val="left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  <w:t>Гражданство РФ, проживание на территории РФ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114" w:after="114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  <w:t>Не позднее 6 месяцев со дня достижения ребенком 1,5 лет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114" w:after="114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72515" cy="1072515"/>
                  <wp:effectExtent l="0" t="0" r="0" b="0"/>
                  <wp:wrapSquare wrapText="largest"/>
                  <wp:docPr id="4" name="Изображение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882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true"/>
              <w:widowControl w:val="false"/>
              <w:spacing w:lineRule="auto" w:line="240" w:before="114" w:after="114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Ежемесячное (единое) пособие в связи с рождением и воспитание ребенка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TUntertitel"/>
              <w:widowControl w:val="false"/>
              <w:bidi w:val="0"/>
              <w:spacing w:lineRule="auto" w:line="240" w:before="114" w:after="114"/>
              <w:ind w:hanging="0" w:left="0" w:right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</w:rPr>
              <w:t>50, 75 ли 100% прожиточного минимума на детей в месяц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  <w:t>- беременной женщине</w:t>
            </w:r>
          </w:p>
          <w:p>
            <w:pPr>
              <w:pStyle w:val="1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  <w:t>если срок  беременности составляет 6 и более недель</w:t>
            </w:r>
          </w:p>
          <w:p>
            <w:pPr>
              <w:pStyle w:val="1"/>
              <w:widowControl w:val="false"/>
              <w:bidi w:val="0"/>
              <w:spacing w:lineRule="auto" w:line="240" w:before="114" w:after="114"/>
              <w:ind w:hanging="0" w:left="0" w:right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  <w:t>- одному из родителей (усыновителей, опекунов) ребенка в возрасте до 17 лет</w:t>
            </w:r>
          </w:p>
        </w:tc>
        <w:tc>
          <w:tcPr>
            <w:tcW w:w="52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  <w:t>Общие условия:</w:t>
            </w:r>
          </w:p>
          <w:p>
            <w:pPr>
              <w:pStyle w:val="BodyText"/>
              <w:spacing w:lineRule="auto" w:line="240" w:before="0" w:after="0"/>
              <w:ind w:hanging="0" w:left="0" w:right="0"/>
              <w:jc w:val="both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212121"/>
                <w:spacing w:val="0"/>
                <w:sz w:val="22"/>
                <w:szCs w:val="22"/>
                <w:u w:val="none"/>
                <w:shd w:fill="auto" w:val="clear"/>
              </w:rPr>
              <w:t>- доход семьи ниже величины прожиточного минимума на душу населения (в 2025 - ниже 21 102 руб.);</w:t>
            </w:r>
          </w:p>
          <w:p>
            <w:pPr>
              <w:pStyle w:val="BodyText"/>
              <w:spacing w:lineRule="auto" w:line="240" w:before="0" w:after="0"/>
              <w:ind w:hanging="0" w:left="0" w:right="0"/>
              <w:jc w:val="both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212121"/>
                <w:spacing w:val="0"/>
                <w:sz w:val="22"/>
                <w:szCs w:val="22"/>
                <w:u w:val="none"/>
                <w:shd w:fill="auto" w:val="clear"/>
              </w:rPr>
              <w:t>- собственность семьи соответствует установленным критериям;</w:t>
            </w:r>
          </w:p>
          <w:p>
            <w:pPr>
              <w:pStyle w:val="BodyText"/>
              <w:spacing w:lineRule="auto" w:line="240" w:before="0" w:after="0"/>
              <w:ind w:hanging="0" w:left="0" w:right="0"/>
              <w:jc w:val="both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212121"/>
                <w:spacing w:val="0"/>
                <w:sz w:val="22"/>
                <w:szCs w:val="22"/>
                <w:u w:val="none"/>
                <w:shd w:fill="auto" w:val="clear"/>
              </w:rPr>
              <w:t>- доход каждого трудоспособного члена семьи в расчетном периоде составляет не менее 4 МРОТ;</w:t>
            </w:r>
          </w:p>
          <w:p>
            <w:pPr>
              <w:pStyle w:val="BodyText"/>
              <w:spacing w:lineRule="auto" w:line="240" w:before="0" w:after="0"/>
              <w:ind w:hanging="0" w:left="0" w:right="0"/>
              <w:jc w:val="both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212121"/>
                <w:spacing w:val="0"/>
                <w:sz w:val="22"/>
                <w:szCs w:val="22"/>
                <w:u w:val="none"/>
                <w:shd w:fill="auto" w:val="clear"/>
              </w:rPr>
              <w:t>- наличие уважительных причин при отсутвии дохода от трудовой деятельности;</w:t>
            </w:r>
          </w:p>
          <w:p>
            <w:pPr>
              <w:pStyle w:val="BodyText"/>
              <w:spacing w:lineRule="auto" w:line="240" w:before="0" w:after="0"/>
              <w:ind w:hanging="0" w:left="0" w:right="0"/>
              <w:jc w:val="both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212121"/>
                <w:spacing w:val="0"/>
                <w:sz w:val="22"/>
                <w:szCs w:val="22"/>
                <w:u w:val="none"/>
                <w:shd w:fill="auto" w:val="clear"/>
              </w:rPr>
              <w:t>- заявитель и ребенок – гражданин РФ, постоянно проживающий в РФ.</w:t>
            </w:r>
          </w:p>
          <w:p>
            <w:pPr>
              <w:pStyle w:val="BodyText"/>
              <w:spacing w:lineRule="auto" w:line="240" w:before="0" w:after="0"/>
              <w:ind w:hanging="0" w:left="0" w:right="0"/>
              <w:jc w:val="both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</w:r>
          </w:p>
          <w:p>
            <w:pPr>
              <w:pStyle w:val="BodyText"/>
              <w:spacing w:lineRule="auto" w:line="240" w:before="0" w:after="0"/>
              <w:ind w:hanging="0" w:left="0" w:right="0"/>
              <w:jc w:val="both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212121"/>
                <w:spacing w:val="0"/>
                <w:sz w:val="22"/>
                <w:szCs w:val="22"/>
                <w:u w:val="none"/>
                <w:shd w:fill="auto" w:val="clear"/>
              </w:rPr>
              <w:t>Дополнительное условие для беребенных женщин:</w:t>
            </w:r>
          </w:p>
          <w:p>
            <w:pPr>
              <w:pStyle w:val="BodyText"/>
              <w:spacing w:lineRule="auto" w:line="240" w:before="0" w:after="0"/>
              <w:ind w:hanging="0" w:left="0" w:right="0"/>
              <w:jc w:val="both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212121"/>
                <w:spacing w:val="0"/>
                <w:sz w:val="22"/>
                <w:szCs w:val="22"/>
                <w:u w:val="none"/>
                <w:shd w:fill="auto" w:val="clear"/>
              </w:rPr>
              <w:t>- регистрация в медицинской организации в ранние сроки беременности (до 12 недель)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114" w:after="114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В любое время со дня рождения ребенка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114" w:after="114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72515" cy="1072515"/>
                  <wp:effectExtent l="0" t="0" r="0" b="0"/>
                  <wp:wrapSquare wrapText="largest"/>
                  <wp:docPr id="5" name="Изображение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983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true"/>
              <w:widowControl w:val="false"/>
              <w:spacing w:lineRule="auto" w:line="240" w:before="114" w:after="114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Материнский (семейный) капитал</w:t>
            </w:r>
          </w:p>
          <w:p>
            <w:pPr>
              <w:pStyle w:val="Style18"/>
              <w:widowControl w:val="false"/>
              <w:spacing w:lineRule="auto" w:line="240" w:before="114" w:after="114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(федеральный)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TUntertitel"/>
              <w:widowControl w:val="false"/>
              <w:bidi w:val="0"/>
              <w:spacing w:lineRule="auto" w:line="240" w:before="114" w:after="114"/>
              <w:ind w:hanging="0" w:left="0" w:right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</w:rPr>
              <w:t>690, 3 тысяч рублей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widowControl w:val="false"/>
              <w:bidi w:val="0"/>
              <w:spacing w:lineRule="auto" w:line="240" w:before="114" w:after="114"/>
              <w:ind w:hanging="0" w:left="0" w:right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  <w:t>Женщине, родившей (усыновившей) первого ребенка</w:t>
            </w:r>
          </w:p>
        </w:tc>
        <w:tc>
          <w:tcPr>
            <w:tcW w:w="52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114" w:after="114"/>
              <w:jc w:val="both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  <w:t>Гражданство РФ женщины на день рождения ребенка, независимо от его места жительства.</w:t>
            </w:r>
          </w:p>
          <w:p>
            <w:pPr>
              <w:pStyle w:val="Style18"/>
              <w:widowControl w:val="false"/>
              <w:spacing w:lineRule="auto" w:line="240" w:before="114" w:after="114"/>
              <w:jc w:val="both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  <w:t>При наличии необходимых сведений назначается                    в беззаявительном порядке.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114" w:after="114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В любое время со дня рождения первого ребенка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114" w:after="114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72515" cy="1072515"/>
                  <wp:effectExtent l="0" t="0" r="0" b="0"/>
                  <wp:wrapSquare wrapText="largest"/>
                  <wp:docPr id="6" name="Изображение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334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true"/>
              <w:widowControl w:val="false"/>
              <w:spacing w:lineRule="auto" w:line="240" w:before="114" w:after="114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Ежемесячная выплата в связи с рождением (усыновлением) ребенка до достижения им возраста 3 лет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TUntertitel"/>
              <w:widowControl w:val="false"/>
              <w:bidi w:val="0"/>
              <w:spacing w:lineRule="auto" w:line="240" w:before="114" w:after="114"/>
              <w:ind w:hanging="0" w:left="0" w:right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</w:rPr>
              <w:t>величина прожиточного минимума для детей, на дату обращения за назначением  выплаты (в 2025 году — 20 469 рублей)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widowControl w:val="false"/>
              <w:bidi w:val="0"/>
              <w:spacing w:lineRule="auto" w:line="240" w:before="114" w:after="114"/>
              <w:ind w:hanging="0" w:left="0" w:right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  <w:t>Лица, которым установлено право на материнский (семейный) капитал (федеральный)</w:t>
            </w:r>
          </w:p>
        </w:tc>
        <w:tc>
          <w:tcPr>
            <w:tcW w:w="52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114" w:after="114"/>
              <w:jc w:val="both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  <w:t>доход ниже 2-х величин прожиточного минимума на душу населения (в 2025 - ниже  42 204 руб.)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114" w:after="114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В любое время до исполнения ребенку 3 лет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spacing w:lineRule="auto" w:line="240" w:before="114" w:after="114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73150" cy="1073150"/>
                  <wp:effectExtent l="0" t="0" r="0" b="0"/>
                  <wp:wrapSquare wrapText="largest"/>
                  <wp:docPr id="7" name="Изображение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0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spacing w:lineRule="auto" w:line="240"/>
        <w:ind w:hanging="0" w:left="0" w:right="0"/>
        <w:jc w:val="both"/>
        <w:rPr/>
      </w:pPr>
      <w:r>
        <w:rPr/>
      </w:r>
    </w:p>
    <w:sectPr>
      <w:type w:val="continuous"/>
      <w:pgSz w:orient="landscape" w:w="16838" w:h="11906"/>
      <w:pgMar w:left="567" w:right="571" w:gutter="0" w:header="0" w:top="533" w:footer="0" w:bottom="656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Noto Sans Devanagari">
    <w:charset w:val="01"/>
    <w:family w:val="roman"/>
    <w:pitch w:val="default"/>
  </w:font>
  <w:font w:name="Noto Sans Devanagari">
    <w:altName w:val="Times New Roman"/>
    <w:charset w:val="01"/>
    <w:family w:val="roman"/>
    <w:pitch w:val="default"/>
  </w:font>
  <w:font w:name="Noto Sans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360"/>
  <w:compat>
    <w:compatSetting w:name="compatibilityMode" w:uri="http://schemas.microsoft.com/office/word" w:val="12"/>
  </w:compat>
  <w:documentProtection w:edit="forms" w:enforcement="1" w:cryptProviderType="rsaAES" w:cryptAlgorithmClass="hash" w:cryptAlgorithmType="typeAny" w:cryptAlgorithmSid="" w:cryptSpinCount="0" w:hash="" w:salt="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Free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Цветовое выделение для Текст"/>
    <w:qFormat/>
    <w:rPr/>
  </w:style>
  <w:style w:type="character" w:styleId="Style15">
    <w:name w:val="Выделение жирным"/>
    <w:qFormat/>
    <w:rPr>
      <w:b/>
      <w:bCs/>
    </w:rPr>
  </w:style>
  <w:style w:type="character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Tahoma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LTUntertitel">
    <w:name w:val="Титульный слайд~LT~Untertitel"/>
    <w:qFormat/>
    <w:pPr>
      <w:widowControl w:val="false"/>
      <w:suppressAutoHyphens w:val="true"/>
      <w:bidi w:val="0"/>
      <w:spacing w:before="0" w:after="0"/>
      <w:jc w:val="center"/>
    </w:pPr>
    <w:rPr>
      <w:rFonts w:ascii="Noto Sans Devanagari" w:hAnsi="Noto Sans Devanagari" w:eastAsia="Tahoma" w:cs="Liberation Sans;Arial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zh-CN" w:bidi="hi-IN"/>
    </w:rPr>
  </w:style>
  <w:style w:type="paragraph" w:styleId="1">
    <w:name w:val="Обычный1"/>
    <w:qFormat/>
    <w:pPr>
      <w:widowControl w:val="false"/>
      <w:suppressAutoHyphens w:val="true"/>
      <w:bidi w:val="0"/>
      <w:spacing w:lineRule="atLeast" w:line="200" w:before="0" w:after="0"/>
      <w:jc w:val="left"/>
    </w:pPr>
    <w:rPr>
      <w:rFonts w:ascii="Noto Sans Devanagari;Times New Roman" w:hAnsi="Noto Sans Devanagari;Times New Roman" w:eastAsia="Tahoma" w:cs="Liberation Sans;Arial"/>
      <w:color w:val="auto"/>
      <w:kern w:val="2"/>
      <w:sz w:val="36"/>
      <w:szCs w:val="24"/>
      <w:lang w:val="ru-RU" w:eastAsia="zh-CN" w:bidi="hi-IN"/>
    </w:rPr>
  </w:style>
  <w:style w:type="paragraph" w:styleId="Style19">
    <w:name w:val="Объект без заливки"/>
    <w:basedOn w:val="Normal"/>
    <w:qFormat/>
    <w:pPr>
      <w:spacing w:lineRule="atLeast" w:line="200" w:before="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Style20">
    <w:name w:val="Объект без заливки и линий"/>
    <w:basedOn w:val="Normal"/>
    <w:qFormat/>
    <w:pPr>
      <w:spacing w:lineRule="atLeast" w:line="200" w:before="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A4">
    <w:name w:val="A4"/>
    <w:basedOn w:val="Style21"/>
    <w:qFormat/>
    <w:pPr/>
    <w:rPr>
      <w:rFonts w:ascii="Noto Sans" w:hAnsi="Noto Sans"/>
      <w:sz w:val="36"/>
    </w:rPr>
  </w:style>
  <w:style w:type="paragraph" w:styleId="Style21">
    <w:name w:val="Текст"/>
    <w:basedOn w:val="Caption"/>
    <w:qFormat/>
    <w:pPr/>
    <w:rPr/>
  </w:style>
  <w:style w:type="paragraph" w:styleId="4">
    <w:name w:val="Заглавие А4"/>
    <w:basedOn w:val="A4"/>
    <w:qFormat/>
    <w:pPr/>
    <w:rPr>
      <w:rFonts w:ascii="Noto Sans" w:hAnsi="Noto Sans"/>
      <w:sz w:val="87"/>
    </w:rPr>
  </w:style>
  <w:style w:type="paragraph" w:styleId="41">
    <w:name w:val="Заголовок А4"/>
    <w:basedOn w:val="A4"/>
    <w:qFormat/>
    <w:pPr/>
    <w:rPr>
      <w:rFonts w:ascii="Noto Sans" w:hAnsi="Noto Sans"/>
      <w:sz w:val="48"/>
    </w:rPr>
  </w:style>
  <w:style w:type="paragraph" w:styleId="42">
    <w:name w:val="Текст А4"/>
    <w:basedOn w:val="A4"/>
    <w:qFormat/>
    <w:pPr/>
    <w:rPr>
      <w:rFonts w:ascii="Noto Sans" w:hAnsi="Noto Sans"/>
      <w:sz w:val="36"/>
    </w:rPr>
  </w:style>
  <w:style w:type="paragraph" w:styleId="A0">
    <w:name w:val="A0"/>
    <w:basedOn w:val="Style21"/>
    <w:qFormat/>
    <w:pPr/>
    <w:rPr>
      <w:rFonts w:ascii="Noto Sans" w:hAnsi="Noto Sans"/>
      <w:sz w:val="95"/>
    </w:rPr>
  </w:style>
  <w:style w:type="paragraph" w:styleId="0">
    <w:name w:val="Заглавие А0"/>
    <w:basedOn w:val="A0"/>
    <w:qFormat/>
    <w:pPr/>
    <w:rPr>
      <w:rFonts w:ascii="Noto Sans" w:hAnsi="Noto Sans"/>
      <w:sz w:val="191"/>
    </w:rPr>
  </w:style>
  <w:style w:type="paragraph" w:styleId="01">
    <w:name w:val="Заголовок А0"/>
    <w:basedOn w:val="A0"/>
    <w:qFormat/>
    <w:pPr/>
    <w:rPr>
      <w:rFonts w:ascii="Noto Sans" w:hAnsi="Noto Sans"/>
      <w:sz w:val="143"/>
    </w:rPr>
  </w:style>
  <w:style w:type="paragraph" w:styleId="02">
    <w:name w:val="Текст А0"/>
    <w:basedOn w:val="A0"/>
    <w:qFormat/>
    <w:pPr/>
    <w:rPr>
      <w:rFonts w:ascii="Noto Sans" w:hAnsi="Noto Sans"/>
      <w:sz w:val="95"/>
    </w:rPr>
  </w:style>
  <w:style w:type="paragraph" w:styleId="Style22">
    <w:name w:val="Графика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Tahoma" w:cs="Times New Roman"/>
      <w:color w:val="auto"/>
      <w:kern w:val="2"/>
      <w:sz w:val="36"/>
      <w:szCs w:val="24"/>
      <w:lang w:val="ru-RU" w:eastAsia="zh-CN" w:bidi="hi-IN"/>
    </w:rPr>
  </w:style>
  <w:style w:type="paragraph" w:styleId="Style23">
    <w:name w:val="Фигуры"/>
    <w:basedOn w:val="Style22"/>
    <w:qFormat/>
    <w:pPr/>
    <w:rPr>
      <w:rFonts w:ascii="Liberation Sans" w:hAnsi="Liberation Sans"/>
      <w:b/>
      <w:sz w:val="28"/>
    </w:rPr>
  </w:style>
  <w:style w:type="paragraph" w:styleId="Style24">
    <w:name w:val="Заливка"/>
    <w:basedOn w:val="Style23"/>
    <w:qFormat/>
    <w:pPr/>
    <w:rPr>
      <w:rFonts w:ascii="Liberation Sans" w:hAnsi="Liberation Sans"/>
      <w:b/>
      <w:sz w:val="28"/>
    </w:rPr>
  </w:style>
  <w:style w:type="paragraph" w:styleId="Style25">
    <w:name w:val="Заливка синим"/>
    <w:basedOn w:val="Style24"/>
    <w:qFormat/>
    <w:pPr/>
    <w:rPr>
      <w:rFonts w:ascii="Liberation Sans" w:hAnsi="Liberation Sans"/>
      <w:b/>
      <w:color w:val="FFFFFF"/>
      <w:sz w:val="28"/>
    </w:rPr>
  </w:style>
  <w:style w:type="paragraph" w:styleId="Style26">
    <w:name w:val="Заливка зелёным"/>
    <w:basedOn w:val="Style24"/>
    <w:qFormat/>
    <w:pPr/>
    <w:rPr>
      <w:rFonts w:ascii="Liberation Sans" w:hAnsi="Liberation Sans"/>
      <w:b/>
      <w:color w:val="FFFFFF"/>
      <w:sz w:val="28"/>
    </w:rPr>
  </w:style>
  <w:style w:type="paragraph" w:styleId="Style27">
    <w:name w:val="Заливка красным"/>
    <w:basedOn w:val="Style24"/>
    <w:qFormat/>
    <w:pPr/>
    <w:rPr>
      <w:rFonts w:ascii="Liberation Sans" w:hAnsi="Liberation Sans"/>
      <w:b/>
      <w:color w:val="FFFFFF"/>
      <w:sz w:val="28"/>
    </w:rPr>
  </w:style>
  <w:style w:type="paragraph" w:styleId="Style28">
    <w:name w:val="Заливка жёлтым"/>
    <w:basedOn w:val="Style24"/>
    <w:qFormat/>
    <w:pPr/>
    <w:rPr>
      <w:rFonts w:ascii="Liberation Sans" w:hAnsi="Liberation Sans"/>
      <w:b/>
      <w:color w:val="FFFFFF"/>
      <w:sz w:val="28"/>
    </w:rPr>
  </w:style>
  <w:style w:type="paragraph" w:styleId="Style29">
    <w:name w:val="Контур"/>
    <w:basedOn w:val="Style23"/>
    <w:qFormat/>
    <w:pPr/>
    <w:rPr>
      <w:rFonts w:ascii="Liberation Sans" w:hAnsi="Liberation Sans"/>
      <w:b/>
      <w:sz w:val="28"/>
    </w:rPr>
  </w:style>
  <w:style w:type="paragraph" w:styleId="Style30">
    <w:name w:val="Контур синий"/>
    <w:basedOn w:val="Style29"/>
    <w:qFormat/>
    <w:pPr/>
    <w:rPr>
      <w:rFonts w:ascii="Liberation Sans" w:hAnsi="Liberation Sans"/>
      <w:b/>
      <w:color w:val="355269"/>
      <w:sz w:val="28"/>
    </w:rPr>
  </w:style>
  <w:style w:type="paragraph" w:styleId="Style31">
    <w:name w:val="Контур зелёный"/>
    <w:basedOn w:val="Style29"/>
    <w:qFormat/>
    <w:pPr/>
    <w:rPr>
      <w:rFonts w:ascii="Liberation Sans" w:hAnsi="Liberation Sans"/>
      <w:b/>
      <w:color w:val="127622"/>
      <w:sz w:val="28"/>
    </w:rPr>
  </w:style>
  <w:style w:type="paragraph" w:styleId="Style32">
    <w:name w:val="Контур красный"/>
    <w:basedOn w:val="Style29"/>
    <w:qFormat/>
    <w:pPr/>
    <w:rPr>
      <w:rFonts w:ascii="Liberation Sans" w:hAnsi="Liberation Sans"/>
      <w:b/>
      <w:color w:val="C9211E"/>
      <w:sz w:val="28"/>
    </w:rPr>
  </w:style>
  <w:style w:type="paragraph" w:styleId="Style33">
    <w:name w:val="Контур жёлтый"/>
    <w:basedOn w:val="Style29"/>
    <w:qFormat/>
    <w:pPr/>
    <w:rPr>
      <w:rFonts w:ascii="Liberation Sans" w:hAnsi="Liberation Sans"/>
      <w:b/>
      <w:color w:val="B47804"/>
      <w:sz w:val="28"/>
    </w:rPr>
  </w:style>
  <w:style w:type="paragraph" w:styleId="Style34">
    <w:name w:val="Линии"/>
    <w:basedOn w:val="Style22"/>
    <w:qFormat/>
    <w:pPr/>
    <w:rPr>
      <w:rFonts w:ascii="Liberation Sans" w:hAnsi="Liberation Sans"/>
      <w:sz w:val="36"/>
    </w:rPr>
  </w:style>
  <w:style w:type="paragraph" w:styleId="Style35">
    <w:name w:val="Стрелки"/>
    <w:basedOn w:val="Style34"/>
    <w:qFormat/>
    <w:pPr/>
    <w:rPr>
      <w:rFonts w:ascii="Liberation Sans" w:hAnsi="Liberation Sans"/>
      <w:sz w:val="36"/>
    </w:rPr>
  </w:style>
  <w:style w:type="paragraph" w:styleId="Style36">
    <w:name w:val="Штриховая линия"/>
    <w:basedOn w:val="Style34"/>
    <w:qFormat/>
    <w:pPr/>
    <w:rPr>
      <w:rFonts w:ascii="Liberation Sans" w:hAnsi="Liberation Sans"/>
      <w:sz w:val="36"/>
    </w:rPr>
  </w:style>
  <w:style w:type="paragraph" w:styleId="BlankSlideLTGliederung1">
    <w:name w:val="Blank Slide~LT~Gliederung 1"/>
    <w:qFormat/>
    <w:pPr>
      <w:widowControl/>
      <w:suppressAutoHyphens w:val="true"/>
      <w:bidi w:val="0"/>
      <w:spacing w:before="283" w:after="0"/>
      <w:jc w:val="left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ru-RU" w:eastAsia="zh-CN" w:bidi="hi-IN"/>
    </w:rPr>
  </w:style>
  <w:style w:type="paragraph" w:styleId="BlankSlideLTGliederung2">
    <w:name w:val="Blank Slide~LT~Gliederung 2"/>
    <w:basedOn w:val="BlankSlideLTGliederung1"/>
    <w:qFormat/>
    <w:pPr>
      <w:spacing w:before="22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BlankSlideLTGliederung3">
    <w:name w:val="Blank Slide~LT~Gliederung 3"/>
    <w:basedOn w:val="BlankSlideLTGliederung2"/>
    <w:qFormat/>
    <w:pPr>
      <w:spacing w:before="17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BlankSlideLTGliederung4">
    <w:name w:val="Blank Slide~LT~Gliederung 4"/>
    <w:basedOn w:val="BlankSlideLTGliederung3"/>
    <w:qFormat/>
    <w:pPr>
      <w:spacing w:before="113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5">
    <w:name w:val="Blank Slide~LT~Gliederung 5"/>
    <w:basedOn w:val="BlankSlideLTGliederung4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6">
    <w:name w:val="Blank Slide~LT~Gliederung 6"/>
    <w:basedOn w:val="BlankSlideLTGliederung5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7">
    <w:name w:val="Blank Slide~LT~Gliederung 7"/>
    <w:basedOn w:val="BlankSlideLTGliederung6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8">
    <w:name w:val="Blank Slide~LT~Gliederung 8"/>
    <w:basedOn w:val="BlankSlideLTGliederung7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9">
    <w:name w:val="Blank Slide~LT~Gliederung 9"/>
    <w:basedOn w:val="BlankSlideLTGliederung8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Titel">
    <w:name w:val="Blank Slide~LT~Titel"/>
    <w:qFormat/>
    <w:pPr>
      <w:widowControl/>
      <w:suppressAutoHyphens w:val="true"/>
      <w:bidi w:val="0"/>
      <w:spacing w:before="0" w:after="0"/>
      <w:jc w:val="center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ru-RU" w:eastAsia="zh-CN" w:bidi="hi-IN"/>
    </w:rPr>
  </w:style>
  <w:style w:type="paragraph" w:styleId="BlankSlideLTUntertitel">
    <w:name w:val="Blank Slide~LT~Untertitel"/>
    <w:qFormat/>
    <w:pPr>
      <w:widowControl/>
      <w:suppressAutoHyphens w:val="true"/>
      <w:bidi w:val="0"/>
      <w:spacing w:before="0" w:after="0"/>
      <w:jc w:val="center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zh-CN" w:bidi="hi-IN"/>
    </w:rPr>
  </w:style>
  <w:style w:type="paragraph" w:styleId="BlankSlideLTNotizen">
    <w:name w:val="Blank Slide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zh-CN" w:bidi="hi-IN"/>
    </w:rPr>
  </w:style>
  <w:style w:type="paragraph" w:styleId="BlankSlideLTHintergrundobjekte">
    <w:name w:val="Blank Slide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imes New Roman"/>
      <w:color w:val="auto"/>
      <w:kern w:val="2"/>
      <w:sz w:val="24"/>
      <w:szCs w:val="24"/>
      <w:lang w:val="ru-RU" w:eastAsia="zh-CN" w:bidi="hi-IN"/>
    </w:rPr>
  </w:style>
  <w:style w:type="paragraph" w:styleId="BlankSlideLTHintergrund">
    <w:name w:val="Blank Slide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imes New Roman"/>
      <w:color w:val="auto"/>
      <w:kern w:val="2"/>
      <w:sz w:val="24"/>
      <w:szCs w:val="24"/>
      <w:lang w:val="ru-RU" w:eastAsia="zh-CN" w:bidi="hi-I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Noto Sans Devanagari" w:hAnsi="Noto Sans Devanagari" w:eastAsia="Tahoma" w:cs="Times New Roman"/>
      <w:color w:val="auto"/>
      <w:kern w:val="2"/>
      <w:sz w:val="36"/>
      <w:szCs w:val="24"/>
      <w:lang w:val="ru-RU" w:eastAsia="zh-CN" w:bidi="hi-IN"/>
    </w:rPr>
  </w:style>
  <w:style w:type="paragraph" w:styleId="bg-none">
    <w:name w:val="bg-none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gray">
    <w:name w:val="gray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dark-gray">
    <w:name w:val="dark-gray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black">
    <w:name w:val="black"/>
    <w:basedOn w:val="default"/>
    <w:qFormat/>
    <w:pPr/>
    <w:rPr>
      <w:rFonts w:ascii="Noto Sans Devanagari" w:hAnsi="Noto Sans Devanagari"/>
      <w:color w:val="FFFFFF"/>
      <w:kern w:val="2"/>
      <w:sz w:val="36"/>
    </w:rPr>
  </w:style>
  <w:style w:type="paragraph" w:styleId="black-with-border">
    <w:name w:val="black-with-border"/>
    <w:basedOn w:val="default"/>
    <w:qFormat/>
    <w:pPr/>
    <w:rPr>
      <w:rFonts w:ascii="Noto Sans Devanagari" w:hAnsi="Noto Sans Devanagari"/>
      <w:color w:val="FFFFFF"/>
      <w:kern w:val="2"/>
      <w:sz w:val="36"/>
    </w:rPr>
  </w:style>
  <w:style w:type="paragraph" w:styleId="gray-with-border">
    <w:name w:val="gray-with-border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white">
    <w:name w:val="white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white-with-border">
    <w:name w:val="white-with-border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blue-title">
    <w:name w:val="blue-title"/>
    <w:basedOn w:val="default"/>
    <w:qFormat/>
    <w:pPr/>
    <w:rPr>
      <w:rFonts w:ascii="Noto Sans Devanagari" w:hAnsi="Noto Sans Devanagari"/>
      <w:color w:val="FFFFFF"/>
      <w:kern w:val="2"/>
      <w:sz w:val="36"/>
    </w:rPr>
  </w:style>
  <w:style w:type="paragraph" w:styleId="blue-title-with-border">
    <w:name w:val="blue-title-with-border"/>
    <w:basedOn w:val="default"/>
    <w:qFormat/>
    <w:pPr/>
    <w:rPr>
      <w:rFonts w:ascii="Noto Sans Devanagari" w:hAnsi="Noto Sans Devanagari"/>
      <w:color w:val="FFFFFF"/>
      <w:kern w:val="2"/>
      <w:sz w:val="36"/>
    </w:rPr>
  </w:style>
  <w:style w:type="paragraph" w:styleId="blue-banded">
    <w:name w:val="blue-banded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blue-normal">
    <w:name w:val="blue-normal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orange-title">
    <w:name w:val="orange-title"/>
    <w:basedOn w:val="default"/>
    <w:qFormat/>
    <w:pPr/>
    <w:rPr>
      <w:rFonts w:ascii="Noto Sans Devanagari" w:hAnsi="Noto Sans Devanagari"/>
      <w:color w:val="FFFFFF"/>
      <w:kern w:val="2"/>
      <w:sz w:val="36"/>
    </w:rPr>
  </w:style>
  <w:style w:type="paragraph" w:styleId="orange-title-with-border">
    <w:name w:val="orange-title-with-border"/>
    <w:basedOn w:val="default"/>
    <w:qFormat/>
    <w:pPr/>
    <w:rPr>
      <w:rFonts w:ascii="Noto Sans Devanagari" w:hAnsi="Noto Sans Devanagari"/>
      <w:color w:val="FFFFFF"/>
      <w:kern w:val="2"/>
      <w:sz w:val="36"/>
    </w:rPr>
  </w:style>
  <w:style w:type="paragraph" w:styleId="orange-banded">
    <w:name w:val="orange-banded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orange-normal">
    <w:name w:val="orange-normal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teal-title">
    <w:name w:val="teal-title"/>
    <w:basedOn w:val="default"/>
    <w:qFormat/>
    <w:pPr/>
    <w:rPr>
      <w:rFonts w:ascii="Noto Sans Devanagari" w:hAnsi="Noto Sans Devanagari"/>
      <w:color w:val="FFFFFF"/>
      <w:kern w:val="2"/>
      <w:sz w:val="36"/>
    </w:rPr>
  </w:style>
  <w:style w:type="paragraph" w:styleId="teal-title-with-border">
    <w:name w:val="teal-title-with-border"/>
    <w:basedOn w:val="default"/>
    <w:qFormat/>
    <w:pPr/>
    <w:rPr>
      <w:rFonts w:ascii="Noto Sans Devanagari" w:hAnsi="Noto Sans Devanagari"/>
      <w:color w:val="FFFFFF"/>
      <w:kern w:val="2"/>
      <w:sz w:val="36"/>
    </w:rPr>
  </w:style>
  <w:style w:type="paragraph" w:styleId="teal-banded">
    <w:name w:val="teal-banded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teal-normal">
    <w:name w:val="teal-normal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magenta-title">
    <w:name w:val="magenta-title"/>
    <w:basedOn w:val="default"/>
    <w:qFormat/>
    <w:pPr/>
    <w:rPr>
      <w:rFonts w:ascii="Noto Sans Devanagari" w:hAnsi="Noto Sans Devanagari"/>
      <w:color w:val="FFFFFF"/>
      <w:kern w:val="2"/>
      <w:sz w:val="36"/>
    </w:rPr>
  </w:style>
  <w:style w:type="paragraph" w:styleId="magenta-title-with-border">
    <w:name w:val="magenta-title-with-border"/>
    <w:basedOn w:val="default"/>
    <w:qFormat/>
    <w:pPr/>
    <w:rPr>
      <w:rFonts w:ascii="Noto Sans Devanagari" w:hAnsi="Noto Sans Devanagari"/>
      <w:color w:val="FFFFFF"/>
      <w:kern w:val="2"/>
      <w:sz w:val="36"/>
    </w:rPr>
  </w:style>
  <w:style w:type="paragraph" w:styleId="magenta-banded">
    <w:name w:val="magenta-banded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magenta-normal">
    <w:name w:val="magenta-normal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Style37">
    <w:name w:val="Объекты фона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imes New Roman"/>
      <w:color w:val="auto"/>
      <w:kern w:val="2"/>
      <w:sz w:val="24"/>
      <w:szCs w:val="24"/>
      <w:lang w:val="ru-RU" w:eastAsia="zh-CN" w:bidi="hi-IN"/>
    </w:rPr>
  </w:style>
  <w:style w:type="paragraph" w:styleId="Style38">
    <w:name w:val="Фон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imes New Roman"/>
      <w:color w:val="auto"/>
      <w:kern w:val="2"/>
      <w:sz w:val="24"/>
      <w:szCs w:val="24"/>
      <w:lang w:val="ru-RU" w:eastAsia="zh-CN" w:bidi="hi-IN"/>
    </w:rPr>
  </w:style>
  <w:style w:type="paragraph" w:styleId="Style39">
    <w:name w:val="Примечания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zh-CN" w:bidi="hi-IN"/>
    </w:rPr>
  </w:style>
  <w:style w:type="paragraph" w:styleId="11">
    <w:name w:val="Структура 1"/>
    <w:qFormat/>
    <w:pPr>
      <w:widowControl/>
      <w:suppressAutoHyphens w:val="true"/>
      <w:bidi w:val="0"/>
      <w:spacing w:before="283" w:after="0"/>
      <w:jc w:val="left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ru-RU" w:eastAsia="zh-CN" w:bidi="hi-IN"/>
    </w:rPr>
  </w:style>
  <w:style w:type="paragraph" w:styleId="2">
    <w:name w:val="Структура 2"/>
    <w:basedOn w:val="11"/>
    <w:qFormat/>
    <w:pPr>
      <w:spacing w:before="22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3">
    <w:name w:val="Структура 3"/>
    <w:basedOn w:val="2"/>
    <w:qFormat/>
    <w:pPr>
      <w:spacing w:before="17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43">
    <w:name w:val="Структура 4"/>
    <w:basedOn w:val="3"/>
    <w:qFormat/>
    <w:pPr>
      <w:spacing w:before="113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5">
    <w:name w:val="Структура 5"/>
    <w:basedOn w:val="43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6">
    <w:name w:val="Структура 6"/>
    <w:basedOn w:val="5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7">
    <w:name w:val="Структура 7"/>
    <w:basedOn w:val="6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8">
    <w:name w:val="Структура 8"/>
    <w:basedOn w:val="7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9">
    <w:name w:val="Структура 9"/>
    <w:basedOn w:val="8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LTGliederung1">
    <w:name w:val="Обычный~LT~Gliederung 1"/>
    <w:qFormat/>
    <w:pPr>
      <w:widowControl/>
      <w:suppressAutoHyphens w:val="true"/>
      <w:bidi w:val="0"/>
      <w:spacing w:before="283" w:after="0"/>
      <w:jc w:val="left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ru-RU" w:eastAsia="zh-CN" w:bidi="hi-IN"/>
    </w:rPr>
  </w:style>
  <w:style w:type="paragraph" w:styleId="LTGliederung2">
    <w:name w:val="Обычный~LT~Gliederung 2"/>
    <w:basedOn w:val="LTGliederung1"/>
    <w:qFormat/>
    <w:pPr>
      <w:spacing w:before="22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LTGliederung3">
    <w:name w:val="Обычный~LT~Gliederung 3"/>
    <w:basedOn w:val="LTGliederung2"/>
    <w:qFormat/>
    <w:pPr>
      <w:spacing w:before="17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LTGliederung4">
    <w:name w:val="Обычный~LT~Gliederung 4"/>
    <w:basedOn w:val="LTGliederung3"/>
    <w:qFormat/>
    <w:pPr>
      <w:spacing w:before="113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LTGliederung5">
    <w:name w:val="Обычный~LT~Gliederung 5"/>
    <w:basedOn w:val="LTGliederung4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LTGliederung6">
    <w:name w:val="Обычный~LT~Gliederung 6"/>
    <w:basedOn w:val="LTGliederung5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LTGliederung7">
    <w:name w:val="Обычный~LT~Gliederung 7"/>
    <w:basedOn w:val="LTGliederung6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LTGliederung8">
    <w:name w:val="Обычный~LT~Gliederung 8"/>
    <w:basedOn w:val="LTGliederung7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LTGliederung9">
    <w:name w:val="Обычный~LT~Gliederung 9"/>
    <w:basedOn w:val="LTGliederung8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LTTitel">
    <w:name w:val="Обычный~LT~Titel"/>
    <w:qFormat/>
    <w:pPr>
      <w:widowControl/>
      <w:suppressAutoHyphens w:val="true"/>
      <w:bidi w:val="0"/>
      <w:spacing w:before="0" w:after="0"/>
      <w:jc w:val="center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ru-RU" w:eastAsia="zh-CN" w:bidi="hi-IN"/>
    </w:rPr>
  </w:style>
  <w:style w:type="paragraph" w:styleId="LTUntertitel1">
    <w:name w:val="Обычный~LT~Untertitel"/>
    <w:qFormat/>
    <w:pPr>
      <w:widowControl/>
      <w:suppressAutoHyphens w:val="true"/>
      <w:bidi w:val="0"/>
      <w:spacing w:before="0" w:after="0"/>
      <w:jc w:val="center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zh-CN" w:bidi="hi-IN"/>
    </w:rPr>
  </w:style>
  <w:style w:type="paragraph" w:styleId="LTNotizen">
    <w:name w:val="Обычный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zh-CN" w:bidi="hi-IN"/>
    </w:rPr>
  </w:style>
  <w:style w:type="paragraph" w:styleId="LTHintergrundobjekte">
    <w:name w:val="Обычный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imes New Roman"/>
      <w:color w:val="auto"/>
      <w:kern w:val="2"/>
      <w:sz w:val="24"/>
      <w:szCs w:val="24"/>
      <w:lang w:val="ru-RU" w:eastAsia="zh-CN" w:bidi="hi-IN"/>
    </w:rPr>
  </w:style>
  <w:style w:type="paragraph" w:styleId="LTHintergrund">
    <w:name w:val="Обычный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imes New Roman"/>
      <w:color w:val="auto"/>
      <w:kern w:val="2"/>
      <w:sz w:val="24"/>
      <w:szCs w:val="24"/>
      <w:lang w:val="ru-RU" w:eastAsia="zh-CN" w:bidi="hi-IN"/>
    </w:rPr>
  </w:style>
  <w:style w:type="paragraph" w:styleId="1LTGliederung1">
    <w:name w:val="Обычный 1~LT~Gliederung 1"/>
    <w:qFormat/>
    <w:pPr>
      <w:widowControl/>
      <w:suppressAutoHyphens w:val="true"/>
      <w:bidi w:val="0"/>
      <w:spacing w:before="283" w:after="0"/>
      <w:jc w:val="left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ru-RU" w:eastAsia="zh-CN" w:bidi="hi-IN"/>
    </w:rPr>
  </w:style>
  <w:style w:type="paragraph" w:styleId="1LTGliederung2">
    <w:name w:val="Обычный 1~LT~Gliederung 2"/>
    <w:basedOn w:val="1LTGliederung1"/>
    <w:qFormat/>
    <w:pPr>
      <w:spacing w:before="22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1LTGliederung3">
    <w:name w:val="Обычный 1~LT~Gliederung 3"/>
    <w:basedOn w:val="1LTGliederung2"/>
    <w:qFormat/>
    <w:pPr>
      <w:spacing w:before="17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1LTGliederung4">
    <w:name w:val="Обычный 1~LT~Gliederung 4"/>
    <w:basedOn w:val="1LTGliederung3"/>
    <w:qFormat/>
    <w:pPr>
      <w:spacing w:before="113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1LTGliederung5">
    <w:name w:val="Обычный 1~LT~Gliederung 5"/>
    <w:basedOn w:val="1LTGliederung4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1LTGliederung6">
    <w:name w:val="Обычный 1~LT~Gliederung 6"/>
    <w:basedOn w:val="1LTGliederung5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1LTGliederung7">
    <w:name w:val="Обычный 1~LT~Gliederung 7"/>
    <w:basedOn w:val="1LTGliederung6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1LTGliederung8">
    <w:name w:val="Обычный 1~LT~Gliederung 8"/>
    <w:basedOn w:val="1LTGliederung7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1LTGliederung9">
    <w:name w:val="Обычный 1~LT~Gliederung 9"/>
    <w:basedOn w:val="1LTGliederung8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1LTTitel">
    <w:name w:val="Обычный 1~LT~Titel"/>
    <w:qFormat/>
    <w:pPr>
      <w:widowControl/>
      <w:suppressAutoHyphens w:val="true"/>
      <w:bidi w:val="0"/>
      <w:spacing w:before="0" w:after="0"/>
      <w:jc w:val="center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ru-RU" w:eastAsia="zh-CN" w:bidi="hi-IN"/>
    </w:rPr>
  </w:style>
  <w:style w:type="paragraph" w:styleId="1LTUntertitel">
    <w:name w:val="Обычный 1~LT~Untertitel"/>
    <w:qFormat/>
    <w:pPr>
      <w:widowControl/>
      <w:suppressAutoHyphens w:val="true"/>
      <w:bidi w:val="0"/>
      <w:spacing w:before="0" w:after="0"/>
      <w:jc w:val="center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zh-CN" w:bidi="hi-IN"/>
    </w:rPr>
  </w:style>
  <w:style w:type="paragraph" w:styleId="1LTNotizen">
    <w:name w:val="Обычный 1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zh-CN" w:bidi="hi-IN"/>
    </w:rPr>
  </w:style>
  <w:style w:type="paragraph" w:styleId="1LTHintergrundobjekte">
    <w:name w:val="Обычный 1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imes New Roman"/>
      <w:color w:val="auto"/>
      <w:kern w:val="2"/>
      <w:sz w:val="24"/>
      <w:szCs w:val="24"/>
      <w:lang w:val="ru-RU" w:eastAsia="zh-CN" w:bidi="hi-IN"/>
    </w:rPr>
  </w:style>
  <w:style w:type="paragraph" w:styleId="1LTHintergrund">
    <w:name w:val="Обычный 1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imes New Roman"/>
      <w:color w:val="auto"/>
      <w:kern w:val="2"/>
      <w:sz w:val="24"/>
      <w:szCs w:val="24"/>
      <w:lang w:val="ru-RU" w:eastAsia="zh-CN" w:bidi="hi-IN"/>
    </w:rPr>
  </w:style>
  <w:style w:type="paragraph" w:styleId="2LTGliederung1">
    <w:name w:val="Обычный 2~LT~Gliederung 1"/>
    <w:qFormat/>
    <w:pPr>
      <w:widowControl/>
      <w:suppressAutoHyphens w:val="true"/>
      <w:bidi w:val="0"/>
      <w:spacing w:before="283" w:after="0"/>
      <w:jc w:val="left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ru-RU" w:eastAsia="zh-CN" w:bidi="hi-IN"/>
    </w:rPr>
  </w:style>
  <w:style w:type="paragraph" w:styleId="2LTGliederung2">
    <w:name w:val="Обычный 2~LT~Gliederung 2"/>
    <w:basedOn w:val="2LTGliederung1"/>
    <w:qFormat/>
    <w:pPr>
      <w:spacing w:before="22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2LTGliederung3">
    <w:name w:val="Обычный 2~LT~Gliederung 3"/>
    <w:basedOn w:val="2LTGliederung2"/>
    <w:qFormat/>
    <w:pPr>
      <w:spacing w:before="17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2LTGliederung4">
    <w:name w:val="Обычный 2~LT~Gliederung 4"/>
    <w:basedOn w:val="2LTGliederung3"/>
    <w:qFormat/>
    <w:pPr>
      <w:spacing w:before="113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2LTGliederung5">
    <w:name w:val="Обычный 2~LT~Gliederung 5"/>
    <w:basedOn w:val="2LTGliederung4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2LTGliederung6">
    <w:name w:val="Обычный 2~LT~Gliederung 6"/>
    <w:basedOn w:val="2LTGliederung5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2LTGliederung7">
    <w:name w:val="Обычный 2~LT~Gliederung 7"/>
    <w:basedOn w:val="2LTGliederung6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2LTGliederung8">
    <w:name w:val="Обычный 2~LT~Gliederung 8"/>
    <w:basedOn w:val="2LTGliederung7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2LTGliederung9">
    <w:name w:val="Обычный 2~LT~Gliederung 9"/>
    <w:basedOn w:val="2LTGliederung8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2LTTitel">
    <w:name w:val="Обычный 2~LT~Titel"/>
    <w:qFormat/>
    <w:pPr>
      <w:widowControl/>
      <w:suppressAutoHyphens w:val="true"/>
      <w:bidi w:val="0"/>
      <w:spacing w:before="0" w:after="0"/>
      <w:jc w:val="center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ru-RU" w:eastAsia="zh-CN" w:bidi="hi-IN"/>
    </w:rPr>
  </w:style>
  <w:style w:type="paragraph" w:styleId="2LTUntertitel">
    <w:name w:val="Обычный 2~LT~Untertitel"/>
    <w:qFormat/>
    <w:pPr>
      <w:widowControl/>
      <w:suppressAutoHyphens w:val="true"/>
      <w:bidi w:val="0"/>
      <w:spacing w:before="0" w:after="0"/>
      <w:jc w:val="center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zh-CN" w:bidi="hi-IN"/>
    </w:rPr>
  </w:style>
  <w:style w:type="paragraph" w:styleId="2LTNotizen">
    <w:name w:val="Обычный 2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zh-CN" w:bidi="hi-IN"/>
    </w:rPr>
  </w:style>
  <w:style w:type="paragraph" w:styleId="2LTHintergrundobjekte">
    <w:name w:val="Обычный 2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imes New Roman"/>
      <w:color w:val="auto"/>
      <w:kern w:val="2"/>
      <w:sz w:val="24"/>
      <w:szCs w:val="24"/>
      <w:lang w:val="ru-RU" w:eastAsia="zh-CN" w:bidi="hi-IN"/>
    </w:rPr>
  </w:style>
  <w:style w:type="paragraph" w:styleId="2LTHintergrund">
    <w:name w:val="Обычный 2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imes New Roman"/>
      <w:color w:val="auto"/>
      <w:kern w:val="2"/>
      <w:sz w:val="24"/>
      <w:szCs w:val="24"/>
      <w:lang w:val="ru-RU" w:eastAsia="zh-CN" w:bidi="hi-IN"/>
    </w:rPr>
  </w:style>
  <w:style w:type="paragraph" w:styleId="Style40">
    <w:name w:val="Заголовок таблицы"/>
    <w:basedOn w:val="Style18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gif"/><Relationship Id="rId5" Type="http://schemas.openxmlformats.org/officeDocument/2006/relationships/image" Target="media/image4.gif"/><Relationship Id="rId6" Type="http://schemas.openxmlformats.org/officeDocument/2006/relationships/image" Target="media/image5.gif"/><Relationship Id="rId7" Type="http://schemas.openxmlformats.org/officeDocument/2006/relationships/image" Target="media/image6.gif"/><Relationship Id="rId8" Type="http://schemas.openxmlformats.org/officeDocument/2006/relationships/image" Target="media/image7.gif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806</TotalTime>
  <Application>LibreOffice/24.8.4.2$Linux_X86_64 LibreOffice_project/480$Build-2</Application>
  <AppVersion>15.0000</AppVersion>
  <Pages>3</Pages>
  <Words>501</Words>
  <Characters>2989</Characters>
  <CharactersWithSpaces>3461</CharactersWithSpaces>
  <Paragraphs>58</Paragraphs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2025-08-20T15:55:14Z</dcterms:created>
  <dc:creator/>
  <dc:description/>
  <dc:language>ru-RU</dc:language>
  <cp:lastModifiedBy/>
  <cp:lastPrinted>2025-08-20T17:42:33Z</cp:lastPrinted>
  <dcterms:modified xsi:type="dcterms:W3CDTF">2025-08-20T17:43:40Z</dcterms:modified>
  <cp:revision>242</cp:revision>
  <dc:subject/>
  <dc:title>Постановление Правительства Приморского края от 05.06.2020 N 509-пп(ред. от 12.01.2023)"Об утверждении Порядка предоставления регионального материнского (семейного) капитала в Приморском крае и Порядка ведения краевого регистра лиц, имеющих право на региональный материнский (семейный) капитал"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