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275D" w14:textId="77777777" w:rsidR="00CF36B3" w:rsidRPr="00CF36B3" w:rsidRDefault="00CF36B3" w:rsidP="00396057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bookmarkStart w:id="0" w:name="bookmark0"/>
      <w:r w:rsidRPr="00CF36B3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ГОСУДАРСТВЕННОЕ БЮДЖЕТНОЕ ОБЩЕОБРАЗОВАТЕЛЬНОЕ УЧРЕЖДЕНИЕ СРЕДНЯЯ ОБЩЕОБРАЗОВАТЕЛЬНАЯ ШКОЛА №</w:t>
      </w:r>
      <w:r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 </w:t>
      </w:r>
      <w:r w:rsidRPr="00CF36B3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313</w:t>
      </w:r>
      <w:r w:rsidRPr="00CF36B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CF36B3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ФРУНЗЕНСКОГО РАЙОНА САНКТ-ПЕТЕРБУРГА</w:t>
      </w:r>
    </w:p>
    <w:p w14:paraId="2AF8E3EB" w14:textId="77777777" w:rsidR="00CF36B3" w:rsidRPr="00CF36B3" w:rsidRDefault="00CF36B3" w:rsidP="00CF36B3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Санкт-Петербург, ул. Олеко Дундича д.25, корп. 3, литер А</w:t>
      </w:r>
    </w:p>
    <w:p w14:paraId="294C6CA3" w14:textId="77777777" w:rsidR="00CF36B3" w:rsidRPr="00CF36B3" w:rsidRDefault="00CF36B3" w:rsidP="00CF36B3">
      <w:pPr>
        <w:keepNext/>
        <w:keepLines/>
        <w:widowControl/>
        <w:spacing w:after="185" w:line="360" w:lineRule="exact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</w:p>
    <w:p w14:paraId="73F080E1" w14:textId="77777777" w:rsidR="00CF36B3" w:rsidRPr="00CF36B3" w:rsidRDefault="00CF36B3" w:rsidP="00CF36B3">
      <w:pPr>
        <w:keepNext/>
        <w:keepLines/>
        <w:widowControl/>
        <w:spacing w:after="185" w:line="360" w:lineRule="exact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</w:p>
    <w:p w14:paraId="6C8D2581" w14:textId="77777777" w:rsidR="00CF36B3" w:rsidRPr="00CF36B3" w:rsidRDefault="00CF36B3" w:rsidP="00CF36B3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ПРИНЯТО</w:t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  <w:t>УТВЕРЖДАЮ</w:t>
      </w:r>
    </w:p>
    <w:p w14:paraId="7DE4CA1C" w14:textId="52ECB900" w:rsidR="00CF36B3" w:rsidRPr="00CF36B3" w:rsidRDefault="00CF36B3" w:rsidP="00CF36B3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На Общем собрании 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>Директор ГБОУ СОШ № 313</w:t>
      </w:r>
    </w:p>
    <w:p w14:paraId="4D2A84F0" w14:textId="41A7DB70" w:rsidR="00CF36B3" w:rsidRPr="00CF36B3" w:rsidRDefault="00CF36B3" w:rsidP="00CF36B3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Работников ОУ от </w:t>
      </w:r>
      <w:r w:rsidR="00FF322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0</w:t>
      </w:r>
      <w:r w:rsidR="009D3E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4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.0</w:t>
      </w:r>
      <w:r w:rsidR="00FF322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  <w:r w:rsidR="00FF322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19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В.Ю. Морозова</w:t>
      </w:r>
    </w:p>
    <w:p w14:paraId="733AD343" w14:textId="040B06C3" w:rsidR="00CF36B3" w:rsidRPr="00CF36B3" w:rsidRDefault="00CF36B3" w:rsidP="00CF36B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0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Протокол № </w:t>
      </w:r>
      <w:r w:rsidR="009D3E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3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от </w:t>
      </w:r>
      <w:r w:rsidR="001A12F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0</w:t>
      </w:r>
      <w:r w:rsidR="009D3E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4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.0</w:t>
      </w:r>
      <w:r w:rsidR="001A12F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  <w:r w:rsidR="001A12F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19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                                  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</w:p>
    <w:p w14:paraId="32C796A5" w14:textId="77777777" w:rsidR="00CF36B3" w:rsidRPr="00CF36B3" w:rsidRDefault="00CF36B3" w:rsidP="00CF36B3">
      <w:pPr>
        <w:keepNext/>
        <w:keepLines/>
        <w:widowControl/>
        <w:tabs>
          <w:tab w:val="left" w:pos="6210"/>
        </w:tabs>
        <w:spacing w:after="185" w:line="360" w:lineRule="exact"/>
        <w:ind w:right="380"/>
        <w:outlineLvl w:val="0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 w:rsidRPr="00CF36B3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ab/>
      </w:r>
    </w:p>
    <w:p w14:paraId="2DEB0199" w14:textId="77777777" w:rsidR="00CF36B3" w:rsidRPr="00CF36B3" w:rsidRDefault="00CF36B3" w:rsidP="00CF36B3">
      <w:pPr>
        <w:keepNext/>
        <w:keepLines/>
        <w:widowControl/>
        <w:spacing w:line="264" w:lineRule="exact"/>
        <w:outlineLvl w:val="1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УЧТЕНО                                                                                      </w:t>
      </w:r>
    </w:p>
    <w:p w14:paraId="2BA91344" w14:textId="77777777" w:rsidR="00CF36B3" w:rsidRPr="00CF36B3" w:rsidRDefault="00CF36B3" w:rsidP="00CF36B3">
      <w:pPr>
        <w:widowControl/>
        <w:spacing w:line="26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Мотивированное мнение Совета</w:t>
      </w:r>
    </w:p>
    <w:p w14:paraId="1054D286" w14:textId="77777777" w:rsidR="00CF36B3" w:rsidRPr="00CF36B3" w:rsidRDefault="00CF36B3" w:rsidP="00CF36B3">
      <w:pPr>
        <w:widowControl/>
        <w:spacing w:line="26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родителей  ГБОУ СОШ № 313 </w:t>
      </w:r>
    </w:p>
    <w:p w14:paraId="211D28B6" w14:textId="77777777" w:rsidR="00CF36B3" w:rsidRPr="00CF36B3" w:rsidRDefault="00CF36B3" w:rsidP="00CF36B3">
      <w:pPr>
        <w:widowControl/>
        <w:spacing w:line="26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Фрунзенского района Санкт-Петербурга </w:t>
      </w:r>
    </w:p>
    <w:p w14:paraId="76AF9346" w14:textId="0C2FAD40" w:rsidR="00CF36B3" w:rsidRPr="00CF36B3" w:rsidRDefault="00CF36B3" w:rsidP="00CF36B3">
      <w:pPr>
        <w:widowControl/>
        <w:spacing w:line="26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Протокол № </w:t>
      </w:r>
      <w:r w:rsidR="009D3E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от  </w:t>
      </w:r>
      <w:r w:rsidR="001A12F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0</w:t>
      </w:r>
      <w:r w:rsidR="009D3E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4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.0</w:t>
      </w:r>
      <w:r w:rsidR="001A12F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.20</w:t>
      </w:r>
      <w:r w:rsidR="001A12F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19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года                                                             Приказ № </w:t>
      </w:r>
      <w:r w:rsidR="001A12F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47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от  0</w:t>
      </w:r>
      <w:r w:rsidR="001A12F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5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.0</w:t>
      </w:r>
      <w:r w:rsidR="001A12F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.20</w:t>
      </w:r>
      <w:r w:rsidR="001A12F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19</w:t>
      </w:r>
      <w:r w:rsidRPr="00CF36B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года</w:t>
      </w:r>
    </w:p>
    <w:p w14:paraId="48B1D75F" w14:textId="77777777" w:rsidR="00CF36B3" w:rsidRPr="00CF36B3" w:rsidRDefault="00CF36B3" w:rsidP="00CF36B3">
      <w:pPr>
        <w:keepNext/>
        <w:keepLines/>
        <w:widowControl/>
        <w:spacing w:after="185" w:line="360" w:lineRule="exact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bidi="ar-SA"/>
        </w:rPr>
      </w:pPr>
    </w:p>
    <w:p w14:paraId="69A02390" w14:textId="77777777" w:rsidR="00CF36B3" w:rsidRPr="00CF36B3" w:rsidRDefault="00CF36B3" w:rsidP="00CF36B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F81332A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A94A2A8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49D0347" w14:textId="47C202FA" w:rsidR="007639C7" w:rsidRDefault="00396057" w:rsidP="00FB56B0">
      <w:pPr>
        <w:spacing w:after="7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1" w:name="_Hlk89817139"/>
      <w:r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</w:t>
      </w:r>
      <w:r w:rsidR="00FB56B0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оложение</w:t>
      </w:r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2693A68B" w14:textId="679E3223" w:rsidR="00396057" w:rsidRDefault="00396057" w:rsidP="00396057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 </w:t>
      </w:r>
      <w:r w:rsidR="001A12F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конфликте интересов</w:t>
      </w:r>
    </w:p>
    <w:p w14:paraId="0968DD9E" w14:textId="5EC71412" w:rsidR="00396057" w:rsidRPr="00BF6DB4" w:rsidRDefault="00396057" w:rsidP="00396057">
      <w:pPr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 ГБОУ СОШ № 313</w:t>
      </w:r>
      <w:r w:rsidR="00FB56B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Фрунзенского района Санкт-Петербурга</w:t>
      </w:r>
    </w:p>
    <w:bookmarkEnd w:id="1"/>
    <w:p w14:paraId="170AB5F1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14:paraId="10F2933B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14:paraId="4506E625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4B7FD9F" w14:textId="77777777" w:rsidR="00CF36B3" w:rsidRDefault="00CF36B3" w:rsidP="00CF36B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18990FC" w14:textId="77777777" w:rsidR="00396057" w:rsidRDefault="00396057" w:rsidP="00CF36B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58BCD51" w14:textId="77777777" w:rsidR="00396057" w:rsidRDefault="00396057" w:rsidP="00CF36B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F5077FD" w14:textId="67384A01" w:rsidR="00BC64AF" w:rsidRDefault="00BC64AF" w:rsidP="00CF36B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8E6A31B" w14:textId="77777777" w:rsidR="001A12FB" w:rsidRPr="00CF36B3" w:rsidRDefault="001A12FB" w:rsidP="00CF36B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D17FD67" w14:textId="77777777" w:rsidR="00CF36B3" w:rsidRPr="00CF36B3" w:rsidRDefault="00CF36B3" w:rsidP="00CF36B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6B3">
        <w:rPr>
          <w:rFonts w:ascii="Times New Roman" w:eastAsia="Times New Roman" w:hAnsi="Times New Roman" w:cs="Times New Roman"/>
          <w:b/>
          <w:color w:val="auto"/>
          <w:lang w:bidi="ar-SA"/>
        </w:rPr>
        <w:t>Санкт-Петербург</w:t>
      </w:r>
    </w:p>
    <w:p w14:paraId="650BDF97" w14:textId="11CB0874" w:rsidR="00396057" w:rsidRPr="001A12FB" w:rsidRDefault="00CF36B3" w:rsidP="001A12F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6B3">
        <w:rPr>
          <w:rFonts w:ascii="Times New Roman" w:eastAsia="Times New Roman" w:hAnsi="Times New Roman" w:cs="Times New Roman"/>
          <w:b/>
          <w:color w:val="auto"/>
          <w:lang w:bidi="ar-SA"/>
        </w:rPr>
        <w:t>20</w:t>
      </w:r>
      <w:r w:rsidR="001A12FB">
        <w:rPr>
          <w:rFonts w:ascii="Times New Roman" w:eastAsia="Times New Roman" w:hAnsi="Times New Roman" w:cs="Times New Roman"/>
          <w:b/>
          <w:color w:val="auto"/>
          <w:lang w:bidi="ar-SA"/>
        </w:rPr>
        <w:t>19</w:t>
      </w:r>
    </w:p>
    <w:p w14:paraId="138D91C7" w14:textId="77777777" w:rsidR="00396057" w:rsidRPr="00BF6DB4" w:rsidRDefault="00396057" w:rsidP="00396057">
      <w:pPr>
        <w:spacing w:line="293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 Общие положения</w:t>
      </w:r>
    </w:p>
    <w:p w14:paraId="1F207B63" w14:textId="75494583" w:rsidR="007A4CFF" w:rsidRPr="007A4CFF" w:rsidRDefault="007A4CFF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FF">
        <w:rPr>
          <w:rFonts w:ascii="Times New Roman" w:eastAsia="Times New Roman" w:hAnsi="Times New Roman" w:cs="Times New Roman"/>
          <w:sz w:val="28"/>
          <w:szCs w:val="28"/>
        </w:rPr>
        <w:t>1.1. 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конфликте интересов в ГБОУ СОШ № 313 Фрунзенского района Санкт-Петербурга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разработано в соответствии с Федеральным законом от 25.12.2008 № 273-ФЗ «О противодействии коррупции», Федеральным законом от 12.01.1996 № 7-ФЗ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«О некоммерческих организациях», с учетом Методических рекомендаций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разработке и принятию организациями мер по предупреждению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противодействию коррупции, разработанных Министерством труда и 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защиты Российской Федерации, в целях определения системы мер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предотвращению и урегулированию конфликта интересов в рамках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уставных целей и задач бюджетного учреждения.</w:t>
      </w:r>
    </w:p>
    <w:p w14:paraId="0C0E40B4" w14:textId="1139F8D6" w:rsidR="007A4CFF" w:rsidRPr="007A4CFF" w:rsidRDefault="007A4CFF" w:rsidP="00B402A6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FF">
        <w:rPr>
          <w:rFonts w:ascii="Times New Roman" w:eastAsia="Times New Roman" w:hAnsi="Times New Roman" w:cs="Times New Roman"/>
          <w:sz w:val="28"/>
          <w:szCs w:val="28"/>
        </w:rPr>
        <w:t>1.2. Основной задачей деятельности учреждения по предотвращению и</w:t>
      </w:r>
      <w:r w:rsidR="00B40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урегулированию конфликта интересов является ограничение влияния частных</w:t>
      </w:r>
      <w:r w:rsidR="00B40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интересов, личной заинтересованности работников учреждения на реализуемые ими</w:t>
      </w:r>
      <w:r w:rsidR="00B40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трудовые функции, принимаемые деловые решения.</w:t>
      </w:r>
    </w:p>
    <w:p w14:paraId="56F7F8BA" w14:textId="0BF9C2C4" w:rsidR="007A4CFF" w:rsidRPr="007A4CFF" w:rsidRDefault="007A4CFF" w:rsidP="00730E8C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FF">
        <w:rPr>
          <w:rFonts w:ascii="Times New Roman" w:eastAsia="Times New Roman" w:hAnsi="Times New Roman" w:cs="Times New Roman"/>
          <w:sz w:val="28"/>
          <w:szCs w:val="28"/>
        </w:rPr>
        <w:t>1.3. Конфликт интересов– ситуация, при которой личная заинтересованность</w:t>
      </w:r>
      <w:r w:rsidR="00B40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(прямая или косвенная) работника учреждения влияет или может повлиять на</w:t>
      </w:r>
      <w:r w:rsidR="00B40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надлежащее исполнение им должностных (трудовых) обязанностей или при которо</w:t>
      </w:r>
      <w:r w:rsidR="00B402A6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возникает или может возникнуть противоречие между личной заинтересованностью</w:t>
      </w:r>
      <w:r w:rsidR="00B40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работника и правами и законными интересами учреждения, способное привести к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причинению вреда правам и законным интересам, имуществу и (или) деловой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репутации учреждения.</w:t>
      </w:r>
    </w:p>
    <w:p w14:paraId="4E1520F1" w14:textId="6D838CF7" w:rsidR="007A4CFF" w:rsidRPr="007A4CFF" w:rsidRDefault="007A4CFF" w:rsidP="00730E8C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FF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заинтересованностью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 xml:space="preserve"> работника учреждения понимается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материальная или иная заинтересованность, которая влияет или может повлиять на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исполнение им должностных (трудовых) обязанностей.</w:t>
      </w:r>
    </w:p>
    <w:p w14:paraId="06E852F6" w14:textId="756A5D0D" w:rsidR="007A4CFF" w:rsidRPr="007A4CFF" w:rsidRDefault="007A4CFF" w:rsidP="00730E8C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FF">
        <w:rPr>
          <w:rFonts w:ascii="Times New Roman" w:eastAsia="Times New Roman" w:hAnsi="Times New Roman" w:cs="Times New Roman"/>
          <w:sz w:val="28"/>
          <w:szCs w:val="28"/>
        </w:rPr>
        <w:t>1.4. Действие настоящего Положения распространяется на всех работников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учреждения, в том числе выполняющих работу по совместительству.</w:t>
      </w:r>
    </w:p>
    <w:p w14:paraId="57AC33C6" w14:textId="3759DA6B" w:rsidR="007A4CFF" w:rsidRDefault="007A4CFF" w:rsidP="00730E8C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CFF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 xml:space="preserve"> Положения распространяется на всех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 xml:space="preserve">работников учреждения под 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пись, в том числе при приеме на работу (до</w:t>
      </w:r>
      <w:r w:rsidR="00730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CFF">
        <w:rPr>
          <w:rFonts w:ascii="Times New Roman" w:eastAsia="Times New Roman" w:hAnsi="Times New Roman" w:cs="Times New Roman"/>
          <w:sz w:val="28"/>
          <w:szCs w:val="28"/>
        </w:rPr>
        <w:t>подписания трудового договора).</w:t>
      </w:r>
    </w:p>
    <w:p w14:paraId="2BBFF73F" w14:textId="77777777" w:rsidR="00730E8C" w:rsidRPr="00246608" w:rsidRDefault="00730E8C" w:rsidP="00730E8C">
      <w:pPr>
        <w:spacing w:line="293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2.  Основные принципы управления предотвращением и урегулированием конфликта интересов</w:t>
      </w:r>
    </w:p>
    <w:p w14:paraId="510A12A6" w14:textId="0E9AC32F" w:rsidR="007A4CFF" w:rsidRDefault="00730E8C" w:rsidP="00730E8C">
      <w:pPr>
        <w:spacing w:line="293" w:lineRule="atLeas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30E8C">
        <w:rPr>
          <w:rFonts w:ascii="Times New Roman" w:eastAsia="Times New Roman" w:hAnsi="Times New Roman" w:cs="Times New Roman"/>
          <w:sz w:val="28"/>
          <w:szCs w:val="28"/>
        </w:rPr>
        <w:t>Деятельность по предотвращению и урегулированию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E8C">
        <w:rPr>
          <w:rFonts w:ascii="Times New Roman" w:eastAsia="Times New Roman" w:hAnsi="Times New Roman" w:cs="Times New Roman"/>
          <w:sz w:val="28"/>
          <w:szCs w:val="28"/>
        </w:rPr>
        <w:t>интересов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E8C">
        <w:rPr>
          <w:rFonts w:ascii="Times New Roman" w:eastAsia="Times New Roman" w:hAnsi="Times New Roman" w:cs="Times New Roman"/>
          <w:sz w:val="28"/>
          <w:szCs w:val="28"/>
        </w:rPr>
        <w:t>учреждении осуществляется на основании следующих основных принципов:</w:t>
      </w:r>
    </w:p>
    <w:p w14:paraId="5A697584" w14:textId="77777777" w:rsidR="00292884" w:rsidRDefault="00292884" w:rsidP="00292884">
      <w:pPr>
        <w:pStyle w:val="af4"/>
        <w:numPr>
          <w:ilvl w:val="0"/>
          <w:numId w:val="16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884">
        <w:rPr>
          <w:rFonts w:ascii="Times New Roman" w:eastAsia="Times New Roman" w:hAnsi="Times New Roman" w:cs="Times New Roman"/>
          <w:sz w:val="28"/>
          <w:szCs w:val="28"/>
        </w:rPr>
        <w:t>Приоритетное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предупреждению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коррупции;</w:t>
      </w:r>
    </w:p>
    <w:p w14:paraId="2E496E33" w14:textId="77777777" w:rsidR="00292884" w:rsidRDefault="00292884" w:rsidP="00292884">
      <w:pPr>
        <w:pStyle w:val="af4"/>
        <w:numPr>
          <w:ilvl w:val="0"/>
          <w:numId w:val="16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884">
        <w:rPr>
          <w:rFonts w:ascii="Times New Roman" w:eastAsia="Times New Roman" w:hAnsi="Times New Roman" w:cs="Times New Roman"/>
          <w:sz w:val="28"/>
          <w:szCs w:val="28"/>
        </w:rPr>
        <w:t>обязательность раскрытия сведений о реальном или потенциальном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конфликте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 xml:space="preserve">интересов; </w:t>
      </w:r>
    </w:p>
    <w:p w14:paraId="3626DE9D" w14:textId="77777777" w:rsidR="00292884" w:rsidRDefault="00292884" w:rsidP="00292884">
      <w:pPr>
        <w:pStyle w:val="af4"/>
        <w:numPr>
          <w:ilvl w:val="0"/>
          <w:numId w:val="16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884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репутационных рисков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для учреждения при выявлении 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конфликта интересов и его урегулировании;</w:t>
      </w:r>
    </w:p>
    <w:p w14:paraId="4356DADC" w14:textId="77777777" w:rsidR="00292884" w:rsidRDefault="00292884" w:rsidP="00292884">
      <w:pPr>
        <w:pStyle w:val="af4"/>
        <w:numPr>
          <w:ilvl w:val="0"/>
          <w:numId w:val="16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884">
        <w:rPr>
          <w:rFonts w:ascii="Times New Roman" w:eastAsia="Times New Roman" w:hAnsi="Times New Roman" w:cs="Times New Roman"/>
          <w:sz w:val="28"/>
          <w:szCs w:val="28"/>
        </w:rPr>
        <w:t>конфиденциальность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конфликт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интересов и процесса его урегулирования;</w:t>
      </w:r>
    </w:p>
    <w:p w14:paraId="342B3203" w14:textId="77777777" w:rsidR="00292884" w:rsidRDefault="00292884" w:rsidP="00292884">
      <w:pPr>
        <w:pStyle w:val="af4"/>
        <w:numPr>
          <w:ilvl w:val="0"/>
          <w:numId w:val="16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884">
        <w:rPr>
          <w:rFonts w:ascii="Times New Roman" w:eastAsia="Times New Roman" w:hAnsi="Times New Roman" w:cs="Times New Roman"/>
          <w:sz w:val="28"/>
          <w:szCs w:val="28"/>
        </w:rPr>
        <w:t>соблюдение баланса интересов учреждения и работника учреждения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урегулировании конфликта интересов;</w:t>
      </w:r>
    </w:p>
    <w:p w14:paraId="05787763" w14:textId="7EEBB928" w:rsidR="00292884" w:rsidRPr="00292884" w:rsidRDefault="00292884" w:rsidP="00292884">
      <w:pPr>
        <w:pStyle w:val="af4"/>
        <w:numPr>
          <w:ilvl w:val="0"/>
          <w:numId w:val="16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884">
        <w:rPr>
          <w:rFonts w:ascii="Times New Roman" w:eastAsia="Times New Roman" w:hAnsi="Times New Roman" w:cs="Times New Roman"/>
          <w:sz w:val="28"/>
          <w:szCs w:val="28"/>
        </w:rPr>
        <w:t>защита работника учреждения от преследования в связи с сообщением о</w:t>
      </w:r>
    </w:p>
    <w:p w14:paraId="0E975838" w14:textId="767C956F" w:rsidR="00292884" w:rsidRPr="00292884" w:rsidRDefault="00292884" w:rsidP="00292884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884">
        <w:rPr>
          <w:rFonts w:ascii="Times New Roman" w:eastAsia="Times New Roman" w:hAnsi="Times New Roman" w:cs="Times New Roman"/>
          <w:sz w:val="28"/>
          <w:szCs w:val="28"/>
        </w:rPr>
        <w:t>конфликте интересов, который был своевременно раскрыт работником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учреждения и урегулирован (предотвращен) учреждением.</w:t>
      </w:r>
    </w:p>
    <w:p w14:paraId="5F200B9F" w14:textId="61117028" w:rsidR="00292884" w:rsidRPr="00246608" w:rsidRDefault="00292884" w:rsidP="00032174">
      <w:pPr>
        <w:spacing w:line="293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032174"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 работника учреждения в связи с</w:t>
      </w:r>
    </w:p>
    <w:p w14:paraId="6B6AC433" w14:textId="77777777" w:rsidR="00292884" w:rsidRPr="00246608" w:rsidRDefault="00292884" w:rsidP="00292884">
      <w:pPr>
        <w:spacing w:line="293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раскрытием и урегулированием конфликта интересов</w:t>
      </w:r>
    </w:p>
    <w:p w14:paraId="703116F3" w14:textId="77777777" w:rsidR="00032174" w:rsidRDefault="00292884" w:rsidP="00032174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884">
        <w:rPr>
          <w:rFonts w:ascii="Times New Roman" w:eastAsia="Times New Roman" w:hAnsi="Times New Roman" w:cs="Times New Roman"/>
          <w:sz w:val="28"/>
          <w:szCs w:val="28"/>
        </w:rPr>
        <w:t>3.1. Работник учреждения при выполнении своих должностных обязанностей</w:t>
      </w:r>
      <w:r w:rsidR="00032174">
        <w:rPr>
          <w:rFonts w:ascii="Times New Roman" w:eastAsia="Times New Roman" w:hAnsi="Times New Roman" w:cs="Times New Roman"/>
          <w:sz w:val="28"/>
          <w:szCs w:val="28"/>
        </w:rPr>
        <w:t xml:space="preserve"> обязан:</w:t>
      </w:r>
    </w:p>
    <w:p w14:paraId="5F1BF777" w14:textId="77777777" w:rsidR="00032174" w:rsidRDefault="00292884" w:rsidP="00032174">
      <w:pPr>
        <w:pStyle w:val="af4"/>
        <w:numPr>
          <w:ilvl w:val="0"/>
          <w:numId w:val="17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174">
        <w:rPr>
          <w:rFonts w:ascii="Times New Roman" w:eastAsia="Times New Roman" w:hAnsi="Times New Roman" w:cs="Times New Roman"/>
          <w:sz w:val="28"/>
          <w:szCs w:val="28"/>
        </w:rPr>
        <w:t>соблюдать интересы учреждения, прежде всего в отношении целей его</w:t>
      </w:r>
      <w:r w:rsidR="00032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2174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14:paraId="4DF3E398" w14:textId="77777777" w:rsidR="00032174" w:rsidRDefault="00292884" w:rsidP="00032174">
      <w:pPr>
        <w:pStyle w:val="af4"/>
        <w:numPr>
          <w:ilvl w:val="0"/>
          <w:numId w:val="17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174">
        <w:rPr>
          <w:rFonts w:ascii="Times New Roman" w:eastAsia="Times New Roman" w:hAnsi="Times New Roman" w:cs="Times New Roman"/>
          <w:sz w:val="28"/>
          <w:szCs w:val="28"/>
        </w:rPr>
        <w:t>руководствоваться интересами учреждения без учета своих личных интересов,</w:t>
      </w:r>
      <w:r w:rsidR="00032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2174">
        <w:rPr>
          <w:rFonts w:ascii="Times New Roman" w:eastAsia="Times New Roman" w:hAnsi="Times New Roman" w:cs="Times New Roman"/>
          <w:sz w:val="28"/>
          <w:szCs w:val="28"/>
        </w:rPr>
        <w:t>интересов своих родственников и друзей;</w:t>
      </w:r>
    </w:p>
    <w:p w14:paraId="67F83567" w14:textId="77777777" w:rsidR="00032174" w:rsidRDefault="00292884" w:rsidP="00032174">
      <w:pPr>
        <w:pStyle w:val="af4"/>
        <w:numPr>
          <w:ilvl w:val="0"/>
          <w:numId w:val="17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174">
        <w:rPr>
          <w:rFonts w:ascii="Times New Roman" w:eastAsia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</w:t>
      </w:r>
      <w:r w:rsidR="00032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2174">
        <w:rPr>
          <w:rFonts w:ascii="Times New Roman" w:eastAsia="Times New Roman" w:hAnsi="Times New Roman" w:cs="Times New Roman"/>
          <w:sz w:val="28"/>
          <w:szCs w:val="28"/>
        </w:rPr>
        <w:t>интересов;</w:t>
      </w:r>
    </w:p>
    <w:p w14:paraId="117864A2" w14:textId="77777777" w:rsidR="00032174" w:rsidRDefault="00292884" w:rsidP="00032174">
      <w:pPr>
        <w:pStyle w:val="af4"/>
        <w:numPr>
          <w:ilvl w:val="0"/>
          <w:numId w:val="17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174">
        <w:rPr>
          <w:rFonts w:ascii="Times New Roman" w:eastAsia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14:paraId="056712B5" w14:textId="5EAC424D" w:rsidR="00292884" w:rsidRPr="00032174" w:rsidRDefault="00292884" w:rsidP="00032174">
      <w:pPr>
        <w:pStyle w:val="af4"/>
        <w:numPr>
          <w:ilvl w:val="0"/>
          <w:numId w:val="17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174">
        <w:rPr>
          <w:rFonts w:ascii="Times New Roman" w:eastAsia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14:paraId="3A5D9F7F" w14:textId="4E842417" w:rsidR="00292884" w:rsidRPr="00292884" w:rsidRDefault="00292884" w:rsidP="00032174">
      <w:pPr>
        <w:spacing w:line="29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884">
        <w:rPr>
          <w:rFonts w:ascii="Times New Roman" w:eastAsia="Times New Roman" w:hAnsi="Times New Roman" w:cs="Times New Roman"/>
          <w:sz w:val="28"/>
          <w:szCs w:val="28"/>
        </w:rPr>
        <w:t>3.2. Работник учреждения при выполнении своих должностных обязанностей</w:t>
      </w:r>
      <w:r w:rsidR="00032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не должен использовать возможности учреждения или допускать их использование</w:t>
      </w:r>
      <w:r w:rsidR="00032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2884">
        <w:rPr>
          <w:rFonts w:ascii="Times New Roman" w:eastAsia="Times New Roman" w:hAnsi="Times New Roman" w:cs="Times New Roman"/>
          <w:sz w:val="28"/>
          <w:szCs w:val="28"/>
        </w:rPr>
        <w:t>в иных целях, помимо предусмотренных учредительными документами учреждения.</w:t>
      </w:r>
    </w:p>
    <w:p w14:paraId="4143EF18" w14:textId="77777777" w:rsidR="00032174" w:rsidRPr="00246608" w:rsidRDefault="00292884" w:rsidP="00032174">
      <w:pPr>
        <w:spacing w:line="293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032174"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Порядок</w:t>
      </w:r>
      <w:r w:rsidR="00032174"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раскрытия</w:t>
      </w:r>
      <w:r w:rsidR="00032174"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конфликта</w:t>
      </w:r>
      <w:r w:rsidR="00032174"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интересов</w:t>
      </w:r>
      <w:r w:rsidR="00032174"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работником учреждения.</w:t>
      </w:r>
    </w:p>
    <w:p w14:paraId="597C6331" w14:textId="77777777" w:rsidR="007B0D4D" w:rsidRDefault="00032174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7B0D4D">
        <w:rPr>
          <w:rFonts w:ascii="Times New Roman" w:eastAsia="Times New Roman" w:hAnsi="Times New Roman" w:cs="Times New Roman"/>
          <w:sz w:val="28"/>
          <w:szCs w:val="28"/>
        </w:rPr>
        <w:t>В организации установлены следующие виды раскрытия конфликтов интересов:</w:t>
      </w:r>
    </w:p>
    <w:p w14:paraId="5039FB2C" w14:textId="77777777" w:rsidR="007B0D4D" w:rsidRDefault="007B0D4D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раскрытие сведений о конфликте интересов при приеме на работу;</w:t>
      </w:r>
    </w:p>
    <w:p w14:paraId="1F5AECE3" w14:textId="77777777" w:rsidR="007B0D4D" w:rsidRDefault="007B0D4D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раскрытие сведений о конфликте интересов при назначении на новую должность;</w:t>
      </w:r>
    </w:p>
    <w:p w14:paraId="4923457C" w14:textId="77777777" w:rsidR="007B0D4D" w:rsidRDefault="007B0D4D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разовое раскрытие сведений по мере возникновения ситуаций конфликта интересов;</w:t>
      </w:r>
    </w:p>
    <w:p w14:paraId="05191C81" w14:textId="1F907DBA" w:rsidR="00292884" w:rsidRPr="00292884" w:rsidRDefault="007B0D4D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раскрытие сведений</w:t>
      </w:r>
      <w:r w:rsidR="00F362D8">
        <w:rPr>
          <w:rFonts w:ascii="Times New Roman" w:eastAsia="Times New Roman" w:hAnsi="Times New Roman" w:cs="Times New Roman"/>
          <w:sz w:val="28"/>
          <w:szCs w:val="28"/>
        </w:rPr>
        <w:t xml:space="preserve"> о конфликте в ходе проведения ежегодных аттестаций на соблюдение этических норм, принятых в организации (заполнение Декларации о конфликте интересов) (Приложение 1)</w:t>
      </w:r>
      <w:r w:rsidR="000321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6A5FB8" w14:textId="5BBADAFC" w:rsidR="00DC65E6" w:rsidRPr="00DC65E6" w:rsidRDefault="00DC65E6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292884" w:rsidRPr="00292884">
        <w:rPr>
          <w:rFonts w:ascii="Times New Roman" w:eastAsia="Times New Roman" w:hAnsi="Times New Roman" w:cs="Times New Roman"/>
          <w:sz w:val="28"/>
          <w:szCs w:val="28"/>
        </w:rPr>
        <w:t>Раскрытие конфликта интересов осуществляется в письменной форме 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884" w:rsidRPr="00292884">
        <w:rPr>
          <w:rFonts w:ascii="Times New Roman" w:eastAsia="Times New Roman" w:hAnsi="Times New Roman" w:cs="Times New Roman"/>
          <w:sz w:val="28"/>
          <w:szCs w:val="28"/>
        </w:rPr>
        <w:t>направления на имя руководителя учреждения сообщения о наличии личной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884" w:rsidRPr="00292884">
        <w:rPr>
          <w:rFonts w:ascii="Times New Roman" w:eastAsia="Times New Roman" w:hAnsi="Times New Roman" w:cs="Times New Roman"/>
          <w:sz w:val="28"/>
          <w:szCs w:val="28"/>
        </w:rPr>
        <w:t>заинтересованности при исполнении обязанностей, которая приводит или</w:t>
      </w:r>
      <w:r w:rsidRPr="00DC65E6">
        <w:t xml:space="preserve"> 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>может привести к конфликту интересов в соответствии с Приложением №</w:t>
      </w:r>
      <w:r w:rsidR="00F362D8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>к настоящему Положению.</w:t>
      </w:r>
    </w:p>
    <w:p w14:paraId="3691C60E" w14:textId="1F0953EA" w:rsidR="00DC65E6" w:rsidRDefault="00DC65E6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>Указанное в пункте 4.2 настоящего Положения сообщение работника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>учреждения передается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>лицу учреждения, ответственному за противодействие коррупции,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 xml:space="preserve">подлежит регистрации в течение двух рабочих 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lastRenderedPageBreak/>
        <w:t>дней со дня его 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>в журнале регистрации сообщений работников учреждения о 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 xml:space="preserve">личной заинтересованности (Приложение № </w:t>
      </w:r>
      <w:r w:rsidR="00F362D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Положению).</w:t>
      </w:r>
    </w:p>
    <w:p w14:paraId="560D6542" w14:textId="77777777" w:rsidR="00240431" w:rsidRDefault="00DC65E6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F362D8">
        <w:rPr>
          <w:rFonts w:ascii="Times New Roman" w:eastAsia="Times New Roman" w:hAnsi="Times New Roman" w:cs="Times New Roman"/>
          <w:sz w:val="28"/>
          <w:szCs w:val="28"/>
        </w:rPr>
        <w:t>Ответственный за противодействие коррупции организует внеплановое заседание комиссии по противодействию коррупции в ГБОУ СОШ № 313 Фрунзенского района Санкт-Петербурга</w:t>
      </w:r>
      <w:r w:rsidR="00240431">
        <w:rPr>
          <w:rFonts w:ascii="Times New Roman" w:eastAsia="Times New Roman" w:hAnsi="Times New Roman" w:cs="Times New Roman"/>
          <w:sz w:val="28"/>
          <w:szCs w:val="28"/>
        </w:rPr>
        <w:t xml:space="preserve"> по рассмотрению сообщения и принятых необходимых мер.</w:t>
      </w:r>
    </w:p>
    <w:p w14:paraId="18513145" w14:textId="29537A09" w:rsidR="00DC65E6" w:rsidRDefault="00240431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получении и рассмотрении сообщения члены комиссии по противодействию коррупции обязаны соблюдать конфиденциальность.</w:t>
      </w:r>
    </w:p>
    <w:p w14:paraId="027D6FE8" w14:textId="0CAC1534" w:rsidR="00240431" w:rsidRPr="00DC65E6" w:rsidRDefault="00240431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Поступившая информация должна быть тщательно проверена членами комиссии, с целью оценки серьезности воз</w:t>
      </w:r>
      <w:r w:rsidR="000667E4">
        <w:rPr>
          <w:rFonts w:ascii="Times New Roman" w:eastAsia="Times New Roman" w:hAnsi="Times New Roman" w:cs="Times New Roman"/>
          <w:sz w:val="28"/>
          <w:szCs w:val="28"/>
        </w:rPr>
        <w:t>никающих для организации рисков и выбора наиболее подходящей формы урегулирования конфликта интересов. В итоге этой работы комиссия также может сделать выводы, что ситуация, сведения о которой были предоставлены работником, не является конфликтом интересов и не нуждается в специальных способах урегулирования. Комиссия также может прийти к выводу, что конфликт интересов имеет место быть и предложить различные способы урегулирования конфликта интересов.</w:t>
      </w:r>
    </w:p>
    <w:p w14:paraId="3A0385A1" w14:textId="1DE262E7" w:rsidR="00DC65E6" w:rsidRPr="00DC65E6" w:rsidRDefault="000667E4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C65E6" w:rsidRPr="00DC65E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404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65E6" w:rsidRPr="00DC65E6">
        <w:rPr>
          <w:rFonts w:ascii="Times New Roman" w:eastAsia="Times New Roman" w:hAnsi="Times New Roman" w:cs="Times New Roman"/>
          <w:sz w:val="28"/>
          <w:szCs w:val="28"/>
        </w:rPr>
        <w:t>Способами урегулирования конфликта интересов в учреждении могут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быть:</w:t>
      </w:r>
    </w:p>
    <w:p w14:paraId="79BF7942" w14:textId="77777777" w:rsidR="002F0141" w:rsidRDefault="00DC65E6" w:rsidP="00EC33A5">
      <w:pPr>
        <w:pStyle w:val="af4"/>
        <w:numPr>
          <w:ilvl w:val="0"/>
          <w:numId w:val="18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ограничение доступа работника учреждения к конкретной информации,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 xml:space="preserve">которая может затрагивать его личные интересы; </w:t>
      </w:r>
    </w:p>
    <w:p w14:paraId="7BF99D78" w14:textId="77777777" w:rsidR="002F0141" w:rsidRDefault="00DC65E6" w:rsidP="00EC33A5">
      <w:pPr>
        <w:pStyle w:val="af4"/>
        <w:numPr>
          <w:ilvl w:val="0"/>
          <w:numId w:val="18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добровольный отказ работника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учреждения или его отстранение (постоянное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или временное) от участия в обсуждении и процессе принятия решений по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вопросам, которые находятся или могут оказаться под влиянием конфликта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 xml:space="preserve">интересов; </w:t>
      </w:r>
    </w:p>
    <w:p w14:paraId="0225B547" w14:textId="77777777" w:rsidR="002F0141" w:rsidRDefault="00DC65E6" w:rsidP="00EC33A5">
      <w:pPr>
        <w:pStyle w:val="af4"/>
        <w:numPr>
          <w:ilvl w:val="0"/>
          <w:numId w:val="18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пересмотр и изменение функциональных обязанностей работника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 xml:space="preserve">учреждения; </w:t>
      </w:r>
    </w:p>
    <w:p w14:paraId="413EF2ED" w14:textId="77777777" w:rsidR="002F0141" w:rsidRDefault="00DC65E6" w:rsidP="00EC33A5">
      <w:pPr>
        <w:pStyle w:val="af4"/>
        <w:numPr>
          <w:ilvl w:val="0"/>
          <w:numId w:val="18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перевод работника учреждения на должность, предусматривающую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выполнение функциональных обязанностей, исключающих конфликт интересов, в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Трудовым кодексом Российской Федерации (далее – ТК РФ); </w:t>
      </w:r>
    </w:p>
    <w:p w14:paraId="78842B94" w14:textId="77777777" w:rsidR="002F0141" w:rsidRDefault="00DC65E6" w:rsidP="00EC33A5">
      <w:pPr>
        <w:pStyle w:val="af4"/>
        <w:numPr>
          <w:ilvl w:val="0"/>
          <w:numId w:val="18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работника учреждения от своего личного интереса, порождающего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конфликт</w:t>
      </w:r>
      <w:r w:rsidR="002F0141" w:rsidRP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интересами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учреждения;</w:t>
      </w:r>
    </w:p>
    <w:p w14:paraId="5350249C" w14:textId="78477D17" w:rsidR="00DC65E6" w:rsidRPr="002F0141" w:rsidRDefault="00DC65E6" w:rsidP="00EC33A5">
      <w:pPr>
        <w:pStyle w:val="af4"/>
        <w:numPr>
          <w:ilvl w:val="0"/>
          <w:numId w:val="18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увольнение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основаниям, установленным ТК РФ;</w:t>
      </w:r>
    </w:p>
    <w:p w14:paraId="35B7C47C" w14:textId="2645A62B" w:rsidR="002F0141" w:rsidRDefault="00DC65E6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5E6">
        <w:rPr>
          <w:rFonts w:ascii="Times New Roman" w:eastAsia="Times New Roman" w:hAnsi="Times New Roman" w:cs="Times New Roman"/>
          <w:sz w:val="28"/>
          <w:szCs w:val="28"/>
        </w:rPr>
        <w:t xml:space="preserve">иные способы в соответствии с Приложением № </w:t>
      </w:r>
      <w:r w:rsidR="000667E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5E6">
        <w:rPr>
          <w:rFonts w:ascii="Times New Roman" w:eastAsia="Times New Roman" w:hAnsi="Times New Roman" w:cs="Times New Roman"/>
          <w:sz w:val="28"/>
          <w:szCs w:val="28"/>
        </w:rPr>
        <w:t xml:space="preserve">Положению. </w:t>
      </w:r>
    </w:p>
    <w:p w14:paraId="0F1C568C" w14:textId="1BC1A667" w:rsidR="007A4CFF" w:rsidRDefault="00290DCF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</w:t>
      </w:r>
      <w:r w:rsidR="00DC65E6" w:rsidRPr="00DC65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5E6" w:rsidRPr="00DC65E6">
        <w:rPr>
          <w:rFonts w:ascii="Times New Roman" w:eastAsia="Times New Roman" w:hAnsi="Times New Roman" w:cs="Times New Roman"/>
          <w:sz w:val="28"/>
          <w:szCs w:val="28"/>
        </w:rPr>
        <w:t>При принятии решения о выборе конкретного способа урегулирования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5E6" w:rsidRPr="00DC65E6">
        <w:rPr>
          <w:rFonts w:ascii="Times New Roman" w:eastAsia="Times New Roman" w:hAnsi="Times New Roman" w:cs="Times New Roman"/>
          <w:sz w:val="28"/>
          <w:szCs w:val="28"/>
        </w:rPr>
        <w:t>конфликта интересов учитывается степень личного интереса работника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5E6" w:rsidRPr="00DC65E6">
        <w:rPr>
          <w:rFonts w:ascii="Times New Roman" w:eastAsia="Times New Roman" w:hAnsi="Times New Roman" w:cs="Times New Roman"/>
          <w:sz w:val="28"/>
          <w:szCs w:val="28"/>
        </w:rPr>
        <w:t>учреждения, вероятность того, что его личный интерес будет реализован в</w:t>
      </w:r>
      <w:r w:rsidR="002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5E6" w:rsidRPr="00DC65E6">
        <w:rPr>
          <w:rFonts w:ascii="Times New Roman" w:eastAsia="Times New Roman" w:hAnsi="Times New Roman" w:cs="Times New Roman"/>
          <w:sz w:val="28"/>
          <w:szCs w:val="28"/>
        </w:rPr>
        <w:t>ущерб интересам учреждения.</w:t>
      </w:r>
    </w:p>
    <w:p w14:paraId="6F197BE8" w14:textId="472408A5" w:rsidR="00290DCF" w:rsidRDefault="00290DCF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4.8. По результатам заседания комиссии работнику, направившему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сообщение в течение 30 календарных дней с момента регистрации сообщения направляется ответ с результатами рассмотрения.</w:t>
      </w:r>
    </w:p>
    <w:p w14:paraId="79F128F9" w14:textId="19172224" w:rsidR="00290DCF" w:rsidRDefault="00290DCF" w:rsidP="00290DCF">
      <w:pPr>
        <w:spacing w:line="293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Определение лиц, ответственных за прием сведений о возникшем конфликте интересов и рассмотрении этих сведений.</w:t>
      </w:r>
    </w:p>
    <w:p w14:paraId="07A326E0" w14:textId="7D918343" w:rsidR="00290DCF" w:rsidRDefault="00290DCF" w:rsidP="00290DC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Лицом, ответственным за прием сведений о возникающих (имеющихся) конфликтов интересов, является ответственный за противодействие коррупции в ГБОУ СОШ № 313 Фрунзенского района Санкт-Петербурга, который назначается приказом директора.</w:t>
      </w:r>
    </w:p>
    <w:p w14:paraId="55793C3E" w14:textId="1D1AC8A0" w:rsidR="00290DCF" w:rsidRPr="00290DCF" w:rsidRDefault="00290DCF" w:rsidP="00EC33A5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Рассмотрение сведений о конфликте интересов осуществляется действующей комиссией </w:t>
      </w:r>
      <w:r w:rsidR="00EC33A5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 в ГБОУ СОШ № 313 Фрунзенского района Санкт-Петербурга.</w:t>
      </w:r>
    </w:p>
    <w:p w14:paraId="5B91CAB4" w14:textId="55460315" w:rsidR="002F0141" w:rsidRPr="00246608" w:rsidRDefault="00290DCF" w:rsidP="00290DCF">
      <w:pPr>
        <w:spacing w:line="293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2F0141"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. Ответственность работников учреждения за несоблюдение настоящего</w:t>
      </w:r>
      <w:r w:rsidR="0020701F"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F0141" w:rsidRPr="00246608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14:paraId="013887FE" w14:textId="5BC865CF" w:rsidR="002F0141" w:rsidRPr="002F0141" w:rsidRDefault="002F0141" w:rsidP="0020701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6.1. Согласно части 1 статьи 13 Федерального закона «О противодействии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оррупции» граждане Российской Федерации, иностранные граждане и лица без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гражданства за совершение коррупционных правонарушений несут уголовную,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административную, гражданско-правовую и дисциплинарную ответственность в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14:paraId="6F48F10B" w14:textId="5F6A4E7A" w:rsidR="002F0141" w:rsidRPr="002F0141" w:rsidRDefault="002F0141" w:rsidP="0020701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6.2. В соответствии со статьей 192 ТК РФ к работнику учреждения могут быть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применены следующие дисциплинарные взыскания:</w:t>
      </w:r>
    </w:p>
    <w:p w14:paraId="5C541839" w14:textId="77777777" w:rsidR="002F0141" w:rsidRPr="002F0141" w:rsidRDefault="002F0141" w:rsidP="002F0141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1) замечание;</w:t>
      </w:r>
    </w:p>
    <w:p w14:paraId="21322BD5" w14:textId="77777777" w:rsidR="002F0141" w:rsidRPr="002F0141" w:rsidRDefault="002F0141" w:rsidP="002F0141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2) выговор;</w:t>
      </w:r>
    </w:p>
    <w:p w14:paraId="1CC85E27" w14:textId="77777777" w:rsidR="002F0141" w:rsidRPr="002F0141" w:rsidRDefault="002F0141" w:rsidP="002F0141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3) увольнение, в том числе:</w:t>
      </w:r>
    </w:p>
    <w:p w14:paraId="3C570141" w14:textId="0EC7CCBC" w:rsidR="002F0141" w:rsidRPr="0020701F" w:rsidRDefault="002F0141" w:rsidP="0020701F">
      <w:pPr>
        <w:pStyle w:val="af4"/>
        <w:numPr>
          <w:ilvl w:val="0"/>
          <w:numId w:val="19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01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однократного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грубого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работником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трудовых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обязанностей, выразившегося в разглашении охраняемой законом тайны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(государственной, коммерческой и иной), ставшей известной работнику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связи с исполнением им трудовых обязанностей, в том числе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разглашении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персональных данных другого работника (подпункт «в» пункта 6 части 1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статьи 81 ТК РФ);</w:t>
      </w:r>
    </w:p>
    <w:p w14:paraId="3B6D527E" w14:textId="5616E705" w:rsidR="002F0141" w:rsidRPr="0020701F" w:rsidRDefault="002F0141" w:rsidP="0020701F">
      <w:pPr>
        <w:pStyle w:val="af4"/>
        <w:numPr>
          <w:ilvl w:val="0"/>
          <w:numId w:val="19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01F">
        <w:rPr>
          <w:rFonts w:ascii="Times New Roman" w:eastAsia="Times New Roman" w:hAnsi="Times New Roman" w:cs="Times New Roman"/>
          <w:sz w:val="28"/>
          <w:szCs w:val="28"/>
        </w:rPr>
        <w:t>в случае совершения виновных действий работником, непосредственно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обслуживающим денежные или товарные ценности, если эти действия дают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основание для утраты доверия к нему со стороны работодателя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(пункт 7 части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первой статьи 81 ТК РФ);</w:t>
      </w:r>
    </w:p>
    <w:p w14:paraId="191C6A9E" w14:textId="525A6BB9" w:rsidR="002F0141" w:rsidRPr="0020701F" w:rsidRDefault="002F0141" w:rsidP="0020701F">
      <w:pPr>
        <w:pStyle w:val="af4"/>
        <w:numPr>
          <w:ilvl w:val="0"/>
          <w:numId w:val="19"/>
        </w:numPr>
        <w:spacing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01F">
        <w:rPr>
          <w:rFonts w:ascii="Times New Roman" w:eastAsia="Times New Roman" w:hAnsi="Times New Roman" w:cs="Times New Roman"/>
          <w:sz w:val="28"/>
          <w:szCs w:val="28"/>
        </w:rPr>
        <w:t>по основанию, предусмотренному пунктом 7.1 части первой статьи 81 ТК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в случаях, когда виновные действия, дающие основания для утраты доверия,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совершены работником по месту работы и в связи с исполнением им трудовых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01F">
        <w:rPr>
          <w:rFonts w:ascii="Times New Roman" w:eastAsia="Times New Roman" w:hAnsi="Times New Roman" w:cs="Times New Roman"/>
          <w:sz w:val="28"/>
          <w:szCs w:val="28"/>
        </w:rPr>
        <w:t>обязанностей.</w:t>
      </w:r>
    </w:p>
    <w:p w14:paraId="593DFE95" w14:textId="14212009" w:rsidR="002F0141" w:rsidRPr="002F0141" w:rsidRDefault="002F0141" w:rsidP="00DC7180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t>6.3. Сделка, в совершении которой имеется заинтересованность, которая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совершена с нарушением требований Статьи 27 Федерального закона от 12.01.1996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7-ФЗ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некоммерческих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организациях»,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признана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судом</w:t>
      </w:r>
      <w:r w:rsidR="00207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недействительной в соответствии с указанными положениями Федерального закона</w:t>
      </w:r>
      <w:r w:rsidR="00DC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и нормами гражданского законодательства.</w:t>
      </w:r>
    </w:p>
    <w:p w14:paraId="6BC74FCE" w14:textId="63DFE54D" w:rsidR="007A4CFF" w:rsidRDefault="002F0141" w:rsidP="00DC7180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141">
        <w:rPr>
          <w:rFonts w:ascii="Times New Roman" w:eastAsia="Times New Roman" w:hAnsi="Times New Roman" w:cs="Times New Roman"/>
          <w:sz w:val="28"/>
          <w:szCs w:val="28"/>
        </w:rPr>
        <w:lastRenderedPageBreak/>
        <w:t>Заинтересованное лицо несет перед учреждением ответственность в размере</w:t>
      </w:r>
      <w:r w:rsidR="00DC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убытков, причиненных им этому учреждению. Если убытки причинены учреждению</w:t>
      </w:r>
      <w:r w:rsidR="00DC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несколькими заинтересованными лицами, их ответственность перед учреждением</w:t>
      </w:r>
      <w:r w:rsidR="00DC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141">
        <w:rPr>
          <w:rFonts w:ascii="Times New Roman" w:eastAsia="Times New Roman" w:hAnsi="Times New Roman" w:cs="Times New Roman"/>
          <w:sz w:val="28"/>
          <w:szCs w:val="28"/>
        </w:rPr>
        <w:t>является солидарной.</w:t>
      </w:r>
    </w:p>
    <w:p w14:paraId="2FF73D44" w14:textId="3A1A8C44" w:rsidR="007A4CFF" w:rsidRDefault="007A4CFF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83EEF0" w14:textId="0B7225B0" w:rsidR="00DC7180" w:rsidRDefault="00DC7180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344199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63EF264A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652FF89F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4F64C56B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730CF272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5A160F68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66C16C9B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652F0064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3E0E3C6F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56CF4C3A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0F124B27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7DD28704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61F2132A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14530FFD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7BF62B04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1A68FBA4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04BFD32A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096ECBBD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3A772D58" w14:textId="77777777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</w:p>
    <w:p w14:paraId="52FBE36A" w14:textId="6BB3C043" w:rsidR="00FF3223" w:rsidRPr="00DC7180" w:rsidRDefault="00FF3223" w:rsidP="00FF3223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lastRenderedPageBreak/>
        <w:t>Приложение</w:t>
      </w:r>
      <w:r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№</w:t>
      </w:r>
      <w:r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>1</w:t>
      </w:r>
    </w:p>
    <w:p w14:paraId="24502BEE" w14:textId="77777777" w:rsidR="00FF3223" w:rsidRPr="00A06346" w:rsidRDefault="00FF3223" w:rsidP="00FF3223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A06346">
        <w:rPr>
          <w:rFonts w:ascii="Times New Roman" w:eastAsia="Times New Roman" w:hAnsi="Times New Roman" w:cs="Times New Roman"/>
          <w:lang w:bidi="ar-SA"/>
        </w:rPr>
        <w:t xml:space="preserve">к </w:t>
      </w:r>
      <w:r w:rsidRPr="00DC7180">
        <w:rPr>
          <w:rFonts w:ascii="Times New Roman" w:eastAsia="Times New Roman" w:hAnsi="Times New Roman" w:cs="Times New Roman"/>
          <w:lang w:bidi="ar-SA"/>
        </w:rPr>
        <w:t>Положению</w:t>
      </w:r>
      <w:r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о</w:t>
      </w:r>
      <w:r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 xml:space="preserve">конфликте интересов в </w:t>
      </w:r>
    </w:p>
    <w:p w14:paraId="43F6DC95" w14:textId="4BE16A6B" w:rsidR="00FF3223" w:rsidRDefault="00FF3223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</w:t>
      </w:r>
      <w:r w:rsidRPr="00DC7180">
        <w:rPr>
          <w:rFonts w:ascii="Times New Roman" w:eastAsia="Times New Roman" w:hAnsi="Times New Roman" w:cs="Times New Roman"/>
          <w:lang w:bidi="ar-SA"/>
        </w:rPr>
        <w:t>ГБОУ</w:t>
      </w:r>
      <w:r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СОШ №</w:t>
      </w:r>
      <w:r w:rsidRPr="00A06346">
        <w:rPr>
          <w:rFonts w:ascii="Times New Roman" w:eastAsia="Times New Roman" w:hAnsi="Times New Roman" w:cs="Times New Roman"/>
          <w:lang w:bidi="ar-SA"/>
        </w:rPr>
        <w:t>313 Фрунзенского района Санкт-Петербурга</w:t>
      </w:r>
    </w:p>
    <w:p w14:paraId="729AFD1B" w14:textId="6891CF30" w:rsidR="00FF3223" w:rsidRDefault="004B006C" w:rsidP="00FF3223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eastAsia="en-US" w:bidi="ar-SA"/>
        </w:rPr>
        <w:t>Декларация конфликта интересов</w:t>
      </w:r>
    </w:p>
    <w:p w14:paraId="4B51B7F1" w14:textId="77777777" w:rsidR="004B006C" w:rsidRPr="004B006C" w:rsidRDefault="004B006C" w:rsidP="004B006C">
      <w:pPr>
        <w:widowControl/>
        <w:spacing w:after="200"/>
        <w:ind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006C">
        <w:rPr>
          <w:rFonts w:ascii="Times New Roman" w:eastAsia="Calibri" w:hAnsi="Times New Roman" w:cs="Times New Roman"/>
          <w:color w:val="auto"/>
          <w:lang w:eastAsia="en-US" w:bidi="ar-SA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</w:t>
      </w:r>
      <w:r w:rsidRPr="004B006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руководителем в установленном порядке.</w:t>
      </w:r>
    </w:p>
    <w:p w14:paraId="3CC651C2" w14:textId="6FA01C38" w:rsidR="004B006C" w:rsidRPr="004B006C" w:rsidRDefault="004B006C" w:rsidP="004B006C">
      <w:pPr>
        <w:widowControl/>
        <w:tabs>
          <w:tab w:val="center" w:pos="4677"/>
          <w:tab w:val="right" w:pos="9355"/>
        </w:tabs>
        <w:ind w:firstLine="426"/>
        <w:jc w:val="both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4B006C">
        <w:rPr>
          <w:rFonts w:ascii="Times New Roman" w:eastAsia="Calibri" w:hAnsi="Times New Roman" w:cs="Times New Roman"/>
          <w:bCs/>
          <w:color w:val="auto"/>
          <w:lang w:bidi="ar-SA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</w:t>
      </w:r>
    </w:p>
    <w:p w14:paraId="7EFE86BF" w14:textId="0DABC79E" w:rsidR="00FF3223" w:rsidRPr="00FF3223" w:rsidRDefault="00FF3223" w:rsidP="00FF3223">
      <w:pPr>
        <w:widowControl/>
        <w:tabs>
          <w:tab w:val="center" w:pos="4677"/>
          <w:tab w:val="right" w:pos="9355"/>
        </w:tabs>
        <w:ind w:firstLine="426"/>
        <w:jc w:val="both"/>
        <w:rPr>
          <w:rFonts w:ascii="Times New Roman" w:eastAsia="Calibri" w:hAnsi="Times New Roman" w:cs="Times New Roman"/>
          <w:bCs/>
          <w:color w:val="auto"/>
          <w:lang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bidi="ar-SA"/>
        </w:rPr>
        <w:t xml:space="preserve"> </w:t>
      </w: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4B006C" w:rsidRPr="00FF3223" w14:paraId="7110E2F3" w14:textId="77777777" w:rsidTr="00BE7BA8">
        <w:tc>
          <w:tcPr>
            <w:tcW w:w="5637" w:type="dxa"/>
            <w:vAlign w:val="center"/>
          </w:tcPr>
          <w:p w14:paraId="4646032F" w14:textId="77777777" w:rsidR="004B006C" w:rsidRPr="00FF3223" w:rsidRDefault="004B006C" w:rsidP="00BE7BA8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Кому:</w:t>
            </w:r>
          </w:p>
          <w:p w14:paraId="06F4EEA8" w14:textId="77777777" w:rsidR="004B006C" w:rsidRPr="00FF3223" w:rsidRDefault="004B006C" w:rsidP="00BE7BA8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(указывается ФИО и должность директора)</w:t>
            </w:r>
          </w:p>
        </w:tc>
        <w:tc>
          <w:tcPr>
            <w:tcW w:w="3685" w:type="dxa"/>
          </w:tcPr>
          <w:p w14:paraId="7D744891" w14:textId="77777777" w:rsidR="004B006C" w:rsidRPr="00FF3223" w:rsidRDefault="004B006C" w:rsidP="00BE7BA8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4B006C" w:rsidRPr="00FF3223" w14:paraId="4B83A211" w14:textId="77777777" w:rsidTr="00BE7BA8">
        <w:tc>
          <w:tcPr>
            <w:tcW w:w="5637" w:type="dxa"/>
            <w:vAlign w:val="center"/>
          </w:tcPr>
          <w:p w14:paraId="2FDF8348" w14:textId="77777777" w:rsidR="004B006C" w:rsidRPr="00FF3223" w:rsidRDefault="004B006C" w:rsidP="00BE7BA8">
            <w:pPr>
              <w:widowControl/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От кого</w:t>
            </w:r>
            <w:r w:rsidRPr="00FF3223">
              <w:rPr>
                <w:rFonts w:ascii="Times New Roman" w:eastAsia="Calibri" w:hAnsi="Times New Roman" w:cs="Times New Roman"/>
                <w:b/>
                <w:color w:val="auto"/>
                <w:spacing w:val="-4"/>
                <w:lang w:eastAsia="en-US" w:bidi="ar-SA"/>
              </w:rPr>
              <w:t xml:space="preserve"> </w:t>
            </w:r>
            <w:r w:rsidRPr="00FF3223">
              <w:rPr>
                <w:rFonts w:ascii="Times New Roman" w:eastAsia="Calibri" w:hAnsi="Times New Roman" w:cs="Times New Roman"/>
                <w:color w:val="auto"/>
                <w:spacing w:val="-4"/>
                <w:lang w:eastAsia="en-US" w:bidi="ar-SA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14:paraId="2CBC3680" w14:textId="77777777" w:rsidR="004B006C" w:rsidRPr="00FF3223" w:rsidRDefault="004B006C" w:rsidP="00BE7BA8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4B006C" w:rsidRPr="00FF3223" w14:paraId="1B6A97BF" w14:textId="77777777" w:rsidTr="00BE7BA8">
        <w:tc>
          <w:tcPr>
            <w:tcW w:w="5637" w:type="dxa"/>
            <w:vAlign w:val="center"/>
          </w:tcPr>
          <w:p w14:paraId="13ED50A7" w14:textId="77777777" w:rsidR="004B006C" w:rsidRPr="00FF3223" w:rsidRDefault="004B006C" w:rsidP="00BE7BA8">
            <w:pPr>
              <w:widowControl/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Должность:</w:t>
            </w:r>
          </w:p>
        </w:tc>
        <w:tc>
          <w:tcPr>
            <w:tcW w:w="3685" w:type="dxa"/>
          </w:tcPr>
          <w:p w14:paraId="123BCE6B" w14:textId="77777777" w:rsidR="004B006C" w:rsidRPr="00FF3223" w:rsidRDefault="004B006C" w:rsidP="00BE7BA8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4B006C" w:rsidRPr="00FF3223" w14:paraId="5A692DF0" w14:textId="77777777" w:rsidTr="00BE7BA8">
        <w:tc>
          <w:tcPr>
            <w:tcW w:w="5637" w:type="dxa"/>
            <w:vAlign w:val="center"/>
          </w:tcPr>
          <w:p w14:paraId="634C28B1" w14:textId="77777777" w:rsidR="004B006C" w:rsidRPr="00FF3223" w:rsidRDefault="004B006C" w:rsidP="00BE7BA8">
            <w:pPr>
              <w:widowControl/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Дата заполнения:</w:t>
            </w:r>
          </w:p>
        </w:tc>
        <w:tc>
          <w:tcPr>
            <w:tcW w:w="3685" w:type="dxa"/>
          </w:tcPr>
          <w:p w14:paraId="7BC1F1E1" w14:textId="77777777" w:rsidR="004B006C" w:rsidRPr="00FF3223" w:rsidRDefault="004B006C" w:rsidP="00BE7BA8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4B006C" w:rsidRPr="00FF3223" w14:paraId="0236AE10" w14:textId="77777777" w:rsidTr="00BE7BA8">
        <w:tc>
          <w:tcPr>
            <w:tcW w:w="5637" w:type="dxa"/>
            <w:vAlign w:val="center"/>
          </w:tcPr>
          <w:p w14:paraId="10142AEE" w14:textId="77777777" w:rsidR="004B006C" w:rsidRPr="00FF3223" w:rsidRDefault="004B006C" w:rsidP="00BE7BA8">
            <w:pPr>
              <w:widowControl/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14:paraId="70BF9EA9" w14:textId="77777777" w:rsidR="004B006C" w:rsidRPr="00FF3223" w:rsidRDefault="004B006C" w:rsidP="00BE7BA8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 .......... по ………………….</w:t>
            </w:r>
          </w:p>
        </w:tc>
      </w:tr>
    </w:tbl>
    <w:p w14:paraId="419E34A3" w14:textId="77777777" w:rsidR="00FF3223" w:rsidRPr="00FF3223" w:rsidRDefault="00FF3223" w:rsidP="004B006C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i/>
          <w:color w:val="auto"/>
          <w:lang w:eastAsia="en-US" w:bidi="ar-SA"/>
        </w:rPr>
        <w:t>Заявление</w:t>
      </w:r>
    </w:p>
    <w:p w14:paraId="6D562A14" w14:textId="77777777" w:rsidR="00FF3223" w:rsidRPr="00FF3223" w:rsidRDefault="00FF3223" w:rsidP="00FF3223">
      <w:pPr>
        <w:widowControl/>
        <w:spacing w:after="200"/>
        <w:ind w:firstLine="426"/>
        <w:jc w:val="both"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i/>
          <w:color w:val="auto"/>
          <w:lang w:eastAsia="en-US" w:bidi="ar-SA"/>
        </w:rPr>
        <w:t>Перед заполнением настоящей декларации Я ознакомился с Кодексом этики и служебного поведения работников ГБОУ СОШ № 313, Положением о конфликте интересов в ГБОУ СОШ № 313 и Положением о правилах, регламентирующих вопросы обмена деловыми подарками и знаками делового гостеприимства.</w:t>
      </w:r>
    </w:p>
    <w:p w14:paraId="35993EC8" w14:textId="7AB9EF25" w:rsidR="00FF3223" w:rsidRPr="00FF3223" w:rsidRDefault="00FF3223" w:rsidP="004B006C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>_________________                                                                                                                                                             (подпись работника)</w:t>
      </w:r>
    </w:p>
    <w:p w14:paraId="530A61EF" w14:textId="77777777" w:rsidR="00FF3223" w:rsidRPr="00FF3223" w:rsidRDefault="00FF3223" w:rsidP="00FF3223">
      <w:pPr>
        <w:widowControl/>
        <w:ind w:firstLine="426"/>
        <w:jc w:val="both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директором.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cупруга 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14:paraId="505C0183" w14:textId="77777777" w:rsidR="00FF3223" w:rsidRPr="00FF3223" w:rsidRDefault="00FF3223" w:rsidP="00FF3223">
      <w:pPr>
        <w:widowControl/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Раздел 1</w:t>
      </w:r>
    </w:p>
    <w:p w14:paraId="74B2E9CF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0EC0A7A2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Личные интересы </w:t>
      </w:r>
    </w:p>
    <w:p w14:paraId="0FEBA807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1. Участвовали ли Вы в какой-либо сделке от лица учреждения (как лицо, принимающее решение, ответственное за выполнение контракта, утверждающее приемку выполненной </w:t>
      </w: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 xml:space="preserve">работы, оформление, или утверждение платежных документов и т.п.), в которой Вы имели финансовый интерес в контрагенте? </w:t>
      </w:r>
    </w:p>
    <w:p w14:paraId="5E99D488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_______________</w:t>
      </w:r>
    </w:p>
    <w:p w14:paraId="4E7B43E4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другим предприятием, например, плату от контрагента за содействие в заключении сделки с организацией? ______________</w:t>
      </w:r>
    </w:p>
    <w:p w14:paraId="69E85D8A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3. 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учреждением?</w:t>
      </w:r>
    </w:p>
    <w:p w14:paraId="12595D90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______________________</w:t>
      </w:r>
    </w:p>
    <w:p w14:paraId="09671C68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53B97302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Взаимоотношения с государственными служащими</w:t>
      </w:r>
    </w:p>
    <w:p w14:paraId="0C7DFA88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1.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учреждения? ________________</w:t>
      </w:r>
    </w:p>
    <w:p w14:paraId="5800EEF9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36DCAFCF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Инсайдерская информация</w:t>
      </w:r>
    </w:p>
    <w:p w14:paraId="4B515A83" w14:textId="77777777" w:rsidR="00FF3223" w:rsidRPr="00FF3223" w:rsidRDefault="00FF3223" w:rsidP="00FF3223">
      <w:pPr>
        <w:widowControl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Раскрывали ли Вы третьим лицам какую-либо информацию об учреждении?</w:t>
      </w:r>
    </w:p>
    <w:p w14:paraId="0B0A23EB" w14:textId="77777777" w:rsidR="00FF3223" w:rsidRPr="00FF3223" w:rsidRDefault="00FF3223" w:rsidP="00FF3223">
      <w:pPr>
        <w:widowControl/>
        <w:autoSpaceDE w:val="0"/>
        <w:autoSpaceDN w:val="0"/>
        <w:adjustRightInd w:val="0"/>
        <w:ind w:left="78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_________________</w:t>
      </w:r>
    </w:p>
    <w:p w14:paraId="1F10970F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2. Раскрывали ли Вы в своих личных, в том числе финансовых, интересах какому-либо лицу какую-либо конфиденциальную информацию (планы, программы, финансовые данные, формулы, технологии и т.п.), принадлежащие учреждению и ставшие Вам известными по работе или разработанные Вами для учреждения во время исполнения своих обязанностей? _____________________________</w:t>
      </w:r>
    </w:p>
    <w:p w14:paraId="5A7FE620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3. 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</w:t>
      </w:r>
    </w:p>
    <w:p w14:paraId="77AC44FF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________________________</w:t>
      </w:r>
    </w:p>
    <w:p w14:paraId="732D9AB8" w14:textId="77777777" w:rsidR="00FF3223" w:rsidRPr="00FF3223" w:rsidRDefault="00FF3223" w:rsidP="004B006C">
      <w:pPr>
        <w:widowControl/>
        <w:autoSpaceDE w:val="0"/>
        <w:autoSpaceDN w:val="0"/>
        <w:adjustRightInd w:val="0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3795845F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Ресурсы учреждения</w:t>
      </w:r>
    </w:p>
    <w:p w14:paraId="7E041057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1. 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 ________________________</w:t>
      </w:r>
    </w:p>
    <w:p w14:paraId="7CF3E605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2. 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являющимися собственностью учреждения? ______________________________</w:t>
      </w:r>
    </w:p>
    <w:p w14:paraId="33CC36F1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3C648F65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Равные права работников</w:t>
      </w:r>
    </w:p>
    <w:p w14:paraId="78DDF958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1. Работают ли члены Вашей семьи или близкие родственники в учреждении, в том числе под Вашим прямым руководством? __________________________</w:t>
      </w:r>
    </w:p>
    <w:p w14:paraId="76B39522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2. 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 ____________________________________</w:t>
      </w:r>
    </w:p>
    <w:p w14:paraId="626D3668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3. Оказывали ли Вы протекцию членам Вашей семьи или близким родственникам при приеме их на работу в учреждение;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________________________________________</w:t>
      </w:r>
    </w:p>
    <w:p w14:paraId="12CD13C4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607C13D4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Подарки и деловое гостеприимство</w:t>
      </w:r>
    </w:p>
    <w:p w14:paraId="13118CC0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1. Нарушали ли Вы требования </w:t>
      </w: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>Положения о правилах, регламентирующих вопросы обмена деловыми подарками и знаками делового гостеприимства</w:t>
      </w: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?</w:t>
      </w:r>
    </w:p>
    <w:p w14:paraId="23516856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_________________________________</w:t>
      </w:r>
    </w:p>
    <w:p w14:paraId="051C62C5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2D05C389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Другие вопросы</w:t>
      </w:r>
    </w:p>
    <w:p w14:paraId="512B1970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____________________________</w:t>
      </w:r>
    </w:p>
    <w:p w14:paraId="7D7BC024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F8718D8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14:paraId="4CD0E25F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489306E" w14:textId="77777777" w:rsidR="00FF3223" w:rsidRPr="00FF3223" w:rsidRDefault="00FF3223" w:rsidP="00FF3223">
      <w:pPr>
        <w:widowControl/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bookmarkStart w:id="2" w:name="Par1103"/>
      <w:bookmarkEnd w:id="2"/>
    </w:p>
    <w:p w14:paraId="7478E7E9" w14:textId="6C678E12" w:rsidR="00FF3223" w:rsidRDefault="00FF3223" w:rsidP="004B006C">
      <w:pPr>
        <w:widowControl/>
        <w:autoSpaceDE w:val="0"/>
        <w:autoSpaceDN w:val="0"/>
        <w:adjustRightInd w:val="0"/>
        <w:contextualSpacing/>
        <w:outlineLvl w:val="1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5BC240F3" w14:textId="46428038" w:rsidR="004B006C" w:rsidRDefault="004B006C" w:rsidP="004B006C">
      <w:pPr>
        <w:widowControl/>
        <w:autoSpaceDE w:val="0"/>
        <w:autoSpaceDN w:val="0"/>
        <w:adjustRightInd w:val="0"/>
        <w:contextualSpacing/>
        <w:outlineLvl w:val="1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003DCB4D" w14:textId="77777777" w:rsidR="004B006C" w:rsidRPr="00FF3223" w:rsidRDefault="004B006C" w:rsidP="004B006C">
      <w:pPr>
        <w:widowControl/>
        <w:autoSpaceDE w:val="0"/>
        <w:autoSpaceDN w:val="0"/>
        <w:adjustRightInd w:val="0"/>
        <w:contextualSpacing/>
        <w:outlineLvl w:val="1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5D65DA31" w14:textId="77777777" w:rsidR="00FF3223" w:rsidRPr="00FF3223" w:rsidRDefault="00FF3223" w:rsidP="00FF3223">
      <w:pPr>
        <w:widowControl/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Раздел 2</w:t>
      </w:r>
    </w:p>
    <w:p w14:paraId="27707014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Декларация о доходах</w:t>
      </w:r>
    </w:p>
    <w:p w14:paraId="1F8886C9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1. Какие доходы получили Вы и члены Вашей семьи по месту основной работы за отчетный период? _______________________________</w:t>
      </w:r>
    </w:p>
    <w:p w14:paraId="53A7867D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Cs/>
          <w:color w:val="auto"/>
          <w:lang w:eastAsia="en-US" w:bidi="ar-SA"/>
        </w:rPr>
        <w:t>2. Какие доходы получили Вы и члены Вашей семьи не по месту основной работы за отчетный период? ______________________________</w:t>
      </w:r>
    </w:p>
    <w:p w14:paraId="5CDF4F76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DF84AD7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>Настоящим  подтверждаю,  что  я   прочитал   и   понял   все  вышеуказанные вопросы,  а  мои  ответы и любая пояснительная информация являются полными, правдивыми и правильными.</w:t>
      </w:r>
    </w:p>
    <w:p w14:paraId="395C064D" w14:textId="77777777" w:rsidR="00FF3223" w:rsidRPr="00FF3223" w:rsidRDefault="00FF3223" w:rsidP="00FF322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A6A9CE7" w14:textId="77777777" w:rsidR="00FF3223" w:rsidRPr="00FF3223" w:rsidRDefault="00FF3223" w:rsidP="00FF322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>Подпись: __________________                     ФИО: ______________________</w:t>
      </w:r>
    </w:p>
    <w:p w14:paraId="4889A1A7" w14:textId="77777777" w:rsidR="00FF3223" w:rsidRPr="00FF3223" w:rsidRDefault="00FF3223" w:rsidP="00FF3223">
      <w:pPr>
        <w:widowControl/>
        <w:autoSpaceDE w:val="0"/>
        <w:autoSpaceDN w:val="0"/>
        <w:adjustRightInd w:val="0"/>
        <w:contextualSpacing/>
        <w:outlineLvl w:val="1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bookmarkStart w:id="3" w:name="Par1117"/>
      <w:bookmarkEnd w:id="3"/>
    </w:p>
    <w:p w14:paraId="630B5D35" w14:textId="77777777" w:rsidR="00FF3223" w:rsidRPr="00FF3223" w:rsidRDefault="00FF3223" w:rsidP="00FF3223">
      <w:pPr>
        <w:widowControl/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Раздел 3</w:t>
      </w:r>
    </w:p>
    <w:p w14:paraId="4603966A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>Достоверность и полнота изложенной в Декларации информации мною проверена:</w:t>
      </w:r>
    </w:p>
    <w:p w14:paraId="12AE4A62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>____________________________________________</w:t>
      </w:r>
    </w:p>
    <w:p w14:paraId="43685E54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 xml:space="preserve">  (Ф.И.О., подпись)</w:t>
      </w:r>
    </w:p>
    <w:p w14:paraId="15F7965C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>С участием (при необходимости):</w:t>
      </w:r>
    </w:p>
    <w:p w14:paraId="564FF2BB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>Представитель директора школы _________________________________________</w:t>
      </w:r>
    </w:p>
    <w:p w14:paraId="541FC952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(Ф.И.О., подпись)</w:t>
      </w:r>
    </w:p>
    <w:p w14:paraId="627B4360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>Представитель Комиссии_____________________________________________</w:t>
      </w:r>
    </w:p>
    <w:p w14:paraId="2DD4ABFE" w14:textId="77777777" w:rsidR="00FF3223" w:rsidRPr="00FF3223" w:rsidRDefault="00FF3223" w:rsidP="00FF3223">
      <w:pPr>
        <w:widowControl/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 xml:space="preserve">              (Ф.И.О., подпись)</w:t>
      </w:r>
    </w:p>
    <w:p w14:paraId="52D6FB40" w14:textId="77777777" w:rsidR="00FF3223" w:rsidRPr="00FF3223" w:rsidRDefault="00FF3223" w:rsidP="00FF322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1C71A723" w14:textId="77777777" w:rsidR="00FF3223" w:rsidRPr="00FF3223" w:rsidRDefault="00FF3223" w:rsidP="00FF322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b/>
          <w:color w:val="auto"/>
          <w:lang w:eastAsia="en-US" w:bidi="ar-SA"/>
        </w:rPr>
        <w:t>Решение директора школы по декларации</w:t>
      </w:r>
    </w:p>
    <w:p w14:paraId="4F2597DF" w14:textId="77777777" w:rsidR="00FF3223" w:rsidRPr="00FF3223" w:rsidRDefault="00FF3223" w:rsidP="00FF322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FF3223">
        <w:rPr>
          <w:rFonts w:ascii="Times New Roman" w:eastAsia="Calibri" w:hAnsi="Times New Roman" w:cs="Times New Roman"/>
          <w:color w:val="auto"/>
          <w:lang w:eastAsia="en-US" w:bidi="ar-SA"/>
        </w:rPr>
        <w:t>(подтвердить подписью):_______________________________________________</w:t>
      </w:r>
    </w:p>
    <w:tbl>
      <w:tblPr>
        <w:tblpPr w:leftFromText="180" w:rightFromText="180" w:vertAnchor="text" w:horzAnchor="margin" w:tblpXSpec="center" w:tblpY="192"/>
        <w:tblW w:w="1030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749"/>
        <w:gridCol w:w="1559"/>
      </w:tblGrid>
      <w:tr w:rsidR="00FF3223" w:rsidRPr="00FF3223" w14:paraId="35F05750" w14:textId="77777777" w:rsidTr="00BE7BA8">
        <w:trPr>
          <w:trHeight w:val="212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70401BA7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Конфликт интересов не был обнаружен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671C71B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FF3223" w:rsidRPr="00FF3223" w14:paraId="10838779" w14:textId="77777777" w:rsidTr="00BE7BA8">
        <w:trPr>
          <w:trHeight w:val="736"/>
        </w:trPr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60525F3E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31CBCCB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FF3223" w:rsidRPr="00FF3223" w14:paraId="1A3FF159" w14:textId="77777777" w:rsidTr="00BE7BA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20F0EAA0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14:paraId="5565C268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[указать, какой информации]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BDFF828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FF3223" w:rsidRPr="00FF3223" w14:paraId="41C8B521" w14:textId="77777777" w:rsidTr="00BE7BA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221A9C81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14:paraId="71F2CB0A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[указать, от каких вопросов]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A643818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FF3223" w:rsidRPr="00FF3223" w14:paraId="38709B10" w14:textId="77777777" w:rsidTr="00BE7BA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4BD9869C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Я пересмотрел круг обязанностей и трудовых функций работника</w:t>
            </w:r>
          </w:p>
          <w:p w14:paraId="730DDD6B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[указать, каких обязанностей]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5F44E66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FF3223" w:rsidRPr="00FF3223" w14:paraId="7DC6C66C" w14:textId="77777777" w:rsidTr="00BE7BA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52F97FF7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8AF07B0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FF3223" w:rsidRPr="00FF3223" w14:paraId="615E6FF2" w14:textId="77777777" w:rsidTr="00BE7BA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4DB7151E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3B211B8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FF3223" w:rsidRPr="00FF3223" w14:paraId="57497313" w14:textId="77777777" w:rsidTr="00BE7BA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7EF98847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5EE052D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FF3223" w:rsidRPr="00FF3223" w14:paraId="0AB3244E" w14:textId="77777777" w:rsidTr="00BE7BA8"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37D0970A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F3223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Я передал декларацию вышестоящему руководителю для проверки и определения наилучшего способа разрешения конфликтов интересов в связи с тем, что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83F2D21" w14:textId="77777777" w:rsidR="00FF3223" w:rsidRPr="00FF3223" w:rsidRDefault="00FF3223" w:rsidP="00FF322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</w:tr>
    </w:tbl>
    <w:p w14:paraId="15848B98" w14:textId="77777777" w:rsidR="00FF3223" w:rsidRPr="00FF3223" w:rsidRDefault="00FF3223" w:rsidP="00FF322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51C82C4" w14:textId="21D16B07" w:rsidR="00DC7180" w:rsidRDefault="00DC7180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3AC81" w14:textId="79FDBD35" w:rsidR="00DC7180" w:rsidRDefault="00DC7180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508D46" w14:textId="2B486303" w:rsidR="00DC7180" w:rsidRDefault="00DC7180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0B46DB" w14:textId="32A9EE17" w:rsidR="00DC7180" w:rsidRDefault="00DC7180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1FBA7A" w14:textId="2841B729" w:rsidR="00DC7180" w:rsidRDefault="00DC7180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C5564" w14:textId="6604D1B1" w:rsidR="00DC7180" w:rsidRDefault="00DC7180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ED5096" w14:textId="683969CD" w:rsidR="00DC7180" w:rsidRDefault="00DC7180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9CB91B" w14:textId="007646A2" w:rsidR="00DC7180" w:rsidRDefault="00DC7180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07836" w14:textId="5F9094C5" w:rsidR="00DC7180" w:rsidRDefault="00DC7180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A8371D" w14:textId="78571C70" w:rsidR="00DC7180" w:rsidRDefault="00DC7180" w:rsidP="007A4CFF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8B7350" w14:textId="3BE15207" w:rsidR="00246608" w:rsidRDefault="00246608" w:rsidP="00A06346">
      <w:pPr>
        <w:spacing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1B84C63" w14:textId="77777777" w:rsidR="00EC33A5" w:rsidRPr="00A06346" w:rsidRDefault="00EC33A5" w:rsidP="00A06346">
      <w:pPr>
        <w:spacing w:line="293" w:lineRule="atLeast"/>
        <w:rPr>
          <w:rFonts w:ascii="Times New Roman" w:eastAsia="Times New Roman" w:hAnsi="Times New Roman" w:cs="Times New Roman"/>
        </w:rPr>
      </w:pPr>
    </w:p>
    <w:p w14:paraId="6A9CE037" w14:textId="62000B6F" w:rsidR="00DC7180" w:rsidRPr="00DC7180" w:rsidRDefault="00DC7180" w:rsidP="00DC718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bookmarkStart w:id="4" w:name="_Hlk90020306"/>
      <w:r w:rsidRPr="00DC7180">
        <w:rPr>
          <w:rFonts w:ascii="Times New Roman" w:eastAsia="Times New Roman" w:hAnsi="Times New Roman" w:cs="Times New Roman"/>
          <w:lang w:bidi="ar-SA"/>
        </w:rPr>
        <w:lastRenderedPageBreak/>
        <w:t>Приложение</w:t>
      </w:r>
      <w:r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№</w:t>
      </w:r>
      <w:r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="00F362D8">
        <w:rPr>
          <w:rFonts w:ascii="Times New Roman" w:eastAsia="Times New Roman" w:hAnsi="Times New Roman" w:cs="Times New Roman"/>
          <w:lang w:bidi="ar-SA"/>
        </w:rPr>
        <w:t>2</w:t>
      </w:r>
    </w:p>
    <w:p w14:paraId="592765B0" w14:textId="77777777" w:rsidR="00DC7180" w:rsidRPr="00A06346" w:rsidRDefault="00DC7180" w:rsidP="00DC718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A06346">
        <w:rPr>
          <w:rFonts w:ascii="Times New Roman" w:eastAsia="Times New Roman" w:hAnsi="Times New Roman" w:cs="Times New Roman"/>
          <w:lang w:bidi="ar-SA"/>
        </w:rPr>
        <w:t xml:space="preserve">к </w:t>
      </w:r>
      <w:r w:rsidRPr="00DC7180">
        <w:rPr>
          <w:rFonts w:ascii="Times New Roman" w:eastAsia="Times New Roman" w:hAnsi="Times New Roman" w:cs="Times New Roman"/>
          <w:lang w:bidi="ar-SA"/>
        </w:rPr>
        <w:t>Положению</w:t>
      </w:r>
      <w:r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о</w:t>
      </w:r>
      <w:r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 xml:space="preserve">конфликте интересов в </w:t>
      </w:r>
    </w:p>
    <w:p w14:paraId="4F4A2DB9" w14:textId="1318FE4B" w:rsidR="00DC7180" w:rsidRPr="00DC7180" w:rsidRDefault="00DC7180" w:rsidP="00DC718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ГБОУ</w:t>
      </w:r>
      <w:r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СОШ №</w:t>
      </w:r>
      <w:r w:rsidRPr="00A06346">
        <w:rPr>
          <w:rFonts w:ascii="Times New Roman" w:eastAsia="Times New Roman" w:hAnsi="Times New Roman" w:cs="Times New Roman"/>
          <w:lang w:bidi="ar-SA"/>
        </w:rPr>
        <w:t>313 Фрунзенского района Санкт-Петербурга</w:t>
      </w:r>
      <w:bookmarkEnd w:id="4"/>
    </w:p>
    <w:p w14:paraId="727E22B5" w14:textId="77777777" w:rsidR="00DC7180" w:rsidRPr="00A06346" w:rsidRDefault="00DC7180" w:rsidP="00DC718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</w:p>
    <w:p w14:paraId="4EF783F5" w14:textId="77777777" w:rsidR="00DC7180" w:rsidRPr="00A06346" w:rsidRDefault="00DC7180" w:rsidP="00DC718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</w:p>
    <w:p w14:paraId="527E456A" w14:textId="77777777" w:rsidR="00DC7180" w:rsidRPr="00A06346" w:rsidRDefault="00DC7180" w:rsidP="00DC718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</w:p>
    <w:p w14:paraId="6BC8F9E8" w14:textId="16EFB86E" w:rsidR="00DC7180" w:rsidRPr="00A06346" w:rsidRDefault="00DC7180" w:rsidP="00DC718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Директору ГБОУ СОШ №</w:t>
      </w:r>
      <w:r w:rsidRPr="00A06346">
        <w:rPr>
          <w:rFonts w:ascii="Times New Roman" w:eastAsia="Times New Roman" w:hAnsi="Times New Roman" w:cs="Times New Roman"/>
          <w:lang w:bidi="ar-SA"/>
        </w:rPr>
        <w:t>313</w:t>
      </w:r>
    </w:p>
    <w:p w14:paraId="05831F1E" w14:textId="07EEF006" w:rsidR="00DC7180" w:rsidRPr="00A06346" w:rsidRDefault="00DC7180" w:rsidP="00DC718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A06346">
        <w:rPr>
          <w:rFonts w:ascii="Times New Roman" w:eastAsia="Times New Roman" w:hAnsi="Times New Roman" w:cs="Times New Roman"/>
          <w:lang w:bidi="ar-SA"/>
        </w:rPr>
        <w:t>Фрунзенского района Санкт-Петербурга</w:t>
      </w:r>
    </w:p>
    <w:p w14:paraId="747AC1C9" w14:textId="387DFE76" w:rsidR="00DC7180" w:rsidRPr="00A06346" w:rsidRDefault="00DC7180" w:rsidP="00DC718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A06346">
        <w:rPr>
          <w:rFonts w:ascii="Times New Roman" w:eastAsia="Times New Roman" w:hAnsi="Times New Roman" w:cs="Times New Roman"/>
          <w:lang w:bidi="ar-SA"/>
        </w:rPr>
        <w:t>В.Ю.Морозовой</w:t>
      </w:r>
    </w:p>
    <w:p w14:paraId="5497D30D" w14:textId="19E38161" w:rsidR="00DC7180" w:rsidRPr="00A06346" w:rsidRDefault="00DC7180" w:rsidP="00DC718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A06346">
        <w:rPr>
          <w:rFonts w:ascii="Times New Roman" w:eastAsia="Times New Roman" w:hAnsi="Times New Roman" w:cs="Times New Roman"/>
          <w:lang w:bidi="ar-SA"/>
        </w:rPr>
        <w:t>От ___________________________________________________</w:t>
      </w:r>
    </w:p>
    <w:p w14:paraId="47E72C72" w14:textId="216A8A90" w:rsidR="00DC7180" w:rsidRPr="00A06346" w:rsidRDefault="00DC7180" w:rsidP="00DC718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A06346">
        <w:rPr>
          <w:rFonts w:ascii="Times New Roman" w:eastAsia="Times New Roman" w:hAnsi="Times New Roman" w:cs="Times New Roman"/>
          <w:lang w:bidi="ar-SA"/>
        </w:rPr>
        <w:t>____________________________________________________</w:t>
      </w:r>
    </w:p>
    <w:p w14:paraId="69900D37" w14:textId="676D7256" w:rsidR="00DC7180" w:rsidRPr="00DC7180" w:rsidRDefault="00DC7180" w:rsidP="00602E9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(ФИО, должность работника учреждения,</w:t>
      </w:r>
    </w:p>
    <w:p w14:paraId="5657E5A6" w14:textId="77777777" w:rsidR="00DC7180" w:rsidRPr="00DC7180" w:rsidRDefault="00DC7180" w:rsidP="00602E95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контактный телефон)</w:t>
      </w:r>
    </w:p>
    <w:p w14:paraId="5695B688" w14:textId="77777777" w:rsidR="00602E95" w:rsidRPr="00A06346" w:rsidRDefault="00602E95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</w:p>
    <w:p w14:paraId="3310C955" w14:textId="77777777" w:rsidR="00602E95" w:rsidRPr="00A06346" w:rsidRDefault="00602E95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</w:p>
    <w:p w14:paraId="68E39809" w14:textId="77777777" w:rsidR="00602E95" w:rsidRPr="00A06346" w:rsidRDefault="00DC7180" w:rsidP="00602E9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Сообщение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</w:p>
    <w:p w14:paraId="2AFD7813" w14:textId="57E63E1D" w:rsidR="00DC7180" w:rsidRPr="00DC7180" w:rsidRDefault="00DC7180" w:rsidP="00602E9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о наличии личной заинтересованности при исполнении обязанностей, которая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приводит или может привести к конфликту интересов</w:t>
      </w:r>
    </w:p>
    <w:p w14:paraId="421BEC79" w14:textId="77777777" w:rsidR="00602E95" w:rsidRPr="00A06346" w:rsidRDefault="00602E95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</w:p>
    <w:p w14:paraId="3571896D" w14:textId="1920B6C9" w:rsidR="00DC7180" w:rsidRPr="00DC7180" w:rsidRDefault="00DC7180" w:rsidP="00602E95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Сообщаю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о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возникновении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у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меня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личной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заинтересованности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при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исполнении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обязанностей, которая приводит или может привести к конфликту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интересов (нужное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подчеркнуть).</w:t>
      </w:r>
    </w:p>
    <w:p w14:paraId="1E1EDAA4" w14:textId="4085847B" w:rsidR="00DC7180" w:rsidRDefault="00DC7180" w:rsidP="00A0634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Обстоятельства, являющиеся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основанием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возникновения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личной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заинтересованности: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________________________________________________________________________________________________________________________________</w:t>
      </w:r>
      <w:r w:rsidR="00602E95" w:rsidRPr="00A06346">
        <w:rPr>
          <w:rFonts w:ascii="Times New Roman" w:eastAsia="Times New Roman" w:hAnsi="Times New Roman" w:cs="Times New Roman"/>
          <w:lang w:bidi="ar-SA"/>
        </w:rPr>
        <w:t>___________________</w:t>
      </w:r>
      <w:r w:rsidRPr="00DC7180">
        <w:rPr>
          <w:rFonts w:ascii="Times New Roman" w:eastAsia="Times New Roman" w:hAnsi="Times New Roman" w:cs="Times New Roman"/>
          <w:lang w:bidi="ar-SA"/>
        </w:rPr>
        <w:t>______________________________________________________________</w:t>
      </w:r>
      <w:r w:rsidR="00A06346">
        <w:rPr>
          <w:rFonts w:ascii="Times New Roman" w:eastAsia="Times New Roman" w:hAnsi="Times New Roman" w:cs="Times New Roman"/>
          <w:lang w:bidi="ar-SA"/>
        </w:rPr>
        <w:t>______________</w:t>
      </w:r>
      <w:r w:rsidRPr="00DC7180">
        <w:rPr>
          <w:rFonts w:ascii="Times New Roman" w:eastAsia="Times New Roman" w:hAnsi="Times New Roman" w:cs="Times New Roman"/>
          <w:lang w:bidi="ar-SA"/>
        </w:rPr>
        <w:t>___________</w:t>
      </w:r>
    </w:p>
    <w:p w14:paraId="16DA18CA" w14:textId="77777777" w:rsidR="00A06346" w:rsidRPr="00DC7180" w:rsidRDefault="00A06346" w:rsidP="00A06346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</w:p>
    <w:p w14:paraId="008A9016" w14:textId="48A14FE1" w:rsidR="00DC7180" w:rsidRPr="00DC7180" w:rsidRDefault="00DC7180" w:rsidP="00602E95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Обязанности в соответствии с трудовым договором, на исполнение которых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влияет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или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может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повлиять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личная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заинтересованность:</w:t>
      </w:r>
    </w:p>
    <w:p w14:paraId="5EC651DD" w14:textId="0B22A8A7" w:rsidR="00DC7180" w:rsidRPr="00DC7180" w:rsidRDefault="00DC7180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___</w:t>
      </w:r>
      <w:r w:rsidR="00602E95" w:rsidRPr="00A06346">
        <w:rPr>
          <w:rFonts w:ascii="Times New Roman" w:eastAsia="Times New Roman" w:hAnsi="Times New Roman" w:cs="Times New Roman"/>
          <w:lang w:bidi="ar-SA"/>
        </w:rPr>
        <w:t>____________________________________</w:t>
      </w:r>
      <w:r w:rsidRPr="00DC7180">
        <w:rPr>
          <w:rFonts w:ascii="Times New Roman" w:eastAsia="Times New Roman" w:hAnsi="Times New Roman" w:cs="Times New Roman"/>
          <w:lang w:bidi="ar-SA"/>
        </w:rPr>
        <w:t>_______________________________________</w:t>
      </w:r>
    </w:p>
    <w:p w14:paraId="793F7C20" w14:textId="0FDFF822" w:rsidR="00DC7180" w:rsidRPr="00DC7180" w:rsidRDefault="00DC7180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_______________________________________</w:t>
      </w:r>
      <w:r w:rsidR="00602E95" w:rsidRPr="00A06346">
        <w:rPr>
          <w:rFonts w:ascii="Times New Roman" w:eastAsia="Times New Roman" w:hAnsi="Times New Roman" w:cs="Times New Roman"/>
          <w:lang w:bidi="ar-SA"/>
        </w:rPr>
        <w:t>____________________________________</w:t>
      </w:r>
      <w:r w:rsidRPr="00DC7180">
        <w:rPr>
          <w:rFonts w:ascii="Times New Roman" w:eastAsia="Times New Roman" w:hAnsi="Times New Roman" w:cs="Times New Roman"/>
          <w:lang w:bidi="ar-SA"/>
        </w:rPr>
        <w:t>__________________________________</w:t>
      </w:r>
      <w:r w:rsidR="00A06346">
        <w:rPr>
          <w:rFonts w:ascii="Times New Roman" w:eastAsia="Times New Roman" w:hAnsi="Times New Roman" w:cs="Times New Roman"/>
          <w:lang w:bidi="ar-SA"/>
        </w:rPr>
        <w:t>_______________________________________________</w:t>
      </w:r>
    </w:p>
    <w:p w14:paraId="1389D210" w14:textId="52BE639C" w:rsidR="00DC7180" w:rsidRPr="00DC7180" w:rsidRDefault="00DC7180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</w:p>
    <w:p w14:paraId="716A6C7C" w14:textId="6D00279E" w:rsidR="00DC7180" w:rsidRPr="00DC7180" w:rsidRDefault="00DC7180" w:rsidP="00602E95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Предлагаемые меры по предотвращению или урегулированию конфликта</w:t>
      </w:r>
      <w:r w:rsidR="00602E95" w:rsidRPr="00A06346">
        <w:rPr>
          <w:rFonts w:ascii="Times New Roman" w:eastAsia="Times New Roman" w:hAnsi="Times New Roman" w:cs="Times New Roman"/>
          <w:lang w:bidi="ar-SA"/>
        </w:rPr>
        <w:t xml:space="preserve"> </w:t>
      </w:r>
      <w:r w:rsidRPr="00DC7180">
        <w:rPr>
          <w:rFonts w:ascii="Times New Roman" w:eastAsia="Times New Roman" w:hAnsi="Times New Roman" w:cs="Times New Roman"/>
          <w:lang w:bidi="ar-SA"/>
        </w:rPr>
        <w:t>интересов: _______________________________________________</w:t>
      </w:r>
      <w:r w:rsidR="00602E95" w:rsidRPr="00A06346">
        <w:rPr>
          <w:rFonts w:ascii="Times New Roman" w:eastAsia="Times New Roman" w:hAnsi="Times New Roman" w:cs="Times New Roman"/>
          <w:lang w:bidi="ar-SA"/>
        </w:rPr>
        <w:t>_______________________________</w:t>
      </w:r>
    </w:p>
    <w:p w14:paraId="6BEB7E9B" w14:textId="689787F6" w:rsidR="00602E95" w:rsidRPr="00A06346" w:rsidRDefault="00602E95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A06346">
        <w:rPr>
          <w:rFonts w:ascii="Times New Roman" w:eastAsia="Times New Roman" w:hAnsi="Times New Roman" w:cs="Times New Roman"/>
          <w:lang w:bidi="ar-SA"/>
        </w:rPr>
        <w:t>_____________________________________________________________________________________________________________</w:t>
      </w:r>
      <w:r w:rsidR="00A06346">
        <w:rPr>
          <w:rFonts w:ascii="Times New Roman" w:eastAsia="Times New Roman" w:hAnsi="Times New Roman" w:cs="Times New Roman"/>
          <w:lang w:bidi="ar-SA"/>
        </w:rPr>
        <w:t>_______________________________________________</w:t>
      </w:r>
    </w:p>
    <w:p w14:paraId="792B8E9A" w14:textId="77777777" w:rsidR="00602E95" w:rsidRPr="00A06346" w:rsidRDefault="00602E95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</w:p>
    <w:p w14:paraId="1AD0C6E9" w14:textId="170AB218" w:rsidR="00DC7180" w:rsidRPr="00A06346" w:rsidRDefault="00DC7180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Лицо, направившее сообщение</w:t>
      </w:r>
    </w:p>
    <w:p w14:paraId="7B12E314" w14:textId="0610B0A5" w:rsidR="00DC7180" w:rsidRPr="00DC7180" w:rsidRDefault="00602E95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bookmarkStart w:id="5" w:name="_Hlk89899777"/>
      <w:r w:rsidRPr="00A06346">
        <w:rPr>
          <w:rFonts w:ascii="Times New Roman" w:eastAsia="Times New Roman" w:hAnsi="Times New Roman" w:cs="Times New Roman"/>
          <w:lang w:bidi="ar-SA"/>
        </w:rPr>
        <w:t>___________________________________________________</w:t>
      </w:r>
      <w:r w:rsidR="00DC7180" w:rsidRPr="00DC7180">
        <w:rPr>
          <w:rFonts w:ascii="Times New Roman" w:eastAsia="Times New Roman" w:hAnsi="Times New Roman" w:cs="Times New Roman"/>
          <w:lang w:bidi="ar-SA"/>
        </w:rPr>
        <w:t>«</w:t>
      </w:r>
      <w:r w:rsidR="00A06346" w:rsidRPr="00A06346">
        <w:rPr>
          <w:rFonts w:ascii="Times New Roman" w:eastAsia="Times New Roman" w:hAnsi="Times New Roman" w:cs="Times New Roman"/>
          <w:lang w:bidi="ar-SA"/>
        </w:rPr>
        <w:t>____</w:t>
      </w:r>
      <w:r w:rsidR="00DC7180" w:rsidRPr="00DC7180">
        <w:rPr>
          <w:rFonts w:ascii="Times New Roman" w:eastAsia="Times New Roman" w:hAnsi="Times New Roman" w:cs="Times New Roman"/>
          <w:lang w:bidi="ar-SA"/>
        </w:rPr>
        <w:t>»__</w:t>
      </w:r>
      <w:r w:rsidR="00A06346" w:rsidRPr="00A06346">
        <w:rPr>
          <w:rFonts w:ascii="Times New Roman" w:eastAsia="Times New Roman" w:hAnsi="Times New Roman" w:cs="Times New Roman"/>
          <w:lang w:bidi="ar-SA"/>
        </w:rPr>
        <w:t>_______</w:t>
      </w:r>
      <w:r w:rsidR="00DC7180" w:rsidRPr="00DC7180">
        <w:rPr>
          <w:rFonts w:ascii="Times New Roman" w:eastAsia="Times New Roman" w:hAnsi="Times New Roman" w:cs="Times New Roman"/>
          <w:lang w:bidi="ar-SA"/>
        </w:rPr>
        <w:t>______20</w:t>
      </w:r>
      <w:r w:rsidR="00A06346" w:rsidRPr="00A06346">
        <w:rPr>
          <w:rFonts w:ascii="Times New Roman" w:eastAsia="Times New Roman" w:hAnsi="Times New Roman" w:cs="Times New Roman"/>
          <w:lang w:bidi="ar-SA"/>
        </w:rPr>
        <w:t>___</w:t>
      </w:r>
      <w:r w:rsidR="00DC7180" w:rsidRPr="00DC7180">
        <w:rPr>
          <w:rFonts w:ascii="Times New Roman" w:eastAsia="Times New Roman" w:hAnsi="Times New Roman" w:cs="Times New Roman"/>
          <w:lang w:bidi="ar-SA"/>
        </w:rPr>
        <w:t>г.</w:t>
      </w:r>
    </w:p>
    <w:p w14:paraId="41981B4E" w14:textId="26B5C81E" w:rsidR="00DC7180" w:rsidRPr="00DC7180" w:rsidRDefault="00A06346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A06346">
        <w:rPr>
          <w:rFonts w:ascii="Times New Roman" w:eastAsia="Times New Roman" w:hAnsi="Times New Roman" w:cs="Times New Roman"/>
          <w:lang w:bidi="ar-SA"/>
        </w:rPr>
        <w:t xml:space="preserve">      </w:t>
      </w:r>
      <w:r w:rsidR="00DC7180" w:rsidRPr="00DC7180">
        <w:rPr>
          <w:rFonts w:ascii="Times New Roman" w:eastAsia="Times New Roman" w:hAnsi="Times New Roman" w:cs="Times New Roman"/>
          <w:lang w:bidi="ar-SA"/>
        </w:rPr>
        <w:t>(подпись)</w:t>
      </w:r>
      <w:r w:rsidRPr="00A06346">
        <w:rPr>
          <w:rFonts w:ascii="Times New Roman" w:eastAsia="Times New Roman" w:hAnsi="Times New Roman" w:cs="Times New Roman"/>
          <w:lang w:bidi="ar-SA"/>
        </w:rPr>
        <w:t xml:space="preserve">                                          </w:t>
      </w:r>
      <w:r w:rsidR="00DC7180" w:rsidRPr="00DC7180">
        <w:rPr>
          <w:rFonts w:ascii="Times New Roman" w:eastAsia="Times New Roman" w:hAnsi="Times New Roman" w:cs="Times New Roman"/>
          <w:lang w:bidi="ar-SA"/>
        </w:rPr>
        <w:t>(расшифровка подписи)</w:t>
      </w:r>
    </w:p>
    <w:bookmarkEnd w:id="5"/>
    <w:p w14:paraId="506A5810" w14:textId="77777777" w:rsidR="00A06346" w:rsidRPr="00A06346" w:rsidRDefault="00A06346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</w:p>
    <w:p w14:paraId="035C5369" w14:textId="0A8B2AE3" w:rsidR="00DC7180" w:rsidRPr="00A06346" w:rsidRDefault="00DC7180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Лицо, принявшее сообщение</w:t>
      </w:r>
    </w:p>
    <w:p w14:paraId="5DC56533" w14:textId="16F9226A" w:rsidR="00A06346" w:rsidRPr="00A06346" w:rsidRDefault="00A06346" w:rsidP="00A06346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A06346">
        <w:rPr>
          <w:rFonts w:ascii="Times New Roman" w:eastAsia="Times New Roman" w:hAnsi="Times New Roman" w:cs="Times New Roman"/>
          <w:lang w:bidi="ar-SA"/>
        </w:rPr>
        <w:t>__________________________________________________«____»_______________20___г.</w:t>
      </w:r>
    </w:p>
    <w:p w14:paraId="17F8ED6E" w14:textId="78C83C1A" w:rsidR="00A06346" w:rsidRPr="00A06346" w:rsidRDefault="00A06346" w:rsidP="00A06346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A06346">
        <w:rPr>
          <w:rFonts w:ascii="Times New Roman" w:eastAsia="Times New Roman" w:hAnsi="Times New Roman" w:cs="Times New Roman"/>
          <w:lang w:bidi="ar-SA"/>
        </w:rPr>
        <w:t xml:space="preserve">      (подпись)                                          (расшифровка подписи)</w:t>
      </w:r>
    </w:p>
    <w:p w14:paraId="5DDE7517" w14:textId="77777777" w:rsidR="00A06346" w:rsidRPr="00A06346" w:rsidRDefault="00A06346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</w:p>
    <w:p w14:paraId="7C597005" w14:textId="006F75A2" w:rsidR="00DC7180" w:rsidRPr="00A06346" w:rsidRDefault="00DC7180" w:rsidP="00DC7180">
      <w:pPr>
        <w:widowControl/>
        <w:shd w:val="clear" w:color="auto" w:fill="FFFFFF"/>
        <w:rPr>
          <w:rFonts w:ascii="Times New Roman" w:eastAsia="Times New Roman" w:hAnsi="Times New Roman" w:cs="Times New Roman"/>
          <w:lang w:bidi="ar-SA"/>
        </w:rPr>
      </w:pPr>
      <w:r w:rsidRPr="00DC7180">
        <w:rPr>
          <w:rFonts w:ascii="Times New Roman" w:eastAsia="Times New Roman" w:hAnsi="Times New Roman" w:cs="Times New Roman"/>
          <w:lang w:bidi="ar-SA"/>
        </w:rPr>
        <w:t>Регистрационный номер в журнале регистрации сообщений о наличии личной</w:t>
      </w:r>
      <w:r w:rsidR="00A06346" w:rsidRPr="00A06346">
        <w:rPr>
          <w:rFonts w:ascii="Times New Roman" w:eastAsia="Times New Roman" w:hAnsi="Times New Roman" w:cs="Times New Roman"/>
          <w:lang w:bidi="ar-SA"/>
        </w:rPr>
        <w:t xml:space="preserve"> заинтересованности _________________</w:t>
      </w:r>
    </w:p>
    <w:bookmarkEnd w:id="0"/>
    <w:p w14:paraId="1BA7D979" w14:textId="77777777" w:rsidR="006802DA" w:rsidRDefault="006802DA" w:rsidP="0032633B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  <w:sectPr w:rsidR="006802DA" w:rsidSect="00BC64AF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footnotePr>
            <w:numFmt w:val="chicago"/>
            <w:numRestart w:val="eachPage"/>
          </w:footnotePr>
          <w:pgSz w:w="11900" w:h="16840"/>
          <w:pgMar w:top="1384" w:right="751" w:bottom="1622" w:left="1698" w:header="0" w:footer="3" w:gutter="0"/>
          <w:cols w:space="720"/>
          <w:noEndnote/>
          <w:docGrid w:linePitch="360"/>
        </w:sectPr>
      </w:pPr>
    </w:p>
    <w:p w14:paraId="7A45B754" w14:textId="07BA0502" w:rsidR="00396057" w:rsidRPr="0032633B" w:rsidRDefault="00A06346" w:rsidP="0032633B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32633B"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 xml:space="preserve">Приложение № </w:t>
      </w:r>
      <w:r w:rsidR="00F362D8">
        <w:rPr>
          <w:rFonts w:ascii="Times New Roman" w:eastAsia="Times New Roman" w:hAnsi="Times New Roman" w:cs="Times New Roman"/>
          <w:bCs/>
          <w:color w:val="auto"/>
          <w:lang w:bidi="ar-SA"/>
        </w:rPr>
        <w:t>3</w:t>
      </w:r>
    </w:p>
    <w:p w14:paraId="2994B12B" w14:textId="77777777" w:rsidR="0032633B" w:rsidRDefault="0032633B" w:rsidP="0032633B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к</w:t>
      </w:r>
      <w:r w:rsidR="00A06346" w:rsidRPr="0032633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Положению о конфликте интересов </w:t>
      </w:r>
    </w:p>
    <w:p w14:paraId="7E915D6F" w14:textId="485D8893" w:rsidR="00A06346" w:rsidRDefault="00A06346" w:rsidP="0032633B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32633B">
        <w:rPr>
          <w:rFonts w:ascii="Times New Roman" w:eastAsia="Times New Roman" w:hAnsi="Times New Roman" w:cs="Times New Roman"/>
          <w:bCs/>
          <w:color w:val="auto"/>
          <w:lang w:bidi="ar-SA"/>
        </w:rPr>
        <w:t>в ГБОУ СОШ № 313 Фрунзенского района Санкт-Петербурга</w:t>
      </w:r>
    </w:p>
    <w:p w14:paraId="474D53F5" w14:textId="7C9AAEB3" w:rsidR="0032633B" w:rsidRDefault="0032633B" w:rsidP="0032633B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552CFAEB" w14:textId="763BC02B" w:rsidR="0032633B" w:rsidRDefault="0032633B" w:rsidP="0032633B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Журнал регистрации сообщений о наличии личной заинтересованности</w:t>
      </w:r>
    </w:p>
    <w:tbl>
      <w:tblPr>
        <w:tblStyle w:val="af3"/>
        <w:tblW w:w="14170" w:type="dxa"/>
        <w:tblLook w:val="04A0" w:firstRow="1" w:lastRow="0" w:firstColumn="1" w:lastColumn="0" w:noHBand="0" w:noVBand="1"/>
      </w:tblPr>
      <w:tblGrid>
        <w:gridCol w:w="562"/>
        <w:gridCol w:w="1493"/>
        <w:gridCol w:w="2499"/>
        <w:gridCol w:w="2276"/>
        <w:gridCol w:w="2257"/>
        <w:gridCol w:w="1455"/>
        <w:gridCol w:w="1455"/>
        <w:gridCol w:w="2173"/>
      </w:tblGrid>
      <w:tr w:rsidR="006802DA" w14:paraId="338FE407" w14:textId="77777777" w:rsidTr="006802DA">
        <w:tc>
          <w:tcPr>
            <w:tcW w:w="562" w:type="dxa"/>
          </w:tcPr>
          <w:p w14:paraId="1F59594F" w14:textId="4EB17E05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№ п/п</w:t>
            </w:r>
          </w:p>
        </w:tc>
        <w:tc>
          <w:tcPr>
            <w:tcW w:w="1493" w:type="dxa"/>
          </w:tcPr>
          <w:p w14:paraId="41C3F1C2" w14:textId="17950786" w:rsidR="0032633B" w:rsidRDefault="0032633B" w:rsidP="0032633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Дата регистрации сообщения</w:t>
            </w:r>
          </w:p>
        </w:tc>
        <w:tc>
          <w:tcPr>
            <w:tcW w:w="2499" w:type="dxa"/>
          </w:tcPr>
          <w:p w14:paraId="151E72F3" w14:textId="0FEA51BD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Ф.И.О., должность лица, представившего сообщение</w:t>
            </w:r>
          </w:p>
        </w:tc>
        <w:tc>
          <w:tcPr>
            <w:tcW w:w="2276" w:type="dxa"/>
          </w:tcPr>
          <w:p w14:paraId="4C2C9517" w14:textId="1F0012BC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Содержание заинтересованности лица</w:t>
            </w:r>
          </w:p>
        </w:tc>
        <w:tc>
          <w:tcPr>
            <w:tcW w:w="2257" w:type="dxa"/>
          </w:tcPr>
          <w:p w14:paraId="656071C3" w14:textId="3B466EF3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Сделка (иное действие), в совершении которой (которого) имеется заинтересованность лица</w:t>
            </w:r>
          </w:p>
        </w:tc>
        <w:tc>
          <w:tcPr>
            <w:tcW w:w="1455" w:type="dxa"/>
          </w:tcPr>
          <w:p w14:paraId="3FF940F3" w14:textId="6C2DDA1E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Ф.И.О., должность лица, принявшего сообщение</w:t>
            </w:r>
          </w:p>
        </w:tc>
        <w:tc>
          <w:tcPr>
            <w:tcW w:w="1455" w:type="dxa"/>
          </w:tcPr>
          <w:p w14:paraId="583D6E76" w14:textId="6492A552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Подпись лица, принявшего сообщение</w:t>
            </w:r>
          </w:p>
        </w:tc>
        <w:tc>
          <w:tcPr>
            <w:tcW w:w="2173" w:type="dxa"/>
          </w:tcPr>
          <w:p w14:paraId="47C389F2" w14:textId="045B5501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Отметка о передаче материалов по сделке для одобрения представителю нанимателя (работодателю)</w:t>
            </w:r>
          </w:p>
        </w:tc>
      </w:tr>
      <w:tr w:rsidR="006802DA" w14:paraId="73A638FE" w14:textId="77777777" w:rsidTr="006802DA">
        <w:tc>
          <w:tcPr>
            <w:tcW w:w="562" w:type="dxa"/>
          </w:tcPr>
          <w:p w14:paraId="322BB596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bookmarkStart w:id="6" w:name="_Hlk89900835"/>
          </w:p>
        </w:tc>
        <w:tc>
          <w:tcPr>
            <w:tcW w:w="1493" w:type="dxa"/>
          </w:tcPr>
          <w:p w14:paraId="51E21B8D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6A47C4D0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5E566289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330F0F17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63C2BFB8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4141D1EE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151F7A5F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4D314602" w14:textId="77777777" w:rsidTr="006802DA">
        <w:tc>
          <w:tcPr>
            <w:tcW w:w="562" w:type="dxa"/>
          </w:tcPr>
          <w:p w14:paraId="4AE5681A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5DD782CA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2FC154F4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26E4D8C1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345C1BDC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4CA5A628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09E42134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0FDA851C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13B321C7" w14:textId="77777777" w:rsidTr="006802DA">
        <w:tc>
          <w:tcPr>
            <w:tcW w:w="562" w:type="dxa"/>
          </w:tcPr>
          <w:p w14:paraId="76579576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190DCECC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41C3368F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7910EC9B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1951DC4A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747CBE99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70A8EADD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1B472715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5360AA1F" w14:textId="77777777" w:rsidTr="006802DA">
        <w:tc>
          <w:tcPr>
            <w:tcW w:w="562" w:type="dxa"/>
          </w:tcPr>
          <w:p w14:paraId="5A239E44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237B81C7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542E786C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15CEABDE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34A414F4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15C49C0D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32A3562C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3F2D9958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7BA31246" w14:textId="77777777" w:rsidTr="006802DA">
        <w:tc>
          <w:tcPr>
            <w:tcW w:w="562" w:type="dxa"/>
          </w:tcPr>
          <w:p w14:paraId="3E6B4958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34E985E4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7DC25C42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245A476A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367275AA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6018D186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332AE88F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1028787D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bookmarkEnd w:id="6"/>
      <w:tr w:rsidR="006802DA" w14:paraId="3A713BA0" w14:textId="77777777" w:rsidTr="006802DA">
        <w:tc>
          <w:tcPr>
            <w:tcW w:w="562" w:type="dxa"/>
          </w:tcPr>
          <w:p w14:paraId="3A00F07B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51166BA2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642C1498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0A1EF6E5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60F26357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4DD9EAA1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3C0AFD27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0C9E92C5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086D188F" w14:textId="77777777" w:rsidTr="006802DA">
        <w:tc>
          <w:tcPr>
            <w:tcW w:w="562" w:type="dxa"/>
          </w:tcPr>
          <w:p w14:paraId="25093B79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6E3B5C55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76521EBD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47722E39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02641A66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55557ECA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4BEDED04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01AA96F0" w14:textId="77777777" w:rsidR="0032633B" w:rsidRDefault="0032633B" w:rsidP="0032633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20C4EF0E" w14:textId="77777777" w:rsidTr="006802DA">
        <w:tc>
          <w:tcPr>
            <w:tcW w:w="562" w:type="dxa"/>
          </w:tcPr>
          <w:p w14:paraId="6B109779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768FE5B4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096C2833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154EDF1B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0DD1D997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469533F9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64F7A12F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0AEF7E17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0F1E4C47" w14:textId="77777777" w:rsidTr="006802DA">
        <w:tc>
          <w:tcPr>
            <w:tcW w:w="562" w:type="dxa"/>
          </w:tcPr>
          <w:p w14:paraId="3E13B67D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154CC16A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3CA4B77B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161FB776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59CDF22C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4CD066B0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72004C92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108666B1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2BD6755F" w14:textId="77777777" w:rsidTr="006802DA">
        <w:tc>
          <w:tcPr>
            <w:tcW w:w="562" w:type="dxa"/>
          </w:tcPr>
          <w:p w14:paraId="1860E735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5892A48F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0CBFE6A8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3900734E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61543A9F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7759C3F2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49BF011E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3F9AAC72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0A9FCC65" w14:textId="77777777" w:rsidTr="006802DA">
        <w:tc>
          <w:tcPr>
            <w:tcW w:w="562" w:type="dxa"/>
          </w:tcPr>
          <w:p w14:paraId="5D617CD3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7FFE9725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64F9673E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4EFA98A7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7EBF246B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05E51057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3FB089A3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729CF63F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26F806A2" w14:textId="77777777" w:rsidTr="006802DA">
        <w:tc>
          <w:tcPr>
            <w:tcW w:w="562" w:type="dxa"/>
          </w:tcPr>
          <w:p w14:paraId="2F70FBC2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1C771CBE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209661A5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442CA865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0045000A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721F2ED6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3154B238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1945D48E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65DA35DB" w14:textId="77777777" w:rsidTr="006802DA">
        <w:tc>
          <w:tcPr>
            <w:tcW w:w="562" w:type="dxa"/>
          </w:tcPr>
          <w:p w14:paraId="1F955B65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3FDFF307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0D7B3C5F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4BC7C068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492D42F4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686E5711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6C0F0B81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18393606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26B526A8" w14:textId="77777777" w:rsidTr="006802DA">
        <w:tc>
          <w:tcPr>
            <w:tcW w:w="562" w:type="dxa"/>
          </w:tcPr>
          <w:p w14:paraId="7F50FCCE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60FF5A67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3F3C0D17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7DCF05DE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0A20FFAD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2EFD4439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452F1746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3A9CA6BB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3B345D31" w14:textId="77777777" w:rsidTr="006802DA">
        <w:tc>
          <w:tcPr>
            <w:tcW w:w="562" w:type="dxa"/>
          </w:tcPr>
          <w:p w14:paraId="0E98C2E4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15795FBA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6C5A0D34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55B96B4A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4555E933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0BE011E9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2E1BDCF4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7DF85727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492ECE1F" w14:textId="77777777" w:rsidTr="006802DA">
        <w:tc>
          <w:tcPr>
            <w:tcW w:w="562" w:type="dxa"/>
          </w:tcPr>
          <w:p w14:paraId="62E7FB8A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78A9B5B2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21AC6254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6D45034F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0B9CE2E4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1CB8FB9A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7F991450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2EAD4B4E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6802DA" w14:paraId="7BC8BED7" w14:textId="77777777" w:rsidTr="006802DA">
        <w:tc>
          <w:tcPr>
            <w:tcW w:w="562" w:type="dxa"/>
          </w:tcPr>
          <w:p w14:paraId="23A64C7C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93" w:type="dxa"/>
          </w:tcPr>
          <w:p w14:paraId="3DD106FD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499" w:type="dxa"/>
          </w:tcPr>
          <w:p w14:paraId="1705FEDD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76" w:type="dxa"/>
          </w:tcPr>
          <w:p w14:paraId="5C0F2DCA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257" w:type="dxa"/>
          </w:tcPr>
          <w:p w14:paraId="4D5C7F7D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7093C7D5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455" w:type="dxa"/>
          </w:tcPr>
          <w:p w14:paraId="70662605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2173" w:type="dxa"/>
          </w:tcPr>
          <w:p w14:paraId="19CD8089" w14:textId="77777777" w:rsidR="006802DA" w:rsidRDefault="006802DA" w:rsidP="00BE7BA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</w:tbl>
    <w:p w14:paraId="13B9214F" w14:textId="77777777" w:rsidR="006802DA" w:rsidRDefault="006802DA" w:rsidP="0032633B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  <w:sectPr w:rsidR="006802DA" w:rsidSect="006802DA">
          <w:footnotePr>
            <w:numFmt w:val="chicago"/>
            <w:numRestart w:val="eachPage"/>
          </w:footnotePr>
          <w:pgSz w:w="16840" w:h="11900" w:orient="landscape"/>
          <w:pgMar w:top="1695" w:right="1383" w:bottom="748" w:left="1622" w:header="0" w:footer="6" w:gutter="0"/>
          <w:cols w:space="720"/>
          <w:noEndnote/>
          <w:docGrid w:linePitch="360"/>
        </w:sectPr>
      </w:pPr>
    </w:p>
    <w:p w14:paraId="62FABC91" w14:textId="7C8FC073" w:rsidR="006802DA" w:rsidRPr="006802DA" w:rsidRDefault="006802DA" w:rsidP="00246608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6802DA">
        <w:rPr>
          <w:rFonts w:ascii="Times New Roman" w:eastAsia="Times New Roman" w:hAnsi="Times New Roman" w:cs="Times New Roman"/>
          <w:lang w:bidi="ar-SA"/>
        </w:rPr>
        <w:lastRenderedPageBreak/>
        <w:t xml:space="preserve">Приложение № </w:t>
      </w:r>
      <w:r w:rsidR="00F362D8">
        <w:rPr>
          <w:rFonts w:ascii="Times New Roman" w:eastAsia="Times New Roman" w:hAnsi="Times New Roman" w:cs="Times New Roman"/>
          <w:lang w:bidi="ar-SA"/>
        </w:rPr>
        <w:t>4</w:t>
      </w:r>
    </w:p>
    <w:p w14:paraId="482104DB" w14:textId="77777777" w:rsidR="006802DA" w:rsidRPr="006802DA" w:rsidRDefault="006802DA" w:rsidP="00246608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6802DA">
        <w:rPr>
          <w:rFonts w:ascii="Times New Roman" w:eastAsia="Times New Roman" w:hAnsi="Times New Roman" w:cs="Times New Roman"/>
          <w:lang w:bidi="ar-SA"/>
        </w:rPr>
        <w:t>к Положению о конфликте интересов в</w:t>
      </w:r>
    </w:p>
    <w:p w14:paraId="35C41AE7" w14:textId="4FFB8D24" w:rsidR="006802DA" w:rsidRPr="00246608" w:rsidRDefault="006802DA" w:rsidP="00246608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6802DA">
        <w:rPr>
          <w:rFonts w:ascii="Times New Roman" w:eastAsia="Times New Roman" w:hAnsi="Times New Roman" w:cs="Times New Roman"/>
          <w:lang w:bidi="ar-SA"/>
        </w:rPr>
        <w:t>ГБОУ СОШ №</w:t>
      </w:r>
      <w:r w:rsidRPr="00246608">
        <w:rPr>
          <w:rFonts w:ascii="Times New Roman" w:eastAsia="Times New Roman" w:hAnsi="Times New Roman" w:cs="Times New Roman"/>
          <w:lang w:bidi="ar-SA"/>
        </w:rPr>
        <w:t>313 Фрунзенского района Санкт-Петербурга</w:t>
      </w:r>
    </w:p>
    <w:p w14:paraId="00626B8F" w14:textId="77777777" w:rsidR="008715BB" w:rsidRPr="006802DA" w:rsidRDefault="008715BB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</w:p>
    <w:p w14:paraId="3F48E57D" w14:textId="77777777" w:rsidR="006802DA" w:rsidRPr="006802DA" w:rsidRDefault="006802DA" w:rsidP="0024660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6802DA">
        <w:rPr>
          <w:rFonts w:ascii="Times New Roman" w:eastAsia="Times New Roman" w:hAnsi="Times New Roman" w:cs="Times New Roman"/>
          <w:b/>
          <w:bCs/>
          <w:lang w:bidi="ar-SA"/>
        </w:rPr>
        <w:t>Перечень типовых ситуаций конфликта</w:t>
      </w:r>
    </w:p>
    <w:p w14:paraId="6A98B085" w14:textId="77777777" w:rsidR="006802DA" w:rsidRPr="006802DA" w:rsidRDefault="006802DA" w:rsidP="0024660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6802DA">
        <w:rPr>
          <w:rFonts w:ascii="Times New Roman" w:eastAsia="Times New Roman" w:hAnsi="Times New Roman" w:cs="Times New Roman"/>
          <w:b/>
          <w:bCs/>
          <w:lang w:bidi="ar-SA"/>
        </w:rPr>
        <w:t>интересов и порядок их разрешения в учреждении</w:t>
      </w:r>
    </w:p>
    <w:p w14:paraId="7EB8BC6C" w14:textId="77777777" w:rsidR="006802DA" w:rsidRPr="006802DA" w:rsidRDefault="006802D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6802DA">
        <w:rPr>
          <w:rFonts w:ascii="Times New Roman" w:eastAsia="Times New Roman" w:hAnsi="Times New Roman" w:cs="Times New Roman"/>
          <w:b/>
          <w:bCs/>
          <w:lang w:bidi="ar-SA"/>
        </w:rPr>
        <w:t>1 ситуация. Заинтересованность в совершении учреждением сделки.</w:t>
      </w:r>
    </w:p>
    <w:p w14:paraId="102180D6" w14:textId="77777777" w:rsidR="006802DA" w:rsidRPr="006802DA" w:rsidRDefault="006802D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802DA">
        <w:rPr>
          <w:rFonts w:ascii="Times New Roman" w:eastAsia="Times New Roman" w:hAnsi="Times New Roman" w:cs="Times New Roman"/>
          <w:b/>
          <w:bCs/>
          <w:lang w:bidi="ar-SA"/>
        </w:rPr>
        <w:t>1 пример.</w:t>
      </w:r>
      <w:r w:rsidRPr="006802DA">
        <w:rPr>
          <w:rFonts w:ascii="Times New Roman" w:eastAsia="Times New Roman" w:hAnsi="Times New Roman" w:cs="Times New Roman"/>
          <w:lang w:bidi="ar-SA"/>
        </w:rPr>
        <w:t xml:space="preserve"> Для бюджетного, казенного учреждения</w:t>
      </w:r>
    </w:p>
    <w:p w14:paraId="0347A859" w14:textId="37BBC1E6" w:rsidR="006802DA" w:rsidRPr="006802DA" w:rsidRDefault="006802D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802DA">
        <w:rPr>
          <w:rFonts w:ascii="Times New Roman" w:eastAsia="Times New Roman" w:hAnsi="Times New Roman" w:cs="Times New Roman"/>
          <w:lang w:bidi="ar-SA"/>
        </w:rPr>
        <w:t>Руководител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ь </w:t>
      </w:r>
      <w:r w:rsidRPr="006802DA">
        <w:rPr>
          <w:rFonts w:ascii="Times New Roman" w:eastAsia="Times New Roman" w:hAnsi="Times New Roman" w:cs="Times New Roman"/>
          <w:lang w:bidi="ar-SA"/>
        </w:rPr>
        <w:t>(заместитель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руководителя)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учреждения,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а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также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лицо,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входящее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в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состав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органов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управления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учреждением,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признаются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лицами,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заинтересованными в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совершении учреждением тех или действий, в том числе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сделок, с другими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организациями или гражданами, если указанные лица:</w:t>
      </w:r>
    </w:p>
    <w:p w14:paraId="5D666E69" w14:textId="77777777" w:rsidR="008715BB" w:rsidRPr="00246608" w:rsidRDefault="006802DA" w:rsidP="00246608">
      <w:pPr>
        <w:pStyle w:val="af4"/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46608">
        <w:rPr>
          <w:rFonts w:ascii="Times New Roman" w:eastAsia="Times New Roman" w:hAnsi="Times New Roman" w:cs="Times New Roman"/>
          <w:lang w:bidi="ar-SA"/>
        </w:rPr>
        <w:t>являются близкими родственниками представителя организации или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46608">
        <w:rPr>
          <w:rFonts w:ascii="Times New Roman" w:eastAsia="Times New Roman" w:hAnsi="Times New Roman" w:cs="Times New Roman"/>
          <w:lang w:bidi="ar-SA"/>
        </w:rPr>
        <w:t>гражданина, с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46608">
        <w:rPr>
          <w:rFonts w:ascii="Times New Roman" w:eastAsia="Times New Roman" w:hAnsi="Times New Roman" w:cs="Times New Roman"/>
          <w:lang w:bidi="ar-SA"/>
        </w:rPr>
        <w:t>которыми такое учреждение заключает (намеревается заключить) сделку;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</w:p>
    <w:p w14:paraId="32382889" w14:textId="3C0B440C" w:rsidR="006802DA" w:rsidRPr="00246608" w:rsidRDefault="006802DA" w:rsidP="00246608">
      <w:pPr>
        <w:pStyle w:val="af4"/>
        <w:widowControl/>
        <w:numPr>
          <w:ilvl w:val="0"/>
          <w:numId w:val="20"/>
        </w:numPr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46608">
        <w:rPr>
          <w:rFonts w:ascii="Times New Roman" w:eastAsia="Times New Roman" w:hAnsi="Times New Roman" w:cs="Times New Roman"/>
          <w:lang w:bidi="ar-SA"/>
        </w:rPr>
        <w:t>состоят с этими организациями или гражданами в трудовых отношениях, являются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46608">
        <w:rPr>
          <w:rFonts w:ascii="Times New Roman" w:eastAsia="Times New Roman" w:hAnsi="Times New Roman" w:cs="Times New Roman"/>
          <w:lang w:bidi="ar-SA"/>
        </w:rPr>
        <w:t>участниками, кредиторами этих организаций или граждан.</w:t>
      </w:r>
    </w:p>
    <w:p w14:paraId="6352130F" w14:textId="41383114" w:rsidR="006802DA" w:rsidRPr="006802DA" w:rsidRDefault="006802D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802DA">
        <w:rPr>
          <w:rFonts w:ascii="Times New Roman" w:eastAsia="Times New Roman" w:hAnsi="Times New Roman" w:cs="Times New Roman"/>
          <w:lang w:bidi="ar-SA"/>
        </w:rPr>
        <w:t>При этом указанные организации или граждане являются поставщиками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товаров (услуг) для учреждения, крупными потребителями товаров (услуг),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производимых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учреждением,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владеют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имуществом,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которое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полностью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или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частично образовано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учреждением, или могут извлекать выгоду из пользования,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распоряжения имуществом учреждения.</w:t>
      </w:r>
    </w:p>
    <w:p w14:paraId="5C54633B" w14:textId="33204057" w:rsidR="006802DA" w:rsidRPr="006802DA" w:rsidRDefault="006802D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802DA">
        <w:rPr>
          <w:rFonts w:ascii="Times New Roman" w:eastAsia="Times New Roman" w:hAnsi="Times New Roman" w:cs="Times New Roman"/>
          <w:lang w:bidi="ar-SA"/>
        </w:rPr>
        <w:t>Возможные способы предотвращения и (или) урегулирования конфликт</w:t>
      </w:r>
      <w:r w:rsidR="008715BB" w:rsidRPr="00246608">
        <w:rPr>
          <w:rFonts w:ascii="Times New Roman" w:eastAsia="Times New Roman" w:hAnsi="Times New Roman" w:cs="Times New Roman"/>
          <w:lang w:bidi="ar-SA"/>
        </w:rPr>
        <w:t>а и</w:t>
      </w:r>
      <w:r w:rsidRPr="006802DA">
        <w:rPr>
          <w:rFonts w:ascii="Times New Roman" w:eastAsia="Times New Roman" w:hAnsi="Times New Roman" w:cs="Times New Roman"/>
          <w:lang w:bidi="ar-SA"/>
        </w:rPr>
        <w:t>нтересов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таких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заинтересованных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лиц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и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учреждения,</w:t>
      </w:r>
      <w:r w:rsidR="008715BB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являющегося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следствием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заинтересованности в совершении учреждением тех или иных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действий, в том числе, сделок:</w:t>
      </w:r>
    </w:p>
    <w:p w14:paraId="118CF6A6" w14:textId="4B0F9717" w:rsidR="006802DA" w:rsidRPr="006802DA" w:rsidRDefault="006802D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802DA">
        <w:rPr>
          <w:rFonts w:ascii="Times New Roman" w:eastAsia="Times New Roman" w:hAnsi="Times New Roman" w:cs="Times New Roman"/>
          <w:lang w:bidi="ar-SA"/>
        </w:rPr>
        <w:t>1) заинтересованные лица обязаны соблюдать интересы учреждения, прежде всего в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отношении целей его деятельности и не должны использовать возможности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учреждения или допускать их использование в иных целях, помимо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предусмотренных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учредительными документами такого учреждения;</w:t>
      </w:r>
    </w:p>
    <w:p w14:paraId="23071376" w14:textId="05EA6D2C" w:rsidR="006802DA" w:rsidRPr="006802DA" w:rsidRDefault="006802D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802DA">
        <w:rPr>
          <w:rFonts w:ascii="Times New Roman" w:eastAsia="Times New Roman" w:hAnsi="Times New Roman" w:cs="Times New Roman"/>
          <w:lang w:bidi="ar-SA"/>
        </w:rPr>
        <w:t>2) если заинтересованное лицо имеет заинтересованность в сделке, стороной которой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является или намеревается быть учреждение, а также в случае иного противоречия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интересов указанного лица и учреждения в отношении существующей или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предполагаемой сделки:</w:t>
      </w:r>
    </w:p>
    <w:p w14:paraId="740C2BF9" w14:textId="4C00FF82" w:rsidR="006802DA" w:rsidRPr="006802DA" w:rsidRDefault="006802D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802DA">
        <w:rPr>
          <w:rFonts w:ascii="Times New Roman" w:eastAsia="Times New Roman" w:hAnsi="Times New Roman" w:cs="Times New Roman"/>
          <w:lang w:bidi="ar-SA"/>
        </w:rPr>
        <w:t>а) оно обязано сообщить в письменной форме о своей заинтересованности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органу управления учреждением или органу надзора за его деятельностью до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момента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принятия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решения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о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заключении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сделки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(отдел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образования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 xml:space="preserve">администрации </w:t>
      </w:r>
      <w:r w:rsidR="002D138A" w:rsidRPr="00246608">
        <w:rPr>
          <w:rFonts w:ascii="Times New Roman" w:eastAsia="Times New Roman" w:hAnsi="Times New Roman" w:cs="Times New Roman"/>
          <w:lang w:bidi="ar-SA"/>
        </w:rPr>
        <w:t>Фрунзенского</w:t>
      </w:r>
      <w:r w:rsidRPr="006802DA">
        <w:rPr>
          <w:rFonts w:ascii="Times New Roman" w:eastAsia="Times New Roman" w:hAnsi="Times New Roman" w:cs="Times New Roman"/>
          <w:lang w:bidi="ar-SA"/>
        </w:rPr>
        <w:t xml:space="preserve"> района ) (далее – структурное</w:t>
      </w:r>
      <w:r w:rsidR="002D138A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6802DA">
        <w:rPr>
          <w:rFonts w:ascii="Times New Roman" w:eastAsia="Times New Roman" w:hAnsi="Times New Roman" w:cs="Times New Roman"/>
          <w:lang w:bidi="ar-SA"/>
        </w:rPr>
        <w:t>подразделение);</w:t>
      </w:r>
    </w:p>
    <w:p w14:paraId="11FFF37C" w14:textId="77777777" w:rsidR="006802DA" w:rsidRPr="006802DA" w:rsidRDefault="006802D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6802DA">
        <w:rPr>
          <w:rFonts w:ascii="Times New Roman" w:eastAsia="Times New Roman" w:hAnsi="Times New Roman" w:cs="Times New Roman"/>
          <w:lang w:bidi="ar-SA"/>
        </w:rPr>
        <w:t>б) сделка должна быть одобрена структурным подразделением.</w:t>
      </w:r>
    </w:p>
    <w:p w14:paraId="7A896B3C" w14:textId="12FB920A" w:rsidR="002D138A" w:rsidRPr="00246608" w:rsidRDefault="002D138A" w:rsidP="0024660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2D138A">
        <w:rPr>
          <w:rFonts w:ascii="Times New Roman" w:eastAsia="Times New Roman" w:hAnsi="Times New Roman" w:cs="Times New Roman"/>
          <w:lang w:bidi="ar-SA"/>
        </w:rPr>
        <w:t>В случае если данный порядок не был соблюден, а сделка заключена, она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может быть признана судом недействительной. В этом случае заинтересованное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лицо несет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перед учреждением ответственность в размере убытков, причиненных им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этому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учреждению.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Если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убытки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причинены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учреждению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несколькими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заинтересованными лицами, их ответственность перед учреждением является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солидарной.</w:t>
      </w:r>
    </w:p>
    <w:p w14:paraId="135FABFB" w14:textId="6A07EF26" w:rsidR="002D138A" w:rsidRPr="002D138A" w:rsidRDefault="002D138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2D138A">
        <w:rPr>
          <w:rFonts w:ascii="Times New Roman" w:eastAsia="Times New Roman" w:hAnsi="Times New Roman" w:cs="Times New Roman"/>
          <w:b/>
          <w:bCs/>
          <w:lang w:bidi="ar-SA"/>
        </w:rPr>
        <w:t>2 ситуация. Руководитель (работник) учреждения в ходе выполнения своих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b/>
          <w:bCs/>
          <w:lang w:bidi="ar-SA"/>
        </w:rPr>
        <w:t>трудовых обязанностей участвует в принятии решений, которые могут принести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b/>
          <w:bCs/>
          <w:lang w:bidi="ar-SA"/>
        </w:rPr>
        <w:t>материальную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b/>
          <w:bCs/>
          <w:lang w:bidi="ar-SA"/>
        </w:rPr>
        <w:t>или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b/>
          <w:bCs/>
          <w:lang w:bidi="ar-SA"/>
        </w:rPr>
        <w:t>нематериальную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b/>
          <w:bCs/>
          <w:lang w:bidi="ar-SA"/>
        </w:rPr>
        <w:t>выгоду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b/>
          <w:bCs/>
          <w:lang w:bidi="ar-SA"/>
        </w:rPr>
        <w:t>лицам,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b/>
          <w:bCs/>
          <w:lang w:bidi="ar-SA"/>
        </w:rPr>
        <w:t>являющимся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b/>
          <w:bCs/>
          <w:lang w:bidi="ar-SA"/>
        </w:rPr>
        <w:t>его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b/>
          <w:bCs/>
          <w:lang w:bidi="ar-SA"/>
        </w:rPr>
        <w:t>родственниками, друзьями или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b/>
          <w:bCs/>
          <w:lang w:bidi="ar-SA"/>
        </w:rPr>
        <w:t>иным лицам, с которыми связана его личная</w:t>
      </w:r>
      <w:r w:rsidR="00510642"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b/>
          <w:bCs/>
          <w:lang w:bidi="ar-SA"/>
        </w:rPr>
        <w:t>заинтересованность.</w:t>
      </w:r>
    </w:p>
    <w:p w14:paraId="7C2BB2C0" w14:textId="7D810B88" w:rsidR="002D138A" w:rsidRPr="002D138A" w:rsidRDefault="002D138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D138A">
        <w:rPr>
          <w:rFonts w:ascii="Times New Roman" w:eastAsia="Times New Roman" w:hAnsi="Times New Roman" w:cs="Times New Roman"/>
          <w:b/>
          <w:bCs/>
          <w:lang w:bidi="ar-SA"/>
        </w:rPr>
        <w:t>1 пример.</w:t>
      </w:r>
      <w:r w:rsidRPr="002D138A">
        <w:rPr>
          <w:rFonts w:ascii="Times New Roman" w:eastAsia="Times New Roman" w:hAnsi="Times New Roman" w:cs="Times New Roman"/>
          <w:lang w:bidi="ar-SA"/>
        </w:rPr>
        <w:t xml:space="preserve"> Одной из кандидатур на вакантную должность в учреждении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является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кандидатура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лица,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с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которым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связана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личная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заинтересованность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указанного работника учреждения.</w:t>
      </w:r>
    </w:p>
    <w:p w14:paraId="381BBA6E" w14:textId="6C8BAFE7" w:rsidR="002D138A" w:rsidRPr="002D138A" w:rsidRDefault="002D138A" w:rsidP="0024660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2D138A">
        <w:rPr>
          <w:rFonts w:ascii="Times New Roman" w:eastAsia="Times New Roman" w:hAnsi="Times New Roman" w:cs="Times New Roman"/>
          <w:lang w:bidi="ar-SA"/>
        </w:rPr>
        <w:t>Возможные способы предотвращения и (или) урегулирования конфликта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интересов:</w:t>
      </w:r>
    </w:p>
    <w:p w14:paraId="1A7D212D" w14:textId="75BFFA74" w:rsidR="002D138A" w:rsidRPr="002D138A" w:rsidRDefault="002D138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D138A">
        <w:rPr>
          <w:rFonts w:ascii="Times New Roman" w:eastAsia="Times New Roman" w:hAnsi="Times New Roman" w:cs="Times New Roman"/>
          <w:lang w:bidi="ar-SA"/>
        </w:rPr>
        <w:lastRenderedPageBreak/>
        <w:t>1) добровольно отказаться от принятия решения в пользу лица, с которым связана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личная заинтересованность работника учреждения;</w:t>
      </w:r>
    </w:p>
    <w:p w14:paraId="207EC7C0" w14:textId="2C9E0A0F" w:rsidR="002D138A" w:rsidRPr="002D138A" w:rsidRDefault="002D138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D138A">
        <w:rPr>
          <w:rFonts w:ascii="Times New Roman" w:eastAsia="Times New Roman" w:hAnsi="Times New Roman" w:cs="Times New Roman"/>
          <w:lang w:bidi="ar-SA"/>
        </w:rPr>
        <w:t>2) сообщить в письменной форме руководителю учреждения о возникновении личной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заинтересованности, которая приводит или может привести к конфликту интересов;</w:t>
      </w:r>
    </w:p>
    <w:p w14:paraId="7000A25F" w14:textId="1190938E" w:rsidR="002D138A" w:rsidRPr="002D138A" w:rsidRDefault="002D138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D138A">
        <w:rPr>
          <w:rFonts w:ascii="Times New Roman" w:eastAsia="Times New Roman" w:hAnsi="Times New Roman" w:cs="Times New Roman"/>
          <w:lang w:bidi="ar-SA"/>
        </w:rPr>
        <w:t>3) руководитель учреждения может принять решение об отстранении работника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учреждения от принятия решения, которое является предметом конфликта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интересов либо о его переводе на иную должность, либо изменить круг его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должностных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обязанностей.</w:t>
      </w:r>
    </w:p>
    <w:p w14:paraId="0E3B9DC9" w14:textId="47AA5A75" w:rsidR="002D138A" w:rsidRPr="002D138A" w:rsidRDefault="002D138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D138A">
        <w:rPr>
          <w:rFonts w:ascii="Times New Roman" w:eastAsia="Times New Roman" w:hAnsi="Times New Roman" w:cs="Times New Roman"/>
          <w:lang w:bidi="ar-SA"/>
        </w:rPr>
        <w:t xml:space="preserve">2 пример. 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Одной из кандидатур на вакантную должность в учреждении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является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кандидатура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лица,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с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которым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связана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личная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заинтересованность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руководителя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учреждения.</w:t>
      </w:r>
    </w:p>
    <w:p w14:paraId="264F774C" w14:textId="2771FF2D" w:rsidR="002D138A" w:rsidRPr="002D138A" w:rsidRDefault="002D138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D138A">
        <w:rPr>
          <w:rFonts w:ascii="Times New Roman" w:eastAsia="Times New Roman" w:hAnsi="Times New Roman" w:cs="Times New Roman"/>
          <w:lang w:bidi="ar-SA"/>
        </w:rPr>
        <w:t>Возможные способы предотвращения и (или) урегулирования конфликта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интересов:</w:t>
      </w:r>
    </w:p>
    <w:p w14:paraId="0E96A660" w14:textId="3A530B75" w:rsidR="002D138A" w:rsidRPr="002D138A" w:rsidRDefault="002D138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D138A">
        <w:rPr>
          <w:rFonts w:ascii="Times New Roman" w:eastAsia="Times New Roman" w:hAnsi="Times New Roman" w:cs="Times New Roman"/>
          <w:lang w:bidi="ar-SA"/>
        </w:rPr>
        <w:t>1) добровольно отказаться от принятия решения в пользу лица, с которым связана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личная заинтересованность руководителя учреждения;</w:t>
      </w:r>
    </w:p>
    <w:p w14:paraId="65469659" w14:textId="3B7BB1A9" w:rsidR="002D138A" w:rsidRPr="002D138A" w:rsidRDefault="002D138A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2D138A">
        <w:rPr>
          <w:rFonts w:ascii="Times New Roman" w:eastAsia="Times New Roman" w:hAnsi="Times New Roman" w:cs="Times New Roman"/>
          <w:lang w:bidi="ar-SA"/>
        </w:rPr>
        <w:t>2) сообщить в письменной форме руководителю районного органа о возникновении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личной заинтересованности, которая приводит или может привести к конфликту</w:t>
      </w:r>
      <w:r w:rsidR="00510642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2D138A">
        <w:rPr>
          <w:rFonts w:ascii="Times New Roman" w:eastAsia="Times New Roman" w:hAnsi="Times New Roman" w:cs="Times New Roman"/>
          <w:lang w:bidi="ar-SA"/>
        </w:rPr>
        <w:t>интересов;</w:t>
      </w:r>
    </w:p>
    <w:p w14:paraId="32F8249A" w14:textId="77777777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3) решение вопроса об отстранении руководителя учреждения от принятия решения,</w:t>
      </w:r>
    </w:p>
    <w:p w14:paraId="74A10321" w14:textId="77777777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которое является предметом конфликта интересов, принимается руководителем</w:t>
      </w:r>
    </w:p>
    <w:p w14:paraId="60020B5D" w14:textId="77777777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структурного подразделения.</w:t>
      </w:r>
    </w:p>
    <w:p w14:paraId="4D37A432" w14:textId="3D83139A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510642">
        <w:rPr>
          <w:rFonts w:ascii="Times New Roman" w:eastAsia="Times New Roman" w:hAnsi="Times New Roman" w:cs="Times New Roman"/>
          <w:b/>
          <w:bCs/>
          <w:lang w:bidi="ar-SA"/>
        </w:rPr>
        <w:t>3 ситуация.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Работник учреждения, ответственный за осуществление закупок товаров,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работ, услуг для обеспечения государственных (муниципальных) нужд, участвует в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осуществлении выбора из ограниченного числа поставщиков в пользу организации,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в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которой руководителем, его заместителем, руководителем отдела продаж является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его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родственник или иное лицо, с которым связана личная заинтересованность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работника учреждения.</w:t>
      </w:r>
    </w:p>
    <w:p w14:paraId="0755F343" w14:textId="08574BB7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Возможные способы предотвращения и (или) урегулирования конфликта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интересов:</w:t>
      </w:r>
    </w:p>
    <w:p w14:paraId="1794BF5F" w14:textId="12336646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1) сообщить в письменной форме руководителю учреждения о возникновении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личной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заинтересованности, которая приводит или может привести к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конфликту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интересов</w:t>
      </w:r>
    </w:p>
    <w:p w14:paraId="7DAE5A65" w14:textId="5602BE9C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(руководитель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учреждения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сообщает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о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личной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заинтересованности руководителю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областного органа);</w:t>
      </w:r>
    </w:p>
    <w:p w14:paraId="4BD8E17A" w14:textId="77777777" w:rsidR="00510642" w:rsidRPr="00246608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2) руководитель учреждения может принять одно из решений: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</w:p>
    <w:p w14:paraId="764D38B3" w14:textId="1B06FBCB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-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об отстранении работника учреждения от исполнения обязанностей по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осуществлению закупок, в которых одним из потенциальных поставщиков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учреждения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является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организация,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руководителем,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его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заместителем,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руководителем отдела продаж в которой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является родственник работника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учреждения или иное лицо, с которым связана личная заинтересованность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работника учреждения;</w:t>
      </w:r>
    </w:p>
    <w:p w14:paraId="0C20A77B" w14:textId="04CD7643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-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о переводе такого работника учреждения на иную должность;</w:t>
      </w:r>
    </w:p>
    <w:p w14:paraId="4F50C493" w14:textId="5322E4A1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-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об изменении круга должностных обязанностей работника учреждения;</w:t>
      </w:r>
    </w:p>
    <w:p w14:paraId="4673E6A3" w14:textId="1B966495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3) руководитель учреждения может быть временно отстранен от принятия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подобного решения.</w:t>
      </w:r>
    </w:p>
    <w:p w14:paraId="25FF901F" w14:textId="77777777" w:rsidR="00CF7127" w:rsidRPr="00246608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510642">
        <w:rPr>
          <w:rFonts w:ascii="Times New Roman" w:eastAsia="Times New Roman" w:hAnsi="Times New Roman" w:cs="Times New Roman"/>
          <w:b/>
          <w:bCs/>
          <w:lang w:bidi="ar-SA"/>
        </w:rPr>
        <w:t>4 ситуация. Работник учреждения принимает решение о закупке учреждением</w:t>
      </w:r>
      <w:r w:rsidR="00CF7127"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товаров, являющихся результатами интеллектуальной деятельности, на которую он,</w:t>
      </w:r>
      <w:r w:rsidR="00CF7127"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его</w:t>
      </w:r>
      <w:r w:rsidR="00CF7127"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родственник или иное лицо, с которым связана личная заинтересованность</w:t>
      </w:r>
      <w:r w:rsidR="00CF7127"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b/>
          <w:bCs/>
          <w:lang w:bidi="ar-SA"/>
        </w:rPr>
        <w:t>такого работника, обладает исключительными правами.</w:t>
      </w:r>
    </w:p>
    <w:p w14:paraId="049171D6" w14:textId="7BCAEF49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Возможные способы предотвращения и (или) урегулирования конфликта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интересов:</w:t>
      </w:r>
    </w:p>
    <w:p w14:paraId="272301A1" w14:textId="4C87AA39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1) сообщить в письменной форме руководителю учреждения о возникновении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личной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заинтересованности, которая приводит или может привести к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конфликту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интересов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(руководитель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учреждения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сообщае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т </w:t>
      </w:r>
      <w:r w:rsidRPr="00510642">
        <w:rPr>
          <w:rFonts w:ascii="Times New Roman" w:eastAsia="Times New Roman" w:hAnsi="Times New Roman" w:cs="Times New Roman"/>
          <w:lang w:bidi="ar-SA"/>
        </w:rPr>
        <w:t>о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личной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заинтересованности руководителю</w:t>
      </w:r>
      <w:r w:rsidR="00CF7127"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510642">
        <w:rPr>
          <w:rFonts w:ascii="Times New Roman" w:eastAsia="Times New Roman" w:hAnsi="Times New Roman" w:cs="Times New Roman"/>
          <w:lang w:bidi="ar-SA"/>
        </w:rPr>
        <w:t>структурного подразделения);</w:t>
      </w:r>
    </w:p>
    <w:p w14:paraId="05023BE8" w14:textId="77777777" w:rsidR="00510642" w:rsidRPr="00510642" w:rsidRDefault="00510642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510642">
        <w:rPr>
          <w:rFonts w:ascii="Times New Roman" w:eastAsia="Times New Roman" w:hAnsi="Times New Roman" w:cs="Times New Roman"/>
          <w:lang w:bidi="ar-SA"/>
        </w:rPr>
        <w:t>2) руководитель учреждения может принять одно из решений:</w:t>
      </w:r>
    </w:p>
    <w:p w14:paraId="738C8F03" w14:textId="2BA4B21D" w:rsidR="00CF7127" w:rsidRPr="00CF7127" w:rsidRDefault="00CF7127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CF7127">
        <w:rPr>
          <w:rFonts w:ascii="Times New Roman" w:eastAsia="Times New Roman" w:hAnsi="Times New Roman" w:cs="Times New Roman"/>
          <w:lang w:bidi="ar-SA"/>
        </w:rPr>
        <w:t>-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об отстранении работника учреждения от исполнения обязанностей по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осуществлению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закупок товаров, являющихся результатами интеллектуальной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деятельности, на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 xml:space="preserve">которую он, </w:t>
      </w:r>
      <w:r w:rsidRPr="00CF7127">
        <w:rPr>
          <w:rFonts w:ascii="Times New Roman" w:eastAsia="Times New Roman" w:hAnsi="Times New Roman" w:cs="Times New Roman"/>
          <w:lang w:bidi="ar-SA"/>
        </w:rPr>
        <w:lastRenderedPageBreak/>
        <w:t>его родственник или иное лицо, с которым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связана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личная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заинтересованность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такого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работника,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обладает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исключительными правами;</w:t>
      </w:r>
    </w:p>
    <w:p w14:paraId="1E217B3D" w14:textId="229AD8EF" w:rsidR="00CF7127" w:rsidRPr="00CF7127" w:rsidRDefault="00CF7127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CF7127">
        <w:rPr>
          <w:rFonts w:ascii="Times New Roman" w:eastAsia="Times New Roman" w:hAnsi="Times New Roman" w:cs="Times New Roman"/>
          <w:lang w:bidi="ar-SA"/>
        </w:rPr>
        <w:t>-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о переводе работника учреждения на иную должность;</w:t>
      </w:r>
    </w:p>
    <w:p w14:paraId="5880C592" w14:textId="5918F111" w:rsidR="00CF7127" w:rsidRPr="00CF7127" w:rsidRDefault="00CF7127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CF7127">
        <w:rPr>
          <w:rFonts w:ascii="Times New Roman" w:eastAsia="Times New Roman" w:hAnsi="Times New Roman" w:cs="Times New Roman"/>
          <w:lang w:bidi="ar-SA"/>
        </w:rPr>
        <w:t>-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об изменении круга должностных обязанностей работника учреждения;</w:t>
      </w:r>
    </w:p>
    <w:p w14:paraId="29DC726D" w14:textId="6A1186AB" w:rsidR="00CF7127" w:rsidRPr="00CF7127" w:rsidRDefault="00CF7127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CF7127">
        <w:rPr>
          <w:rFonts w:ascii="Times New Roman" w:eastAsia="Times New Roman" w:hAnsi="Times New Roman" w:cs="Times New Roman"/>
          <w:lang w:bidi="ar-SA"/>
        </w:rPr>
        <w:t>3) руководитель учреждения может быть временно отстранен от принятия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CF7127">
        <w:rPr>
          <w:rFonts w:ascii="Times New Roman" w:eastAsia="Times New Roman" w:hAnsi="Times New Roman" w:cs="Times New Roman"/>
          <w:lang w:bidi="ar-SA"/>
        </w:rPr>
        <w:t>подобного решения.</w:t>
      </w:r>
    </w:p>
    <w:p w14:paraId="7BA29608" w14:textId="0EE7FD96" w:rsidR="00992300" w:rsidRPr="00992300" w:rsidRDefault="00992300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246608">
        <w:rPr>
          <w:rFonts w:ascii="Times New Roman" w:eastAsia="Times New Roman" w:hAnsi="Times New Roman" w:cs="Times New Roman"/>
          <w:b/>
          <w:bCs/>
          <w:lang w:bidi="ar-SA"/>
        </w:rPr>
        <w:t>5</w:t>
      </w:r>
      <w:r w:rsidRPr="00992300">
        <w:rPr>
          <w:rFonts w:ascii="Times New Roman" w:eastAsia="Times New Roman" w:hAnsi="Times New Roman" w:cs="Times New Roman"/>
          <w:b/>
          <w:bCs/>
          <w:lang w:bidi="ar-SA"/>
        </w:rPr>
        <w:t xml:space="preserve"> ситуация. Работник учреждения, его родственник или иное лицо, с которым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b/>
          <w:bCs/>
          <w:lang w:bidi="ar-SA"/>
        </w:rPr>
        <w:t>связана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b/>
          <w:bCs/>
          <w:lang w:bidi="ar-SA"/>
        </w:rPr>
        <w:t>личная заинтересованность работника, получает дорогостоящие подарки от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b/>
          <w:bCs/>
          <w:lang w:bidi="ar-SA"/>
        </w:rPr>
        <w:t>своего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b/>
          <w:bCs/>
          <w:lang w:bidi="ar-SA"/>
        </w:rPr>
        <w:t>подчиненного или иного работника учреждения, в отношении которого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b/>
          <w:bCs/>
          <w:lang w:bidi="ar-SA"/>
        </w:rPr>
        <w:t>указанный</w:t>
      </w:r>
      <w:r w:rsidRPr="0024660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b/>
          <w:bCs/>
          <w:lang w:bidi="ar-SA"/>
        </w:rPr>
        <w:t>работник выполняет контрольные функции.</w:t>
      </w:r>
    </w:p>
    <w:p w14:paraId="5BC6E446" w14:textId="226C3D7E" w:rsidR="00992300" w:rsidRPr="00992300" w:rsidRDefault="00992300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92300">
        <w:rPr>
          <w:rFonts w:ascii="Times New Roman" w:eastAsia="Times New Roman" w:hAnsi="Times New Roman" w:cs="Times New Roman"/>
          <w:lang w:bidi="ar-SA"/>
        </w:rPr>
        <w:t>Пример: работник учреждения получает в связи с личным праздником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дорогостоящий подарок от своего подчиненного, при этом в полномочия работника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входит принятие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(участие в принятии) решений о повышении заработной платы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подчиненным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работникам и назначении (участии в назначении) на более высокие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должности в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учреждении.</w:t>
      </w:r>
    </w:p>
    <w:p w14:paraId="6E06A48F" w14:textId="198FC4F7" w:rsidR="00992300" w:rsidRPr="00992300" w:rsidRDefault="00992300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92300">
        <w:rPr>
          <w:rFonts w:ascii="Times New Roman" w:eastAsia="Times New Roman" w:hAnsi="Times New Roman" w:cs="Times New Roman"/>
          <w:lang w:bidi="ar-SA"/>
        </w:rPr>
        <w:t>Возможные способы предотвращения и (или) урегулирования конфликта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интересов:</w:t>
      </w:r>
    </w:p>
    <w:p w14:paraId="37E5F2EB" w14:textId="53021276" w:rsidR="00992300" w:rsidRPr="00992300" w:rsidRDefault="00992300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92300">
        <w:rPr>
          <w:rFonts w:ascii="Times New Roman" w:eastAsia="Times New Roman" w:hAnsi="Times New Roman" w:cs="Times New Roman"/>
          <w:lang w:bidi="ar-SA"/>
        </w:rPr>
        <w:t>1) установление правил корпоративного поведения, рекомендующих воздерживаться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от дарения (принятия) дорогостоящих подарков;</w:t>
      </w:r>
    </w:p>
    <w:p w14:paraId="1FC7B35B" w14:textId="77777777" w:rsidR="00992300" w:rsidRPr="00246608" w:rsidRDefault="00992300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92300">
        <w:rPr>
          <w:rFonts w:ascii="Times New Roman" w:eastAsia="Times New Roman" w:hAnsi="Times New Roman" w:cs="Times New Roman"/>
          <w:lang w:bidi="ar-SA"/>
        </w:rPr>
        <w:t>2) работнику учреждения следует сообщить в письменной форме руководителю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учреждения о возникновении личной заинтересованности, которая приводит или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может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привести к конфликту интересов (руководитель учреждения сообщает о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личной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 xml:space="preserve">заинтересованности руководителю областного органа); </w:t>
      </w:r>
    </w:p>
    <w:p w14:paraId="30191F0B" w14:textId="4BF347BE" w:rsidR="00992300" w:rsidRPr="00992300" w:rsidRDefault="00992300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92300">
        <w:rPr>
          <w:rFonts w:ascii="Times New Roman" w:eastAsia="Times New Roman" w:hAnsi="Times New Roman" w:cs="Times New Roman"/>
          <w:lang w:bidi="ar-SA"/>
        </w:rPr>
        <w:t>3) руководитель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учреждения может принять одно из решений:</w:t>
      </w:r>
    </w:p>
    <w:p w14:paraId="4EC8C8AE" w14:textId="77777777" w:rsidR="00992300" w:rsidRPr="00992300" w:rsidRDefault="00992300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92300">
        <w:rPr>
          <w:rFonts w:ascii="Times New Roman" w:eastAsia="Times New Roman" w:hAnsi="Times New Roman" w:cs="Times New Roman"/>
          <w:lang w:bidi="ar-SA"/>
        </w:rPr>
        <w:t>- рекомендовать работнику вернуть дорогостоящий подарок дарителю;</w:t>
      </w:r>
    </w:p>
    <w:p w14:paraId="07C79355" w14:textId="77777777" w:rsidR="00992300" w:rsidRPr="00992300" w:rsidRDefault="00992300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92300">
        <w:rPr>
          <w:rFonts w:ascii="Times New Roman" w:eastAsia="Times New Roman" w:hAnsi="Times New Roman" w:cs="Times New Roman"/>
          <w:lang w:bidi="ar-SA"/>
        </w:rPr>
        <w:t>- об изменении круга должностных обязанностей работника учреждения;</w:t>
      </w:r>
    </w:p>
    <w:p w14:paraId="6C7ED43F" w14:textId="7740791B" w:rsidR="00992300" w:rsidRPr="00992300" w:rsidRDefault="00992300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92300">
        <w:rPr>
          <w:rFonts w:ascii="Times New Roman" w:eastAsia="Times New Roman" w:hAnsi="Times New Roman" w:cs="Times New Roman"/>
          <w:lang w:bidi="ar-SA"/>
        </w:rPr>
        <w:t>4) руководителю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учреждения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может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быть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рекомендовано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вернуть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дарителю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дорогостоящий подарок;</w:t>
      </w:r>
    </w:p>
    <w:p w14:paraId="3613340E" w14:textId="3B642506" w:rsidR="00992300" w:rsidRPr="00992300" w:rsidRDefault="00992300" w:rsidP="0024660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992300">
        <w:rPr>
          <w:rFonts w:ascii="Times New Roman" w:eastAsia="Times New Roman" w:hAnsi="Times New Roman" w:cs="Times New Roman"/>
          <w:lang w:bidi="ar-SA"/>
        </w:rPr>
        <w:t>5) руководителю учреждения и подчиненному ему работнику учреждения следует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разъяснять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положения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законодательства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об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ответственности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за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совершение</w:t>
      </w:r>
      <w:r w:rsidRPr="00246608">
        <w:rPr>
          <w:rFonts w:ascii="Times New Roman" w:eastAsia="Times New Roman" w:hAnsi="Times New Roman" w:cs="Times New Roman"/>
          <w:lang w:bidi="ar-SA"/>
        </w:rPr>
        <w:t xml:space="preserve"> </w:t>
      </w:r>
      <w:r w:rsidRPr="00992300">
        <w:rPr>
          <w:rFonts w:ascii="Times New Roman" w:eastAsia="Times New Roman" w:hAnsi="Times New Roman" w:cs="Times New Roman"/>
          <w:lang w:bidi="ar-SA"/>
        </w:rPr>
        <w:t>коррупционных правонарушений.</w:t>
      </w:r>
    </w:p>
    <w:p w14:paraId="2002BC30" w14:textId="220F1C65" w:rsidR="00CF7127" w:rsidRPr="00CF7127" w:rsidRDefault="00CF7127" w:rsidP="00F25A48">
      <w:pPr>
        <w:widowControl/>
        <w:shd w:val="clear" w:color="auto" w:fill="FFFFFF"/>
        <w:rPr>
          <w:rFonts w:ascii="YS Text" w:eastAsia="Times New Roman" w:hAnsi="YS Text" w:cs="Times New Roman"/>
          <w:sz w:val="23"/>
          <w:szCs w:val="23"/>
          <w:lang w:bidi="ar-SA"/>
        </w:rPr>
      </w:pPr>
    </w:p>
    <w:p w14:paraId="6D482F93" w14:textId="114EB66D" w:rsidR="0032633B" w:rsidRPr="0032633B" w:rsidRDefault="0032633B" w:rsidP="0032633B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sectPr w:rsidR="0032633B" w:rsidRPr="0032633B" w:rsidSect="00BC64AF">
      <w:footnotePr>
        <w:numFmt w:val="chicago"/>
        <w:numRestart w:val="eachPage"/>
      </w:footnotePr>
      <w:pgSz w:w="11900" w:h="16840"/>
      <w:pgMar w:top="1384" w:right="751" w:bottom="1622" w:left="16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A2E8" w14:textId="77777777" w:rsidR="001E1546" w:rsidRDefault="001E1546">
      <w:r>
        <w:separator/>
      </w:r>
    </w:p>
  </w:endnote>
  <w:endnote w:type="continuationSeparator" w:id="0">
    <w:p w14:paraId="0A5AF1E9" w14:textId="77777777" w:rsidR="001E1546" w:rsidRDefault="001E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5325" w14:textId="77777777" w:rsidR="00DC0C2B" w:rsidRDefault="00DC0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866D" w14:textId="77777777" w:rsidR="00DC0C2B" w:rsidRDefault="00DC0C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E677" w14:textId="77777777" w:rsidR="00DC0C2B" w:rsidRDefault="00DC0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EFD5" w14:textId="77777777" w:rsidR="001E1546" w:rsidRDefault="001E1546">
      <w:r>
        <w:separator/>
      </w:r>
    </w:p>
  </w:footnote>
  <w:footnote w:type="continuationSeparator" w:id="0">
    <w:p w14:paraId="065CBAC0" w14:textId="77777777" w:rsidR="001E1546" w:rsidRDefault="001E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183C" w14:textId="77777777" w:rsidR="00DC0C2B" w:rsidRDefault="00DC0C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0FA1" w14:textId="77777777" w:rsidR="00DC0C2B" w:rsidRDefault="00DC0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0EA"/>
    <w:multiLevelType w:val="hybridMultilevel"/>
    <w:tmpl w:val="8F529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704B"/>
    <w:multiLevelType w:val="hybridMultilevel"/>
    <w:tmpl w:val="9BAC94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16147"/>
    <w:multiLevelType w:val="hybridMultilevel"/>
    <w:tmpl w:val="75A01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96815"/>
    <w:multiLevelType w:val="multilevel"/>
    <w:tmpl w:val="7AF22C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8257F5"/>
    <w:multiLevelType w:val="multilevel"/>
    <w:tmpl w:val="56B61A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D22608"/>
    <w:multiLevelType w:val="hybridMultilevel"/>
    <w:tmpl w:val="90C0B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6C4693"/>
    <w:multiLevelType w:val="multilevel"/>
    <w:tmpl w:val="9236B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4A0C63"/>
    <w:multiLevelType w:val="hybridMultilevel"/>
    <w:tmpl w:val="D7929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57F9E"/>
    <w:multiLevelType w:val="multilevel"/>
    <w:tmpl w:val="3462E79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053364"/>
    <w:multiLevelType w:val="hybridMultilevel"/>
    <w:tmpl w:val="D2301B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0A614D"/>
    <w:multiLevelType w:val="hybridMultilevel"/>
    <w:tmpl w:val="06901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72A0"/>
    <w:multiLevelType w:val="hybridMultilevel"/>
    <w:tmpl w:val="09C4F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618AB"/>
    <w:multiLevelType w:val="hybridMultilevel"/>
    <w:tmpl w:val="FD8EB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C5C30"/>
    <w:multiLevelType w:val="hybridMultilevel"/>
    <w:tmpl w:val="40D0FBD0"/>
    <w:lvl w:ilvl="0" w:tplc="321C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850EF3"/>
    <w:multiLevelType w:val="hybridMultilevel"/>
    <w:tmpl w:val="437427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426395"/>
    <w:multiLevelType w:val="multilevel"/>
    <w:tmpl w:val="2B56EA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C402C9"/>
    <w:multiLevelType w:val="multilevel"/>
    <w:tmpl w:val="0906B0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FC398C"/>
    <w:multiLevelType w:val="hybridMultilevel"/>
    <w:tmpl w:val="E61C71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936A3E"/>
    <w:multiLevelType w:val="hybridMultilevel"/>
    <w:tmpl w:val="08DC3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EA3DA2"/>
    <w:multiLevelType w:val="multilevel"/>
    <w:tmpl w:val="6262B4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E55579"/>
    <w:multiLevelType w:val="hybridMultilevel"/>
    <w:tmpl w:val="89A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8"/>
  </w:num>
  <w:num w:numId="5">
    <w:abstractNumId w:val="19"/>
  </w:num>
  <w:num w:numId="6">
    <w:abstractNumId w:val="15"/>
  </w:num>
  <w:num w:numId="7">
    <w:abstractNumId w:val="3"/>
  </w:num>
  <w:num w:numId="8">
    <w:abstractNumId w:val="11"/>
  </w:num>
  <w:num w:numId="9">
    <w:abstractNumId w:val="5"/>
  </w:num>
  <w:num w:numId="10">
    <w:abstractNumId w:val="18"/>
  </w:num>
  <w:num w:numId="11">
    <w:abstractNumId w:val="17"/>
  </w:num>
  <w:num w:numId="12">
    <w:abstractNumId w:val="2"/>
  </w:num>
  <w:num w:numId="13">
    <w:abstractNumId w:val="1"/>
  </w:num>
  <w:num w:numId="14">
    <w:abstractNumId w:val="9"/>
  </w:num>
  <w:num w:numId="15">
    <w:abstractNumId w:val="14"/>
  </w:num>
  <w:num w:numId="16">
    <w:abstractNumId w:val="20"/>
  </w:num>
  <w:num w:numId="17">
    <w:abstractNumId w:val="7"/>
  </w:num>
  <w:num w:numId="18">
    <w:abstractNumId w:val="12"/>
  </w:num>
  <w:num w:numId="19">
    <w:abstractNumId w:val="0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9F"/>
    <w:rsid w:val="00032174"/>
    <w:rsid w:val="00037711"/>
    <w:rsid w:val="000667E4"/>
    <w:rsid w:val="0007039C"/>
    <w:rsid w:val="001A12FB"/>
    <w:rsid w:val="001D0C86"/>
    <w:rsid w:val="001E1546"/>
    <w:rsid w:val="0020701F"/>
    <w:rsid w:val="00240431"/>
    <w:rsid w:val="00246608"/>
    <w:rsid w:val="00284EFC"/>
    <w:rsid w:val="00290DCF"/>
    <w:rsid w:val="00292884"/>
    <w:rsid w:val="002D138A"/>
    <w:rsid w:val="002F0141"/>
    <w:rsid w:val="0032633B"/>
    <w:rsid w:val="00396057"/>
    <w:rsid w:val="003F32C1"/>
    <w:rsid w:val="004B006C"/>
    <w:rsid w:val="004E171E"/>
    <w:rsid w:val="00510642"/>
    <w:rsid w:val="00602E95"/>
    <w:rsid w:val="006802DA"/>
    <w:rsid w:val="00730E8C"/>
    <w:rsid w:val="007639C7"/>
    <w:rsid w:val="007850CF"/>
    <w:rsid w:val="007A4CFF"/>
    <w:rsid w:val="007B0D4D"/>
    <w:rsid w:val="007E6632"/>
    <w:rsid w:val="008715BB"/>
    <w:rsid w:val="00950EAE"/>
    <w:rsid w:val="00992300"/>
    <w:rsid w:val="009D231B"/>
    <w:rsid w:val="009D3EEC"/>
    <w:rsid w:val="00A06346"/>
    <w:rsid w:val="00AB3819"/>
    <w:rsid w:val="00AC5AD9"/>
    <w:rsid w:val="00B12568"/>
    <w:rsid w:val="00B402A6"/>
    <w:rsid w:val="00B6542A"/>
    <w:rsid w:val="00BC64AF"/>
    <w:rsid w:val="00BF71BA"/>
    <w:rsid w:val="00CE2C5F"/>
    <w:rsid w:val="00CF36B3"/>
    <w:rsid w:val="00CF7127"/>
    <w:rsid w:val="00D83B36"/>
    <w:rsid w:val="00DC0C2B"/>
    <w:rsid w:val="00DC65E6"/>
    <w:rsid w:val="00DC7180"/>
    <w:rsid w:val="00E50D9F"/>
    <w:rsid w:val="00EC33A5"/>
    <w:rsid w:val="00F25A48"/>
    <w:rsid w:val="00F362D8"/>
    <w:rsid w:val="00FB56B0"/>
    <w:rsid w:val="00FE00A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0F003"/>
  <w15:docId w15:val="{4CAF7127-CCD9-4C99-B434-E29EE48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enturySchoolbook65pt-1pt">
    <w:name w:val="Колонтитул + Century Schoolbook;6;5 pt;Не полужирный;Курсив;Интервал -1 pt"/>
    <w:basedOn w:val="a6"/>
    <w:rPr>
      <w:rFonts w:ascii="Century Schoolbook" w:eastAsia="Century Schoolbook" w:hAnsi="Century Schoolbook" w:cs="Century Schoolbook"/>
      <w:b/>
      <w:bCs/>
      <w:i/>
      <w:iCs/>
      <w:smallCaps w:val="0"/>
      <w:strike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CenturySchoolbook65pt-1pt0">
    <w:name w:val="Колонтитул + Century Schoolbook;6;5 pt;Не полужирный;Курсив;Интервал -1 pt"/>
    <w:basedOn w:val="a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2ptExact">
    <w:name w:val="Основной текст (7) + 12 pt;Не курсив Exact"/>
    <w:basedOn w:val="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TimesNewRoman12pt">
    <w:name w:val="Основной текст (9) + Times New Roman;12 pt;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TimesNewRoman12pt">
    <w:name w:val="Основной текст (10) + Times New Roman;12 pt;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11pt">
    <w:name w:val="Основной текст (11) + Times New Roman;11 pt;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главление (2)_"/>
    <w:basedOn w:val="a0"/>
    <w:link w:val="2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enturySchoolbook12pt">
    <w:name w:val="Оглавление (2) + Century Schoolbook;12 pt"/>
    <w:basedOn w:val="2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главление (3)_"/>
    <w:basedOn w:val="a0"/>
    <w:link w:val="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Tahoma10pt">
    <w:name w:val="Оглавление (3) + Tahoma;10 pt"/>
    <w:basedOn w:val="3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">
    <w:name w:val="Оглавление (4)_"/>
    <w:basedOn w:val="a0"/>
    <w:link w:val="4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diaUPC65pt0pt">
    <w:name w:val="Колонтитул + CordiaUPC;6;5 pt;Не полужирный;Интервал 0 pt"/>
    <w:basedOn w:val="a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Tahoma9pt">
    <w:name w:val="Колонтитул + Tahoma;9 pt"/>
    <w:basedOn w:val="a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212pt">
    <w:name w:val="Основной текст (12) + 12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before="480" w:after="300" w:line="0" w:lineRule="atLeast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278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4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1">
    <w:name w:val="Основной текст (6)"/>
    <w:basedOn w:val="a"/>
    <w:link w:val="6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line="278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60" w:line="0" w:lineRule="atLeast"/>
      <w:ind w:hanging="4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840" w:after="840" w:line="0" w:lineRule="atLeast"/>
      <w:jc w:val="both"/>
      <w:outlineLvl w:val="0"/>
    </w:pPr>
    <w:rPr>
      <w:rFonts w:ascii="Tahoma" w:eastAsia="Tahoma" w:hAnsi="Tahoma" w:cs="Tahoma"/>
      <w:b/>
      <w:bCs/>
      <w:spacing w:val="-10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after="60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0" w:after="900"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0" w:after="600" w:line="0" w:lineRule="atLeast"/>
      <w:jc w:val="both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6">
    <w:name w:val="Оглавление (2)"/>
    <w:basedOn w:val="a"/>
    <w:link w:val="25"/>
    <w:pPr>
      <w:shd w:val="clear" w:color="auto" w:fill="FFFFFF"/>
      <w:spacing w:before="60" w:line="283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line="283" w:lineRule="exact"/>
      <w:jc w:val="both"/>
    </w:pPr>
    <w:rPr>
      <w:rFonts w:ascii="Century Schoolbook" w:eastAsia="Century Schoolbook" w:hAnsi="Century Schoolbook" w:cs="Century Schoolbook"/>
    </w:rPr>
  </w:style>
  <w:style w:type="paragraph" w:customStyle="1" w:styleId="42">
    <w:name w:val="Оглавление (4)"/>
    <w:basedOn w:val="a"/>
    <w:link w:val="41"/>
    <w:pPr>
      <w:shd w:val="clear" w:color="auto" w:fill="FFFFFF"/>
      <w:spacing w:line="283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840" w:after="1440"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5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CF36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F36B3"/>
    <w:rPr>
      <w:color w:val="000000"/>
    </w:rPr>
  </w:style>
  <w:style w:type="paragraph" w:styleId="af">
    <w:name w:val="footer"/>
    <w:basedOn w:val="a"/>
    <w:link w:val="af0"/>
    <w:uiPriority w:val="99"/>
    <w:unhideWhenUsed/>
    <w:rsid w:val="00CF36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F36B3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DC0C2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0C2B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DC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64A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4">
    <w:name w:val="List Paragraph"/>
    <w:basedOn w:val="a"/>
    <w:uiPriority w:val="34"/>
    <w:qFormat/>
    <w:rsid w:val="00292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4592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nenaxova_87@mail.ru</cp:lastModifiedBy>
  <cp:revision>4</cp:revision>
  <cp:lastPrinted>2021-02-17T09:37:00Z</cp:lastPrinted>
  <dcterms:created xsi:type="dcterms:W3CDTF">2021-12-08T21:48:00Z</dcterms:created>
  <dcterms:modified xsi:type="dcterms:W3CDTF">2021-12-10T13:38:00Z</dcterms:modified>
</cp:coreProperties>
</file>