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38" w:rsidRDefault="00F22738" w:rsidP="00F22738">
      <w:bookmarkStart w:id="0" w:name="_GoBack"/>
      <w:bookmarkEnd w:id="0"/>
    </w:p>
    <w:tbl>
      <w:tblPr>
        <w:tblW w:w="15843" w:type="dxa"/>
        <w:tblLook w:val="04A0" w:firstRow="1" w:lastRow="0" w:firstColumn="1" w:lastColumn="0" w:noHBand="0" w:noVBand="1"/>
      </w:tblPr>
      <w:tblGrid>
        <w:gridCol w:w="5114"/>
        <w:gridCol w:w="242"/>
        <w:gridCol w:w="5496"/>
        <w:gridCol w:w="243"/>
        <w:gridCol w:w="4748"/>
      </w:tblGrid>
      <w:tr w:rsidR="00F22738" w:rsidTr="00F22738">
        <w:tc>
          <w:tcPr>
            <w:tcW w:w="4980" w:type="dxa"/>
          </w:tcPr>
          <w:p w:rsidR="00F22738" w:rsidRDefault="00F22738">
            <w:pPr>
              <w:spacing w:line="240" w:lineRule="exact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         В помещении началась стрельба, произошел взрыв. Как правильно себя вести?</w:t>
            </w:r>
          </w:p>
          <w:p w:rsidR="00F22738" w:rsidRDefault="00F22738">
            <w:pPr>
              <w:spacing w:line="240" w:lineRule="exact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 Избегайте большого скопления людей.</w:t>
            </w: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 Во время массовых беспорядков постарайтесь не попасть в толпу, как участников, так и зрителей.</w:t>
            </w: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3. Попав в переполненное людьми помещение, осмотритесь,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определите какие места при возникновении экстремальной ситуации наименее опасны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(проходы между секторами, двери, эвакуационные выходы и др.).</w:t>
            </w: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 При возникновении паники сохраняйте спокойствие и способность трезво оценивать ситуацию.</w:t>
            </w:r>
          </w:p>
          <w:p w:rsidR="00F22738" w:rsidRDefault="00F22738" w:rsidP="009871C8">
            <w:pPr>
              <w:numPr>
                <w:ilvl w:val="0"/>
                <w:numId w:val="1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ind w:left="2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76880" cy="1680210"/>
                  <wp:effectExtent l="0" t="0" r="0" b="0"/>
                  <wp:docPr id="6" name="Рисунок 6" descr="C:\Users\butko.e.n\Desktop\ПП\ПП\тол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butko.e.n\Desktop\ПП\ПП\тол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88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  <w:t xml:space="preserve">     Что такое терроризм?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</w:rPr>
              <w:t>Терроризм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(от латинского 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  <w:lang w:val="en-US"/>
              </w:rPr>
              <w:t>terror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– страх, ужас) – совершение взрыва, поджога или иных действий, создающих опасность гибели людей, причинение материального ущерба.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</w:rPr>
              <w:t>Цель террористов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– нарушение общественной безопасности, устрашение населения, оказание воздействия на принятие решений органами власти.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</w:rPr>
              <w:t>Мишенью для террористов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становятся правительственные здания, аэропорты, крупные торговые центры, образовательные организации, транспорт, места массовых мероприятий.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  <w:t>Предупрежден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  <w:t xml:space="preserve"> значит вооружен! Как следует вести, чтобы обезопасить себя?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Проявлять особую осторожность на многолюдных мероприятиях.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Обращать внимание на подозрительные предметы, появление незнакомых лиц и автомобилей.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Принимать меры по сохранности своего имущества, личных вещей.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Отказываться от принятия подарков, сумок, коробок, упаковок и других предметов, которые могут быть замаскированы под взрывное устройство.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F22738" w:rsidRDefault="00F2273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F22738" w:rsidRDefault="00F2273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F22738" w:rsidRDefault="00F22738"/>
          <w:p w:rsidR="00F22738" w:rsidRDefault="00F22738"/>
          <w:p w:rsidR="00F22738" w:rsidRDefault="00F22738"/>
          <w:p w:rsidR="00F22738" w:rsidRDefault="00F22738"/>
        </w:tc>
        <w:tc>
          <w:tcPr>
            <w:tcW w:w="281" w:type="dxa"/>
          </w:tcPr>
          <w:p w:rsidR="00F22738" w:rsidRDefault="00F22738"/>
        </w:tc>
        <w:tc>
          <w:tcPr>
            <w:tcW w:w="5216" w:type="dxa"/>
          </w:tcPr>
          <w:p w:rsidR="00F22738" w:rsidRDefault="00F22738">
            <w:pPr>
              <w:spacing w:line="240" w:lineRule="exact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 По возможности быстро уходите от источника опасности.</w:t>
            </w:r>
          </w:p>
          <w:p w:rsidR="00F22738" w:rsidRDefault="00F22738">
            <w:pPr>
              <w:spacing w:line="240" w:lineRule="exact"/>
              <w:ind w:hanging="36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6.Если есть безопасный путь покинуть помещение, нужно его спланировать и следовать ему.</w:t>
            </w: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 Постарайтесь укрыться за крепкими предметами (стол, шкаф и др.), отключите звук мобильного телефона.</w:t>
            </w: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 Падайте на пол, прикрывая голову, укройтесь в безопасном помещении, за углом, колонной, вдали от окон и дверных проемов и др.</w:t>
            </w: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 Не привлекайте к себе внимание, не бегите и не создавайте шум.</w:t>
            </w:r>
          </w:p>
          <w:p w:rsidR="00F22738" w:rsidRDefault="00F22738" w:rsidP="009871C8">
            <w:pPr>
              <w:numPr>
                <w:ilvl w:val="0"/>
                <w:numId w:val="3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ind w:left="210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19680" cy="1680210"/>
                  <wp:effectExtent l="0" t="0" r="0" b="0"/>
                  <wp:docPr id="5" name="Рисунок 5" descr="террори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ррори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22738" w:rsidRDefault="00F2273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Прокуратура Кировской области </w:t>
            </w:r>
          </w:p>
          <w:p w:rsidR="00F22738" w:rsidRDefault="00F2273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10000 г"/>
              </w:smartTagPr>
              <w:r>
                <w:rPr>
                  <w:rFonts w:ascii="Times New Roman" w:hAnsi="Times New Roman"/>
                  <w:i/>
                  <w:sz w:val="28"/>
                  <w:szCs w:val="28"/>
                </w:rPr>
                <w:t>610000 г</w:t>
              </w:r>
            </w:smartTag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Киров, ул. Володарского, д. 98 </w:t>
            </w:r>
          </w:p>
          <w:p w:rsidR="00F22738" w:rsidRDefault="00F2273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«Телефон доверия»: 8(8332) 38-11-53</w:t>
            </w:r>
          </w:p>
          <w:p w:rsidR="00F22738" w:rsidRDefault="00F2273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 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</w:rPr>
              <w:t xml:space="preserve">      Обнаружил подозрительный предмет! Что делать?</w:t>
            </w:r>
          </w:p>
          <w:p w:rsidR="00F22738" w:rsidRDefault="00F22738">
            <w:pPr>
              <w:spacing w:line="240" w:lineRule="exact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1. Незамедлительно сообщить об обнаруженном предмете представителю объекта, помещения, либо в дежурные службы правоохранительных органов.</w:t>
            </w: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2. Ограничить любые воздействия и контакт людей с подозрительным предметом. Нельзя подходить трогать, передвигать, вскрывать его.</w:t>
            </w: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3. Прекратить использовать мобильный телефон и другие средства связи вблизи такого предмета.</w:t>
            </w: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4"/>
              </w:numPr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</w:rPr>
              <w:t>4. Дождаться представителей оперативных служб.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738" w:rsidRDefault="00F22738">
            <w:pPr>
              <w:pStyle w:val="a3"/>
              <w:spacing w:before="0" w:after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48990" cy="1329055"/>
                  <wp:effectExtent l="0" t="0" r="3810" b="4445"/>
                  <wp:docPr id="4" name="Рисунок 4" descr="IMG_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4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/>
          <w:p w:rsidR="00F22738" w:rsidRDefault="00F22738"/>
          <w:p w:rsidR="00F22738" w:rsidRDefault="00F22738">
            <w:pPr>
              <w:spacing w:line="240" w:lineRule="exact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t xml:space="preserve">          </w:t>
            </w: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Вас взяли в заложники. Что не стоит делать?</w:t>
            </w:r>
          </w:p>
          <w:p w:rsidR="00F22738" w:rsidRDefault="00F22738">
            <w:pPr>
              <w:spacing w:line="24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</w:p>
          <w:p w:rsidR="00F22738" w:rsidRDefault="00F22738" w:rsidP="009871C8">
            <w:pPr>
              <w:numPr>
                <w:ilvl w:val="0"/>
                <w:numId w:val="5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  Допускать действия, которые могут привести к применению нападающими оружия и повлечь человеческие жертвы.</w:t>
            </w:r>
          </w:p>
          <w:p w:rsidR="00F22738" w:rsidRDefault="00F22738" w:rsidP="009871C8">
            <w:pPr>
              <w:numPr>
                <w:ilvl w:val="0"/>
                <w:numId w:val="5"/>
              </w:numPr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5"/>
              </w:numPr>
              <w:spacing w:line="2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 Паниковать и смотреть в глаза преступников.</w:t>
            </w:r>
          </w:p>
        </w:tc>
        <w:tc>
          <w:tcPr>
            <w:tcW w:w="282" w:type="dxa"/>
          </w:tcPr>
          <w:p w:rsidR="00F22738" w:rsidRDefault="00F22738"/>
        </w:tc>
        <w:tc>
          <w:tcPr>
            <w:tcW w:w="5084" w:type="dxa"/>
          </w:tcPr>
          <w:p w:rsidR="00F22738" w:rsidRDefault="00F2273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Прокуратура Кировской области</w:t>
            </w:r>
          </w:p>
          <w:p w:rsidR="00F22738" w:rsidRDefault="00F22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jc w:val="center"/>
              <w:rPr>
                <w:rFonts w:ascii="Times New Roman" w:hAnsi="Times New Roman"/>
                <w:color w:val="1A3DC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1A3DC1"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10553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055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>
            <w:pPr>
              <w:jc w:val="center"/>
              <w:rPr>
                <w:rFonts w:ascii="Times New Roman" w:hAnsi="Times New Roman"/>
                <w:color w:val="1A3DC1"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color w:val="1A3DC1"/>
                <w:sz w:val="28"/>
                <w:szCs w:val="28"/>
              </w:rPr>
            </w:pPr>
          </w:p>
          <w:p w:rsidR="00F22738" w:rsidRDefault="00F227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2738" w:rsidRDefault="00F22738">
            <w:pPr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>ПАМЯТКА</w:t>
            </w:r>
          </w:p>
          <w:p w:rsidR="00F22738" w:rsidRDefault="00F22738">
            <w:pPr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F22738" w:rsidRDefault="00F22738">
            <w:pPr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>антитеррористическая безопасность</w:t>
            </w:r>
          </w:p>
          <w:p w:rsidR="00F22738" w:rsidRDefault="00F22738">
            <w:pPr>
              <w:pStyle w:val="a4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F22738" w:rsidRDefault="00F22738">
            <w:pPr>
              <w:pStyle w:val="a4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noProof/>
                <w:color w:val="00000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2019935" cy="1882140"/>
                  <wp:effectExtent l="0" t="0" r="0" b="3810"/>
                  <wp:docPr id="2" name="Рисунок 2" descr="IMG_4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4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>
            <w:pPr>
              <w:pStyle w:val="a4"/>
              <w:ind w:right="272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</w:p>
          <w:p w:rsidR="00F22738" w:rsidRDefault="00F22738">
            <w:pPr>
              <w:pStyle w:val="a4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Киров</w:t>
            </w:r>
          </w:p>
          <w:p w:rsidR="00F22738" w:rsidRDefault="00F22738">
            <w:pPr>
              <w:pStyle w:val="a4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2021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lastRenderedPageBreak/>
              <w:t xml:space="preserve">      Как себя вести?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0" w:hanging="35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    Совершать действия только с разрешения преступников.</w:t>
            </w:r>
          </w:p>
          <w:p w:rsidR="00F22738" w:rsidRDefault="00F22738" w:rsidP="009871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0" w:hanging="35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F22738" w:rsidRDefault="00F22738" w:rsidP="009871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0" w:hanging="35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    Пытаться бежать только при уверенности в успехе побега.</w:t>
            </w:r>
          </w:p>
          <w:p w:rsidR="00F22738" w:rsidRDefault="00F22738" w:rsidP="009871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0" w:hanging="357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ind w:left="0" w:hanging="35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Подчиниться требованиям преступников.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b/>
                <w:color w:val="C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32"/>
                <w:szCs w:val="32"/>
                <w:lang w:eastAsia="ru-RU"/>
              </w:rPr>
              <w:t xml:space="preserve">     При освобождении заложников: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F22738" w:rsidRDefault="00F22738" w:rsidP="009871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 После начала штурма заложников необходимо держаться дальше от преступников.</w:t>
            </w:r>
          </w:p>
          <w:p w:rsidR="00F22738" w:rsidRDefault="00F22738" w:rsidP="009871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 w:rsidP="009871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 Расположитесь подальше от окон и дверей.</w:t>
            </w:r>
          </w:p>
          <w:p w:rsidR="00F22738" w:rsidRDefault="00F22738" w:rsidP="009871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  Ложитесь на пол лицом вниз, закройте голову руками.</w:t>
            </w:r>
          </w:p>
          <w:p w:rsidR="00F22738" w:rsidRDefault="00F22738">
            <w:pPr>
              <w:autoSpaceDE w:val="0"/>
              <w:autoSpaceDN w:val="0"/>
              <w:adjustRightInd w:val="0"/>
              <w:spacing w:line="240" w:lineRule="exact"/>
              <w:ind w:left="57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F22738" w:rsidRDefault="00F22738" w:rsidP="009871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 Внимательно следуйте указаниями группы захвата.</w:t>
            </w:r>
          </w:p>
          <w:p w:rsidR="00F22738" w:rsidRDefault="00F22738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738" w:rsidRDefault="00F22738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0" cy="1797050"/>
                  <wp:effectExtent l="0" t="0" r="0" b="0"/>
                  <wp:docPr id="1" name="Рисунок 1" descr="IMG_4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4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738" w:rsidRDefault="00F22738">
            <w:pPr>
              <w:autoSpaceDE w:val="0"/>
              <w:autoSpaceDN w:val="0"/>
              <w:adjustRightInd w:val="0"/>
              <w:ind w:firstLine="540"/>
            </w:pPr>
          </w:p>
        </w:tc>
      </w:tr>
    </w:tbl>
    <w:p w:rsidR="00EA5E9F" w:rsidRDefault="00EA5E9F"/>
    <w:sectPr w:rsidR="00EA5E9F" w:rsidSect="00F2273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94E"/>
    <w:multiLevelType w:val="hybridMultilevel"/>
    <w:tmpl w:val="3196CD74"/>
    <w:lvl w:ilvl="0" w:tplc="019E7210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A1A57"/>
    <w:multiLevelType w:val="hybridMultilevel"/>
    <w:tmpl w:val="311A1EC2"/>
    <w:lvl w:ilvl="0" w:tplc="A25E669E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46282"/>
    <w:multiLevelType w:val="hybridMultilevel"/>
    <w:tmpl w:val="2C2E4108"/>
    <w:lvl w:ilvl="0" w:tplc="AB28C618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27395"/>
    <w:multiLevelType w:val="hybridMultilevel"/>
    <w:tmpl w:val="1BA608F0"/>
    <w:lvl w:ilvl="0" w:tplc="6CCA0A80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819D2"/>
    <w:multiLevelType w:val="hybridMultilevel"/>
    <w:tmpl w:val="7EECABAC"/>
    <w:lvl w:ilvl="0" w:tplc="5A086A30">
      <w:start w:val="1"/>
      <w:numFmt w:val="decimal"/>
      <w:lvlText w:val="%1."/>
      <w:lvlJc w:val="left"/>
      <w:pPr>
        <w:ind w:left="5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681A6D"/>
    <w:multiLevelType w:val="hybridMultilevel"/>
    <w:tmpl w:val="FC20F30C"/>
    <w:lvl w:ilvl="0" w:tplc="5310E46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F944B7"/>
    <w:multiLevelType w:val="hybridMultilevel"/>
    <w:tmpl w:val="FAD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38"/>
    <w:rsid w:val="00EA5E9F"/>
    <w:rsid w:val="00F2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738"/>
    <w:pPr>
      <w:suppressAutoHyphens/>
      <w:spacing w:before="280" w:after="119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ody Text"/>
    <w:basedOn w:val="a"/>
    <w:link w:val="1"/>
    <w:uiPriority w:val="99"/>
    <w:semiHidden/>
    <w:unhideWhenUsed/>
    <w:rsid w:val="00F22738"/>
    <w:pPr>
      <w:widowControl w:val="0"/>
      <w:suppressAutoHyphens/>
      <w:spacing w:after="120"/>
      <w:jc w:val="lef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F22738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227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">
    <w:name w:val="Основной текст Знак1"/>
    <w:link w:val="a4"/>
    <w:uiPriority w:val="99"/>
    <w:semiHidden/>
    <w:rsid w:val="00F22738"/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22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7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738"/>
    <w:pPr>
      <w:suppressAutoHyphens/>
      <w:spacing w:before="280" w:after="119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ody Text"/>
    <w:basedOn w:val="a"/>
    <w:link w:val="1"/>
    <w:uiPriority w:val="99"/>
    <w:semiHidden/>
    <w:unhideWhenUsed/>
    <w:rsid w:val="00F22738"/>
    <w:pPr>
      <w:widowControl w:val="0"/>
      <w:suppressAutoHyphens/>
      <w:spacing w:after="120"/>
      <w:jc w:val="lef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F22738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227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">
    <w:name w:val="Основной текст Знак1"/>
    <w:link w:val="a4"/>
    <w:uiPriority w:val="99"/>
    <w:semiHidden/>
    <w:rsid w:val="00F22738"/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22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7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Пользоваатель</cp:lastModifiedBy>
  <cp:revision>2</cp:revision>
  <dcterms:created xsi:type="dcterms:W3CDTF">2021-12-04T19:35:00Z</dcterms:created>
  <dcterms:modified xsi:type="dcterms:W3CDTF">2021-12-04T19:37:00Z</dcterms:modified>
</cp:coreProperties>
</file>