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24" w:rsidRPr="008140D4" w:rsidRDefault="004F3E24" w:rsidP="004F3E24">
      <w:pPr>
        <w:pStyle w:val="2"/>
        <w:spacing w:after="32"/>
        <w:ind w:right="12"/>
        <w:rPr>
          <w:sz w:val="32"/>
          <w:szCs w:val="32"/>
          <w:u w:val="single"/>
          <w:lang w:val="ru-RU"/>
        </w:rPr>
      </w:pPr>
      <w:r w:rsidRPr="008140D4">
        <w:rPr>
          <w:sz w:val="32"/>
          <w:szCs w:val="32"/>
          <w:u w:val="single"/>
          <w:lang w:val="ru-RU"/>
        </w:rPr>
        <w:t xml:space="preserve">ПОРЯДОК ОБОЗНАЧЕНИЯ  </w:t>
      </w:r>
    </w:p>
    <w:p w:rsidR="004F3E24" w:rsidRPr="008140D4" w:rsidRDefault="004F3E24" w:rsidP="004F3E24">
      <w:pPr>
        <w:spacing w:after="0" w:line="259" w:lineRule="auto"/>
        <w:ind w:left="10" w:right="11" w:hanging="10"/>
        <w:jc w:val="center"/>
        <w:rPr>
          <w:sz w:val="32"/>
          <w:szCs w:val="32"/>
          <w:u w:val="single"/>
          <w:lang w:val="ru-RU"/>
        </w:rPr>
      </w:pPr>
      <w:r w:rsidRPr="008140D4">
        <w:rPr>
          <w:b/>
          <w:color w:val="1F3864"/>
          <w:sz w:val="32"/>
          <w:szCs w:val="32"/>
          <w:u w:val="single"/>
          <w:lang w:val="ru-RU"/>
        </w:rPr>
        <w:t>УКРЫТИЙ И МАРШРУТОВ ДВИЖЕНИЯ</w:t>
      </w:r>
    </w:p>
    <w:p w:rsidR="004F3E24" w:rsidRPr="0057366B" w:rsidRDefault="004F3E24" w:rsidP="004F3E24">
      <w:pPr>
        <w:spacing w:after="0" w:line="259" w:lineRule="auto"/>
        <w:ind w:left="708" w:right="0" w:firstLine="0"/>
        <w:jc w:val="left"/>
        <w:rPr>
          <w:lang w:val="ru-RU"/>
        </w:rPr>
      </w:pPr>
      <w:r w:rsidRPr="0057366B">
        <w:rPr>
          <w:lang w:val="ru-RU"/>
        </w:rPr>
        <w:t xml:space="preserve"> </w:t>
      </w:r>
    </w:p>
    <w:p w:rsidR="004F3E24" w:rsidRPr="0057366B" w:rsidRDefault="004F3E24" w:rsidP="004F3E24">
      <w:pPr>
        <w:spacing w:after="46" w:line="266" w:lineRule="auto"/>
        <w:ind w:right="0" w:firstLine="708"/>
        <w:rPr>
          <w:lang w:val="ru-RU"/>
        </w:rPr>
      </w:pPr>
      <w:r w:rsidRPr="0057366B">
        <w:rPr>
          <w:lang w:val="ru-RU"/>
        </w:rPr>
        <w:t xml:space="preserve">В период приведения в готовность </w:t>
      </w:r>
      <w:r>
        <w:rPr>
          <w:lang w:val="ru-RU"/>
        </w:rPr>
        <w:t xml:space="preserve">заглубленных и других помещений </w:t>
      </w:r>
      <w:r w:rsidRPr="0057366B">
        <w:rPr>
          <w:lang w:val="ru-RU"/>
        </w:rPr>
        <w:t xml:space="preserve">подземного </w:t>
      </w:r>
      <w:r w:rsidRPr="0057366B">
        <w:rPr>
          <w:lang w:val="ru-RU"/>
        </w:rPr>
        <w:tab/>
        <w:t>пространств</w:t>
      </w:r>
      <w:r>
        <w:rPr>
          <w:lang w:val="ru-RU"/>
        </w:rPr>
        <w:t xml:space="preserve">а </w:t>
      </w:r>
      <w:r>
        <w:rPr>
          <w:lang w:val="ru-RU"/>
        </w:rPr>
        <w:tab/>
        <w:t xml:space="preserve">к </w:t>
      </w:r>
      <w:r>
        <w:rPr>
          <w:lang w:val="ru-RU"/>
        </w:rPr>
        <w:tab/>
        <w:t xml:space="preserve">приему </w:t>
      </w:r>
      <w:r>
        <w:rPr>
          <w:lang w:val="ru-RU"/>
        </w:rPr>
        <w:tab/>
        <w:t xml:space="preserve">укрываемых </w:t>
      </w:r>
      <w:r>
        <w:rPr>
          <w:lang w:val="ru-RU"/>
        </w:rPr>
        <w:tab/>
        <w:t xml:space="preserve">ОМСУ </w:t>
      </w:r>
      <w:r w:rsidRPr="0057366B">
        <w:rPr>
          <w:lang w:val="ru-RU"/>
        </w:rPr>
        <w:t xml:space="preserve">совместно </w:t>
      </w:r>
      <w:r w:rsidRPr="0057366B">
        <w:rPr>
          <w:lang w:val="ru-RU"/>
        </w:rPr>
        <w:tab/>
        <w:t xml:space="preserve">с обслуживающими организациями проводят мероприятия по обозначению укрытий и </w:t>
      </w:r>
      <w:proofErr w:type="gramStart"/>
      <w:r w:rsidRPr="0057366B">
        <w:rPr>
          <w:lang w:val="ru-RU"/>
        </w:rPr>
        <w:t>маршрутов движения</w:t>
      </w:r>
      <w:proofErr w:type="gramEnd"/>
      <w:r w:rsidRPr="0057366B">
        <w:rPr>
          <w:lang w:val="ru-RU"/>
        </w:rPr>
        <w:t xml:space="preserve"> укрываемых к ним. </w:t>
      </w:r>
    </w:p>
    <w:p w:rsidR="004F3E24" w:rsidRPr="008140D4" w:rsidRDefault="004F3E24" w:rsidP="004F3E24">
      <w:pPr>
        <w:spacing w:after="0" w:line="259" w:lineRule="auto"/>
        <w:ind w:left="703" w:right="0" w:hanging="10"/>
        <w:rPr>
          <w:szCs w:val="28"/>
          <w:lang w:val="ru-RU"/>
        </w:rPr>
      </w:pPr>
      <w:r w:rsidRPr="008140D4">
        <w:rPr>
          <w:b/>
          <w:color w:val="002060"/>
          <w:szCs w:val="28"/>
          <w:lang w:val="ru-RU"/>
        </w:rPr>
        <w:t xml:space="preserve">Обозначение укрытия </w:t>
      </w:r>
    </w:p>
    <w:p w:rsidR="004F3E24" w:rsidRPr="0057366B" w:rsidRDefault="004F3E24" w:rsidP="004F3E24">
      <w:pPr>
        <w:spacing w:after="41"/>
        <w:ind w:right="3"/>
        <w:rPr>
          <w:lang w:val="ru-RU"/>
        </w:rPr>
      </w:pPr>
      <w:r w:rsidRPr="0057366B">
        <w:rPr>
          <w:lang w:val="ru-RU"/>
        </w:rPr>
        <w:t xml:space="preserve">Обозначение укрытия осуществляется путем нанесения установленного знака на видном месте у входа в </w:t>
      </w:r>
      <w:r w:rsidR="00B274DC">
        <w:rPr>
          <w:lang w:val="ru-RU"/>
        </w:rPr>
        <w:t xml:space="preserve">укрытие. Знак обозначения </w:t>
      </w:r>
      <w:r w:rsidRPr="0057366B">
        <w:rPr>
          <w:lang w:val="ru-RU"/>
        </w:rPr>
        <w:t xml:space="preserve">представляет собой прямоугольник с рамками синего цвета размером не менее 50 </w:t>
      </w:r>
      <w:r>
        <w:t>x</w:t>
      </w:r>
      <w:r w:rsidRPr="0057366B">
        <w:rPr>
          <w:lang w:val="ru-RU"/>
        </w:rPr>
        <w:t xml:space="preserve"> 60 см, внутри которого на поле белого цвета наносится надпись (буквы чёрного цвета, высотой – </w:t>
      </w:r>
      <w:r>
        <w:rPr>
          <w:lang w:val="ru-RU"/>
        </w:rPr>
        <w:br/>
      </w:r>
      <w:r w:rsidRPr="0057366B">
        <w:rPr>
          <w:lang w:val="ru-RU"/>
        </w:rPr>
        <w:t xml:space="preserve">3-5 см, шириной 0,5-1,0 см), в которой указывается: </w:t>
      </w:r>
    </w:p>
    <w:p w:rsidR="004F3E24" w:rsidRPr="0057366B" w:rsidRDefault="004F3E24" w:rsidP="004F3E24">
      <w:pPr>
        <w:numPr>
          <w:ilvl w:val="0"/>
          <w:numId w:val="1"/>
        </w:numPr>
        <w:tabs>
          <w:tab w:val="left" w:pos="993"/>
        </w:tabs>
        <w:ind w:right="3"/>
        <w:rPr>
          <w:lang w:val="ru-RU"/>
        </w:rPr>
      </w:pPr>
      <w:r w:rsidRPr="0057366B">
        <w:rPr>
          <w:lang w:val="ru-RU"/>
        </w:rPr>
        <w:t xml:space="preserve">принадлежность укрытия (наименование обслуживающий организации, адрес дома, где находится укрытие); </w:t>
      </w:r>
    </w:p>
    <w:p w:rsidR="004F3E24" w:rsidRDefault="004F3E24" w:rsidP="004F3E24">
      <w:pPr>
        <w:numPr>
          <w:ilvl w:val="0"/>
          <w:numId w:val="1"/>
        </w:numPr>
        <w:tabs>
          <w:tab w:val="left" w:pos="993"/>
        </w:tabs>
        <w:spacing w:after="338" w:line="269" w:lineRule="auto"/>
        <w:ind w:right="6" w:firstLine="697"/>
        <w:rPr>
          <w:lang w:val="ru-RU"/>
        </w:rPr>
      </w:pPr>
      <w:r w:rsidRPr="0057366B">
        <w:rPr>
          <w:lang w:val="ru-RU"/>
        </w:rPr>
        <w:t>места хранения ключей (телефоны, адреса, должность и фамилия ответственных лиц).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6"/>
        <w:gridCol w:w="579"/>
      </w:tblGrid>
      <w:tr w:rsidR="004F3E24" w:rsidTr="00B274DC">
        <w:trPr>
          <w:cantSplit/>
          <w:trHeight w:val="2841"/>
          <w:jc w:val="center"/>
        </w:trPr>
        <w:tc>
          <w:tcPr>
            <w:tcW w:w="3626" w:type="dxa"/>
            <w:tcBorders>
              <w:top w:val="single" w:sz="48" w:space="0" w:color="2E74B5" w:themeColor="accent1" w:themeShade="BF"/>
              <w:left w:val="single" w:sz="48" w:space="0" w:color="2E74B5" w:themeColor="accent1" w:themeShade="BF"/>
              <w:bottom w:val="single" w:sz="48" w:space="0" w:color="2E74B5" w:themeColor="accent1" w:themeShade="BF"/>
              <w:right w:val="single" w:sz="48" w:space="0" w:color="2E74B5" w:themeColor="accent1" w:themeShade="BF"/>
            </w:tcBorders>
          </w:tcPr>
          <w:p w:rsidR="008A1EEF" w:rsidRPr="00B274DC" w:rsidRDefault="004F3E24" w:rsidP="00B274DC">
            <w:pPr>
              <w:spacing w:after="0" w:line="259" w:lineRule="auto"/>
              <w:ind w:right="0" w:firstLine="0"/>
              <w:jc w:val="center"/>
              <w:rPr>
                <w:b/>
                <w:color w:val="DD2A1B"/>
                <w:sz w:val="24"/>
                <w:szCs w:val="24"/>
                <w:lang w:val="ru-RU"/>
              </w:rPr>
            </w:pPr>
            <w:r w:rsidRPr="00B274DC">
              <w:rPr>
                <w:b/>
                <w:color w:val="DD2A1B"/>
                <w:sz w:val="24"/>
                <w:szCs w:val="24"/>
                <w:lang w:val="ru-RU"/>
              </w:rPr>
              <w:t>УКРЫТИЕ</w:t>
            </w:r>
          </w:p>
          <w:p w:rsidR="008A1EEF" w:rsidRPr="00B274DC" w:rsidRDefault="008A1EEF" w:rsidP="008A1EEF">
            <w:pPr>
              <w:spacing w:after="0" w:line="259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B274DC">
              <w:rPr>
                <w:b/>
                <w:color w:val="auto"/>
                <w:sz w:val="24"/>
                <w:szCs w:val="24"/>
                <w:lang w:val="ru-RU"/>
              </w:rPr>
              <w:t>ООО</w:t>
            </w:r>
            <w:r w:rsidRPr="00B274DC">
              <w:rPr>
                <w:b/>
                <w:color w:val="DD2A1B"/>
                <w:sz w:val="24"/>
                <w:szCs w:val="24"/>
                <w:lang w:val="ru-RU"/>
              </w:rPr>
              <w:t xml:space="preserve"> </w:t>
            </w:r>
            <w:r w:rsidRPr="00B274DC">
              <w:rPr>
                <w:b/>
                <w:color w:val="auto"/>
                <w:sz w:val="24"/>
                <w:szCs w:val="24"/>
                <w:lang w:val="ru-RU"/>
              </w:rPr>
              <w:t xml:space="preserve">«УК </w:t>
            </w:r>
            <w:proofErr w:type="gramStart"/>
            <w:r w:rsidR="00B274DC" w:rsidRPr="00B274DC">
              <w:rPr>
                <w:b/>
                <w:color w:val="auto"/>
                <w:sz w:val="24"/>
                <w:szCs w:val="24"/>
                <w:lang w:val="ru-RU"/>
              </w:rPr>
              <w:t>…….</w:t>
            </w:r>
            <w:proofErr w:type="gramEnd"/>
            <w:r w:rsidR="00B274DC" w:rsidRPr="00B274DC">
              <w:rPr>
                <w:b/>
                <w:color w:val="auto"/>
                <w:sz w:val="24"/>
                <w:szCs w:val="24"/>
                <w:lang w:val="ru-RU"/>
              </w:rPr>
              <w:t>»</w:t>
            </w:r>
          </w:p>
          <w:p w:rsidR="00B274DC" w:rsidRPr="00B274DC" w:rsidRDefault="00B274DC" w:rsidP="008A1EEF">
            <w:pPr>
              <w:spacing w:after="0" w:line="259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B274DC">
              <w:rPr>
                <w:b/>
                <w:color w:val="auto"/>
                <w:sz w:val="24"/>
                <w:szCs w:val="24"/>
                <w:lang w:val="ru-RU"/>
              </w:rPr>
              <w:t>ул. …</w:t>
            </w:r>
            <w:proofErr w:type="gramStart"/>
            <w:r w:rsidRPr="00B274DC">
              <w:rPr>
                <w:b/>
                <w:color w:val="auto"/>
                <w:sz w:val="24"/>
                <w:szCs w:val="24"/>
                <w:lang w:val="ru-RU"/>
              </w:rPr>
              <w:t>…….</w:t>
            </w:r>
            <w:proofErr w:type="gramEnd"/>
            <w:r w:rsidRPr="00B274DC">
              <w:rPr>
                <w:b/>
                <w:color w:val="auto"/>
                <w:sz w:val="24"/>
                <w:szCs w:val="24"/>
                <w:lang w:val="ru-RU"/>
              </w:rPr>
              <w:t>., д. ……...</w:t>
            </w:r>
          </w:p>
          <w:p w:rsidR="00B274DC" w:rsidRPr="00B274DC" w:rsidRDefault="00B274DC" w:rsidP="008A1EEF">
            <w:pPr>
              <w:spacing w:after="0" w:line="259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B274DC">
              <w:rPr>
                <w:b/>
                <w:color w:val="auto"/>
                <w:sz w:val="24"/>
                <w:szCs w:val="24"/>
                <w:lang w:val="ru-RU"/>
              </w:rPr>
              <w:t>КЛЮЧИ НАХОДЯТСЯ:</w:t>
            </w:r>
          </w:p>
          <w:p w:rsidR="00B274DC" w:rsidRPr="00B274DC" w:rsidRDefault="00B274DC" w:rsidP="008A1EEF">
            <w:pPr>
              <w:spacing w:after="0" w:line="259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B274DC">
              <w:rPr>
                <w:b/>
                <w:color w:val="auto"/>
                <w:sz w:val="24"/>
                <w:szCs w:val="24"/>
                <w:lang w:val="ru-RU"/>
              </w:rPr>
              <w:t>ПОДЪЕЗД № …, КВ. …</w:t>
            </w:r>
          </w:p>
          <w:p w:rsidR="00B274DC" w:rsidRPr="00B274DC" w:rsidRDefault="00B274DC" w:rsidP="008A1EEF">
            <w:pPr>
              <w:spacing w:after="0" w:line="259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B274DC">
              <w:rPr>
                <w:b/>
                <w:color w:val="auto"/>
                <w:sz w:val="24"/>
                <w:szCs w:val="24"/>
                <w:lang w:val="ru-RU"/>
              </w:rPr>
              <w:t>ТЕЛЕФОН: ……………….</w:t>
            </w:r>
          </w:p>
          <w:p w:rsidR="00B274DC" w:rsidRPr="00B274DC" w:rsidRDefault="00B274DC" w:rsidP="008A1EEF">
            <w:pPr>
              <w:spacing w:after="0" w:line="259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B274DC">
              <w:rPr>
                <w:b/>
                <w:color w:val="auto"/>
                <w:sz w:val="24"/>
                <w:szCs w:val="24"/>
                <w:lang w:val="ru-RU"/>
              </w:rPr>
              <w:t xml:space="preserve">ДОЛЖНОСТНОЕ ЛИЦО </w:t>
            </w:r>
          </w:p>
          <w:p w:rsidR="00B274DC" w:rsidRPr="00B274DC" w:rsidRDefault="00B274DC" w:rsidP="008A1EEF">
            <w:pPr>
              <w:spacing w:after="0" w:line="259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B274DC">
              <w:rPr>
                <w:b/>
                <w:color w:val="auto"/>
                <w:sz w:val="24"/>
                <w:szCs w:val="24"/>
                <w:lang w:val="ru-RU"/>
              </w:rPr>
              <w:t>ОТ ООО «УК …</w:t>
            </w:r>
            <w:proofErr w:type="gramStart"/>
            <w:r w:rsidRPr="00B274DC">
              <w:rPr>
                <w:b/>
                <w:color w:val="auto"/>
                <w:sz w:val="24"/>
                <w:szCs w:val="24"/>
                <w:lang w:val="ru-RU"/>
              </w:rPr>
              <w:t>…….</w:t>
            </w:r>
            <w:proofErr w:type="gramEnd"/>
            <w:r w:rsidRPr="00B274DC">
              <w:rPr>
                <w:b/>
                <w:color w:val="auto"/>
                <w:sz w:val="24"/>
                <w:szCs w:val="24"/>
                <w:lang w:val="ru-RU"/>
              </w:rPr>
              <w:t>.»</w:t>
            </w:r>
          </w:p>
          <w:p w:rsidR="004F3E24" w:rsidRPr="00B274DC" w:rsidRDefault="00B274DC" w:rsidP="00B274DC">
            <w:pPr>
              <w:spacing w:after="0" w:line="259" w:lineRule="auto"/>
              <w:ind w:right="0" w:firstLine="0"/>
              <w:jc w:val="center"/>
              <w:rPr>
                <w:b/>
                <w:color w:val="DD2A1B"/>
                <w:sz w:val="24"/>
                <w:szCs w:val="24"/>
                <w:lang w:val="ru-RU"/>
              </w:rPr>
            </w:pPr>
            <w:r w:rsidRPr="00B274DC">
              <w:rPr>
                <w:b/>
                <w:color w:val="auto"/>
                <w:sz w:val="24"/>
                <w:szCs w:val="24"/>
                <w:lang w:val="ru-RU"/>
              </w:rPr>
              <w:t>ТЕЛЕФОН: …………..</w:t>
            </w:r>
          </w:p>
        </w:tc>
        <w:tc>
          <w:tcPr>
            <w:tcW w:w="579" w:type="dxa"/>
            <w:tcBorders>
              <w:left w:val="single" w:sz="48" w:space="0" w:color="2E74B5" w:themeColor="accent1" w:themeShade="BF"/>
            </w:tcBorders>
            <w:textDirection w:val="tbRl"/>
          </w:tcPr>
          <w:p w:rsidR="004F3E24" w:rsidRDefault="008A1EEF" w:rsidP="008A1EEF">
            <w:pPr>
              <w:spacing w:after="0" w:line="259" w:lineRule="auto"/>
              <w:ind w:left="113" w:right="113" w:firstLine="0"/>
              <w:jc w:val="center"/>
              <w:rPr>
                <w:b/>
                <w:color w:val="DD2A1B"/>
                <w:lang w:val="ru-RU"/>
              </w:rPr>
            </w:pPr>
            <w:r w:rsidRPr="008A1EEF">
              <w:rPr>
                <w:b/>
                <w:color w:val="auto"/>
                <w:lang w:val="ru-RU"/>
              </w:rPr>
              <w:t>50 см</w:t>
            </w:r>
          </w:p>
        </w:tc>
        <w:bookmarkStart w:id="0" w:name="_GoBack"/>
        <w:bookmarkEnd w:id="0"/>
      </w:tr>
      <w:tr w:rsidR="004F3E24" w:rsidTr="00B274DC">
        <w:trPr>
          <w:trHeight w:val="265"/>
          <w:jc w:val="center"/>
        </w:trPr>
        <w:tc>
          <w:tcPr>
            <w:tcW w:w="3626" w:type="dxa"/>
            <w:tcBorders>
              <w:top w:val="single" w:sz="48" w:space="0" w:color="2E74B5" w:themeColor="accent1" w:themeShade="BF"/>
            </w:tcBorders>
          </w:tcPr>
          <w:p w:rsidR="004F3E24" w:rsidRDefault="008A1EEF" w:rsidP="008A1EEF">
            <w:pPr>
              <w:spacing w:after="0" w:line="259" w:lineRule="auto"/>
              <w:ind w:right="0" w:firstLine="0"/>
              <w:jc w:val="center"/>
              <w:rPr>
                <w:b/>
                <w:color w:val="DD2A1B"/>
                <w:lang w:val="ru-RU"/>
              </w:rPr>
            </w:pPr>
            <w:r w:rsidRPr="008A1EEF">
              <w:rPr>
                <w:b/>
                <w:color w:val="auto"/>
                <w:lang w:val="ru-RU"/>
              </w:rPr>
              <w:t>60 см</w:t>
            </w:r>
          </w:p>
        </w:tc>
        <w:tc>
          <w:tcPr>
            <w:tcW w:w="579" w:type="dxa"/>
          </w:tcPr>
          <w:p w:rsidR="004F3E24" w:rsidRDefault="004F3E24" w:rsidP="004F3E24">
            <w:pPr>
              <w:spacing w:before="240" w:after="0" w:line="259" w:lineRule="auto"/>
              <w:ind w:right="0" w:firstLine="0"/>
              <w:rPr>
                <w:b/>
                <w:color w:val="DD2A1B"/>
                <w:lang w:val="ru-RU"/>
              </w:rPr>
            </w:pPr>
          </w:p>
        </w:tc>
      </w:tr>
    </w:tbl>
    <w:p w:rsidR="004F3E24" w:rsidRPr="008140D4" w:rsidRDefault="004F3E24" w:rsidP="004F3E24">
      <w:pPr>
        <w:spacing w:after="0" w:line="259" w:lineRule="auto"/>
        <w:ind w:left="703" w:right="0" w:hanging="10"/>
        <w:jc w:val="left"/>
        <w:rPr>
          <w:szCs w:val="28"/>
          <w:lang w:val="ru-RU"/>
        </w:rPr>
      </w:pPr>
      <w:r w:rsidRPr="008140D4">
        <w:rPr>
          <w:b/>
          <w:color w:val="002060"/>
          <w:szCs w:val="28"/>
          <w:lang w:val="ru-RU"/>
        </w:rPr>
        <w:t xml:space="preserve">Обозначение маршрутов движения к укрытиям </w:t>
      </w:r>
    </w:p>
    <w:p w:rsidR="004F3E24" w:rsidRPr="0057366B" w:rsidRDefault="004F3E24" w:rsidP="004F3E24">
      <w:pPr>
        <w:ind w:right="3"/>
        <w:rPr>
          <w:lang w:val="ru-RU"/>
        </w:rPr>
      </w:pPr>
      <w:r w:rsidRPr="0057366B">
        <w:rPr>
          <w:lang w:val="ru-RU"/>
        </w:rPr>
        <w:t xml:space="preserve">Маршруты движения к укрытиям выбираются из условия минимально возможного времени подхода к ним от места работы или места жительства укрываемых. </w:t>
      </w:r>
    </w:p>
    <w:p w:rsidR="004F3E24" w:rsidRPr="0057366B" w:rsidRDefault="004F3E24" w:rsidP="004F3E24">
      <w:pPr>
        <w:ind w:right="3"/>
        <w:rPr>
          <w:lang w:val="ru-RU"/>
        </w:rPr>
      </w:pPr>
      <w:r w:rsidRPr="0057366B">
        <w:rPr>
          <w:lang w:val="ru-RU"/>
        </w:rPr>
        <w:t>Маршруты движения к укрытию о</w:t>
      </w:r>
      <w:r w:rsidR="00B274DC">
        <w:rPr>
          <w:lang w:val="ru-RU"/>
        </w:rPr>
        <w:t>бозначаются указателями</w:t>
      </w:r>
      <w:r w:rsidRPr="0057366B">
        <w:rPr>
          <w:lang w:val="ru-RU"/>
        </w:rPr>
        <w:t xml:space="preserve"> в местах, где обеспечивается хорошая видимость в дневное и ночное время. </w:t>
      </w:r>
    </w:p>
    <w:p w:rsidR="004F3E24" w:rsidRDefault="004F3E24" w:rsidP="004F3E24">
      <w:pPr>
        <w:ind w:right="3"/>
        <w:rPr>
          <w:lang w:val="ru-RU"/>
        </w:rPr>
      </w:pPr>
      <w:r w:rsidRPr="0057366B">
        <w:rPr>
          <w:lang w:val="ru-RU"/>
        </w:rPr>
        <w:t xml:space="preserve">Размеры указателя по длине – 50 см и ширине – 15 см. На поле белого цвета наносится надпись черного цвета: «УКРЫТИЕ» и расстояние в метрах до входа. </w:t>
      </w:r>
    </w:p>
    <w:p w:rsidR="00B274DC" w:rsidRPr="0057366B" w:rsidRDefault="00BC51B7" w:rsidP="004F3E24">
      <w:pPr>
        <w:ind w:right="3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239639</wp:posOffset>
                </wp:positionV>
                <wp:extent cx="3114675" cy="1241425"/>
                <wp:effectExtent l="0" t="0" r="0" b="0"/>
                <wp:wrapTight wrapText="bothSides">
                  <wp:wrapPolygon edited="0">
                    <wp:start x="19817" y="0"/>
                    <wp:lineTo x="13739" y="0"/>
                    <wp:lineTo x="0" y="3646"/>
                    <wp:lineTo x="0" y="19225"/>
                    <wp:lineTo x="20345" y="19225"/>
                    <wp:lineTo x="20741" y="17236"/>
                    <wp:lineTo x="20741" y="331"/>
                    <wp:lineTo x="20477" y="0"/>
                    <wp:lineTo x="19817" y="0"/>
                  </wp:wrapPolygon>
                </wp:wrapTight>
                <wp:docPr id="9352" name="Группа 9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4675" cy="1241425"/>
                          <a:chOff x="0" y="0"/>
                          <a:chExt cx="3114831" cy="1241628"/>
                        </a:xfrm>
                      </wpg:grpSpPr>
                      <wps:wsp>
                        <wps:cNvPr id="638" name="Shape 638"/>
                        <wps:cNvSpPr/>
                        <wps:spPr>
                          <a:xfrm>
                            <a:off x="20668" y="20791"/>
                            <a:ext cx="2869487" cy="963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487" h="963384">
                                <a:moveTo>
                                  <a:pt x="0" y="743034"/>
                                </a:moveTo>
                                <a:lnTo>
                                  <a:pt x="2090483" y="743034"/>
                                </a:lnTo>
                                <a:lnTo>
                                  <a:pt x="2090483" y="963384"/>
                                </a:lnTo>
                                <a:lnTo>
                                  <a:pt x="2869487" y="481698"/>
                                </a:lnTo>
                                <a:lnTo>
                                  <a:pt x="2090483" y="0"/>
                                </a:lnTo>
                                <a:lnTo>
                                  <a:pt x="2090483" y="220052"/>
                                </a:lnTo>
                                <a:lnTo>
                                  <a:pt x="0" y="220052"/>
                                </a:lnTo>
                                <a:lnTo>
                                  <a:pt x="0" y="7430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711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56229" y="383574"/>
                            <a:ext cx="2733028" cy="399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74DC" w:rsidRDefault="00B274DC" w:rsidP="00B274D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Impact" w:eastAsia="Impact" w:hAnsi="Impact" w:cs="Impact"/>
                                  <w:color w:val="141515"/>
                                  <w:sz w:val="47"/>
                                </w:rPr>
                                <w:t>УКРЫТИЕ - 100 м.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Shape 640"/>
                        <wps:cNvSpPr/>
                        <wps:spPr>
                          <a:xfrm>
                            <a:off x="20668" y="763825"/>
                            <a:ext cx="0" cy="304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451">
                                <a:moveTo>
                                  <a:pt x="0" y="0"/>
                                </a:moveTo>
                                <a:lnTo>
                                  <a:pt x="0" y="304451"/>
                                </a:lnTo>
                              </a:path>
                            </a:pathLst>
                          </a:custGeom>
                          <a:noFill/>
                          <a:ln w="2716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2890155" y="20791"/>
                            <a:ext cx="0" cy="104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7485">
                                <a:moveTo>
                                  <a:pt x="0" y="0"/>
                                </a:moveTo>
                                <a:lnTo>
                                  <a:pt x="0" y="1047485"/>
                                </a:lnTo>
                              </a:path>
                            </a:pathLst>
                          </a:custGeom>
                          <a:noFill/>
                          <a:ln w="2716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20668" y="983876"/>
                            <a:ext cx="2957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7976">
                                <a:moveTo>
                                  <a:pt x="0" y="0"/>
                                </a:moveTo>
                                <a:lnTo>
                                  <a:pt x="2957976" y="0"/>
                                </a:lnTo>
                              </a:path>
                            </a:pathLst>
                          </a:custGeom>
                          <a:noFill/>
                          <a:ln w="2716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0" y="963371"/>
                            <a:ext cx="41336" cy="41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6" h="41608">
                                <a:moveTo>
                                  <a:pt x="0" y="41608"/>
                                </a:moveTo>
                                <a:lnTo>
                                  <a:pt x="41336" y="0"/>
                                </a:lnTo>
                              </a:path>
                            </a:pathLst>
                          </a:custGeom>
                          <a:noFill/>
                          <a:ln w="2716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2869503" y="0"/>
                            <a:ext cx="41303" cy="41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3" h="41296">
                                <a:moveTo>
                                  <a:pt x="0" y="41296"/>
                                </a:moveTo>
                                <a:lnTo>
                                  <a:pt x="41303" y="0"/>
                                </a:lnTo>
                              </a:path>
                            </a:pathLst>
                          </a:custGeom>
                          <a:noFill/>
                          <a:ln w="2716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2111151" y="20791"/>
                            <a:ext cx="8674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7493">
                                <a:moveTo>
                                  <a:pt x="0" y="0"/>
                                </a:moveTo>
                                <a:lnTo>
                                  <a:pt x="867493" y="0"/>
                                </a:lnTo>
                              </a:path>
                            </a:pathLst>
                          </a:custGeom>
                          <a:noFill/>
                          <a:ln w="2716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2869503" y="963371"/>
                            <a:ext cx="41303" cy="41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3" h="41608">
                                <a:moveTo>
                                  <a:pt x="0" y="41608"/>
                                </a:moveTo>
                                <a:lnTo>
                                  <a:pt x="41303" y="0"/>
                                </a:lnTo>
                              </a:path>
                            </a:pathLst>
                          </a:custGeom>
                          <a:noFill/>
                          <a:ln w="2716" cap="flat" cmpd="sng" algn="ctr">
                            <a:solidFill>
                              <a:srgbClr val="141515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00" name="Rectangle 9000"/>
                        <wps:cNvSpPr/>
                        <wps:spPr>
                          <a:xfrm>
                            <a:off x="1066849" y="1018920"/>
                            <a:ext cx="790606" cy="171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74DC" w:rsidRPr="00B274DC" w:rsidRDefault="00B274DC" w:rsidP="00B274D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proofErr w:type="gramStart"/>
                              <w:r w:rsidRPr="00B274DC">
                                <w:rPr>
                                  <w:color w:val="141515"/>
                                  <w:sz w:val="22"/>
                                </w:rPr>
                                <w:t>50</w:t>
                              </w:r>
                              <w:proofErr w:type="gramEnd"/>
                              <w:r w:rsidRPr="00B274DC">
                                <w:rPr>
                                  <w:color w:val="141515"/>
                                  <w:sz w:val="22"/>
                                </w:rPr>
                                <w:t xml:space="preserve"> СМ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 rot="5399999">
                            <a:off x="2703462" y="416929"/>
                            <a:ext cx="517803" cy="304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74DC" w:rsidRPr="00B274DC" w:rsidRDefault="00B274DC" w:rsidP="00B274D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sz w:val="22"/>
                                  <w:lang w:val="ru-RU"/>
                                </w:rPr>
                              </w:pPr>
                              <w:proofErr w:type="gramStart"/>
                              <w:r w:rsidRPr="00B274DC">
                                <w:rPr>
                                  <w:color w:val="141515"/>
                                  <w:sz w:val="22"/>
                                </w:rPr>
                                <w:t>15</w:t>
                              </w:r>
                              <w:proofErr w:type="gramEnd"/>
                              <w:r w:rsidRPr="00B274DC">
                                <w:rPr>
                                  <w:color w:val="141515"/>
                                  <w:sz w:val="22"/>
                                  <w:lang w:val="ru-RU"/>
                                </w:rPr>
                                <w:t xml:space="preserve"> СМ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 rot="5399999">
                            <a:off x="2880077" y="548344"/>
                            <a:ext cx="126524" cy="183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74DC" w:rsidRDefault="00B274DC" w:rsidP="00B274D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3042936" y="97910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74DC" w:rsidRDefault="00B274DC" w:rsidP="00B274DC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352" o:spid="_x0000_s1026" style="position:absolute;left:0;text-align:left;margin-left:127.7pt;margin-top:18.85pt;width:245.25pt;height:97.75pt;z-index:-251658240" coordsize="31148,1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">
                <v:shape id="Shape 638" o:spid="_x0000_s1027" style="position:absolute;left:206;top:207;width:28695;height:9634;visibility:visible;mso-wrap-style:square;v-text-anchor:top" coordsize="2869487,96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" path="m,743034r2090483,l2090483,963384,2869487,481698,2090483,r,220052l,220052,,743034xe" filled="f" strokecolor="#141515" strokeweight=".51975mm">
                  <v:stroke miterlimit="83231f" joinstyle="miter"/>
                  <v:path arrowok="t" textboxrect="0,0,2869487,963384"/>
                </v:shape>
                <v:rect id="Rectangle 639" o:spid="_x0000_s1028" style="position:absolute;left:562;top:3835;width:27330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:rsidR="00B274DC" w:rsidRDefault="00B274DC" w:rsidP="00B274D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Impact" w:eastAsia="Impact" w:hAnsi="Impact" w:cs="Impact"/>
                            <w:color w:val="141515"/>
                            <w:sz w:val="47"/>
                          </w:rPr>
                          <w:t>УКРЫТИЕ - 100 м.</w:t>
                        </w:r>
                      </w:p>
                    </w:txbxContent>
                  </v:textbox>
                </v:rect>
                <v:shape id="Shape 640" o:spid="_x0000_s1029" style="position:absolute;left:206;top:7638;width:0;height:3044;visibility:visible;mso-wrap-style:square;v-text-anchor:top" coordsize="0,304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" path="m,l,304451e" filled="f" strokecolor="#141515" strokeweight=".07544mm">
                  <v:stroke miterlimit="83231f" joinstyle="miter"/>
                  <v:path arrowok="t" textboxrect="0,0,0,304451"/>
                </v:shape>
                <v:shape id="Shape 641" o:spid="_x0000_s1030" style="position:absolute;left:28901;top:207;width:0;height:10475;visibility:visible;mso-wrap-style:square;v-text-anchor:top" coordsize="0,104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" path="m,l,1047485e" filled="f" strokecolor="#141515" strokeweight=".07544mm">
                  <v:stroke miterlimit="83231f" joinstyle="miter"/>
                  <v:path arrowok="t" textboxrect="0,0,0,1047485"/>
                </v:shape>
                <v:shape id="Shape 642" o:spid="_x0000_s1031" style="position:absolute;left:206;top:9838;width:29580;height:0;visibility:visible;mso-wrap-style:square;v-text-anchor:top" coordsize="2957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" path="m,l2957976,e" filled="f" strokecolor="#141515" strokeweight=".07544mm">
                  <v:stroke miterlimit="83231f" joinstyle="miter"/>
                  <v:path arrowok="t" textboxrect="0,0,2957976,0"/>
                </v:shape>
                <v:shape id="Shape 643" o:spid="_x0000_s1032" style="position:absolute;top:9633;width:413;height:416;visibility:visible;mso-wrap-style:square;v-text-anchor:top" coordsize="41336,4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" path="m,41608l41336,e" filled="f" strokecolor="#141515" strokeweight=".07544mm">
                  <v:stroke miterlimit="83231f" joinstyle="miter"/>
                  <v:path arrowok="t" textboxrect="0,0,41336,41608"/>
                </v:shape>
                <v:shape id="Shape 644" o:spid="_x0000_s1033" style="position:absolute;left:28695;width:413;height:412;visibility:visible;mso-wrap-style:square;v-text-anchor:top" coordsize="41303,4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" path="m,41296l41303,e" filled="f" strokecolor="#141515" strokeweight=".07544mm">
                  <v:stroke miterlimit="83231f" joinstyle="miter"/>
                  <v:path arrowok="t" textboxrect="0,0,41303,41296"/>
                </v:shape>
                <v:shape id="Shape 645" o:spid="_x0000_s1034" style="position:absolute;left:21111;top:207;width:8675;height:0;visibility:visible;mso-wrap-style:square;v-text-anchor:top" coordsize="8674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" path="m,l867493,e" filled="f" strokecolor="#141515" strokeweight=".07544mm">
                  <v:stroke miterlimit="83231f" joinstyle="miter"/>
                  <v:path arrowok="t" textboxrect="0,0,867493,0"/>
                </v:shape>
                <v:shape id="Shape 646" o:spid="_x0000_s1035" style="position:absolute;left:28695;top:9633;width:413;height:416;visibility:visible;mso-wrap-style:square;v-text-anchor:top" coordsize="41303,4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" path="m,41608l41303,e" filled="f" strokecolor="#141515" strokeweight=".07544mm">
                  <v:stroke miterlimit="83231f" joinstyle="miter"/>
                  <v:path arrowok="t" textboxrect="0,0,41303,41608"/>
                </v:shape>
                <v:rect id="Rectangle 9000" o:spid="_x0000_s1036" style="position:absolute;left:10668;top:10189;width:7906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" filled="f" stroked="f">
                  <v:textbox inset="0,0,0,0">
                    <w:txbxContent>
                      <w:p w:rsidR="00B274DC" w:rsidRPr="00B274DC" w:rsidRDefault="00B274DC" w:rsidP="00B274DC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sz w:val="22"/>
                          </w:rPr>
                        </w:pPr>
                        <w:proofErr w:type="gramStart"/>
                        <w:r w:rsidRPr="00B274DC">
                          <w:rPr>
                            <w:color w:val="141515"/>
                            <w:sz w:val="22"/>
                          </w:rPr>
                          <w:t>50</w:t>
                        </w:r>
                        <w:proofErr w:type="gramEnd"/>
                        <w:r w:rsidRPr="00B274DC">
                          <w:rPr>
                            <w:color w:val="141515"/>
                            <w:sz w:val="22"/>
                          </w:rPr>
                          <w:t xml:space="preserve"> СМ</w:t>
                        </w:r>
                      </w:p>
                    </w:txbxContent>
                  </v:textbox>
                </v:rect>
                <v:rect id="Rectangle 648" o:spid="_x0000_s1037" style="position:absolute;left:27034;top:4168;width:5178;height:305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" filled="f" stroked="f">
                  <v:textbox inset="0,0,0,0">
                    <w:txbxContent>
                      <w:p w:rsidR="00B274DC" w:rsidRPr="00B274DC" w:rsidRDefault="00B274DC" w:rsidP="00B274DC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sz w:val="22"/>
                            <w:lang w:val="ru-RU"/>
                          </w:rPr>
                        </w:pPr>
                        <w:proofErr w:type="gramStart"/>
                        <w:r w:rsidRPr="00B274DC">
                          <w:rPr>
                            <w:color w:val="141515"/>
                            <w:sz w:val="22"/>
                          </w:rPr>
                          <w:t>15</w:t>
                        </w:r>
                        <w:proofErr w:type="gramEnd"/>
                        <w:r w:rsidRPr="00B274DC">
                          <w:rPr>
                            <w:color w:val="141515"/>
                            <w:sz w:val="22"/>
                            <w:lang w:val="ru-RU"/>
                          </w:rPr>
                          <w:t xml:space="preserve"> СМ</w:t>
                        </w:r>
                      </w:p>
                    </w:txbxContent>
                  </v:textbox>
                </v:rect>
                <v:rect id="Rectangle 652" o:spid="_x0000_s1038" style="position:absolute;left:28800;top:5483;width:1265;height:183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" filled="f" stroked="f">
                  <v:textbox inset="0,0,0,0">
                    <w:txbxContent>
                      <w:p w:rsidR="00B274DC" w:rsidRDefault="00B274DC" w:rsidP="00B274D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</w:p>
                    </w:txbxContent>
                  </v:textbox>
                </v:rect>
                <v:rect id="Rectangle 653" o:spid="_x0000_s1039" style="position:absolute;left:30429;top:979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:rsidR="00B274DC" w:rsidRDefault="00B274DC" w:rsidP="00B274DC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EC262A" w:rsidRPr="008140D4" w:rsidRDefault="00EC262A" w:rsidP="00B274DC">
      <w:pPr>
        <w:spacing w:after="0" w:line="259" w:lineRule="auto"/>
        <w:ind w:left="23" w:right="0" w:firstLine="0"/>
        <w:jc w:val="left"/>
        <w:rPr>
          <w:lang w:val="ru-RU"/>
        </w:rPr>
      </w:pPr>
    </w:p>
    <w:sectPr w:rsidR="00EC262A" w:rsidRPr="008140D4" w:rsidSect="008140D4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7DBD"/>
    <w:multiLevelType w:val="hybridMultilevel"/>
    <w:tmpl w:val="625A6E7C"/>
    <w:lvl w:ilvl="0" w:tplc="DC80B2EC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C8075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3439F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049B8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120D8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22B4B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DEDCB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6676E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16113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854DA9"/>
    <w:multiLevelType w:val="hybridMultilevel"/>
    <w:tmpl w:val="05807DC6"/>
    <w:lvl w:ilvl="0" w:tplc="AD60D43A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9A361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82761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729CB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5ECB2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DC94C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92EB1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EE048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3A695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24"/>
    <w:rsid w:val="004F3E24"/>
    <w:rsid w:val="008140D4"/>
    <w:rsid w:val="008A1EEF"/>
    <w:rsid w:val="00B274DC"/>
    <w:rsid w:val="00BC51B7"/>
    <w:rsid w:val="00EC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C1A7"/>
  <w15:chartTrackingRefBased/>
  <w15:docId w15:val="{673DEE73-5413-4075-ACED-C6CAFDE3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24"/>
    <w:pPr>
      <w:spacing w:after="15" w:line="268" w:lineRule="auto"/>
      <w:ind w:right="10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4F3E24"/>
    <w:pPr>
      <w:keepNext/>
      <w:keepLines/>
      <w:spacing w:after="0" w:line="271" w:lineRule="auto"/>
      <w:ind w:left="718" w:hanging="10"/>
      <w:outlineLvl w:val="0"/>
    </w:pPr>
    <w:rPr>
      <w:rFonts w:ascii="Times New Roman" w:eastAsia="Times New Roman" w:hAnsi="Times New Roman" w:cs="Times New Roman"/>
      <w:b/>
      <w:color w:val="1F3864"/>
      <w:sz w:val="28"/>
      <w:u w:val="single" w:color="1F3864"/>
      <w:lang w:val="en-US"/>
    </w:rPr>
  </w:style>
  <w:style w:type="paragraph" w:styleId="2">
    <w:name w:val="heading 2"/>
    <w:next w:val="a"/>
    <w:link w:val="20"/>
    <w:uiPriority w:val="9"/>
    <w:unhideWhenUsed/>
    <w:qFormat/>
    <w:rsid w:val="004F3E24"/>
    <w:pPr>
      <w:keepNext/>
      <w:keepLines/>
      <w:spacing w:after="0"/>
      <w:ind w:left="10" w:right="10" w:hanging="10"/>
      <w:jc w:val="center"/>
      <w:outlineLvl w:val="1"/>
    </w:pPr>
    <w:rPr>
      <w:rFonts w:ascii="Times New Roman" w:eastAsia="Times New Roman" w:hAnsi="Times New Roman" w:cs="Times New Roman"/>
      <w:b/>
      <w:color w:val="1F3864"/>
      <w:sz w:val="28"/>
      <w:lang w:val="en-US"/>
    </w:rPr>
  </w:style>
  <w:style w:type="paragraph" w:styleId="3">
    <w:name w:val="heading 3"/>
    <w:next w:val="a"/>
    <w:link w:val="30"/>
    <w:uiPriority w:val="9"/>
    <w:unhideWhenUsed/>
    <w:qFormat/>
    <w:rsid w:val="004F3E24"/>
    <w:pPr>
      <w:keepNext/>
      <w:keepLines/>
      <w:spacing w:after="0" w:line="265" w:lineRule="auto"/>
      <w:ind w:left="279" w:right="5964" w:hanging="10"/>
      <w:outlineLvl w:val="2"/>
    </w:pPr>
    <w:rPr>
      <w:rFonts w:ascii="Times New Roman" w:eastAsia="Times New Roman" w:hAnsi="Times New Roman" w:cs="Times New Roman"/>
      <w:b/>
      <w:color w:val="141515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E24"/>
    <w:rPr>
      <w:rFonts w:ascii="Times New Roman" w:eastAsia="Times New Roman" w:hAnsi="Times New Roman" w:cs="Times New Roman"/>
      <w:b/>
      <w:color w:val="1F3864"/>
      <w:sz w:val="28"/>
      <w:u w:val="single" w:color="1F386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3E24"/>
    <w:rPr>
      <w:rFonts w:ascii="Times New Roman" w:eastAsia="Times New Roman" w:hAnsi="Times New Roman" w:cs="Times New Roman"/>
      <w:b/>
      <w:color w:val="1F3864"/>
      <w:sz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F3E24"/>
    <w:rPr>
      <w:rFonts w:ascii="Times New Roman" w:eastAsia="Times New Roman" w:hAnsi="Times New Roman" w:cs="Times New Roman"/>
      <w:b/>
      <w:color w:val="141515"/>
      <w:sz w:val="28"/>
      <w:lang w:val="en-US"/>
    </w:rPr>
  </w:style>
  <w:style w:type="table" w:styleId="a3">
    <w:name w:val="Table Grid"/>
    <w:basedOn w:val="a1"/>
    <w:uiPriority w:val="39"/>
    <w:rsid w:val="004F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Елена Олеговна</dc:creator>
  <cp:keywords/>
  <dc:description/>
  <cp:lastModifiedBy>Козлова Елена Олеговна</cp:lastModifiedBy>
  <cp:revision>3</cp:revision>
  <dcterms:created xsi:type="dcterms:W3CDTF">2025-02-19T06:09:00Z</dcterms:created>
  <dcterms:modified xsi:type="dcterms:W3CDTF">2025-02-19T07:49:00Z</dcterms:modified>
</cp:coreProperties>
</file>