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8934" w14:textId="2F97AD58" w:rsidR="0024022F" w:rsidRDefault="0024022F">
      <w:pPr>
        <w:pStyle w:val="50"/>
        <w:shd w:val="clear" w:color="auto" w:fill="auto"/>
        <w:spacing w:before="0" w:after="0"/>
        <w:ind w:right="20"/>
      </w:pPr>
      <w:r>
        <w:t xml:space="preserve">                                        </w:t>
      </w:r>
      <w:r w:rsidR="002D6D78">
        <w:t xml:space="preserve">                                                                      </w:t>
      </w:r>
      <w:r>
        <w:t>Утверждаю:</w:t>
      </w:r>
    </w:p>
    <w:p w14:paraId="361EF601" w14:textId="6F9C2FDE" w:rsidR="0024022F" w:rsidRDefault="002D6D78">
      <w:pPr>
        <w:pStyle w:val="50"/>
        <w:shd w:val="clear" w:color="auto" w:fill="auto"/>
        <w:spacing w:before="0" w:after="0"/>
        <w:ind w:right="20"/>
      </w:pPr>
      <w:r>
        <w:t xml:space="preserve">                                                                </w:t>
      </w:r>
      <w:r w:rsidR="0024022F">
        <w:t xml:space="preserve">Директор МАОУ «ООШ с. </w:t>
      </w:r>
      <w:proofErr w:type="spellStart"/>
      <w:r w:rsidR="0024022F">
        <w:t>Акинфиево</w:t>
      </w:r>
      <w:proofErr w:type="spellEnd"/>
      <w:r w:rsidR="0024022F">
        <w:t>»</w:t>
      </w:r>
    </w:p>
    <w:p w14:paraId="6F022E63" w14:textId="0D58BB78" w:rsidR="0024022F" w:rsidRDefault="002D6D78">
      <w:pPr>
        <w:pStyle w:val="50"/>
        <w:shd w:val="clear" w:color="auto" w:fill="auto"/>
        <w:spacing w:before="0" w:after="0"/>
        <w:ind w:right="20"/>
      </w:pPr>
      <w:r>
        <w:t xml:space="preserve">                                                                                       </w:t>
      </w:r>
      <w:r w:rsidR="0024022F">
        <w:t>______________</w:t>
      </w:r>
      <w:proofErr w:type="spellStart"/>
      <w:r w:rsidR="0024022F">
        <w:t>Т.Г.Волгина</w:t>
      </w:r>
      <w:proofErr w:type="spellEnd"/>
    </w:p>
    <w:p w14:paraId="1078D83A" w14:textId="0A1CE987" w:rsidR="0024022F" w:rsidRPr="002D6D78" w:rsidRDefault="002D6D78">
      <w:pPr>
        <w:pStyle w:val="50"/>
        <w:shd w:val="clear" w:color="auto" w:fill="auto"/>
        <w:spacing w:before="0" w:after="0"/>
        <w:ind w:right="20"/>
        <w:rPr>
          <w:b w:val="0"/>
          <w:bCs w:val="0"/>
          <w:sz w:val="22"/>
          <w:szCs w:val="22"/>
        </w:rPr>
      </w:pPr>
      <w:r w:rsidRPr="002D6D78">
        <w:rPr>
          <w:b w:val="0"/>
          <w:bCs w:val="0"/>
          <w:sz w:val="22"/>
          <w:szCs w:val="22"/>
        </w:rPr>
        <w:t xml:space="preserve">                                    </w:t>
      </w: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</w:t>
      </w:r>
      <w:r w:rsidRPr="002D6D78">
        <w:rPr>
          <w:b w:val="0"/>
          <w:bCs w:val="0"/>
          <w:sz w:val="22"/>
          <w:szCs w:val="22"/>
        </w:rPr>
        <w:t xml:space="preserve">Приказ № </w:t>
      </w:r>
      <w:r w:rsidR="007D3E8B">
        <w:rPr>
          <w:b w:val="0"/>
          <w:bCs w:val="0"/>
          <w:sz w:val="22"/>
          <w:szCs w:val="22"/>
        </w:rPr>
        <w:t>46</w:t>
      </w:r>
      <w:r w:rsidRPr="002D6D78">
        <w:rPr>
          <w:b w:val="0"/>
          <w:bCs w:val="0"/>
          <w:sz w:val="22"/>
          <w:szCs w:val="22"/>
        </w:rPr>
        <w:t xml:space="preserve"> от </w:t>
      </w:r>
      <w:r w:rsidR="007D3E8B">
        <w:rPr>
          <w:b w:val="0"/>
          <w:bCs w:val="0"/>
          <w:sz w:val="22"/>
          <w:szCs w:val="22"/>
        </w:rPr>
        <w:t>25.05.2023</w:t>
      </w:r>
      <w:r w:rsidRPr="002D6D78">
        <w:rPr>
          <w:b w:val="0"/>
          <w:bCs w:val="0"/>
          <w:sz w:val="22"/>
          <w:szCs w:val="22"/>
        </w:rPr>
        <w:t>г</w:t>
      </w:r>
    </w:p>
    <w:p w14:paraId="7006F6C6" w14:textId="77777777" w:rsidR="0024022F" w:rsidRDefault="0024022F">
      <w:pPr>
        <w:pStyle w:val="50"/>
        <w:shd w:val="clear" w:color="auto" w:fill="auto"/>
        <w:spacing w:before="0" w:after="0"/>
        <w:ind w:right="20"/>
      </w:pPr>
    </w:p>
    <w:p w14:paraId="71E7AF67" w14:textId="77777777" w:rsidR="0024022F" w:rsidRDefault="0024022F">
      <w:pPr>
        <w:pStyle w:val="50"/>
        <w:shd w:val="clear" w:color="auto" w:fill="auto"/>
        <w:spacing w:before="0" w:after="0"/>
        <w:ind w:right="20"/>
      </w:pPr>
    </w:p>
    <w:p w14:paraId="6D7C0410" w14:textId="150541F7" w:rsidR="007E6175" w:rsidRDefault="008269DA">
      <w:pPr>
        <w:pStyle w:val="50"/>
        <w:shd w:val="clear" w:color="auto" w:fill="auto"/>
        <w:spacing w:before="0" w:after="0"/>
        <w:ind w:right="20"/>
      </w:pPr>
      <w:r>
        <w:t>Правила, регламентирующие вопросы</w:t>
      </w:r>
      <w:r>
        <w:br/>
        <w:t>обмена деловыми подарками и знаками делового гостеприимства</w:t>
      </w:r>
      <w:r>
        <w:br/>
        <w:t>в</w:t>
      </w:r>
      <w:r w:rsidR="002D6D78">
        <w:t xml:space="preserve"> МАОУ «ООШ с. </w:t>
      </w:r>
      <w:proofErr w:type="spellStart"/>
      <w:r w:rsidR="002D6D78">
        <w:t>Акинфиево</w:t>
      </w:r>
      <w:proofErr w:type="spellEnd"/>
      <w:r w:rsidR="002D6D78">
        <w:t>»</w:t>
      </w:r>
    </w:p>
    <w:p w14:paraId="49B4BEBE" w14:textId="5A9EB3B3" w:rsidR="007E6175" w:rsidRDefault="008269DA">
      <w:pPr>
        <w:pStyle w:val="20"/>
        <w:numPr>
          <w:ilvl w:val="0"/>
          <w:numId w:val="1"/>
        </w:numPr>
        <w:shd w:val="clear" w:color="auto" w:fill="auto"/>
        <w:tabs>
          <w:tab w:val="left" w:pos="1417"/>
        </w:tabs>
        <w:spacing w:before="0" w:line="299" w:lineRule="exact"/>
        <w:ind w:firstLine="620"/>
      </w:pPr>
      <w:r>
        <w:t xml:space="preserve">Правила, регламентирующие вопросы обмена деловыми подарками и знаками делового гостеприимства в </w:t>
      </w:r>
      <w:r w:rsidR="002D6D78">
        <w:t xml:space="preserve">МАОУ «ООШ с. </w:t>
      </w:r>
      <w:proofErr w:type="spellStart"/>
      <w:r w:rsidR="002D6D78">
        <w:t>Акинфиево</w:t>
      </w:r>
      <w:proofErr w:type="spellEnd"/>
      <w:r>
        <w:t xml:space="preserve"> (далее -Правила, </w:t>
      </w:r>
      <w:r w:rsidR="002D6D78">
        <w:t>Школа</w:t>
      </w:r>
      <w:r>
        <w:t xml:space="preserve">), разработаны в соответствии с Федеральным законом от 25.12.2008 г. № 273-ФЗ «О противодействии коррупции», Федеральным законом от 29.12.2012 г. №273-Ф3 «Об образовании в Российской Федерации»,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Кодексом этики и служебного поведения работников </w:t>
      </w:r>
      <w:r w:rsidR="002D6D78">
        <w:t>Школы</w:t>
      </w:r>
      <w:r>
        <w:t>.</w:t>
      </w:r>
    </w:p>
    <w:p w14:paraId="36064C47" w14:textId="2E11E8D5" w:rsidR="007E6175" w:rsidRDefault="008269DA">
      <w:pPr>
        <w:pStyle w:val="20"/>
        <w:numPr>
          <w:ilvl w:val="0"/>
          <w:numId w:val="1"/>
        </w:numPr>
        <w:shd w:val="clear" w:color="auto" w:fill="auto"/>
        <w:tabs>
          <w:tab w:val="left" w:pos="1417"/>
        </w:tabs>
        <w:spacing w:before="0" w:line="299" w:lineRule="exact"/>
        <w:ind w:firstLine="620"/>
      </w:pPr>
      <w:r>
        <w:t xml:space="preserve">Настоящие Правила регламентируют вопросы обмена деловыми подарками и знаками делового гостеприимства в </w:t>
      </w:r>
      <w:r w:rsidR="002D6D78">
        <w:t>Школе</w:t>
      </w:r>
      <w:r>
        <w:t xml:space="preserve">, определяют общие требования к дарению и принятию деловых подарков, а также к обмену знаками делового гостеприимства для работников </w:t>
      </w:r>
      <w:r w:rsidR="002D6D78">
        <w:t>Школы</w:t>
      </w:r>
      <w:r>
        <w:t>.</w:t>
      </w:r>
    </w:p>
    <w:p w14:paraId="2AA8FDAF" w14:textId="62E76446" w:rsidR="007E6175" w:rsidRDefault="008269DA">
      <w:pPr>
        <w:pStyle w:val="20"/>
        <w:numPr>
          <w:ilvl w:val="0"/>
          <w:numId w:val="1"/>
        </w:numPr>
        <w:shd w:val="clear" w:color="auto" w:fill="auto"/>
        <w:tabs>
          <w:tab w:val="left" w:pos="1417"/>
        </w:tabs>
        <w:spacing w:before="0" w:line="299" w:lineRule="exact"/>
        <w:ind w:firstLine="620"/>
      </w:pPr>
      <w:r>
        <w:t xml:space="preserve">Действие Правил распространяется на всех работников </w:t>
      </w:r>
      <w:r w:rsidR="002D6D78">
        <w:t>Школы</w:t>
      </w:r>
      <w:r>
        <w:t xml:space="preserve">, вне зависимости от уровня занимаемой должности в </w:t>
      </w:r>
      <w:r w:rsidR="002D6D78">
        <w:t>Школе</w:t>
      </w:r>
      <w:r>
        <w:t>.</w:t>
      </w:r>
    </w:p>
    <w:p w14:paraId="3018FDC3" w14:textId="77777777" w:rsidR="007E6175" w:rsidRDefault="008269DA">
      <w:pPr>
        <w:pStyle w:val="20"/>
        <w:numPr>
          <w:ilvl w:val="0"/>
          <w:numId w:val="1"/>
        </w:numPr>
        <w:shd w:val="clear" w:color="auto" w:fill="auto"/>
        <w:tabs>
          <w:tab w:val="left" w:pos="1417"/>
        </w:tabs>
        <w:spacing w:before="0" w:line="299" w:lineRule="exact"/>
        <w:ind w:firstLine="620"/>
      </w:pPr>
      <w:r>
        <w:t>Правила подлежат применению вне зависимости от того, каким образом передаются деловые подарки и знаки делового гостеприимства-напрямую или через посредников.</w:t>
      </w:r>
    </w:p>
    <w:p w14:paraId="49CBFDDA" w14:textId="77777777" w:rsidR="007E6175" w:rsidRDefault="008269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40"/>
        </w:tabs>
        <w:spacing w:after="237" w:line="299" w:lineRule="exact"/>
        <w:ind w:left="3780" w:firstLine="0"/>
        <w:jc w:val="both"/>
      </w:pPr>
      <w:bookmarkStart w:id="0" w:name="bookmark1"/>
      <w:r>
        <w:t>Цели и намерения</w:t>
      </w:r>
      <w:bookmarkEnd w:id="0"/>
    </w:p>
    <w:p w14:paraId="31D67022" w14:textId="77777777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before="0" w:line="302" w:lineRule="exact"/>
        <w:ind w:firstLine="620"/>
      </w:pPr>
      <w:r>
        <w:t>Данные Правила преследует следующие цели:</w:t>
      </w:r>
    </w:p>
    <w:p w14:paraId="0A989D53" w14:textId="6A0FE987" w:rsidR="007E6175" w:rsidRDefault="008269DA">
      <w:pPr>
        <w:pStyle w:val="20"/>
        <w:shd w:val="clear" w:color="auto" w:fill="auto"/>
        <w:spacing w:before="0" w:line="302" w:lineRule="exact"/>
        <w:ind w:firstLine="1440"/>
      </w:pPr>
      <w: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 w:rsidR="002D6D78">
        <w:t>Школы</w:t>
      </w:r>
      <w:r>
        <w:t>;</w:t>
      </w:r>
    </w:p>
    <w:p w14:paraId="1BD82BE2" w14:textId="181068CF" w:rsidR="007E6175" w:rsidRDefault="008269DA">
      <w:pPr>
        <w:pStyle w:val="20"/>
        <w:shd w:val="clear" w:color="auto" w:fill="auto"/>
        <w:spacing w:before="0" w:line="288" w:lineRule="exact"/>
        <w:ind w:firstLine="1440"/>
      </w:pPr>
      <w:r>
        <w:t xml:space="preserve">осуществление хозяйственной и проносящей доход деятельности </w:t>
      </w:r>
      <w:r w:rsidR="002D6D78">
        <w:t>Школы</w:t>
      </w:r>
      <w:r>
        <w:t xml:space="preserve"> исключительно на основе надлежащих норм и правил делового поведения, базирующихся на принципах защиты конкуренции, качества работ, услуг, недопущения конфликта интересов;</w:t>
      </w:r>
    </w:p>
    <w:p w14:paraId="4F182F74" w14:textId="60903A10" w:rsidR="007E6175" w:rsidRDefault="008269DA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line="299" w:lineRule="exact"/>
        <w:ind w:firstLine="620"/>
      </w:pPr>
      <w:r>
        <w:t xml:space="preserve">определение единых для всех работников </w:t>
      </w:r>
      <w:r w:rsidR="002D6D78">
        <w:t>Школы</w:t>
      </w:r>
      <w:r>
        <w:t xml:space="preserve"> требований к дарению и принятию деловых подарков, к организации и участию в представительских мероприятиях;</w:t>
      </w:r>
    </w:p>
    <w:p w14:paraId="6DE15160" w14:textId="34F2F3EE" w:rsidR="007E6175" w:rsidRDefault="008269DA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262" w:line="288" w:lineRule="exact"/>
        <w:ind w:firstLine="620"/>
      </w:pPr>
      <w:r>
        <w:t xml:space="preserve"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</w:t>
      </w:r>
      <w:r w:rsidR="002D6D78">
        <w:t>Школы</w:t>
      </w:r>
      <w:r>
        <w:t>.</w:t>
      </w:r>
    </w:p>
    <w:p w14:paraId="77FBC0B7" w14:textId="77777777" w:rsidR="007E6175" w:rsidRDefault="008269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253" w:line="260" w:lineRule="exact"/>
        <w:ind w:firstLine="0"/>
        <w:jc w:val="both"/>
      </w:pPr>
      <w:bookmarkStart w:id="1" w:name="bookmark2"/>
      <w:r>
        <w:t>Правила обмена деловыми подарками и знаками делового гостеприимства</w:t>
      </w:r>
      <w:bookmarkEnd w:id="1"/>
    </w:p>
    <w:p w14:paraId="101D1B9A" w14:textId="72D8BCD4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before="0" w:line="302" w:lineRule="exact"/>
        <w:ind w:firstLine="620"/>
      </w:pPr>
      <w:r>
        <w:t xml:space="preserve">Деловые подарки и знаки делового гостеприимства являются общепринятым проявлением вежливости при осуществлении деятельности </w:t>
      </w:r>
      <w:r w:rsidR="002D6D78">
        <w:t>Школы</w:t>
      </w:r>
      <w:r>
        <w:t>.</w:t>
      </w:r>
    </w:p>
    <w:p w14:paraId="47B8A4CF" w14:textId="1F28AB3E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before="0" w:line="284" w:lineRule="exact"/>
        <w:ind w:firstLine="620"/>
      </w:pPr>
      <w:r>
        <w:t xml:space="preserve">Работники </w:t>
      </w:r>
      <w:r w:rsidR="002D6D78">
        <w:t>Школы</w:t>
      </w:r>
      <w:r>
        <w:t xml:space="preserve"> могут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Федерации.</w:t>
      </w:r>
    </w:p>
    <w:p w14:paraId="11976614" w14:textId="351DE310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before="0" w:line="310" w:lineRule="exact"/>
        <w:ind w:firstLine="620"/>
        <w:sectPr w:rsidR="007E6175">
          <w:headerReference w:type="default" r:id="rId7"/>
          <w:pgSz w:w="11900" w:h="16840"/>
          <w:pgMar w:top="1318" w:right="843" w:bottom="1332" w:left="1347" w:header="0" w:footer="3" w:gutter="0"/>
          <w:cols w:space="720"/>
          <w:noEndnote/>
          <w:titlePg/>
          <w:docGrid w:linePitch="360"/>
        </w:sectPr>
      </w:pPr>
      <w:r>
        <w:lastRenderedPageBreak/>
        <w:t xml:space="preserve">Деловые подарки не должны ставить под сомнение имидж или деловую репутацию </w:t>
      </w:r>
      <w:r w:rsidR="00307BB3">
        <w:t>Школы</w:t>
      </w:r>
      <w:r w:rsidR="00461795">
        <w:t xml:space="preserve"> </w:t>
      </w:r>
      <w:r>
        <w:t>или его работника. Работник, получивший деловой подарок,</w:t>
      </w:r>
    </w:p>
    <w:p w14:paraId="7833CEAD" w14:textId="77777777" w:rsidR="007E6175" w:rsidRDefault="008269DA">
      <w:pPr>
        <w:pStyle w:val="20"/>
        <w:shd w:val="clear" w:color="auto" w:fill="auto"/>
        <w:spacing w:before="0" w:line="299" w:lineRule="exact"/>
      </w:pPr>
      <w:r>
        <w:lastRenderedPageBreak/>
        <w:t>обязан сообщить об этом непосредственному руководителю.</w:t>
      </w:r>
    </w:p>
    <w:p w14:paraId="768CB2A3" w14:textId="2068EBC5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line="299" w:lineRule="exact"/>
        <w:ind w:firstLine="600"/>
      </w:pPr>
      <w:r>
        <w:t xml:space="preserve">В качестве подарков работники </w:t>
      </w:r>
      <w:r w:rsidR="00825AB4">
        <w:t>Школы</w:t>
      </w:r>
      <w:r>
        <w:t xml:space="preserve"> должны стремиться использовать в максимально допустимом количестве случаев сувениры, предметы и изделия, имеющие символику </w:t>
      </w:r>
      <w:r w:rsidR="00825AB4">
        <w:t>Школы</w:t>
      </w:r>
    </w:p>
    <w:p w14:paraId="0EAE17B8" w14:textId="77777777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08"/>
          <w:tab w:val="center" w:pos="3236"/>
          <w:tab w:val="center" w:pos="4777"/>
          <w:tab w:val="right" w:pos="6908"/>
          <w:tab w:val="center" w:pos="7304"/>
          <w:tab w:val="right" w:pos="8352"/>
          <w:tab w:val="right" w:pos="9662"/>
        </w:tabs>
        <w:spacing w:before="0" w:line="299" w:lineRule="exact"/>
        <w:ind w:firstLine="600"/>
      </w:pPr>
      <w:r>
        <w:t>Деловые</w:t>
      </w:r>
      <w:r>
        <w:tab/>
        <w:t>подарки,</w:t>
      </w:r>
      <w:r>
        <w:tab/>
        <w:t>подлежащие</w:t>
      </w:r>
      <w:r>
        <w:tab/>
        <w:t>дарению,</w:t>
      </w:r>
      <w:r>
        <w:tab/>
        <w:t>и</w:t>
      </w:r>
      <w:r>
        <w:tab/>
        <w:t>знаки</w:t>
      </w:r>
      <w:r>
        <w:tab/>
        <w:t>делового</w:t>
      </w:r>
    </w:p>
    <w:p w14:paraId="47D0B51A" w14:textId="2035C490" w:rsidR="007E6175" w:rsidRDefault="008269DA">
      <w:pPr>
        <w:pStyle w:val="20"/>
        <w:shd w:val="clear" w:color="auto" w:fill="auto"/>
        <w:spacing w:before="0" w:line="299" w:lineRule="exact"/>
      </w:pPr>
      <w:r>
        <w:t>гостеприимства должны быть вручены и оказаны только от имени</w:t>
      </w:r>
      <w:r w:rsidR="00825AB4">
        <w:t xml:space="preserve"> Школы</w:t>
      </w:r>
      <w:r>
        <w:t>.</w:t>
      </w:r>
    </w:p>
    <w:p w14:paraId="2CC07652" w14:textId="77777777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08"/>
          <w:tab w:val="center" w:pos="3236"/>
          <w:tab w:val="center" w:pos="4777"/>
          <w:tab w:val="right" w:pos="6908"/>
          <w:tab w:val="center" w:pos="7304"/>
          <w:tab w:val="right" w:pos="8352"/>
          <w:tab w:val="right" w:pos="9662"/>
        </w:tabs>
        <w:spacing w:before="0" w:line="299" w:lineRule="exact"/>
        <w:ind w:firstLine="600"/>
      </w:pPr>
      <w:r>
        <w:t>Деловые</w:t>
      </w:r>
      <w:r>
        <w:tab/>
        <w:t>подарки,</w:t>
      </w:r>
      <w:r>
        <w:tab/>
        <w:t>подлежащие</w:t>
      </w:r>
      <w:r>
        <w:tab/>
        <w:t>дарению,</w:t>
      </w:r>
      <w:r>
        <w:tab/>
        <w:t>и</w:t>
      </w:r>
      <w:r>
        <w:tab/>
        <w:t>знаки</w:t>
      </w:r>
      <w:r>
        <w:tab/>
        <w:t>делового</w:t>
      </w:r>
    </w:p>
    <w:p w14:paraId="6E87F364" w14:textId="08F3A48B" w:rsidR="007E6175" w:rsidRDefault="008269DA">
      <w:pPr>
        <w:pStyle w:val="20"/>
        <w:shd w:val="clear" w:color="auto" w:fill="auto"/>
        <w:spacing w:before="0" w:line="299" w:lineRule="exact"/>
      </w:pPr>
      <w:r>
        <w:t xml:space="preserve">гостеприимства могут быть прямо связаны с установленными целями деятельности </w:t>
      </w:r>
      <w:r w:rsidR="00825AB4">
        <w:t>Школы</w:t>
      </w:r>
      <w:r>
        <w:t xml:space="preserve"> с памятными датами, юбилеями, общенациональными, профессиональными праздниками.</w:t>
      </w:r>
    </w:p>
    <w:p w14:paraId="709127BB" w14:textId="77777777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08"/>
          <w:tab w:val="center" w:pos="3236"/>
          <w:tab w:val="center" w:pos="4777"/>
          <w:tab w:val="right" w:pos="6908"/>
          <w:tab w:val="center" w:pos="7304"/>
          <w:tab w:val="right" w:pos="8352"/>
          <w:tab w:val="right" w:pos="9662"/>
        </w:tabs>
        <w:spacing w:before="0" w:line="299" w:lineRule="exact"/>
        <w:ind w:firstLine="600"/>
      </w:pPr>
      <w:r>
        <w:t>Деловые</w:t>
      </w:r>
      <w:r>
        <w:tab/>
        <w:t>подарки,</w:t>
      </w:r>
      <w:r>
        <w:tab/>
        <w:t>подлежащие</w:t>
      </w:r>
      <w:r>
        <w:tab/>
        <w:t>дарению,</w:t>
      </w:r>
      <w:r>
        <w:tab/>
        <w:t>и</w:t>
      </w:r>
      <w:r>
        <w:tab/>
        <w:t>знаки</w:t>
      </w:r>
      <w:r>
        <w:tab/>
        <w:t>делового</w:t>
      </w:r>
    </w:p>
    <w:p w14:paraId="0BAE1A10" w14:textId="77777777" w:rsidR="007E6175" w:rsidRDefault="008269DA">
      <w:pPr>
        <w:pStyle w:val="20"/>
        <w:shd w:val="clear" w:color="auto" w:fill="auto"/>
        <w:spacing w:before="0" w:line="299" w:lineRule="exact"/>
      </w:pPr>
      <w:r>
        <w:t>гостеприимства не должны:</w:t>
      </w:r>
    </w:p>
    <w:p w14:paraId="312A854C" w14:textId="77777777" w:rsidR="007E6175" w:rsidRDefault="008269DA">
      <w:pPr>
        <w:pStyle w:val="20"/>
        <w:shd w:val="clear" w:color="auto" w:fill="auto"/>
        <w:spacing w:before="0" w:line="302" w:lineRule="exact"/>
        <w:ind w:firstLine="1440"/>
        <w:jc w:val="left"/>
      </w:pPr>
      <w:r>
        <w:t>быть дорогостоящими или являться предметами роскоши; 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14:paraId="474871E7" w14:textId="77777777" w:rsidR="007E6175" w:rsidRDefault="008269DA">
      <w:pPr>
        <w:pStyle w:val="20"/>
        <w:shd w:val="clear" w:color="auto" w:fill="auto"/>
        <w:spacing w:before="0" w:line="299" w:lineRule="exact"/>
        <w:ind w:firstLine="600"/>
      </w:pPr>
      <w: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14:paraId="414674B9" w14:textId="7CB7B24B" w:rsidR="007E6175" w:rsidRDefault="008269DA">
      <w:pPr>
        <w:pStyle w:val="20"/>
        <w:shd w:val="clear" w:color="auto" w:fill="auto"/>
        <w:spacing w:before="0" w:line="299" w:lineRule="exact"/>
        <w:ind w:firstLine="1440"/>
        <w:jc w:val="left"/>
      </w:pPr>
      <w:r>
        <w:t xml:space="preserve">создавать риск подрыва репутации </w:t>
      </w:r>
      <w:r w:rsidR="00825AB4">
        <w:t>Школы</w:t>
      </w:r>
      <w:r>
        <w:t>;</w:t>
      </w:r>
    </w:p>
    <w:p w14:paraId="46F8B3D3" w14:textId="77777777" w:rsidR="007E6175" w:rsidRDefault="008269DA">
      <w:pPr>
        <w:pStyle w:val="20"/>
        <w:shd w:val="clear" w:color="auto" w:fill="auto"/>
        <w:spacing w:before="0" w:line="299" w:lineRule="exact"/>
        <w:ind w:firstLine="1440"/>
        <w:jc w:val="left"/>
      </w:pPr>
      <w:r>
        <w:t>быть в форме наличных, безналичных денежных средств, ценных бумаг, драгоценных металлов.</w:t>
      </w:r>
    </w:p>
    <w:p w14:paraId="4E177E97" w14:textId="77777777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line="295" w:lineRule="exact"/>
        <w:ind w:firstLine="600"/>
      </w:pPr>
      <w: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766057FF" w14:textId="625B4D99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line="295" w:lineRule="exact"/>
        <w:ind w:firstLine="600"/>
      </w:pPr>
      <w:r>
        <w:t xml:space="preserve">В случае осуществления спонсорских, благотворительных программ и мероприятий представители </w:t>
      </w:r>
      <w:r w:rsidR="00825AB4">
        <w:t>Школы</w:t>
      </w:r>
      <w:r>
        <w:t xml:space="preserve"> должны предварительно удостовериться, что предоставляемая </w:t>
      </w:r>
      <w:r w:rsidR="00825AB4">
        <w:t>Школой</w:t>
      </w:r>
      <w:r>
        <w:t xml:space="preserve"> помощь не будет использована в коррупционных целях.</w:t>
      </w:r>
    </w:p>
    <w:p w14:paraId="691CB61D" w14:textId="1A081BFC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after="232" w:line="281" w:lineRule="exact"/>
        <w:ind w:firstLine="600"/>
      </w:pPr>
      <w:r>
        <w:t xml:space="preserve">Бюджет и план участия </w:t>
      </w:r>
      <w:r w:rsidR="00825AB4">
        <w:t>Школы</w:t>
      </w:r>
      <w:r>
        <w:t xml:space="preserve"> в благотворительных мероприятиях, направленных на создание имиджа </w:t>
      </w:r>
      <w:r w:rsidR="00825AB4">
        <w:t>школы</w:t>
      </w:r>
      <w:r>
        <w:t>, согласуются с директором.</w:t>
      </w:r>
    </w:p>
    <w:p w14:paraId="0D8366B5" w14:textId="2691B8E7" w:rsidR="007E6175" w:rsidRDefault="008269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08"/>
        </w:tabs>
        <w:spacing w:after="237" w:line="292" w:lineRule="exact"/>
        <w:ind w:left="2400"/>
        <w:jc w:val="left"/>
      </w:pPr>
      <w:bookmarkStart w:id="2" w:name="bookmark3"/>
      <w:r>
        <w:t xml:space="preserve">Права и обязанности работников </w:t>
      </w:r>
      <w:r w:rsidR="00825AB4">
        <w:t>Школы</w:t>
      </w:r>
      <w:r>
        <w:t xml:space="preserve"> при обмене деловыми подарками и знаками делового гостеприимства</w:t>
      </w:r>
      <w:bookmarkEnd w:id="2"/>
    </w:p>
    <w:p w14:paraId="0507DE03" w14:textId="7A923789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line="295" w:lineRule="exact"/>
        <w:ind w:firstLine="600"/>
      </w:pPr>
      <w:r>
        <w:t xml:space="preserve">Работники </w:t>
      </w:r>
      <w:r w:rsidR="00825AB4">
        <w:t>Школы</w:t>
      </w:r>
      <w:r>
        <w:t xml:space="preserve"> вправе дарить третьим лицам и получать от них деловые подарки, организовывать и принимать участие в представительских мероприятиях, если это законно, этично и делается исключительно в деловых целях, определенных настоящими Правилами.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14:paraId="19DCCBAB" w14:textId="242425A7" w:rsidR="007E6175" w:rsidRDefault="008269DA">
      <w:pPr>
        <w:pStyle w:val="20"/>
        <w:shd w:val="clear" w:color="auto" w:fill="auto"/>
        <w:spacing w:before="0" w:line="295" w:lineRule="exact"/>
        <w:ind w:firstLine="600"/>
      </w:pPr>
      <w:r>
        <w:t xml:space="preserve">При любых сомнениях в правомерности или этичности своих действий работники </w:t>
      </w:r>
      <w:r w:rsidR="00825AB4">
        <w:t>Школы</w:t>
      </w:r>
      <w:r>
        <w:t xml:space="preserve"> обязаны поставить в известность директора </w:t>
      </w:r>
      <w:r w:rsidR="00825AB4">
        <w:t>Школы</w:t>
      </w:r>
      <w:r>
        <w:t xml:space="preserve">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14:paraId="467E29E6" w14:textId="696CC422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line="295" w:lineRule="exact"/>
        <w:ind w:firstLine="600"/>
      </w:pPr>
      <w:r>
        <w:t xml:space="preserve">Работники </w:t>
      </w:r>
      <w:r w:rsidR="00825AB4">
        <w:t>Школы</w:t>
      </w:r>
      <w:r>
        <w:t xml:space="preserve"> не вправе использовать служебное положение в личных целях, включая использование имущества </w:t>
      </w:r>
      <w:r w:rsidR="00825AB4">
        <w:t>Школы</w:t>
      </w:r>
      <w:r>
        <w:t xml:space="preserve">, в том числе для получения подарков, вознаграждения и иных выгод для себя лично и других лиц в обмен на оказание </w:t>
      </w:r>
      <w:r w:rsidR="00825AB4">
        <w:t>Школой</w:t>
      </w:r>
      <w:r>
        <w:t xml:space="preserve"> каких-либо услуг, осуществления либо неосуществления определенных действий, передачи информации, составляющей коммерческую тайну.</w:t>
      </w:r>
    </w:p>
    <w:p w14:paraId="711A4108" w14:textId="10A6266D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55"/>
        </w:tabs>
        <w:spacing w:before="0" w:line="302" w:lineRule="exact"/>
        <w:ind w:firstLine="600"/>
      </w:pPr>
      <w:r>
        <w:t xml:space="preserve">Работники </w:t>
      </w:r>
      <w:r w:rsidR="00825AB4">
        <w:t>Школы</w:t>
      </w:r>
      <w:r>
        <w:t xml:space="preserve"> обязаны:</w:t>
      </w:r>
    </w:p>
    <w:p w14:paraId="173DC000" w14:textId="77777777" w:rsidR="007E6175" w:rsidRDefault="008269DA">
      <w:pPr>
        <w:pStyle w:val="20"/>
        <w:shd w:val="clear" w:color="auto" w:fill="auto"/>
        <w:spacing w:before="0" w:line="299" w:lineRule="exact"/>
        <w:ind w:firstLine="1460"/>
      </w:pPr>
      <w:r>
        <w:lastRenderedPageBreak/>
        <w:t>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14:paraId="36FB8FA6" w14:textId="77777777" w:rsidR="007E6175" w:rsidRDefault="008269DA">
      <w:pPr>
        <w:pStyle w:val="20"/>
        <w:shd w:val="clear" w:color="auto" w:fill="auto"/>
        <w:spacing w:before="0" w:line="299" w:lineRule="exact"/>
        <w:ind w:firstLine="1460"/>
      </w:pPr>
      <w: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должностное лицо, ответственное за противодействие коррупции;</w:t>
      </w:r>
    </w:p>
    <w:p w14:paraId="6BC2B05D" w14:textId="77777777" w:rsidR="007E6175" w:rsidRDefault="008269DA">
      <w:pPr>
        <w:pStyle w:val="20"/>
        <w:shd w:val="clear" w:color="auto" w:fill="auto"/>
        <w:spacing w:before="0" w:line="299" w:lineRule="exact"/>
        <w:ind w:firstLine="1460"/>
      </w:pPr>
      <w:r>
        <w:t>сообщить о получении делового подарка председателю Комиссии по противодействию коррупции.</w:t>
      </w:r>
    </w:p>
    <w:p w14:paraId="26F4D08E" w14:textId="79E7C298" w:rsidR="007E6175" w:rsidRDefault="008269DA">
      <w:pPr>
        <w:pStyle w:val="20"/>
        <w:numPr>
          <w:ilvl w:val="1"/>
          <w:numId w:val="2"/>
        </w:numPr>
        <w:shd w:val="clear" w:color="auto" w:fill="auto"/>
        <w:tabs>
          <w:tab w:val="left" w:pos="1455"/>
        </w:tabs>
        <w:spacing w:before="0" w:line="299" w:lineRule="exact"/>
        <w:ind w:firstLine="600"/>
      </w:pPr>
      <w:r>
        <w:t xml:space="preserve">Работникам </w:t>
      </w:r>
      <w:r w:rsidR="00825AB4">
        <w:t>Школы</w:t>
      </w:r>
      <w:r>
        <w:t xml:space="preserve"> запрещается:</w:t>
      </w:r>
    </w:p>
    <w:p w14:paraId="18F1994D" w14:textId="77777777" w:rsidR="007E6175" w:rsidRDefault="008269DA">
      <w:pPr>
        <w:pStyle w:val="20"/>
        <w:shd w:val="clear" w:color="auto" w:fill="auto"/>
        <w:spacing w:before="0" w:line="292" w:lineRule="exact"/>
        <w:ind w:firstLine="1460"/>
      </w:pPr>
      <w: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па принимаемые решения;</w:t>
      </w:r>
    </w:p>
    <w:p w14:paraId="0792DDEB" w14:textId="77777777" w:rsidR="007E6175" w:rsidRDefault="008269DA">
      <w:pPr>
        <w:pStyle w:val="20"/>
        <w:shd w:val="clear" w:color="auto" w:fill="auto"/>
        <w:spacing w:before="0" w:line="302" w:lineRule="exact"/>
        <w:ind w:firstLine="1460"/>
      </w:pPr>
      <w:r>
        <w:t>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14:paraId="285823AA" w14:textId="77777777" w:rsidR="007E6175" w:rsidRDefault="008269DA">
      <w:pPr>
        <w:pStyle w:val="20"/>
        <w:shd w:val="clear" w:color="auto" w:fill="auto"/>
        <w:spacing w:before="0" w:line="295" w:lineRule="exact"/>
        <w:ind w:firstLine="1460"/>
      </w:pPr>
      <w:r>
        <w:t>принимать деловые подарки и т.д. в ходе проведения торгов и во время прямых переговоров при заключении договоров (контрактов);</w:t>
      </w:r>
    </w:p>
    <w:p w14:paraId="585CF970" w14:textId="77777777" w:rsidR="007E6175" w:rsidRDefault="008269DA">
      <w:pPr>
        <w:pStyle w:val="20"/>
        <w:shd w:val="clear" w:color="auto" w:fill="auto"/>
        <w:spacing w:before="0" w:after="268" w:line="295" w:lineRule="exact"/>
        <w:ind w:firstLine="1460"/>
      </w:pPr>
      <w:r>
        <w:t>принимать подарки в форме наличных, безналичных денежных средств, ценных бумаг, драгоценных металлов.</w:t>
      </w:r>
    </w:p>
    <w:p w14:paraId="01DA1EE0" w14:textId="45CF9633" w:rsidR="007E6175" w:rsidRDefault="008269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60" w:lineRule="exact"/>
        <w:ind w:left="140" w:firstLine="0"/>
        <w:jc w:val="both"/>
      </w:pPr>
      <w:bookmarkStart w:id="3" w:name="bookmark4"/>
      <w:r>
        <w:t xml:space="preserve">Ответственность работников </w:t>
      </w:r>
      <w:r w:rsidR="00825AB4">
        <w:t>Школы</w:t>
      </w:r>
      <w:r>
        <w:t xml:space="preserve"> при обмене деловыми подарками</w:t>
      </w:r>
      <w:bookmarkEnd w:id="3"/>
    </w:p>
    <w:p w14:paraId="27DF1B0B" w14:textId="77777777" w:rsidR="007E6175" w:rsidRDefault="008269DA">
      <w:pPr>
        <w:pStyle w:val="10"/>
        <w:keepNext/>
        <w:keepLines/>
        <w:shd w:val="clear" w:color="auto" w:fill="auto"/>
        <w:spacing w:after="256" w:line="260" w:lineRule="exact"/>
        <w:ind w:firstLine="0"/>
      </w:pPr>
      <w:bookmarkStart w:id="4" w:name="bookmark5"/>
      <w:r>
        <w:t>и знаками делового гостеприимства</w:t>
      </w:r>
      <w:bookmarkEnd w:id="4"/>
    </w:p>
    <w:p w14:paraId="351D3A29" w14:textId="4DBACB39" w:rsidR="007E6175" w:rsidRDefault="008269DA">
      <w:pPr>
        <w:pStyle w:val="20"/>
        <w:shd w:val="clear" w:color="auto" w:fill="auto"/>
        <w:spacing w:before="0" w:line="295" w:lineRule="exact"/>
        <w:ind w:firstLine="600"/>
        <w:sectPr w:rsidR="007E6175">
          <w:headerReference w:type="default" r:id="rId8"/>
          <w:pgSz w:w="11900" w:h="16840"/>
          <w:pgMar w:top="1134" w:right="855" w:bottom="1300" w:left="1343" w:header="0" w:footer="3" w:gutter="0"/>
          <w:cols w:space="720"/>
          <w:noEndnote/>
          <w:docGrid w:linePitch="360"/>
        </w:sectPr>
      </w:pPr>
      <w:r>
        <w:t>5.1.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</w:t>
      </w:r>
      <w:r w:rsidR="00825AB4">
        <w:t>в</w:t>
      </w:r>
    </w:p>
    <w:p w14:paraId="16E79280" w14:textId="7053C742" w:rsidR="007E6175" w:rsidRDefault="007E6175" w:rsidP="0024022F">
      <w:pPr>
        <w:pStyle w:val="50"/>
        <w:shd w:val="clear" w:color="auto" w:fill="auto"/>
        <w:spacing w:before="0" w:after="647" w:line="299" w:lineRule="exact"/>
        <w:ind w:right="540"/>
        <w:jc w:val="left"/>
      </w:pPr>
    </w:p>
    <w:sectPr w:rsidR="007E6175">
      <w:pgSz w:w="11900" w:h="16840"/>
      <w:pgMar w:top="1164" w:right="874" w:bottom="1164" w:left="13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927D" w14:textId="77777777" w:rsidR="00415057" w:rsidRDefault="00415057">
      <w:r>
        <w:separator/>
      </w:r>
    </w:p>
  </w:endnote>
  <w:endnote w:type="continuationSeparator" w:id="0">
    <w:p w14:paraId="73086607" w14:textId="77777777" w:rsidR="00415057" w:rsidRDefault="0041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altName w:val="Arial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FC76" w14:textId="77777777" w:rsidR="00415057" w:rsidRDefault="00415057"/>
  </w:footnote>
  <w:footnote w:type="continuationSeparator" w:id="0">
    <w:p w14:paraId="4AB8F21F" w14:textId="77777777" w:rsidR="00415057" w:rsidRDefault="00415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1272" w14:textId="4DDF8A7A" w:rsidR="007E6175" w:rsidRDefault="002D6D7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D89A6E2" wp14:editId="1E340CE6">
              <wp:simplePos x="0" y="0"/>
              <wp:positionH relativeFrom="page">
                <wp:posOffset>3042920</wp:posOffset>
              </wp:positionH>
              <wp:positionV relativeFrom="page">
                <wp:posOffset>658495</wp:posOffset>
              </wp:positionV>
              <wp:extent cx="1803400" cy="198120"/>
              <wp:effectExtent l="4445" t="1270" r="190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0352B" w14:textId="77777777" w:rsidR="007E6175" w:rsidRDefault="008269DA">
                          <w:pPr>
                            <w:pStyle w:val="a5"/>
                            <w:shd w:val="clear" w:color="auto" w:fill="auto"/>
                            <w:tabs>
                              <w:tab w:val="right" w:pos="2840"/>
                            </w:tabs>
                            <w:spacing w:line="240" w:lineRule="auto"/>
                          </w:pPr>
                          <w:r>
                            <w:rPr>
                              <w:rStyle w:val="FrankRuehl16pt"/>
                            </w:rPr>
                            <w:t>1</w:t>
                          </w:r>
                          <w:r>
                            <w:rPr>
                              <w:rStyle w:val="105pt"/>
                              <w:b/>
                              <w:bCs/>
                            </w:rPr>
                            <w:t>.</w:t>
                          </w:r>
                          <w:r>
                            <w:rPr>
                              <w:rStyle w:val="105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Общие положения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9A6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9.6pt;margin-top:51.85pt;width:142pt;height:15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UO1AEAAJEDAAAOAAAAZHJzL2Uyb0RvYy54bWysU9uO0zAQfUfiHyy/0yQFoRI1XS27KkJa&#10;LtLCB7iOk1gkHjPjNilfz9hpulzeEC/WxDM+c86ZyfZmGnpxMkgWXCWLVS6FcRpq69pKfv2yf7GR&#10;goJyterBmUqeDcmb3fNn29GXZg0d9LVBwSCOytFXsgvBl1lGujODohV44zjZAA4q8Ce2WY1qZPSh&#10;z9Z5/jobAWuPoA0R397PSblL+E1jdPjUNGSC6CvJ3EI6MZ2HeGa7rSpbVL6z+kJD/QOLQVnHTa9Q&#10;9yoocUT7F9RgNQJBE1YahgyaxmqTNLCaIv9DzWOnvEla2BzyV5vo/8Hqj6dH/xlFmN7CxANMIsg/&#10;gP5GwsFdp1xrbhFh7IyquXERLctGT+XlabSaSoogh/ED1DxkdQyQgKYGh+gK6xSMzgM4X003UxA6&#10;ttzkL1/lnNKcK95sinWaSqbK5bVHCu8MDCIGlUQeakJXpwcKkY0ql5LYzMHe9n0abO9+u+DCeJPY&#10;R8Iz9TAdJq6OKg5Qn1kHwrwnvNccdIA/pBh5RypJ348KjRT9e8dexIVaAlyCwxIop/lpJYMUc3gX&#10;5sU7erRtx8iL27fs194mKU8sLjx57knhZUfjYv36naqe/qTdTwAAAP//AwBQSwMEFAAGAAgAAAAh&#10;ACSMTzDeAAAACwEAAA8AAABkcnMvZG93bnJldi54bWxMj81OwzAQhO9IvIO1SFxQ6/xUSRPiVAjB&#10;hRuFCzc3XpKIeB3FbhL69CwnOO7Mp9mZ6rDaQcw4+d6RgngbgUBqnOmpVfD+9rzZg/BBk9GDI1Tw&#10;jR4O9fVVpUvjFnrF+RhawSHkS62gC2EspfRNh1b7rRuR2Pt0k9WBz6mVZtILh9tBJlGUSat74g+d&#10;HvGxw+breLYKsvVpvHspMFkuzTDTxyWOA8ZK3d6sD/cgAq7hD4bf+lwdau50cmcyXgwKdnmRMMpG&#10;lOYgmMizlJUTK+muAFlX8v+G+gcAAP//AwBQSwECLQAUAAYACAAAACEAtoM4kv4AAADhAQAAEwAA&#10;AAAAAAAAAAAAAAAAAAAAW0NvbnRlbnRfVHlwZXNdLnhtbFBLAQItABQABgAIAAAAIQA4/SH/1gAA&#10;AJQBAAALAAAAAAAAAAAAAAAAAC8BAABfcmVscy8ucmVsc1BLAQItABQABgAIAAAAIQAxnaUO1AEA&#10;AJEDAAAOAAAAAAAAAAAAAAAAAC4CAABkcnMvZTJvRG9jLnhtbFBLAQItABQABgAIAAAAIQAkjE8w&#10;3gAAAAsBAAAPAAAAAAAAAAAAAAAAAC4EAABkcnMvZG93bnJldi54bWxQSwUGAAAAAAQABADzAAAA&#10;OQUAAAAA&#10;" filled="f" stroked="f">
              <v:textbox style="mso-fit-shape-to-text:t" inset="0,0,0,0">
                <w:txbxContent>
                  <w:p w14:paraId="0910352B" w14:textId="77777777" w:rsidR="007E6175" w:rsidRDefault="008269DA">
                    <w:pPr>
                      <w:pStyle w:val="a5"/>
                      <w:shd w:val="clear" w:color="auto" w:fill="auto"/>
                      <w:tabs>
                        <w:tab w:val="right" w:pos="2840"/>
                      </w:tabs>
                      <w:spacing w:line="240" w:lineRule="auto"/>
                    </w:pPr>
                    <w:r>
                      <w:rPr>
                        <w:rStyle w:val="FrankRuehl16pt"/>
                      </w:rPr>
                      <w:t>1</w:t>
                    </w:r>
                    <w:r>
                      <w:rPr>
                        <w:rStyle w:val="105pt"/>
                        <w:b/>
                        <w:bCs/>
                      </w:rPr>
                      <w:t>.</w:t>
                    </w:r>
                    <w:r>
                      <w:rPr>
                        <w:rStyle w:val="105pt"/>
                        <w:b/>
                        <w:bCs/>
                      </w:rPr>
                      <w:tab/>
                    </w:r>
                    <w:r>
                      <w:rPr>
                        <w:rStyle w:val="a6"/>
                        <w:b/>
                        <w:bCs/>
                      </w:rPr>
                      <w:t>Общие положения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3CAC" w14:textId="77777777" w:rsidR="007E6175" w:rsidRDefault="007E61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C1003"/>
    <w:multiLevelType w:val="multilevel"/>
    <w:tmpl w:val="DB804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911E8"/>
    <w:multiLevelType w:val="multilevel"/>
    <w:tmpl w:val="25C2F3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C348D6"/>
    <w:multiLevelType w:val="multilevel"/>
    <w:tmpl w:val="DFFE9C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1321470">
    <w:abstractNumId w:val="2"/>
  </w:num>
  <w:num w:numId="2" w16cid:durableId="1883517772">
    <w:abstractNumId w:val="1"/>
  </w:num>
  <w:num w:numId="3" w16cid:durableId="199328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75"/>
    <w:rsid w:val="0024022F"/>
    <w:rsid w:val="002D6D78"/>
    <w:rsid w:val="00307BB3"/>
    <w:rsid w:val="00415057"/>
    <w:rsid w:val="00461795"/>
    <w:rsid w:val="005E49CA"/>
    <w:rsid w:val="007D3E8B"/>
    <w:rsid w:val="007E6175"/>
    <w:rsid w:val="00825AB4"/>
    <w:rsid w:val="008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55F3F"/>
  <w15:docId w15:val="{CCE0CED8-04DD-42E2-A5D4-D62DC8C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85pt-1pt">
    <w:name w:val="Основной текст (2) + 8;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5pt-1pt0">
    <w:name w:val="Основной текст (2) + 8;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rankRuehl16pt">
    <w:name w:val="Колонтитул + FrankRuehl;16 pt;Не полужирный"/>
    <w:basedOn w:val="a4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5pt">
    <w:name w:val="Колонтитул + 10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5pt-1ptExact">
    <w:name w:val="Основной текст (2) + 8;5 pt;Курсив;Интервал -1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5pt-1ptExact">
    <w:name w:val="Подпись к картинке + 8;5 pt;Курсив;Интервал -1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pt-2ptExact">
    <w:name w:val="Подпись к картинке + 13 pt;Курсив;Интервал -2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pt-1ptExact0">
    <w:name w:val="Подпись к картинке + 8;5 pt;Курсив;Интервал -1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ind w:hanging="14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44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80" w:after="558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06" w:lineRule="exact"/>
      <w:ind w:hanging="5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Волгина</cp:lastModifiedBy>
  <cp:revision>2</cp:revision>
  <cp:lastPrinted>2023-05-22T11:23:00Z</cp:lastPrinted>
  <dcterms:created xsi:type="dcterms:W3CDTF">2023-05-22T11:24:00Z</dcterms:created>
  <dcterms:modified xsi:type="dcterms:W3CDTF">2023-05-22T11:24:00Z</dcterms:modified>
</cp:coreProperties>
</file>