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01" w:rsidRPr="00EB7ECF" w:rsidRDefault="008D1101" w:rsidP="00EB7ECF">
      <w:pPr>
        <w:pStyle w:val="c7"/>
        <w:shd w:val="clear" w:color="auto" w:fill="FEFEFE" w:themeFill="background1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EB7ECF">
        <w:rPr>
          <w:rStyle w:val="c9"/>
          <w:b/>
          <w:color w:val="151414"/>
          <w:sz w:val="36"/>
          <w:szCs w:val="36"/>
        </w:rPr>
        <w:t>Песенки</w:t>
      </w:r>
      <w:r w:rsidR="00EB7ECF">
        <w:rPr>
          <w:rStyle w:val="c9"/>
          <w:b/>
          <w:color w:val="151414"/>
          <w:sz w:val="36"/>
          <w:szCs w:val="36"/>
        </w:rPr>
        <w:t xml:space="preserve"> </w:t>
      </w:r>
      <w:r w:rsidRPr="00EB7ECF">
        <w:rPr>
          <w:rStyle w:val="c9"/>
          <w:b/>
          <w:color w:val="151414"/>
          <w:sz w:val="36"/>
          <w:szCs w:val="36"/>
        </w:rPr>
        <w:t>-</w:t>
      </w:r>
      <w:r w:rsidR="00EB7ECF">
        <w:rPr>
          <w:rStyle w:val="c9"/>
          <w:b/>
          <w:color w:val="151414"/>
          <w:sz w:val="36"/>
          <w:szCs w:val="36"/>
        </w:rPr>
        <w:t xml:space="preserve"> </w:t>
      </w:r>
      <w:proofErr w:type="spellStart"/>
      <w:r w:rsidRPr="00EB7ECF">
        <w:rPr>
          <w:rStyle w:val="c9"/>
          <w:b/>
          <w:color w:val="151414"/>
          <w:sz w:val="36"/>
          <w:szCs w:val="36"/>
        </w:rPr>
        <w:t>распевки</w:t>
      </w:r>
      <w:proofErr w:type="spellEnd"/>
      <w:r w:rsidRPr="00EB7ECF">
        <w:rPr>
          <w:rStyle w:val="c9"/>
          <w:b/>
          <w:color w:val="151414"/>
          <w:sz w:val="36"/>
          <w:szCs w:val="36"/>
        </w:rPr>
        <w:t xml:space="preserve"> для младшей группы детского сада</w:t>
      </w:r>
    </w:p>
    <w:p w:rsidR="008D1101" w:rsidRPr="00EB7ECF" w:rsidRDefault="008D1101" w:rsidP="00EB7ECF">
      <w:pPr>
        <w:pStyle w:val="c4"/>
        <w:shd w:val="clear" w:color="auto" w:fill="FEFEFE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EB7ECF">
        <w:rPr>
          <w:rStyle w:val="c8"/>
          <w:color w:val="151414"/>
          <w:sz w:val="32"/>
          <w:szCs w:val="32"/>
        </w:rPr>
        <w:t xml:space="preserve">Дошкольный возраст - самый благоприятный период для формирования и развития певческого голоса. Это долгий и кропотливый процесс, который требует </w:t>
      </w:r>
      <w:proofErr w:type="spellStart"/>
      <w:proofErr w:type="gramStart"/>
      <w:r w:rsidRPr="00EB7ECF">
        <w:rPr>
          <w:rStyle w:val="c8"/>
          <w:color w:val="151414"/>
          <w:sz w:val="32"/>
          <w:szCs w:val="32"/>
        </w:rPr>
        <w:t>o</w:t>
      </w:r>
      <w:proofErr w:type="gramEnd"/>
      <w:r w:rsidRPr="00EB7ECF">
        <w:rPr>
          <w:rStyle w:val="c8"/>
          <w:color w:val="151414"/>
          <w:sz w:val="32"/>
          <w:szCs w:val="32"/>
        </w:rPr>
        <w:t>т</w:t>
      </w:r>
      <w:proofErr w:type="spellEnd"/>
      <w:r w:rsidRPr="00EB7ECF">
        <w:rPr>
          <w:rStyle w:val="c8"/>
          <w:color w:val="151414"/>
          <w:sz w:val="32"/>
          <w:szCs w:val="32"/>
        </w:rPr>
        <w:t xml:space="preserve"> педагога терпения, бережного отношения к голосовому аппарату ребенка и творческого подхода к обучению.</w:t>
      </w:r>
      <w:r w:rsidRPr="00EB7ECF">
        <w:rPr>
          <w:color w:val="151414"/>
          <w:sz w:val="32"/>
          <w:szCs w:val="32"/>
        </w:rPr>
        <w:br/>
      </w:r>
      <w:r w:rsidRPr="00EB7ECF">
        <w:rPr>
          <w:color w:val="151414"/>
          <w:sz w:val="32"/>
          <w:szCs w:val="32"/>
        </w:rPr>
        <w:br/>
      </w:r>
      <w:r w:rsidRPr="00EB7ECF">
        <w:rPr>
          <w:rStyle w:val="c8"/>
          <w:color w:val="151414"/>
          <w:sz w:val="32"/>
          <w:szCs w:val="32"/>
        </w:rPr>
        <w:t>Как же настроить такой хрупкий, тонкий музыкальный инструмент - детский голос? Как увлечь, заинтересовать дошколят пением?</w:t>
      </w:r>
      <w:r w:rsidRPr="00EB7ECF">
        <w:rPr>
          <w:color w:val="151414"/>
          <w:sz w:val="32"/>
          <w:szCs w:val="32"/>
        </w:rPr>
        <w:br/>
      </w:r>
      <w:r w:rsidRPr="00EB7ECF">
        <w:rPr>
          <w:color w:val="151414"/>
          <w:sz w:val="32"/>
          <w:szCs w:val="32"/>
        </w:rPr>
        <w:br/>
      </w:r>
      <w:r w:rsidRPr="00EB7ECF">
        <w:rPr>
          <w:rStyle w:val="c8"/>
          <w:color w:val="151414"/>
          <w:sz w:val="32"/>
          <w:szCs w:val="32"/>
        </w:rPr>
        <w:t>Большое внимание важно уделять </w:t>
      </w:r>
      <w:r w:rsidRPr="00EB7ECF">
        <w:rPr>
          <w:rStyle w:val="c6"/>
          <w:bCs/>
          <w:color w:val="151414"/>
          <w:sz w:val="32"/>
          <w:szCs w:val="32"/>
        </w:rPr>
        <w:t>распеванию</w:t>
      </w:r>
      <w:r w:rsidRPr="00EB7ECF">
        <w:rPr>
          <w:rStyle w:val="c0"/>
          <w:color w:val="151414"/>
          <w:sz w:val="32"/>
          <w:szCs w:val="32"/>
        </w:rPr>
        <w:t xml:space="preserve">, т. е. разучиванию упражнений дли развития </w:t>
      </w:r>
      <w:proofErr w:type="spellStart"/>
      <w:r w:rsidRPr="00EB7ECF">
        <w:rPr>
          <w:rStyle w:val="c0"/>
          <w:color w:val="151414"/>
          <w:sz w:val="32"/>
          <w:szCs w:val="32"/>
        </w:rPr>
        <w:t>звуковысотного</w:t>
      </w:r>
      <w:proofErr w:type="spellEnd"/>
      <w:r w:rsidRPr="00EB7ECF">
        <w:rPr>
          <w:rStyle w:val="c0"/>
          <w:color w:val="151414"/>
          <w:sz w:val="32"/>
          <w:szCs w:val="32"/>
        </w:rPr>
        <w:t xml:space="preserve"> слуха, формирования чистоты интонации и расширения диапазона голоса. Ведь детский тембр очень неровный, особенно при пении различных гласных: одни поют </w:t>
      </w:r>
      <w:proofErr w:type="gramStart"/>
      <w:r w:rsidRPr="00EB7ECF">
        <w:rPr>
          <w:rStyle w:val="c0"/>
          <w:color w:val="151414"/>
          <w:sz w:val="32"/>
          <w:szCs w:val="32"/>
        </w:rPr>
        <w:t>крикливо</w:t>
      </w:r>
      <w:proofErr w:type="gramEnd"/>
      <w:r w:rsidRPr="00EB7ECF">
        <w:rPr>
          <w:rStyle w:val="c0"/>
          <w:color w:val="151414"/>
          <w:sz w:val="32"/>
          <w:szCs w:val="32"/>
        </w:rPr>
        <w:t>, открытым звуком, другие, наоборот, зажимают челюсть, и это мешает пению.</w:t>
      </w:r>
    </w:p>
    <w:p w:rsidR="008D1101" w:rsidRPr="00EB7ECF" w:rsidRDefault="008D1101" w:rsidP="00EB7ECF">
      <w:pPr>
        <w:pStyle w:val="c1"/>
        <w:shd w:val="clear" w:color="auto" w:fill="FEFEFE" w:themeFill="background1"/>
        <w:spacing w:before="0" w:beforeAutospacing="0" w:after="0" w:afterAutospacing="0"/>
        <w:rPr>
          <w:color w:val="000000"/>
          <w:sz w:val="32"/>
          <w:szCs w:val="32"/>
        </w:rPr>
      </w:pPr>
      <w:r w:rsidRPr="00EB7ECF">
        <w:rPr>
          <w:rStyle w:val="c0"/>
          <w:color w:val="151414"/>
          <w:sz w:val="32"/>
          <w:szCs w:val="32"/>
        </w:rPr>
        <w:t>Систематическое использование маленьких песенок</w:t>
      </w:r>
      <w:r w:rsidR="00EB7ECF">
        <w:rPr>
          <w:rStyle w:val="c0"/>
          <w:color w:val="151414"/>
          <w:sz w:val="32"/>
          <w:szCs w:val="32"/>
        </w:rPr>
        <w:t xml:space="preserve"> </w:t>
      </w:r>
      <w:r w:rsidRPr="00EB7ECF">
        <w:rPr>
          <w:rStyle w:val="c0"/>
          <w:color w:val="151414"/>
          <w:sz w:val="32"/>
          <w:szCs w:val="32"/>
        </w:rPr>
        <w:t>-</w:t>
      </w:r>
      <w:r w:rsidR="00EB7ECF">
        <w:rPr>
          <w:rStyle w:val="c0"/>
          <w:color w:val="151414"/>
          <w:sz w:val="32"/>
          <w:szCs w:val="32"/>
        </w:rPr>
        <w:t xml:space="preserve"> </w:t>
      </w:r>
      <w:proofErr w:type="spellStart"/>
      <w:r w:rsidRPr="00EB7ECF">
        <w:rPr>
          <w:rStyle w:val="c0"/>
          <w:color w:val="151414"/>
          <w:sz w:val="32"/>
          <w:szCs w:val="32"/>
        </w:rPr>
        <w:t>распевок</w:t>
      </w:r>
      <w:proofErr w:type="spellEnd"/>
      <w:r w:rsidRPr="00EB7ECF">
        <w:rPr>
          <w:rStyle w:val="c0"/>
          <w:color w:val="151414"/>
          <w:sz w:val="32"/>
          <w:szCs w:val="32"/>
        </w:rPr>
        <w:t xml:space="preserve"> помогает выровнять звучание голоса, добиться естественного легкого пения. Важно, чтобы каждое упражнение имело интересное содержание или игровой момент и могло увлечь ребёнка. Ведь именно интерес помогает дошкольникам осознать выразительные особенности песни. Эмоциональность и выразительность педагог</w:t>
      </w:r>
      <w:r w:rsidR="00EB7ECF">
        <w:rPr>
          <w:rStyle w:val="c0"/>
          <w:color w:val="151414"/>
          <w:sz w:val="32"/>
          <w:szCs w:val="32"/>
        </w:rPr>
        <w:t>а при показе также необходимы, т</w:t>
      </w:r>
      <w:r w:rsidRPr="00EB7ECF">
        <w:rPr>
          <w:rStyle w:val="c0"/>
          <w:color w:val="151414"/>
          <w:sz w:val="32"/>
          <w:szCs w:val="32"/>
        </w:rPr>
        <w:t>ак как они облегчают подражание и эмоционально заряжают детей.</w:t>
      </w:r>
      <w:r w:rsidRPr="00EB7ECF">
        <w:rPr>
          <w:color w:val="151414"/>
          <w:sz w:val="32"/>
          <w:szCs w:val="32"/>
        </w:rPr>
        <w:br/>
      </w:r>
      <w:r w:rsidRPr="00EB7ECF">
        <w:rPr>
          <w:color w:val="151414"/>
          <w:sz w:val="32"/>
          <w:szCs w:val="32"/>
        </w:rPr>
        <w:br/>
      </w:r>
      <w:r w:rsidRPr="00EB7ECF">
        <w:rPr>
          <w:rStyle w:val="c0"/>
          <w:color w:val="151414"/>
          <w:sz w:val="32"/>
          <w:szCs w:val="32"/>
        </w:rPr>
        <w:t xml:space="preserve">Эти </w:t>
      </w:r>
      <w:proofErr w:type="spellStart"/>
      <w:r w:rsidRPr="00EB7ECF">
        <w:rPr>
          <w:rStyle w:val="c0"/>
          <w:color w:val="151414"/>
          <w:sz w:val="32"/>
          <w:szCs w:val="32"/>
        </w:rPr>
        <w:t>распевки</w:t>
      </w:r>
      <w:proofErr w:type="spellEnd"/>
      <w:r w:rsidRPr="00EB7ECF">
        <w:rPr>
          <w:rStyle w:val="c0"/>
          <w:color w:val="151414"/>
          <w:sz w:val="32"/>
          <w:szCs w:val="32"/>
        </w:rPr>
        <w:t xml:space="preserve"> построены на коротких, повторяющихся мелодиях. Они развивают чувство темпа и ритма. Учат сочетать те</w:t>
      </w:r>
      <w:proofErr w:type="gramStart"/>
      <w:r w:rsidRPr="00EB7ECF">
        <w:rPr>
          <w:rStyle w:val="c0"/>
          <w:color w:val="151414"/>
          <w:sz w:val="32"/>
          <w:szCs w:val="32"/>
        </w:rPr>
        <w:t>кст с дв</w:t>
      </w:r>
      <w:proofErr w:type="gramEnd"/>
      <w:r w:rsidRPr="00EB7ECF">
        <w:rPr>
          <w:rStyle w:val="c0"/>
          <w:color w:val="151414"/>
          <w:sz w:val="32"/>
          <w:szCs w:val="32"/>
        </w:rPr>
        <w:t xml:space="preserve">ижениями и музыкой. Учат понимать красоту сменяющих друг друга времён года и воспитывают творческое отношение к природе. Разучивание </w:t>
      </w:r>
      <w:proofErr w:type="spellStart"/>
      <w:r w:rsidRPr="00EB7ECF">
        <w:rPr>
          <w:rStyle w:val="c0"/>
          <w:color w:val="151414"/>
          <w:sz w:val="32"/>
          <w:szCs w:val="32"/>
        </w:rPr>
        <w:t>распевок</w:t>
      </w:r>
      <w:proofErr w:type="spellEnd"/>
      <w:r w:rsidRPr="00EB7ECF">
        <w:rPr>
          <w:rStyle w:val="c0"/>
          <w:color w:val="151414"/>
          <w:sz w:val="32"/>
          <w:szCs w:val="32"/>
        </w:rPr>
        <w:t xml:space="preserve"> можно сопровождать звучащими жестами (хлопками, щелчками, притопами), звуками шумовых инструментов; использовать элемент пальчиковой гимнастики. Это помогает детя</w:t>
      </w:r>
      <w:r w:rsidR="00EB7ECF">
        <w:rPr>
          <w:rStyle w:val="c0"/>
          <w:color w:val="151414"/>
          <w:sz w:val="32"/>
          <w:szCs w:val="32"/>
        </w:rPr>
        <w:t>м телесно пережить ощущение темп</w:t>
      </w:r>
      <w:r w:rsidRPr="00EB7ECF">
        <w:rPr>
          <w:rStyle w:val="c0"/>
          <w:color w:val="151414"/>
          <w:sz w:val="32"/>
          <w:szCs w:val="32"/>
        </w:rPr>
        <w:t>а, динамики, ритма. Создастся эмоциональная, творческая атмосфера, и в детском пенни постепенно появляются естественное, высокое, светлое звучание, певучесть, звонкость.</w:t>
      </w:r>
      <w:r w:rsidRPr="00EB7ECF">
        <w:rPr>
          <w:color w:val="151414"/>
          <w:sz w:val="32"/>
          <w:szCs w:val="32"/>
        </w:rPr>
        <w:br/>
      </w:r>
      <w:r w:rsidRPr="00EB7ECF">
        <w:rPr>
          <w:color w:val="151414"/>
          <w:sz w:val="32"/>
          <w:szCs w:val="32"/>
        </w:rPr>
        <w:br/>
      </w:r>
      <w:r w:rsidRPr="00EB7ECF">
        <w:rPr>
          <w:rStyle w:val="c0"/>
          <w:color w:val="151414"/>
          <w:sz w:val="32"/>
          <w:szCs w:val="32"/>
        </w:rPr>
        <w:t xml:space="preserve">Каждый человек при рождении получает уникальный дар - голос, который при желании и благоприятных условиях может стать </w:t>
      </w:r>
      <w:r w:rsidRPr="00EB7ECF">
        <w:rPr>
          <w:rStyle w:val="c0"/>
          <w:color w:val="151414"/>
          <w:sz w:val="32"/>
          <w:szCs w:val="32"/>
        </w:rPr>
        <w:lastRenderedPageBreak/>
        <w:t>музыкальным инструментом. Поэтому музыкальный руководитель должен стараться доставить детям удовольствие и радость от занятия, от самого процесса пения. Ведь как поётся в детской песенке: "Учиться надо весело, чтоб хорошо учиться".</w:t>
      </w:r>
      <w:r w:rsidRPr="00EB7ECF">
        <w:rPr>
          <w:color w:val="151414"/>
          <w:sz w:val="32"/>
          <w:szCs w:val="32"/>
        </w:rPr>
        <w:br/>
      </w:r>
      <w:r w:rsidRPr="00EB7ECF">
        <w:rPr>
          <w:color w:val="151414"/>
          <w:sz w:val="32"/>
          <w:szCs w:val="32"/>
        </w:rPr>
        <w:br/>
      </w:r>
      <w:r w:rsidRPr="00EB7ECF">
        <w:rPr>
          <w:rStyle w:val="c0"/>
          <w:color w:val="151414"/>
          <w:sz w:val="32"/>
          <w:szCs w:val="32"/>
        </w:rPr>
        <w:t xml:space="preserve">Разучивание и пение </w:t>
      </w:r>
      <w:proofErr w:type="spellStart"/>
      <w:r w:rsidRPr="00EB7ECF">
        <w:rPr>
          <w:rStyle w:val="c0"/>
          <w:color w:val="151414"/>
          <w:sz w:val="32"/>
          <w:szCs w:val="32"/>
        </w:rPr>
        <w:t>распевок</w:t>
      </w:r>
      <w:proofErr w:type="spellEnd"/>
      <w:r w:rsidRPr="00EB7ECF">
        <w:rPr>
          <w:rStyle w:val="c0"/>
          <w:color w:val="151414"/>
          <w:sz w:val="32"/>
          <w:szCs w:val="32"/>
        </w:rPr>
        <w:t xml:space="preserve"> следует проводить не традиционным способом, сидя на стульчиках перед педагогом, а стоя или сидя на ковре в форме круга. Круг несёт в себе воспитательные и терапевтически</w:t>
      </w:r>
      <w:r w:rsidR="00EB7ECF">
        <w:rPr>
          <w:rStyle w:val="c0"/>
          <w:color w:val="151414"/>
          <w:sz w:val="32"/>
          <w:szCs w:val="32"/>
        </w:rPr>
        <w:t>е задачи: каждый ребенок может о</w:t>
      </w:r>
      <w:r w:rsidRPr="00EB7ECF">
        <w:rPr>
          <w:rStyle w:val="c0"/>
          <w:color w:val="151414"/>
          <w:sz w:val="32"/>
          <w:szCs w:val="32"/>
        </w:rPr>
        <w:t>щутить свою значимость для других детей, почувствовать их поддержку и защиту</w:t>
      </w:r>
      <w:r w:rsidR="00EB7ECF">
        <w:rPr>
          <w:rStyle w:val="c0"/>
          <w:color w:val="151414"/>
          <w:sz w:val="32"/>
          <w:szCs w:val="32"/>
        </w:rPr>
        <w:t>.</w:t>
      </w:r>
    </w:p>
    <w:p w:rsidR="003D066C" w:rsidRDefault="003D066C"/>
    <w:sectPr w:rsidR="003D066C" w:rsidSect="003D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1101"/>
    <w:rsid w:val="003D066C"/>
    <w:rsid w:val="008D1101"/>
    <w:rsid w:val="00B276D5"/>
    <w:rsid w:val="00EB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1101"/>
  </w:style>
  <w:style w:type="paragraph" w:customStyle="1" w:styleId="c4">
    <w:name w:val="c4"/>
    <w:basedOn w:val="a"/>
    <w:rsid w:val="008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1101"/>
  </w:style>
  <w:style w:type="character" w:customStyle="1" w:styleId="c6">
    <w:name w:val="c6"/>
    <w:basedOn w:val="a0"/>
    <w:rsid w:val="008D1101"/>
  </w:style>
  <w:style w:type="character" w:customStyle="1" w:styleId="c0">
    <w:name w:val="c0"/>
    <w:basedOn w:val="a0"/>
    <w:rsid w:val="008D1101"/>
  </w:style>
  <w:style w:type="paragraph" w:customStyle="1" w:styleId="c1">
    <w:name w:val="c1"/>
    <w:basedOn w:val="a"/>
    <w:rsid w:val="008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2023-12-02T14:07:00Z</dcterms:created>
  <dcterms:modified xsi:type="dcterms:W3CDTF">2023-12-02T14:10:00Z</dcterms:modified>
</cp:coreProperties>
</file>