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021" w:rsidRDefault="00476F63">
      <w:pPr>
        <w:pStyle w:val="1"/>
        <w:spacing w:line="451" w:lineRule="auto"/>
        <w:ind w:left="2815" w:right="1295"/>
      </w:pPr>
      <w:r>
        <w:t>Консультация</w:t>
      </w:r>
      <w:r>
        <w:rPr>
          <w:spacing w:val="-18"/>
        </w:rPr>
        <w:t xml:space="preserve"> </w:t>
      </w:r>
      <w:r>
        <w:t>для</w:t>
      </w:r>
      <w:r>
        <w:rPr>
          <w:spacing w:val="-17"/>
        </w:rPr>
        <w:t xml:space="preserve"> </w:t>
      </w:r>
      <w:r>
        <w:t>родителей.</w:t>
      </w:r>
      <w:r>
        <w:rPr>
          <w:spacing w:val="-18"/>
        </w:rPr>
        <w:t xml:space="preserve"> </w:t>
      </w:r>
      <w:r>
        <w:t>Тема:</w:t>
      </w:r>
      <w:r>
        <w:rPr>
          <w:spacing w:val="-17"/>
        </w:rPr>
        <w:t xml:space="preserve"> </w:t>
      </w:r>
      <w:r>
        <w:t>«Здоровые</w:t>
      </w:r>
      <w:r>
        <w:rPr>
          <w:spacing w:val="-18"/>
        </w:rPr>
        <w:t xml:space="preserve"> </w:t>
      </w:r>
      <w:r>
        <w:t xml:space="preserve">зубки» Воспитатель: </w:t>
      </w:r>
      <w:proofErr w:type="spellStart"/>
      <w:r>
        <w:t>Курносова</w:t>
      </w:r>
      <w:proofErr w:type="spellEnd"/>
      <w:r>
        <w:t xml:space="preserve"> Ю.Д.</w:t>
      </w:r>
    </w:p>
    <w:p w:rsidR="00607021" w:rsidRDefault="00476F63">
      <w:pPr>
        <w:pStyle w:val="a3"/>
        <w:spacing w:before="0" w:line="451" w:lineRule="auto"/>
        <w:ind w:right="1061"/>
      </w:pPr>
      <w:r>
        <w:t xml:space="preserve">Здоровые и красивые зубы - это результат качественного питания, </w:t>
      </w:r>
      <w:r>
        <w:rPr>
          <w:spacing w:val="-2"/>
        </w:rPr>
        <w:t>полноценного</w:t>
      </w:r>
      <w:r>
        <w:rPr>
          <w:spacing w:val="-7"/>
        </w:rPr>
        <w:t xml:space="preserve"> </w:t>
      </w:r>
      <w:r>
        <w:rPr>
          <w:spacing w:val="-2"/>
        </w:rPr>
        <w:t>состава</w:t>
      </w:r>
      <w:r>
        <w:rPr>
          <w:spacing w:val="-6"/>
        </w:rPr>
        <w:t xml:space="preserve"> </w:t>
      </w:r>
      <w:r>
        <w:rPr>
          <w:spacing w:val="-2"/>
        </w:rPr>
        <w:t>воды</w:t>
      </w:r>
      <w:r>
        <w:rPr>
          <w:spacing w:val="-5"/>
        </w:rPr>
        <w:t xml:space="preserve"> </w:t>
      </w:r>
      <w:r>
        <w:rPr>
          <w:spacing w:val="-2"/>
        </w:rPr>
        <w:t>и,</w:t>
      </w:r>
      <w:r>
        <w:rPr>
          <w:spacing w:val="-7"/>
        </w:rPr>
        <w:t xml:space="preserve"> </w:t>
      </w:r>
      <w:r>
        <w:rPr>
          <w:spacing w:val="-2"/>
        </w:rPr>
        <w:t>конечно,</w:t>
      </w:r>
      <w:r>
        <w:rPr>
          <w:spacing w:val="-6"/>
        </w:rPr>
        <w:t xml:space="preserve"> </w:t>
      </w:r>
      <w:r>
        <w:rPr>
          <w:spacing w:val="-2"/>
        </w:rPr>
        <w:t>тщательного</w:t>
      </w:r>
      <w:r>
        <w:rPr>
          <w:spacing w:val="-6"/>
        </w:rPr>
        <w:t xml:space="preserve"> </w:t>
      </w:r>
      <w:r>
        <w:rPr>
          <w:spacing w:val="-2"/>
        </w:rPr>
        <w:t>ухода</w:t>
      </w:r>
      <w:r>
        <w:rPr>
          <w:spacing w:val="-7"/>
        </w:rPr>
        <w:t xml:space="preserve"> </w:t>
      </w:r>
      <w:r>
        <w:rPr>
          <w:spacing w:val="-2"/>
        </w:rPr>
        <w:t>за</w:t>
      </w:r>
      <w:r>
        <w:rPr>
          <w:spacing w:val="-6"/>
        </w:rPr>
        <w:t xml:space="preserve"> </w:t>
      </w:r>
      <w:r>
        <w:rPr>
          <w:spacing w:val="-2"/>
        </w:rPr>
        <w:t>зубами.</w:t>
      </w:r>
    </w:p>
    <w:p w:rsidR="00607021" w:rsidRDefault="00476F63">
      <w:pPr>
        <w:pStyle w:val="a3"/>
        <w:spacing w:before="0"/>
        <w:ind w:right="110" w:firstLine="139"/>
      </w:pPr>
      <w:r>
        <w:t>Наша</w:t>
      </w:r>
      <w:r>
        <w:rPr>
          <w:spacing w:val="-9"/>
        </w:rPr>
        <w:t xml:space="preserve"> </w:t>
      </w:r>
      <w:r>
        <w:t>с</w:t>
      </w:r>
      <w:r>
        <w:rPr>
          <w:spacing w:val="-9"/>
        </w:rPr>
        <w:t xml:space="preserve"> </w:t>
      </w:r>
      <w:r>
        <w:t>вами</w:t>
      </w:r>
      <w:r>
        <w:rPr>
          <w:spacing w:val="-8"/>
        </w:rPr>
        <w:t xml:space="preserve"> </w:t>
      </w:r>
      <w:r>
        <w:t>задача</w:t>
      </w:r>
      <w:r>
        <w:rPr>
          <w:spacing w:val="-7"/>
        </w:rPr>
        <w:t xml:space="preserve"> </w:t>
      </w:r>
      <w:r>
        <w:t>-</w:t>
      </w:r>
      <w:r>
        <w:rPr>
          <w:spacing w:val="-7"/>
        </w:rPr>
        <w:t xml:space="preserve"> </w:t>
      </w:r>
      <w:r>
        <w:t>сформировать</w:t>
      </w:r>
      <w:r>
        <w:rPr>
          <w:spacing w:val="-9"/>
        </w:rPr>
        <w:t xml:space="preserve"> </w:t>
      </w:r>
      <w:r>
        <w:t>навык,</w:t>
      </w:r>
      <w:r>
        <w:rPr>
          <w:spacing w:val="-7"/>
        </w:rPr>
        <w:t xml:space="preserve"> </w:t>
      </w:r>
      <w:r>
        <w:t>привычку,</w:t>
      </w:r>
      <w:r>
        <w:rPr>
          <w:spacing w:val="-10"/>
        </w:rPr>
        <w:t xml:space="preserve"> </w:t>
      </w:r>
      <w:r>
        <w:t>внушить</w:t>
      </w:r>
      <w:r>
        <w:rPr>
          <w:spacing w:val="-9"/>
        </w:rPr>
        <w:t xml:space="preserve"> </w:t>
      </w:r>
      <w:r>
        <w:t>ребенку,</w:t>
      </w:r>
      <w:r>
        <w:rPr>
          <w:spacing w:val="-10"/>
        </w:rPr>
        <w:t xml:space="preserve"> </w:t>
      </w:r>
      <w:r>
        <w:t>что уважительное</w:t>
      </w:r>
      <w:r>
        <w:rPr>
          <w:spacing w:val="-13"/>
        </w:rPr>
        <w:t xml:space="preserve"> </w:t>
      </w:r>
      <w:r>
        <w:t>отношение</w:t>
      </w:r>
      <w:r>
        <w:rPr>
          <w:spacing w:val="-13"/>
        </w:rPr>
        <w:t xml:space="preserve"> </w:t>
      </w:r>
      <w:r>
        <w:t>к</w:t>
      </w:r>
      <w:r>
        <w:rPr>
          <w:spacing w:val="-12"/>
        </w:rPr>
        <w:t xml:space="preserve"> </w:t>
      </w:r>
      <w:r>
        <w:t>зубам</w:t>
      </w:r>
      <w:r>
        <w:rPr>
          <w:spacing w:val="-11"/>
        </w:rPr>
        <w:t xml:space="preserve"> </w:t>
      </w:r>
      <w:r>
        <w:t>—</w:t>
      </w:r>
      <w:r>
        <w:rPr>
          <w:spacing w:val="-11"/>
        </w:rPr>
        <w:t xml:space="preserve"> </w:t>
      </w:r>
      <w:r>
        <w:t>это</w:t>
      </w:r>
      <w:r>
        <w:rPr>
          <w:spacing w:val="-12"/>
        </w:rPr>
        <w:t xml:space="preserve"> </w:t>
      </w:r>
      <w:r>
        <w:t>элемент</w:t>
      </w:r>
      <w:r>
        <w:rPr>
          <w:spacing w:val="-12"/>
        </w:rPr>
        <w:t xml:space="preserve"> </w:t>
      </w:r>
      <w:r>
        <w:t>и</w:t>
      </w:r>
      <w:r>
        <w:rPr>
          <w:spacing w:val="-12"/>
        </w:rPr>
        <w:t xml:space="preserve"> </w:t>
      </w:r>
      <w:r>
        <w:t>общей</w:t>
      </w:r>
      <w:r>
        <w:rPr>
          <w:spacing w:val="-11"/>
        </w:rPr>
        <w:t xml:space="preserve"> </w:t>
      </w:r>
      <w:r>
        <w:t>культуры</w:t>
      </w:r>
      <w:r>
        <w:rPr>
          <w:spacing w:val="-12"/>
        </w:rPr>
        <w:t xml:space="preserve"> </w:t>
      </w:r>
      <w:r>
        <w:t xml:space="preserve">человека, и здорового образа жизни. </w:t>
      </w:r>
      <w:bookmarkStart w:id="0" w:name="_GoBack"/>
      <w:bookmarkEnd w:id="0"/>
      <w:r>
        <w:t>Стоматологическое просвещение и гигиеническое воспитание является составляющим профилактики кариеса у детей.</w:t>
      </w:r>
    </w:p>
    <w:p w:rsidR="00607021" w:rsidRDefault="00476F63">
      <w:pPr>
        <w:pStyle w:val="a3"/>
        <w:spacing w:before="282"/>
        <w:ind w:right="112"/>
      </w:pPr>
      <w:r>
        <w:t>Воспитание мотивиро</w:t>
      </w:r>
      <w:r>
        <w:t>ванной потребности в обеспечении тщательной гигиены полости рта должно начинаться с самого раннего возраста и продолжаться на протяжении всей жизни для закрепления приобретенных навыков и знаний. Максимальный эффект от гигиенического воспитания достигается</w:t>
      </w:r>
      <w:r>
        <w:t>, если оно начато в раннем возрасте, когда ребенок слушает и воспринимает советы взрослых, пытается копировать их поведение.</w:t>
      </w:r>
    </w:p>
    <w:p w:rsidR="00607021" w:rsidRDefault="00476F63">
      <w:pPr>
        <w:pStyle w:val="a3"/>
        <w:spacing w:before="284"/>
        <w:ind w:right="110"/>
      </w:pPr>
      <w:r>
        <w:t>Целью деятельности является привитие у дошкольника навыка здорового образа жизни (рациональное питание, отсутствие вредных привычек</w:t>
      </w:r>
      <w:r>
        <w:t xml:space="preserve"> и т.д.) ухода за полостью рта выбора средств гигиены, а также сознательного отношения к сохранению собственного здоровья.</w:t>
      </w:r>
    </w:p>
    <w:p w:rsidR="00607021" w:rsidRDefault="00476F63">
      <w:pPr>
        <w:pStyle w:val="a3"/>
        <w:ind w:right="109"/>
      </w:pPr>
      <w:r>
        <w:t>Это работа не одного дня. Процесс изменения сознания происходит постепенно,</w:t>
      </w:r>
      <w:r>
        <w:rPr>
          <w:spacing w:val="-10"/>
        </w:rPr>
        <w:t xml:space="preserve"> </w:t>
      </w:r>
      <w:r>
        <w:t>сперва</w:t>
      </w:r>
      <w:r>
        <w:rPr>
          <w:spacing w:val="-9"/>
        </w:rPr>
        <w:t xml:space="preserve"> </w:t>
      </w:r>
      <w:r>
        <w:t>идет</w:t>
      </w:r>
      <w:r>
        <w:rPr>
          <w:spacing w:val="-10"/>
        </w:rPr>
        <w:t xml:space="preserve"> </w:t>
      </w:r>
      <w:r>
        <w:t>теоретический</w:t>
      </w:r>
      <w:r>
        <w:rPr>
          <w:spacing w:val="-9"/>
        </w:rPr>
        <w:t xml:space="preserve"> </w:t>
      </w:r>
      <w:r>
        <w:t>эта</w:t>
      </w:r>
      <w:proofErr w:type="gramStart"/>
      <w:r>
        <w:t>п-</w:t>
      </w:r>
      <w:proofErr w:type="gramEnd"/>
      <w:r>
        <w:rPr>
          <w:spacing w:val="-9"/>
        </w:rPr>
        <w:t xml:space="preserve"> </w:t>
      </w:r>
      <w:r>
        <w:t>приобретение</w:t>
      </w:r>
      <w:r>
        <w:rPr>
          <w:spacing w:val="-10"/>
        </w:rPr>
        <w:t xml:space="preserve"> </w:t>
      </w:r>
      <w:r>
        <w:t>знаний,</w:t>
      </w:r>
      <w:r>
        <w:rPr>
          <w:spacing w:val="-10"/>
        </w:rPr>
        <w:t xml:space="preserve"> </w:t>
      </w:r>
      <w:r>
        <w:t>усвоение их и формирование убеждения в необходимости применения.</w:t>
      </w:r>
    </w:p>
    <w:p w:rsidR="00607021" w:rsidRDefault="00476F63">
      <w:pPr>
        <w:pStyle w:val="a3"/>
        <w:spacing w:before="282"/>
        <w:ind w:right="107"/>
      </w:pPr>
      <w:r>
        <w:t>Далее идет практический этап, выработка навыка выполнения какой-либо манипуляции, только потом, после многократных упражнений, навык превращается в привычку, переходит в автоматическое действ</w:t>
      </w:r>
      <w:r>
        <w:t>ие.</w:t>
      </w:r>
    </w:p>
    <w:p w:rsidR="00607021" w:rsidRDefault="00476F63">
      <w:pPr>
        <w:pStyle w:val="a3"/>
      </w:pPr>
      <w:r>
        <w:rPr>
          <w:spacing w:val="-2"/>
        </w:rPr>
        <w:t>ТРИ</w:t>
      </w:r>
      <w:r>
        <w:rPr>
          <w:spacing w:val="-7"/>
        </w:rPr>
        <w:t xml:space="preserve"> </w:t>
      </w:r>
      <w:r>
        <w:rPr>
          <w:spacing w:val="-2"/>
        </w:rPr>
        <w:t>КИТА,</w:t>
      </w:r>
      <w:r>
        <w:rPr>
          <w:spacing w:val="-7"/>
        </w:rPr>
        <w:t xml:space="preserve"> </w:t>
      </w:r>
      <w:r>
        <w:rPr>
          <w:spacing w:val="-2"/>
        </w:rPr>
        <w:t>НА</w:t>
      </w:r>
      <w:r>
        <w:rPr>
          <w:spacing w:val="-6"/>
        </w:rPr>
        <w:t xml:space="preserve"> </w:t>
      </w:r>
      <w:r>
        <w:rPr>
          <w:spacing w:val="-2"/>
        </w:rPr>
        <w:t>КОТОРЫХ</w:t>
      </w:r>
      <w:r>
        <w:rPr>
          <w:spacing w:val="-7"/>
        </w:rPr>
        <w:t xml:space="preserve"> </w:t>
      </w:r>
      <w:r>
        <w:rPr>
          <w:spacing w:val="-2"/>
        </w:rPr>
        <w:t>ДЕРЖИТСЯ</w:t>
      </w:r>
      <w:r>
        <w:rPr>
          <w:spacing w:val="-6"/>
        </w:rPr>
        <w:t xml:space="preserve"> </w:t>
      </w:r>
      <w:r>
        <w:rPr>
          <w:spacing w:val="-2"/>
        </w:rPr>
        <w:t>ПРОФИЛАКТИКА</w:t>
      </w:r>
      <w:r>
        <w:rPr>
          <w:spacing w:val="-5"/>
        </w:rPr>
        <w:t xml:space="preserve"> </w:t>
      </w:r>
      <w:r>
        <w:rPr>
          <w:spacing w:val="-2"/>
        </w:rPr>
        <w:t>КАРИЕСА.</w:t>
      </w:r>
    </w:p>
    <w:p w:rsidR="00607021" w:rsidRDefault="00476F63">
      <w:pPr>
        <w:pStyle w:val="a3"/>
      </w:pPr>
      <w:r>
        <w:rPr>
          <w:spacing w:val="-2"/>
        </w:rPr>
        <w:t>-Правильный</w:t>
      </w:r>
      <w:r>
        <w:rPr>
          <w:spacing w:val="-6"/>
        </w:rPr>
        <w:t xml:space="preserve"> </w:t>
      </w:r>
      <w:r>
        <w:rPr>
          <w:spacing w:val="-2"/>
        </w:rPr>
        <w:t>уход</w:t>
      </w:r>
      <w:r>
        <w:rPr>
          <w:spacing w:val="-7"/>
        </w:rPr>
        <w:t xml:space="preserve"> </w:t>
      </w:r>
      <w:r>
        <w:rPr>
          <w:spacing w:val="-2"/>
        </w:rPr>
        <w:t>за</w:t>
      </w:r>
      <w:r>
        <w:rPr>
          <w:spacing w:val="-6"/>
        </w:rPr>
        <w:t xml:space="preserve"> </w:t>
      </w:r>
      <w:r>
        <w:rPr>
          <w:spacing w:val="-2"/>
        </w:rPr>
        <w:t>зубами</w:t>
      </w:r>
    </w:p>
    <w:p w:rsidR="00607021" w:rsidRDefault="00476F63">
      <w:pPr>
        <w:pStyle w:val="a3"/>
        <w:spacing w:before="284"/>
      </w:pPr>
      <w:r>
        <w:t>-Ограничение</w:t>
      </w:r>
      <w:r>
        <w:rPr>
          <w:spacing w:val="-9"/>
        </w:rPr>
        <w:t xml:space="preserve"> </w:t>
      </w:r>
      <w:r>
        <w:t>сладостей</w:t>
      </w:r>
      <w:r>
        <w:rPr>
          <w:spacing w:val="-9"/>
        </w:rPr>
        <w:t xml:space="preserve"> </w:t>
      </w:r>
      <w:r>
        <w:t>в</w:t>
      </w:r>
      <w:r>
        <w:rPr>
          <w:spacing w:val="-9"/>
        </w:rPr>
        <w:t xml:space="preserve"> </w:t>
      </w:r>
      <w:r>
        <w:rPr>
          <w:spacing w:val="-2"/>
        </w:rPr>
        <w:t>рационе</w:t>
      </w:r>
    </w:p>
    <w:p w:rsidR="00607021" w:rsidRDefault="00476F63">
      <w:pPr>
        <w:pStyle w:val="a3"/>
      </w:pPr>
      <w:r>
        <w:t>-Достаточное</w:t>
      </w:r>
      <w:r>
        <w:rPr>
          <w:spacing w:val="-15"/>
        </w:rPr>
        <w:t xml:space="preserve"> </w:t>
      </w:r>
      <w:r>
        <w:t>количество</w:t>
      </w:r>
      <w:r>
        <w:rPr>
          <w:spacing w:val="-13"/>
        </w:rPr>
        <w:t xml:space="preserve"> </w:t>
      </w:r>
      <w:r>
        <w:t>фтора</w:t>
      </w:r>
      <w:r>
        <w:rPr>
          <w:spacing w:val="-15"/>
        </w:rPr>
        <w:t xml:space="preserve"> </w:t>
      </w:r>
      <w:r>
        <w:t>в</w:t>
      </w:r>
      <w:r>
        <w:rPr>
          <w:spacing w:val="-14"/>
        </w:rPr>
        <w:t xml:space="preserve"> </w:t>
      </w:r>
      <w:r>
        <w:t>воде</w:t>
      </w:r>
      <w:r>
        <w:rPr>
          <w:spacing w:val="-14"/>
        </w:rPr>
        <w:t xml:space="preserve"> </w:t>
      </w:r>
      <w:r>
        <w:t>и</w:t>
      </w:r>
      <w:r>
        <w:rPr>
          <w:spacing w:val="-14"/>
        </w:rPr>
        <w:t xml:space="preserve"> </w:t>
      </w:r>
      <w:r>
        <w:rPr>
          <w:spacing w:val="-2"/>
        </w:rPr>
        <w:t>пище.</w:t>
      </w:r>
    </w:p>
    <w:p w:rsidR="00607021" w:rsidRDefault="00476F63">
      <w:pPr>
        <w:pStyle w:val="a3"/>
        <w:ind w:right="111"/>
      </w:pPr>
      <w:r>
        <w:rPr>
          <w:b/>
        </w:rPr>
        <w:t xml:space="preserve">У ЗУБОВ ТРИ ВРАГА: </w:t>
      </w:r>
      <w:r>
        <w:t>ПЕРВЫЙ - налет, в котором « процветают» микроорганизмы. В процессе своей жиз</w:t>
      </w:r>
      <w:r>
        <w:t>недеятельности они выделяют молочную кислоту, разрушающую зубы. Зубной налет « клуб» для микроорганизмов, но мы еще устраиваем им и банкет, постоянно подкармливая сладеньким.</w:t>
      </w:r>
    </w:p>
    <w:p w:rsidR="00607021" w:rsidRDefault="00607021">
      <w:pPr>
        <w:sectPr w:rsidR="00607021">
          <w:headerReference w:type="default" r:id="rId7"/>
          <w:type w:val="continuous"/>
          <w:pgSz w:w="11910" w:h="16840"/>
          <w:pgMar w:top="1160" w:right="1420" w:bottom="280" w:left="1020" w:header="729" w:footer="0" w:gutter="0"/>
          <w:pgNumType w:start="1"/>
          <w:cols w:space="720"/>
        </w:sectPr>
      </w:pPr>
    </w:p>
    <w:p w:rsidR="00607021" w:rsidRDefault="00476F63">
      <w:pPr>
        <w:pStyle w:val="a3"/>
        <w:spacing w:before="0"/>
        <w:ind w:right="109"/>
      </w:pPr>
      <w:r>
        <w:lastRenderedPageBreak/>
        <w:t>Почему же стоматологи так против сахара? Сахар — не только продукт питания и жизнедеятельности микроорганизмов, он срабатывает, как клей, намертво приваривая зубной налет к зубам.</w:t>
      </w:r>
    </w:p>
    <w:p w:rsidR="00607021" w:rsidRDefault="00476F63">
      <w:pPr>
        <w:pStyle w:val="a3"/>
        <w:spacing w:line="451" w:lineRule="auto"/>
        <w:ind w:right="2282"/>
      </w:pPr>
      <w:r>
        <w:t>ВТОРОЙ</w:t>
      </w:r>
      <w:r>
        <w:rPr>
          <w:spacing w:val="-4"/>
        </w:rPr>
        <w:t xml:space="preserve"> </w:t>
      </w:r>
      <w:r>
        <w:t>—</w:t>
      </w:r>
      <w:r>
        <w:rPr>
          <w:spacing w:val="-5"/>
        </w:rPr>
        <w:t xml:space="preserve"> </w:t>
      </w:r>
      <w:r>
        <w:t>сахар,</w:t>
      </w:r>
      <w:r>
        <w:rPr>
          <w:spacing w:val="-5"/>
        </w:rPr>
        <w:t xml:space="preserve"> </w:t>
      </w:r>
      <w:r>
        <w:t>причем</w:t>
      </w:r>
      <w:r>
        <w:rPr>
          <w:spacing w:val="-6"/>
        </w:rPr>
        <w:t xml:space="preserve"> </w:t>
      </w:r>
      <w:r>
        <w:t>таит</w:t>
      </w:r>
      <w:r>
        <w:rPr>
          <w:spacing w:val="-5"/>
        </w:rPr>
        <w:t xml:space="preserve"> </w:t>
      </w:r>
      <w:r>
        <w:t>в</w:t>
      </w:r>
      <w:r>
        <w:rPr>
          <w:spacing w:val="-5"/>
        </w:rPr>
        <w:t xml:space="preserve"> </w:t>
      </w:r>
      <w:r>
        <w:t>себе</w:t>
      </w:r>
      <w:r>
        <w:rPr>
          <w:spacing w:val="-5"/>
        </w:rPr>
        <w:t xml:space="preserve"> </w:t>
      </w:r>
      <w:r>
        <w:t>двойную</w:t>
      </w:r>
      <w:r>
        <w:rPr>
          <w:spacing w:val="-5"/>
        </w:rPr>
        <w:t xml:space="preserve"> </w:t>
      </w:r>
      <w:r>
        <w:t>опасность. ТРЕТИЙ — недостаток фт</w:t>
      </w:r>
      <w:r>
        <w:t>ора.</w:t>
      </w:r>
    </w:p>
    <w:p w:rsidR="00607021" w:rsidRDefault="00476F63">
      <w:pPr>
        <w:pStyle w:val="a3"/>
        <w:spacing w:before="0"/>
        <w:ind w:right="114"/>
      </w:pPr>
      <w:r>
        <w:t>Рекомендация: с самого раннего возраста не давайте детям сладости между основными приемами пищи, на ночь, не заканчивайте сладким обед, ужин, завтрак. И</w:t>
      </w:r>
      <w:r>
        <w:rPr>
          <w:spacing w:val="-1"/>
        </w:rPr>
        <w:t xml:space="preserve"> </w:t>
      </w:r>
      <w:r>
        <w:t>приучите ребенка: съел конфетку в неурочное</w:t>
      </w:r>
      <w:r>
        <w:rPr>
          <w:spacing w:val="-1"/>
        </w:rPr>
        <w:t xml:space="preserve"> </w:t>
      </w:r>
      <w:r>
        <w:t>время, обязательно почисти зубы или прополощи рот, съе</w:t>
      </w:r>
      <w:r>
        <w:t>шь яблоко.</w:t>
      </w:r>
    </w:p>
    <w:p w:rsidR="00607021" w:rsidRDefault="00476F63">
      <w:pPr>
        <w:pStyle w:val="1"/>
        <w:spacing w:before="282"/>
        <w:ind w:firstLine="0"/>
      </w:pPr>
      <w:r>
        <w:t>Уход</w:t>
      </w:r>
      <w:r>
        <w:rPr>
          <w:spacing w:val="-16"/>
        </w:rPr>
        <w:t xml:space="preserve"> </w:t>
      </w:r>
      <w:r>
        <w:t>за</w:t>
      </w:r>
      <w:r>
        <w:rPr>
          <w:spacing w:val="-16"/>
        </w:rPr>
        <w:t xml:space="preserve"> </w:t>
      </w:r>
      <w:r>
        <w:t>детскими</w:t>
      </w:r>
      <w:r>
        <w:rPr>
          <w:spacing w:val="-16"/>
        </w:rPr>
        <w:t xml:space="preserve"> </w:t>
      </w:r>
      <w:r>
        <w:t>зубами</w:t>
      </w:r>
      <w:r>
        <w:rPr>
          <w:spacing w:val="-15"/>
        </w:rPr>
        <w:t xml:space="preserve"> </w:t>
      </w:r>
      <w:r>
        <w:t>и</w:t>
      </w:r>
      <w:r>
        <w:rPr>
          <w:spacing w:val="-16"/>
        </w:rPr>
        <w:t xml:space="preserve"> </w:t>
      </w:r>
      <w:r>
        <w:t>их</w:t>
      </w:r>
      <w:r>
        <w:rPr>
          <w:spacing w:val="-16"/>
        </w:rPr>
        <w:t xml:space="preserve"> </w:t>
      </w:r>
      <w:r>
        <w:rPr>
          <w:spacing w:val="-2"/>
        </w:rPr>
        <w:t>профилактика</w:t>
      </w:r>
    </w:p>
    <w:p w:rsidR="00607021" w:rsidRDefault="00476F63">
      <w:pPr>
        <w:pStyle w:val="a3"/>
        <w:spacing w:before="284"/>
        <w:ind w:right="109"/>
      </w:pPr>
      <w:r>
        <w:t>Детские</w:t>
      </w:r>
      <w:r>
        <w:rPr>
          <w:spacing w:val="-11"/>
        </w:rPr>
        <w:t xml:space="preserve"> </w:t>
      </w:r>
      <w:r>
        <w:t>зубы</w:t>
      </w:r>
      <w:r>
        <w:rPr>
          <w:spacing w:val="-12"/>
        </w:rPr>
        <w:t xml:space="preserve"> </w:t>
      </w:r>
      <w:r>
        <w:t>гораздо</w:t>
      </w:r>
      <w:r>
        <w:rPr>
          <w:spacing w:val="-12"/>
        </w:rPr>
        <w:t xml:space="preserve"> </w:t>
      </w:r>
      <w:r>
        <w:t>более</w:t>
      </w:r>
      <w:r>
        <w:rPr>
          <w:spacing w:val="-12"/>
        </w:rPr>
        <w:t xml:space="preserve"> </w:t>
      </w:r>
      <w:r>
        <w:t>хрупкие,</w:t>
      </w:r>
      <w:r>
        <w:rPr>
          <w:spacing w:val="-13"/>
        </w:rPr>
        <w:t xml:space="preserve"> </w:t>
      </w:r>
      <w:r>
        <w:t>чем</w:t>
      </w:r>
      <w:r>
        <w:rPr>
          <w:spacing w:val="-13"/>
        </w:rPr>
        <w:t xml:space="preserve"> </w:t>
      </w:r>
      <w:r>
        <w:t>зубы</w:t>
      </w:r>
      <w:r>
        <w:rPr>
          <w:spacing w:val="-12"/>
        </w:rPr>
        <w:t xml:space="preserve"> </w:t>
      </w:r>
      <w:r>
        <w:t>взрослого</w:t>
      </w:r>
      <w:r>
        <w:rPr>
          <w:spacing w:val="-12"/>
        </w:rPr>
        <w:t xml:space="preserve"> </w:t>
      </w:r>
      <w:r>
        <w:t>человека.</w:t>
      </w:r>
      <w:r>
        <w:rPr>
          <w:spacing w:val="-11"/>
        </w:rPr>
        <w:t xml:space="preserve"> </w:t>
      </w:r>
      <w:r>
        <w:t>От</w:t>
      </w:r>
      <w:r>
        <w:rPr>
          <w:spacing w:val="-13"/>
        </w:rPr>
        <w:t xml:space="preserve"> </w:t>
      </w:r>
      <w:r>
        <w:t>того,</w:t>
      </w:r>
      <w:r>
        <w:rPr>
          <w:spacing w:val="-11"/>
        </w:rPr>
        <w:t xml:space="preserve"> </w:t>
      </w:r>
      <w:r>
        <w:t xml:space="preserve">в каком состоянии будут зубы в детском возрасте, во многом будет зависеть состояние постоянных зубов. Детские зубы формируют пространство под постоянные зубы, прорезывающиеся </w:t>
      </w:r>
      <w:proofErr w:type="gramStart"/>
      <w:r>
        <w:t>из</w:t>
      </w:r>
      <w:proofErr w:type="gramEnd"/>
      <w:r>
        <w:t xml:space="preserve"> под них. Если детские зубы расположены не правильно, это может привести к нару</w:t>
      </w:r>
      <w:r>
        <w:t>шению прикуса и постоянных зубов, а если молочный зуб будет сильно поражён кариесом, пострадает и коренной зуб.</w:t>
      </w:r>
    </w:p>
    <w:p w:rsidR="00607021" w:rsidRDefault="00476F63">
      <w:pPr>
        <w:pStyle w:val="a3"/>
        <w:spacing w:before="284"/>
        <w:ind w:right="110"/>
      </w:pPr>
      <w:r>
        <w:t>Основная проблема детских зубов – это кариес. Детские зубы гораздо более уязвимы, чем постоянные зубы и легко подвергаются разрушению. Дети обож</w:t>
      </w:r>
      <w:r>
        <w:t>ают сладкое, но это очень вредно для них. Сахар, который входит в состав любимых Вашим малышом продуктов, провоцирует размножение бактерий в ротовой полости, а они в свою очередь вырабатывают кислоту, плохо</w:t>
      </w:r>
      <w:r>
        <w:rPr>
          <w:spacing w:val="-16"/>
        </w:rPr>
        <w:t xml:space="preserve"> </w:t>
      </w:r>
      <w:r>
        <w:t>действующую</w:t>
      </w:r>
      <w:r>
        <w:rPr>
          <w:spacing w:val="-16"/>
        </w:rPr>
        <w:t xml:space="preserve"> </w:t>
      </w:r>
      <w:r>
        <w:t>на</w:t>
      </w:r>
      <w:r>
        <w:rPr>
          <w:spacing w:val="-16"/>
        </w:rPr>
        <w:t xml:space="preserve"> </w:t>
      </w:r>
      <w:r>
        <w:t>зубы.</w:t>
      </w:r>
      <w:r>
        <w:rPr>
          <w:spacing w:val="-17"/>
        </w:rPr>
        <w:t xml:space="preserve"> </w:t>
      </w:r>
      <w:r>
        <w:t>Этот</w:t>
      </w:r>
      <w:r>
        <w:rPr>
          <w:spacing w:val="-16"/>
        </w:rPr>
        <w:t xml:space="preserve"> </w:t>
      </w:r>
      <w:r>
        <w:t>факт</w:t>
      </w:r>
      <w:r>
        <w:rPr>
          <w:spacing w:val="-16"/>
        </w:rPr>
        <w:t xml:space="preserve"> </w:t>
      </w:r>
      <w:r>
        <w:t>совершенно</w:t>
      </w:r>
      <w:r>
        <w:rPr>
          <w:spacing w:val="-16"/>
        </w:rPr>
        <w:t xml:space="preserve"> </w:t>
      </w:r>
      <w:r>
        <w:t>не</w:t>
      </w:r>
      <w:r>
        <w:rPr>
          <w:spacing w:val="-16"/>
        </w:rPr>
        <w:t xml:space="preserve"> </w:t>
      </w:r>
      <w:r>
        <w:t>озна</w:t>
      </w:r>
      <w:r>
        <w:t>чает,</w:t>
      </w:r>
      <w:r>
        <w:rPr>
          <w:spacing w:val="-15"/>
        </w:rPr>
        <w:t xml:space="preserve"> </w:t>
      </w:r>
      <w:r>
        <w:t>что</w:t>
      </w:r>
      <w:r>
        <w:rPr>
          <w:spacing w:val="-16"/>
        </w:rPr>
        <w:t xml:space="preserve"> </w:t>
      </w:r>
      <w:r>
        <w:t>ребёнку нужно</w:t>
      </w:r>
      <w:r>
        <w:rPr>
          <w:spacing w:val="-5"/>
        </w:rPr>
        <w:t xml:space="preserve"> </w:t>
      </w:r>
      <w:r>
        <w:t>запретить</w:t>
      </w:r>
      <w:r>
        <w:rPr>
          <w:spacing w:val="-6"/>
        </w:rPr>
        <w:t xml:space="preserve"> </w:t>
      </w:r>
      <w:r>
        <w:t>есть</w:t>
      </w:r>
      <w:r>
        <w:rPr>
          <w:spacing w:val="-6"/>
        </w:rPr>
        <w:t xml:space="preserve"> </w:t>
      </w:r>
      <w:r>
        <w:t>сладости,</w:t>
      </w:r>
      <w:r>
        <w:rPr>
          <w:spacing w:val="-6"/>
        </w:rPr>
        <w:t xml:space="preserve"> </w:t>
      </w:r>
      <w:r>
        <w:t>но</w:t>
      </w:r>
      <w:r>
        <w:rPr>
          <w:spacing w:val="-6"/>
        </w:rPr>
        <w:t xml:space="preserve"> </w:t>
      </w:r>
      <w:r>
        <w:t>ограничить</w:t>
      </w:r>
      <w:r>
        <w:rPr>
          <w:spacing w:val="-6"/>
        </w:rPr>
        <w:t xml:space="preserve"> </w:t>
      </w:r>
      <w:r>
        <w:t>их</w:t>
      </w:r>
      <w:r>
        <w:rPr>
          <w:spacing w:val="-6"/>
        </w:rPr>
        <w:t xml:space="preserve"> </w:t>
      </w:r>
      <w:r>
        <w:t>употребление</w:t>
      </w:r>
      <w:r>
        <w:rPr>
          <w:spacing w:val="-4"/>
        </w:rPr>
        <w:t xml:space="preserve"> </w:t>
      </w:r>
      <w:r>
        <w:t>до</w:t>
      </w:r>
      <w:r>
        <w:rPr>
          <w:spacing w:val="-4"/>
        </w:rPr>
        <w:t xml:space="preserve"> </w:t>
      </w:r>
      <w:r>
        <w:t>разумных пределов необходимо.</w:t>
      </w:r>
    </w:p>
    <w:p w:rsidR="00607021" w:rsidRDefault="00476F63">
      <w:pPr>
        <w:pStyle w:val="a3"/>
        <w:spacing w:before="282"/>
        <w:ind w:right="108" w:firstLine="69"/>
      </w:pPr>
      <w:r>
        <w:t>Ещё одна встречающаяся проблема детских зубов – это неправильный прикус. Часто патологический прикус формируется уже в самом младшем возрасте, о</w:t>
      </w:r>
      <w:r>
        <w:t>собенно у тех детей, которые находятся на искусственном вскармливании.</w:t>
      </w:r>
      <w:r>
        <w:rPr>
          <w:spacing w:val="-13"/>
        </w:rPr>
        <w:t xml:space="preserve"> </w:t>
      </w:r>
      <w:r>
        <w:t>Это</w:t>
      </w:r>
      <w:r>
        <w:rPr>
          <w:spacing w:val="-13"/>
        </w:rPr>
        <w:t xml:space="preserve"> </w:t>
      </w:r>
      <w:r>
        <w:t>связано</w:t>
      </w:r>
      <w:r>
        <w:rPr>
          <w:spacing w:val="-12"/>
        </w:rPr>
        <w:t xml:space="preserve"> </w:t>
      </w:r>
      <w:r>
        <w:t>с</w:t>
      </w:r>
      <w:r>
        <w:rPr>
          <w:spacing w:val="-14"/>
        </w:rPr>
        <w:t xml:space="preserve"> </w:t>
      </w:r>
      <w:r>
        <w:t>тем,</w:t>
      </w:r>
      <w:r>
        <w:rPr>
          <w:spacing w:val="-13"/>
        </w:rPr>
        <w:t xml:space="preserve"> </w:t>
      </w:r>
      <w:r>
        <w:t>что</w:t>
      </w:r>
      <w:r>
        <w:rPr>
          <w:spacing w:val="-11"/>
        </w:rPr>
        <w:t xml:space="preserve"> </w:t>
      </w:r>
      <w:r>
        <w:t>при</w:t>
      </w:r>
      <w:r>
        <w:rPr>
          <w:spacing w:val="-13"/>
        </w:rPr>
        <w:t xml:space="preserve"> </w:t>
      </w:r>
      <w:r>
        <w:t>грудном</w:t>
      </w:r>
      <w:r>
        <w:rPr>
          <w:spacing w:val="-14"/>
        </w:rPr>
        <w:t xml:space="preserve"> </w:t>
      </w:r>
      <w:r>
        <w:t>вскармливании</w:t>
      </w:r>
      <w:r>
        <w:rPr>
          <w:spacing w:val="-13"/>
        </w:rPr>
        <w:t xml:space="preserve"> </w:t>
      </w:r>
      <w:r>
        <w:t>у</w:t>
      </w:r>
      <w:r>
        <w:rPr>
          <w:spacing w:val="-12"/>
        </w:rPr>
        <w:t xml:space="preserve"> </w:t>
      </w:r>
      <w:r>
        <w:t>ребёнка хорошо</w:t>
      </w:r>
      <w:r>
        <w:rPr>
          <w:spacing w:val="-9"/>
        </w:rPr>
        <w:t xml:space="preserve"> </w:t>
      </w:r>
      <w:r>
        <w:t>работает</w:t>
      </w:r>
      <w:r>
        <w:rPr>
          <w:spacing w:val="-10"/>
        </w:rPr>
        <w:t xml:space="preserve"> </w:t>
      </w:r>
      <w:r>
        <w:t>нижняя</w:t>
      </w:r>
      <w:r>
        <w:rPr>
          <w:spacing w:val="-10"/>
        </w:rPr>
        <w:t xml:space="preserve"> </w:t>
      </w:r>
      <w:r>
        <w:t>челюсть,</w:t>
      </w:r>
      <w:r>
        <w:rPr>
          <w:spacing w:val="-10"/>
        </w:rPr>
        <w:t xml:space="preserve"> </w:t>
      </w:r>
      <w:r>
        <w:t>а</w:t>
      </w:r>
      <w:r>
        <w:rPr>
          <w:spacing w:val="-11"/>
        </w:rPr>
        <w:t xml:space="preserve"> </w:t>
      </w:r>
      <w:r>
        <w:t>при</w:t>
      </w:r>
      <w:r>
        <w:rPr>
          <w:spacing w:val="-10"/>
        </w:rPr>
        <w:t xml:space="preserve"> </w:t>
      </w:r>
      <w:r>
        <w:t>кормлении</w:t>
      </w:r>
      <w:r>
        <w:rPr>
          <w:spacing w:val="-9"/>
        </w:rPr>
        <w:t xml:space="preserve"> </w:t>
      </w:r>
      <w:r>
        <w:t>из</w:t>
      </w:r>
      <w:r>
        <w:rPr>
          <w:spacing w:val="-10"/>
        </w:rPr>
        <w:t xml:space="preserve"> </w:t>
      </w:r>
      <w:r>
        <w:t>бутылочки</w:t>
      </w:r>
      <w:r>
        <w:rPr>
          <w:spacing w:val="-10"/>
        </w:rPr>
        <w:t xml:space="preserve"> </w:t>
      </w:r>
      <w:r>
        <w:t>малышу</w:t>
      </w:r>
      <w:r>
        <w:rPr>
          <w:spacing w:val="-10"/>
        </w:rPr>
        <w:t xml:space="preserve"> </w:t>
      </w:r>
      <w:r>
        <w:t>не нужно прилагать никаких усилий и лицевые мышцы работают плохо. Когда жевательный</w:t>
      </w:r>
      <w:r>
        <w:rPr>
          <w:spacing w:val="-15"/>
        </w:rPr>
        <w:t xml:space="preserve"> </w:t>
      </w:r>
      <w:r>
        <w:t>аппарат</w:t>
      </w:r>
      <w:r>
        <w:rPr>
          <w:spacing w:val="-16"/>
        </w:rPr>
        <w:t xml:space="preserve"> </w:t>
      </w:r>
      <w:r>
        <w:t>работает</w:t>
      </w:r>
      <w:r>
        <w:rPr>
          <w:spacing w:val="-16"/>
        </w:rPr>
        <w:t xml:space="preserve"> </w:t>
      </w:r>
      <w:r>
        <w:t>недостаточно,</w:t>
      </w:r>
      <w:r>
        <w:rPr>
          <w:spacing w:val="-16"/>
        </w:rPr>
        <w:t xml:space="preserve"> </w:t>
      </w:r>
      <w:r>
        <w:t>это</w:t>
      </w:r>
      <w:r>
        <w:rPr>
          <w:spacing w:val="-15"/>
        </w:rPr>
        <w:t xml:space="preserve"> </w:t>
      </w:r>
      <w:r>
        <w:t>приводит</w:t>
      </w:r>
      <w:r>
        <w:rPr>
          <w:spacing w:val="-16"/>
        </w:rPr>
        <w:t xml:space="preserve"> </w:t>
      </w:r>
      <w:r>
        <w:t>к</w:t>
      </w:r>
      <w:r>
        <w:rPr>
          <w:spacing w:val="-15"/>
        </w:rPr>
        <w:t xml:space="preserve"> </w:t>
      </w:r>
      <w:r>
        <w:t>недостаточному развитию костей нижней и верхней челюсти, что в дальнейшем может сказаться</w:t>
      </w:r>
      <w:r>
        <w:rPr>
          <w:spacing w:val="-18"/>
        </w:rPr>
        <w:t xml:space="preserve"> </w:t>
      </w:r>
      <w:r>
        <w:t>на</w:t>
      </w:r>
      <w:r>
        <w:rPr>
          <w:spacing w:val="-17"/>
        </w:rPr>
        <w:t xml:space="preserve"> </w:t>
      </w:r>
      <w:r>
        <w:t>состоянии</w:t>
      </w:r>
      <w:r>
        <w:rPr>
          <w:spacing w:val="-18"/>
        </w:rPr>
        <w:t xml:space="preserve"> </w:t>
      </w:r>
      <w:r>
        <w:t>прикуса.</w:t>
      </w:r>
      <w:r>
        <w:rPr>
          <w:spacing w:val="-17"/>
        </w:rPr>
        <w:t xml:space="preserve"> </w:t>
      </w:r>
      <w:r>
        <w:t>Очень</w:t>
      </w:r>
      <w:r>
        <w:rPr>
          <w:spacing w:val="-18"/>
        </w:rPr>
        <w:t xml:space="preserve"> </w:t>
      </w:r>
      <w:r>
        <w:t>плохо</w:t>
      </w:r>
      <w:r>
        <w:rPr>
          <w:spacing w:val="-17"/>
        </w:rPr>
        <w:t xml:space="preserve"> </w:t>
      </w:r>
      <w:r>
        <w:t>на</w:t>
      </w:r>
      <w:r>
        <w:rPr>
          <w:spacing w:val="-18"/>
        </w:rPr>
        <w:t xml:space="preserve"> </w:t>
      </w:r>
      <w:r>
        <w:t>прикус</w:t>
      </w:r>
      <w:r>
        <w:rPr>
          <w:spacing w:val="-17"/>
        </w:rPr>
        <w:t xml:space="preserve"> </w:t>
      </w:r>
      <w:r>
        <w:t>действуют</w:t>
      </w:r>
      <w:r>
        <w:rPr>
          <w:spacing w:val="-18"/>
        </w:rPr>
        <w:t xml:space="preserve"> </w:t>
      </w:r>
      <w:r>
        <w:t>различные вредные привычки малыша, например сосание пальца или длительное сосание соски.</w:t>
      </w:r>
    </w:p>
    <w:p w:rsidR="00607021" w:rsidRDefault="00476F63">
      <w:pPr>
        <w:pStyle w:val="a3"/>
      </w:pPr>
      <w:r>
        <w:t>Лечение</w:t>
      </w:r>
      <w:r>
        <w:rPr>
          <w:spacing w:val="-16"/>
        </w:rPr>
        <w:t xml:space="preserve"> </w:t>
      </w:r>
      <w:r>
        <w:t>детских</w:t>
      </w:r>
      <w:r>
        <w:rPr>
          <w:spacing w:val="-15"/>
        </w:rPr>
        <w:t xml:space="preserve"> </w:t>
      </w:r>
      <w:r>
        <w:rPr>
          <w:spacing w:val="-2"/>
        </w:rPr>
        <w:t>зубов.</w:t>
      </w:r>
    </w:p>
    <w:p w:rsidR="00607021" w:rsidRDefault="00607021">
      <w:pPr>
        <w:sectPr w:rsidR="00607021">
          <w:pgSz w:w="11910" w:h="16840"/>
          <w:pgMar w:top="1160" w:right="1420" w:bottom="280" w:left="1020" w:header="729" w:footer="0" w:gutter="0"/>
          <w:cols w:space="720"/>
        </w:sectPr>
      </w:pPr>
    </w:p>
    <w:p w:rsidR="00607021" w:rsidRDefault="00476F63">
      <w:pPr>
        <w:pStyle w:val="a3"/>
        <w:spacing w:before="0" w:line="360" w:lineRule="auto"/>
        <w:ind w:right="108" w:firstLine="69"/>
      </w:pPr>
      <w:r>
        <w:lastRenderedPageBreak/>
        <w:t>Такую проблему, как кариес нужно лечить незамедлительно. Если поражён только один зуб, в скором времени могу</w:t>
      </w:r>
      <w:r>
        <w:t>т начать повреждаться и соседние здоровые зубки.</w:t>
      </w:r>
    </w:p>
    <w:p w:rsidR="00607021" w:rsidRDefault="00476F63">
      <w:pPr>
        <w:pStyle w:val="a3"/>
        <w:spacing w:before="284" w:line="360" w:lineRule="auto"/>
        <w:ind w:right="111"/>
      </w:pPr>
      <w:r>
        <w:t xml:space="preserve">Если у ребёнка сформировался неправильный прикус, врач </w:t>
      </w:r>
      <w:proofErr w:type="spellStart"/>
      <w:r>
        <w:t>ортодонт</w:t>
      </w:r>
      <w:proofErr w:type="spellEnd"/>
      <w:r>
        <w:t xml:space="preserve"> может рекомендовать исправлять его уже в возрасте 6-7 лет. В некоторых случаях для исправления прикуса необходимо просто пройти курс специальной гимнастики</w:t>
      </w:r>
      <w:r>
        <w:rPr>
          <w:spacing w:val="-8"/>
        </w:rPr>
        <w:t xml:space="preserve"> </w:t>
      </w:r>
      <w:r>
        <w:t>и</w:t>
      </w:r>
      <w:r>
        <w:rPr>
          <w:spacing w:val="-7"/>
        </w:rPr>
        <w:t xml:space="preserve"> </w:t>
      </w:r>
      <w:r>
        <w:t>массажа.</w:t>
      </w:r>
      <w:r>
        <w:rPr>
          <w:spacing w:val="-9"/>
        </w:rPr>
        <w:t xml:space="preserve"> </w:t>
      </w:r>
      <w:r>
        <w:t>Если</w:t>
      </w:r>
      <w:r>
        <w:rPr>
          <w:spacing w:val="-7"/>
        </w:rPr>
        <w:t xml:space="preserve"> </w:t>
      </w:r>
      <w:r>
        <w:t>для</w:t>
      </w:r>
      <w:r>
        <w:rPr>
          <w:spacing w:val="-9"/>
        </w:rPr>
        <w:t xml:space="preserve"> </w:t>
      </w:r>
      <w:r>
        <w:t>исправления</w:t>
      </w:r>
      <w:r>
        <w:rPr>
          <w:spacing w:val="-8"/>
        </w:rPr>
        <w:t xml:space="preserve"> </w:t>
      </w:r>
      <w:r>
        <w:t>прик</w:t>
      </w:r>
      <w:r>
        <w:t>уса</w:t>
      </w:r>
      <w:r>
        <w:rPr>
          <w:spacing w:val="-9"/>
        </w:rPr>
        <w:t xml:space="preserve"> </w:t>
      </w:r>
      <w:r>
        <w:t>необходима</w:t>
      </w:r>
      <w:r>
        <w:rPr>
          <w:spacing w:val="-7"/>
        </w:rPr>
        <w:t xml:space="preserve"> </w:t>
      </w:r>
      <w:r>
        <w:t xml:space="preserve">установка </w:t>
      </w:r>
      <w:proofErr w:type="spellStart"/>
      <w:r>
        <w:t>брекетов</w:t>
      </w:r>
      <w:proofErr w:type="spellEnd"/>
      <w:r>
        <w:t xml:space="preserve">, то устанавливаются они на гораздо более короткий срок, чем у </w:t>
      </w:r>
      <w:r>
        <w:rPr>
          <w:spacing w:val="-2"/>
        </w:rPr>
        <w:t>взрослых.</w:t>
      </w:r>
    </w:p>
    <w:p w:rsidR="00607021" w:rsidRDefault="00476F63">
      <w:pPr>
        <w:pStyle w:val="a3"/>
        <w:spacing w:before="282"/>
      </w:pPr>
      <w:r>
        <w:t>Посещение</w:t>
      </w:r>
      <w:r>
        <w:rPr>
          <w:spacing w:val="-9"/>
        </w:rPr>
        <w:t xml:space="preserve"> </w:t>
      </w:r>
      <w:r>
        <w:rPr>
          <w:spacing w:val="-2"/>
        </w:rPr>
        <w:t>стоматолога.</w:t>
      </w:r>
    </w:p>
    <w:p w:rsidR="00607021" w:rsidRDefault="00476F63">
      <w:pPr>
        <w:pStyle w:val="a3"/>
        <w:ind w:right="110" w:firstLine="208"/>
      </w:pPr>
      <w:r>
        <w:rPr>
          <w:spacing w:val="-2"/>
        </w:rPr>
        <w:t>Для</w:t>
      </w:r>
      <w:r>
        <w:rPr>
          <w:spacing w:val="-14"/>
        </w:rPr>
        <w:t xml:space="preserve"> </w:t>
      </w:r>
      <w:r>
        <w:rPr>
          <w:spacing w:val="-2"/>
        </w:rPr>
        <w:t>того</w:t>
      </w:r>
      <w:r>
        <w:rPr>
          <w:spacing w:val="-12"/>
        </w:rPr>
        <w:t xml:space="preserve"> </w:t>
      </w:r>
      <w:r>
        <w:rPr>
          <w:spacing w:val="-2"/>
        </w:rPr>
        <w:t>чтобы</w:t>
      </w:r>
      <w:r>
        <w:rPr>
          <w:spacing w:val="-12"/>
        </w:rPr>
        <w:t xml:space="preserve"> </w:t>
      </w:r>
      <w:r>
        <w:rPr>
          <w:spacing w:val="-2"/>
        </w:rPr>
        <w:t>ребёнок</w:t>
      </w:r>
      <w:r>
        <w:rPr>
          <w:spacing w:val="-13"/>
        </w:rPr>
        <w:t xml:space="preserve"> </w:t>
      </w:r>
      <w:r>
        <w:rPr>
          <w:spacing w:val="-2"/>
        </w:rPr>
        <w:t>никогда</w:t>
      </w:r>
      <w:r>
        <w:rPr>
          <w:spacing w:val="-13"/>
        </w:rPr>
        <w:t xml:space="preserve"> </w:t>
      </w:r>
      <w:r>
        <w:rPr>
          <w:spacing w:val="-2"/>
        </w:rPr>
        <w:t>не</w:t>
      </w:r>
      <w:r>
        <w:rPr>
          <w:spacing w:val="-12"/>
        </w:rPr>
        <w:t xml:space="preserve"> </w:t>
      </w:r>
      <w:r>
        <w:rPr>
          <w:spacing w:val="-2"/>
        </w:rPr>
        <w:t>боялся</w:t>
      </w:r>
      <w:r>
        <w:rPr>
          <w:spacing w:val="-12"/>
        </w:rPr>
        <w:t xml:space="preserve"> </w:t>
      </w:r>
      <w:r>
        <w:rPr>
          <w:spacing w:val="-2"/>
        </w:rPr>
        <w:t>стоматолога</w:t>
      </w:r>
      <w:r>
        <w:rPr>
          <w:spacing w:val="-12"/>
        </w:rPr>
        <w:t xml:space="preserve"> </w:t>
      </w:r>
      <w:r>
        <w:rPr>
          <w:spacing w:val="-2"/>
        </w:rPr>
        <w:t>важно</w:t>
      </w:r>
      <w:r>
        <w:rPr>
          <w:spacing w:val="-13"/>
        </w:rPr>
        <w:t xml:space="preserve"> </w:t>
      </w:r>
      <w:r>
        <w:rPr>
          <w:spacing w:val="-2"/>
        </w:rPr>
        <w:t>правильно</w:t>
      </w:r>
      <w:r>
        <w:rPr>
          <w:spacing w:val="-12"/>
        </w:rPr>
        <w:t xml:space="preserve"> </w:t>
      </w:r>
      <w:r>
        <w:rPr>
          <w:spacing w:val="-2"/>
        </w:rPr>
        <w:t xml:space="preserve">его </w:t>
      </w:r>
      <w:r>
        <w:t>настраивать ещё до посещения врача. Никогда не пугайте ребёнка зубным врачом, не упоминайте при малыше свои неудачные примеры посещения врача, если Вы сами очень переживаете, старайтесь не показывать своих эмоций, дети очень легко чувствуют настрой родител</w:t>
      </w:r>
      <w:r>
        <w:t>ей. Во многих детских стоматологических</w:t>
      </w:r>
      <w:r>
        <w:rPr>
          <w:spacing w:val="-2"/>
        </w:rPr>
        <w:t xml:space="preserve"> </w:t>
      </w:r>
      <w:r>
        <w:t>клиниках</w:t>
      </w:r>
      <w:r>
        <w:rPr>
          <w:spacing w:val="-2"/>
        </w:rPr>
        <w:t xml:space="preserve"> </w:t>
      </w:r>
      <w:r>
        <w:t>есть</w:t>
      </w:r>
      <w:r>
        <w:rPr>
          <w:spacing w:val="-3"/>
        </w:rPr>
        <w:t xml:space="preserve"> </w:t>
      </w:r>
      <w:r>
        <w:t>специально</w:t>
      </w:r>
      <w:r>
        <w:rPr>
          <w:spacing w:val="-3"/>
        </w:rPr>
        <w:t xml:space="preserve"> </w:t>
      </w:r>
      <w:r>
        <w:t>отведённые</w:t>
      </w:r>
      <w:r>
        <w:rPr>
          <w:spacing w:val="-3"/>
        </w:rPr>
        <w:t xml:space="preserve"> </w:t>
      </w:r>
      <w:r>
        <w:t>места</w:t>
      </w:r>
      <w:r>
        <w:rPr>
          <w:spacing w:val="-4"/>
        </w:rPr>
        <w:t xml:space="preserve"> </w:t>
      </w:r>
      <w:r>
        <w:t>для</w:t>
      </w:r>
      <w:r>
        <w:rPr>
          <w:spacing w:val="-3"/>
        </w:rPr>
        <w:t xml:space="preserve"> </w:t>
      </w:r>
      <w:r>
        <w:t>детских игр, постарайтесь занять ребёнка игрой во время ожидания своей очереди. Если Вам назначен очень большой курс лечения, можно разбить его на несколько этапов, для т</w:t>
      </w:r>
      <w:r>
        <w:t>ого, чтобы ребёнок не устал.</w:t>
      </w:r>
    </w:p>
    <w:p w:rsidR="00607021" w:rsidRDefault="00476F63">
      <w:pPr>
        <w:pStyle w:val="a3"/>
        <w:spacing w:before="284"/>
      </w:pPr>
      <w:r>
        <w:rPr>
          <w:spacing w:val="-2"/>
        </w:rPr>
        <w:t>Уход</w:t>
      </w:r>
      <w:r>
        <w:rPr>
          <w:spacing w:val="-14"/>
        </w:rPr>
        <w:t xml:space="preserve"> </w:t>
      </w:r>
      <w:r>
        <w:rPr>
          <w:spacing w:val="-2"/>
        </w:rPr>
        <w:t>за</w:t>
      </w:r>
      <w:r>
        <w:rPr>
          <w:spacing w:val="-14"/>
        </w:rPr>
        <w:t xml:space="preserve"> </w:t>
      </w:r>
      <w:r>
        <w:rPr>
          <w:spacing w:val="-2"/>
        </w:rPr>
        <w:t>детскими</w:t>
      </w:r>
      <w:r>
        <w:rPr>
          <w:spacing w:val="-12"/>
        </w:rPr>
        <w:t xml:space="preserve"> </w:t>
      </w:r>
      <w:r>
        <w:rPr>
          <w:spacing w:val="-2"/>
        </w:rPr>
        <w:t>зубами.</w:t>
      </w:r>
    </w:p>
    <w:p w:rsidR="00607021" w:rsidRDefault="00476F63">
      <w:pPr>
        <w:pStyle w:val="a3"/>
        <w:ind w:right="110" w:firstLine="69"/>
      </w:pPr>
      <w:r>
        <w:t>Чистить зубы нужно каждый раз после приема пищи, или полоскать рот водой. Необходимо научить ребенка правильно чистить зубы, движениями вверх-вниз,</w:t>
      </w:r>
      <w:r>
        <w:rPr>
          <w:spacing w:val="-13"/>
        </w:rPr>
        <w:t xml:space="preserve"> </w:t>
      </w:r>
      <w:r>
        <w:t>2-3</w:t>
      </w:r>
      <w:r>
        <w:rPr>
          <w:spacing w:val="-12"/>
        </w:rPr>
        <w:t xml:space="preserve"> </w:t>
      </w:r>
      <w:r>
        <w:t>минуты,</w:t>
      </w:r>
      <w:r>
        <w:rPr>
          <w:spacing w:val="-12"/>
        </w:rPr>
        <w:t xml:space="preserve"> </w:t>
      </w:r>
      <w:r>
        <w:t>после</w:t>
      </w:r>
      <w:r>
        <w:rPr>
          <w:spacing w:val="-13"/>
        </w:rPr>
        <w:t xml:space="preserve"> </w:t>
      </w:r>
      <w:r>
        <w:t>этого</w:t>
      </w:r>
      <w:r>
        <w:rPr>
          <w:spacing w:val="-12"/>
        </w:rPr>
        <w:t xml:space="preserve"> </w:t>
      </w:r>
      <w:r>
        <w:t>обязательно</w:t>
      </w:r>
      <w:r>
        <w:rPr>
          <w:spacing w:val="-11"/>
        </w:rPr>
        <w:t xml:space="preserve"> </w:t>
      </w:r>
      <w:r>
        <w:t>почистить</w:t>
      </w:r>
      <w:r>
        <w:rPr>
          <w:spacing w:val="-13"/>
        </w:rPr>
        <w:t xml:space="preserve"> </w:t>
      </w:r>
      <w:r>
        <w:t>язык,</w:t>
      </w:r>
      <w:r>
        <w:rPr>
          <w:spacing w:val="-13"/>
        </w:rPr>
        <w:t xml:space="preserve"> </w:t>
      </w:r>
      <w:r>
        <w:t>ве</w:t>
      </w:r>
      <w:r>
        <w:t>дь</w:t>
      </w:r>
      <w:r>
        <w:rPr>
          <w:spacing w:val="-13"/>
        </w:rPr>
        <w:t xml:space="preserve"> </w:t>
      </w:r>
      <w:r>
        <w:t>на</w:t>
      </w:r>
      <w:r>
        <w:rPr>
          <w:spacing w:val="-13"/>
        </w:rPr>
        <w:t xml:space="preserve"> </w:t>
      </w:r>
      <w:r>
        <w:t xml:space="preserve">нем скапливается огромное множество бактерий, которые помимо вреда наносимым зубам, провоцирует зловонный запах изо рта. Использовать нужно только детскую зубную пасту. Не стоит брать слишком большое количество зубной пасты при чистке детских зубов, </w:t>
      </w:r>
      <w:r>
        <w:t xml:space="preserve">достаточно количества </w:t>
      </w:r>
      <w:r>
        <w:rPr>
          <w:spacing w:val="-2"/>
        </w:rPr>
        <w:t>величиной</w:t>
      </w:r>
      <w:r>
        <w:rPr>
          <w:spacing w:val="-13"/>
        </w:rPr>
        <w:t xml:space="preserve"> </w:t>
      </w:r>
      <w:r>
        <w:rPr>
          <w:spacing w:val="-2"/>
        </w:rPr>
        <w:t>с</w:t>
      </w:r>
      <w:r>
        <w:rPr>
          <w:spacing w:val="-15"/>
        </w:rPr>
        <w:t xml:space="preserve"> </w:t>
      </w:r>
      <w:r>
        <w:rPr>
          <w:spacing w:val="-2"/>
        </w:rPr>
        <w:t>ноготь</w:t>
      </w:r>
      <w:r>
        <w:rPr>
          <w:spacing w:val="-16"/>
        </w:rPr>
        <w:t xml:space="preserve"> </w:t>
      </w:r>
      <w:r>
        <w:rPr>
          <w:spacing w:val="-2"/>
        </w:rPr>
        <w:t>на</w:t>
      </w:r>
      <w:r>
        <w:rPr>
          <w:spacing w:val="-14"/>
        </w:rPr>
        <w:t xml:space="preserve"> </w:t>
      </w:r>
      <w:r>
        <w:rPr>
          <w:spacing w:val="-2"/>
        </w:rPr>
        <w:t>мизинце</w:t>
      </w:r>
      <w:r>
        <w:rPr>
          <w:spacing w:val="-15"/>
        </w:rPr>
        <w:t xml:space="preserve"> </w:t>
      </w:r>
      <w:r>
        <w:rPr>
          <w:spacing w:val="-2"/>
        </w:rPr>
        <w:t>вашего</w:t>
      </w:r>
      <w:r>
        <w:rPr>
          <w:spacing w:val="-13"/>
        </w:rPr>
        <w:t xml:space="preserve"> </w:t>
      </w:r>
      <w:r>
        <w:rPr>
          <w:spacing w:val="-2"/>
        </w:rPr>
        <w:t>малыша.</w:t>
      </w:r>
      <w:r>
        <w:rPr>
          <w:spacing w:val="40"/>
        </w:rPr>
        <w:t xml:space="preserve"> </w:t>
      </w:r>
      <w:r>
        <w:rPr>
          <w:spacing w:val="-2"/>
        </w:rPr>
        <w:t>Очень</w:t>
      </w:r>
      <w:r>
        <w:rPr>
          <w:spacing w:val="-15"/>
        </w:rPr>
        <w:t xml:space="preserve"> </w:t>
      </w:r>
      <w:r>
        <w:rPr>
          <w:spacing w:val="-2"/>
        </w:rPr>
        <w:t>важно</w:t>
      </w:r>
      <w:r>
        <w:rPr>
          <w:spacing w:val="-14"/>
        </w:rPr>
        <w:t xml:space="preserve"> </w:t>
      </w:r>
      <w:r>
        <w:rPr>
          <w:spacing w:val="-2"/>
        </w:rPr>
        <w:t>выбирать</w:t>
      </w:r>
      <w:r>
        <w:rPr>
          <w:spacing w:val="-15"/>
        </w:rPr>
        <w:t xml:space="preserve"> </w:t>
      </w:r>
      <w:r>
        <w:rPr>
          <w:spacing w:val="-2"/>
        </w:rPr>
        <w:t xml:space="preserve">пасту, </w:t>
      </w:r>
      <w:r>
        <w:t>подходящую возрасту ребёнка т. к. состав пасты будет различным.</w:t>
      </w:r>
    </w:p>
    <w:sectPr w:rsidR="00607021">
      <w:pgSz w:w="11910" w:h="16840"/>
      <w:pgMar w:top="1160" w:right="1420" w:bottom="280" w:left="102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76F63">
      <w:r>
        <w:separator/>
      </w:r>
    </w:p>
  </w:endnote>
  <w:endnote w:type="continuationSeparator" w:id="0">
    <w:p w:rsidR="00000000" w:rsidRDefault="0047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76F63">
      <w:r>
        <w:separator/>
      </w:r>
    </w:p>
  </w:footnote>
  <w:footnote w:type="continuationSeparator" w:id="0">
    <w:p w:rsidR="00000000" w:rsidRDefault="00476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21" w:rsidRDefault="00476F63">
    <w:pPr>
      <w:pStyle w:val="a3"/>
      <w:spacing w:before="0" w:line="14" w:lineRule="auto"/>
      <w:ind w:left="0"/>
      <w:jc w:val="left"/>
      <w:rPr>
        <w:sz w:val="20"/>
      </w:rPr>
    </w:pPr>
    <w:r>
      <w:rPr>
        <w:noProof/>
        <w:lang w:eastAsia="ru-RU"/>
      </w:rPr>
      <mc:AlternateContent>
        <mc:Choice Requires="wps">
          <w:drawing>
            <wp:anchor distT="0" distB="0" distL="0" distR="0" simplePos="0" relativeHeight="487555072" behindDoc="1" locked="0" layoutInCell="1" allowOverlap="1">
              <wp:simplePos x="0" y="0"/>
              <wp:positionH relativeFrom="page">
                <wp:posOffset>1256283</wp:posOffset>
              </wp:positionH>
              <wp:positionV relativeFrom="page">
                <wp:posOffset>449974</wp:posOffset>
              </wp:positionV>
              <wp:extent cx="4796155"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6155" cy="312420"/>
                      </a:xfrm>
                      <a:prstGeom prst="rect">
                        <a:avLst/>
                      </a:prstGeom>
                    </wps:spPr>
                    <wps:txbx>
                      <w:txbxContent>
                        <w:p w:rsidR="00607021" w:rsidRDefault="00607021" w:rsidP="00476F63">
                          <w:pPr>
                            <w:spacing w:before="12" w:line="230" w:lineRule="exact"/>
                            <w:rPr>
                              <w:i/>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8.9pt;margin-top:35.45pt;width:377.65pt;height:24.6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" filled="f" stroked="f">
              <v:path arrowok="t"/>
              <v:textbox inset="0,0,0,0">
                <w:txbxContent>
                  <w:p w:rsidR="00607021" w:rsidRDefault="00607021" w:rsidP="00476F63">
                    <w:pPr>
                      <w:spacing w:before="12" w:line="230" w:lineRule="exact"/>
                      <w:rPr>
                        <w:i/>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607021"/>
    <w:rsid w:val="00476F63"/>
    <w:rsid w:val="00607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4" w:hanging="151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83"/>
      <w:ind w:left="114"/>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76F63"/>
    <w:pPr>
      <w:tabs>
        <w:tab w:val="center" w:pos="4677"/>
        <w:tab w:val="right" w:pos="9355"/>
      </w:tabs>
    </w:pPr>
  </w:style>
  <w:style w:type="character" w:customStyle="1" w:styleId="a6">
    <w:name w:val="Верхний колонтитул Знак"/>
    <w:basedOn w:val="a0"/>
    <w:link w:val="a5"/>
    <w:uiPriority w:val="99"/>
    <w:rsid w:val="00476F63"/>
    <w:rPr>
      <w:rFonts w:ascii="Times New Roman" w:eastAsia="Times New Roman" w:hAnsi="Times New Roman" w:cs="Times New Roman"/>
      <w:lang w:val="ru-RU"/>
    </w:rPr>
  </w:style>
  <w:style w:type="paragraph" w:styleId="a7">
    <w:name w:val="footer"/>
    <w:basedOn w:val="a"/>
    <w:link w:val="a8"/>
    <w:uiPriority w:val="99"/>
    <w:unhideWhenUsed/>
    <w:rsid w:val="00476F63"/>
    <w:pPr>
      <w:tabs>
        <w:tab w:val="center" w:pos="4677"/>
        <w:tab w:val="right" w:pos="9355"/>
      </w:tabs>
    </w:pPr>
  </w:style>
  <w:style w:type="character" w:customStyle="1" w:styleId="a8">
    <w:name w:val="Нижний колонтитул Знак"/>
    <w:basedOn w:val="a0"/>
    <w:link w:val="a7"/>
    <w:uiPriority w:val="99"/>
    <w:rsid w:val="00476F63"/>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4" w:hanging="151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83"/>
      <w:ind w:left="114"/>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76F63"/>
    <w:pPr>
      <w:tabs>
        <w:tab w:val="center" w:pos="4677"/>
        <w:tab w:val="right" w:pos="9355"/>
      </w:tabs>
    </w:pPr>
  </w:style>
  <w:style w:type="character" w:customStyle="1" w:styleId="a6">
    <w:name w:val="Верхний колонтитул Знак"/>
    <w:basedOn w:val="a0"/>
    <w:link w:val="a5"/>
    <w:uiPriority w:val="99"/>
    <w:rsid w:val="00476F63"/>
    <w:rPr>
      <w:rFonts w:ascii="Times New Roman" w:eastAsia="Times New Roman" w:hAnsi="Times New Roman" w:cs="Times New Roman"/>
      <w:lang w:val="ru-RU"/>
    </w:rPr>
  </w:style>
  <w:style w:type="paragraph" w:styleId="a7">
    <w:name w:val="footer"/>
    <w:basedOn w:val="a"/>
    <w:link w:val="a8"/>
    <w:uiPriority w:val="99"/>
    <w:unhideWhenUsed/>
    <w:rsid w:val="00476F63"/>
    <w:pPr>
      <w:tabs>
        <w:tab w:val="center" w:pos="4677"/>
        <w:tab w:val="right" w:pos="9355"/>
      </w:tabs>
    </w:pPr>
  </w:style>
  <w:style w:type="character" w:customStyle="1" w:styleId="a8">
    <w:name w:val="Нижний колонтитул Знак"/>
    <w:basedOn w:val="a0"/>
    <w:link w:val="a7"/>
    <w:uiPriority w:val="99"/>
    <w:rsid w:val="00476F6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5110</Characters>
  <Application>Microsoft Office Word</Application>
  <DocSecurity>0</DocSecurity>
  <Lines>42</Lines>
  <Paragraphs>11</Paragraphs>
  <ScaleCrop>false</ScaleCrop>
  <Company>*</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Катарина</dc:creator>
  <cp:lastModifiedBy>1</cp:lastModifiedBy>
  <cp:revision>2</cp:revision>
  <dcterms:created xsi:type="dcterms:W3CDTF">2023-12-05T05:04:00Z</dcterms:created>
  <dcterms:modified xsi:type="dcterms:W3CDTF">2023-12-05T05:06:00Z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2023-02-19T00:00:00Z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