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Поговорим сегодня о здоровье и здоровом образе жизни.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Здоровье -  это главный дар, без которого трудно сделать жизнь счастливой, интересной и долгой. Здорового ребенка легче растить, учить и воспитывать. У него быстрее формируются необходимые умения и навыки. Ребенок лучше приспосабливается к смене условий и адекватно воспринимает все предъявляемые к нему требования. Здоровье – важнейшая предпосылка правильного формирования детского характера, развития воли, природных способностей.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Задача педагогов, прежде всего, в том, чтобы научить ребенка с детства следить за своим здоровьем. То, что упущено в детстве, трудно наверстать. Поэтому приоритетным направлением в дошкольном воспитании, сегодня является физическое развитие воспитанников, формирование у них навыков здорового образа жизни (ЗОЖ), а также устойчивой потребности в регулярных занятиях физическим упражнениями. Дошкольный период является наиболее благоприятным для формирования ЗОЖ. Формировать привычку к ЗОЖ у воспитанников необходимо начинать с развивающей среды.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Вокруг детей с самого раннего детства необходимо создавать такую развивающую среду, которая была бы насыщена атрибутами, терминологией, знаниями, ритуалами и обычаями. Это приведет к формированию потребности вести здоровый образ жизни, к сознательной охране своего здоровья и здоровья окружающих людей, к овладению необходимыми для этого практическими навыками и умениями. Чтобы активно влиять на позицию ребенка по отношению к собственному здоровью, нам, воспитателям, необходимо знать, прежде всего, что само состояние здоровья формируется в результате взаимодействия внешних (природных и социальных) и внутренних (наследственность) факторов.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Выделяется несколько компонентов здоровья, которые отражены на слайде. По современным представлениям в понятие здорового образа жизни входят следующие составляющие: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- оптимальный двигательный режим;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- рациональное питание;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- закаливание;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- личная гигиена;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-положительны эмоции.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lastRenderedPageBreak/>
        <w:t>Нужно помнить - правильно воспитывать здорового ребенка можно лишь тогда, когда соблюдаются единые требования детского сада и семьи в вопросах воспитания, оздоровления, распорядка дня, двигательной активности, гигиенических процедур, развития двигательных навыков. Взаимодействие ДОУ и семьи должно носить системный характер. Очень важно оказывать необходимую помощь родителям. Система такого взаимодействия складывается из различных форм работы. Для того</w:t>
      </w:r>
      <w:proofErr w:type="gramStart"/>
      <w:r w:rsidRPr="00A47DE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 чтобы решить проблему оздоровления детей, необходимо установить доверительно-деловые контакты с родителями.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В работе с семьёй выделяем несколько этапов:</w:t>
      </w:r>
    </w:p>
    <w:p w:rsidR="00A47DE5" w:rsidRPr="00A47DE5" w:rsidRDefault="00A47DE5" w:rsidP="00A47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Знакомство с родителями, установление с ними доверительных отношений.</w:t>
      </w:r>
    </w:p>
    <w:p w:rsidR="00A47DE5" w:rsidRPr="00A47DE5" w:rsidRDefault="00A47DE5" w:rsidP="00A47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Знакомство с жизнью семьи, её интересами.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В планировании и проведении такой работы большую помощь оказывает анкетирование родителей, которое проводится в начале учебного года и включает в себя некоторые вопросы, например:</w:t>
      </w:r>
    </w:p>
    <w:p w:rsidR="00A47DE5" w:rsidRPr="00A47DE5" w:rsidRDefault="00A47DE5" w:rsidP="00A4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Как вы считаете, почему Ваш ребенок болеет? Что, по Вашему мнению, будет способствовать укреплению его здоровья?</w:t>
      </w:r>
    </w:p>
    <w:p w:rsidR="00A47DE5" w:rsidRPr="00A47DE5" w:rsidRDefault="00A47DE5" w:rsidP="00A4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Какие виды закаливания Вы используете дома? Занимаетесь ли с ребенком утренней гимнастикой, спортивными играми?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III. Формирование установки на сотрудничество.</w:t>
      </w:r>
    </w:p>
    <w:p w:rsidR="00A47DE5" w:rsidRPr="00A47DE5" w:rsidRDefault="00A47DE5" w:rsidP="00A4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Организация открытых мероприятий.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Сегодня ФГОС </w:t>
      </w:r>
      <w:proofErr w:type="gramStart"/>
      <w:r w:rsidRPr="00A47DE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 определяет, что </w:t>
      </w:r>
      <w:proofErr w:type="gramStart"/>
      <w:r w:rsidRPr="00A47DE5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proofErr w:type="gramEnd"/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 являются первыми педагогами своих детей.  Поэтому родители совместно с педагогами должны заложить основы физического, нравственного, интеллектуального развития личности ребёнка. Отсюда складываются </w:t>
      </w:r>
      <w:r w:rsidRPr="00A47D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задачи </w:t>
      </w:r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и общая стратегия по созданию </w:t>
      </w:r>
      <w:proofErr w:type="spellStart"/>
      <w:r w:rsidRPr="00A47DE5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 среды в образовательном учреждении и дома: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В группе создавать условия для свободной двигательной деятельности детей.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Наличие настольно-печатных игр (учитывая возраст детей) по формированию привычки к здоровому образу жизни.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lastRenderedPageBreak/>
        <w:t>Пропагандировать среди родителей игры и игрушки, являющиеся педагогически ценными.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Заранее согласовывать выполнение режима дня дома в выходные дни.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7DE5">
        <w:rPr>
          <w:rFonts w:ascii="Times New Roman" w:eastAsia="Times New Roman" w:hAnsi="Times New Roman" w:cs="Times New Roman"/>
          <w:sz w:val="28"/>
          <w:szCs w:val="28"/>
        </w:rPr>
        <w:t>Пропогандировать</w:t>
      </w:r>
      <w:proofErr w:type="spellEnd"/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 опыт по воспитанию полезных привычек – как основу становления характера ребенка.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Оказывать постоянное внимание к выбору подвижных игр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Создавать благоприятную гигиеническую обстановку, добиваться самостоятельного выполнения детьми всех гигиенических процедур, предусматривающую систематическое проветривание.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Дома оборудовать рабочее место ребенка, правильно расположив его по отношению к освещению.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Соблюдение требований </w:t>
      </w:r>
      <w:proofErr w:type="spellStart"/>
      <w:r w:rsidRPr="00A47DE5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жизни детей в ДОУ.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Уделять особое внимание культуре поведения ребенка за столом.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Осуществлять закаливающие процедуры и в домашних условиях и в условиях образовательного учреждения.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Создание библиотеки детской и энциклопедической литературы, содержание которой способствует формированию у детей привычки к здоровому образу жизни.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Личный пример родителей и педагогов – участие в спортивных соревнованиях; пешеходные прогулки; здоровое питание; соблюдение режима дня; двигательная активность и т.д.</w:t>
      </w:r>
    </w:p>
    <w:p w:rsidR="00A47DE5" w:rsidRPr="00A47DE5" w:rsidRDefault="00A47DE5" w:rsidP="00A4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Обогащать знания детей о ЗОЖ.</w:t>
      </w:r>
    </w:p>
    <w:p w:rsidR="00A47DE5" w:rsidRPr="00A47DE5" w:rsidRDefault="00A47DE5" w:rsidP="00A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DE5">
        <w:rPr>
          <w:rFonts w:ascii="Times New Roman" w:eastAsia="Times New Roman" w:hAnsi="Times New Roman" w:cs="Times New Roman"/>
          <w:sz w:val="28"/>
          <w:szCs w:val="28"/>
        </w:rPr>
        <w:t>ТАКИМ ОБРАЗОМ, основными приоритетами для работы ДОУ являются сохранение и укрепление здоровья детей и формирование у детей навыков здорового образа жизни, в формировании которых важная роль отводится работе с родителями,  взаимодействие с которыми строится в форме сотрудничества</w:t>
      </w:r>
      <w:r w:rsidRPr="00A47DE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47D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706" w:rsidRDefault="00AB1706"/>
    <w:sectPr w:rsidR="00AB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91B"/>
    <w:multiLevelType w:val="multilevel"/>
    <w:tmpl w:val="E578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D2940"/>
    <w:multiLevelType w:val="multilevel"/>
    <w:tmpl w:val="55B8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F1FDD"/>
    <w:multiLevelType w:val="multilevel"/>
    <w:tmpl w:val="8518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524C6"/>
    <w:multiLevelType w:val="multilevel"/>
    <w:tmpl w:val="EE36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DE5"/>
    <w:rsid w:val="00A47DE5"/>
    <w:rsid w:val="00AB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7DE5"/>
    <w:rPr>
      <w:b/>
      <w:bCs/>
    </w:rPr>
  </w:style>
  <w:style w:type="character" w:styleId="a5">
    <w:name w:val="Emphasis"/>
    <w:basedOn w:val="a0"/>
    <w:uiPriority w:val="20"/>
    <w:qFormat/>
    <w:rsid w:val="00A47D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4349</Characters>
  <Application>Microsoft Office Word</Application>
  <DocSecurity>0</DocSecurity>
  <Lines>36</Lines>
  <Paragraphs>10</Paragraphs>
  <ScaleCrop>false</ScaleCrop>
  <Company>Microsoft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2018-01-30T09:05:00Z</dcterms:created>
  <dcterms:modified xsi:type="dcterms:W3CDTF">2018-01-30T09:06:00Z</dcterms:modified>
</cp:coreProperties>
</file>