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thinThickSmallGap" w:color="auto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5"/>
        <w:gridCol w:w="1362"/>
        <w:gridCol w:w="4854"/>
      </w:tblGrid>
      <w:tr>
        <w:tblPrEx>
          <w:tblBorders>
            <w:top w:val="none" w:color="auto" w:sz="0" w:space="0"/>
            <w:left w:val="none" w:color="auto" w:sz="0" w:space="0"/>
            <w:bottom w:val="thinThickSmallGap" w:color="auto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42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Нютагай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ангай эмхи зургаан «Северобайкальск хото» гэһэн нютагай засагай байгууламжын захиргаанай</w:t>
            </w:r>
            <w:r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 Соёлой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захиргаан»</w:t>
            </w:r>
          </w:p>
        </w:tc>
        <w:tc>
          <w:tcPr>
            <w:tcW w:w="136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15875</wp:posOffset>
                  </wp:positionV>
                  <wp:extent cx="741045" cy="963295"/>
                  <wp:effectExtent l="0" t="0" r="1905" b="8255"/>
                  <wp:wrapNone/>
                  <wp:docPr id="1" name="Изображение 3" descr="gerb_sm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3" descr="gerb_sma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45" cy="963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Муниципальное казённое учреждение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«Управление культуры администрации муниципального образования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«город Северобайкальск»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Сводный план мероприятий</w:t>
      </w:r>
    </w:p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учреждений культуры</w:t>
      </w:r>
    </w:p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ИЮНЬ</w:t>
      </w:r>
      <w:r>
        <w:rPr>
          <w:rFonts w:hint="default" w:ascii="Times New Roman" w:hAnsi="Times New Roman" w:cs="Times New Roman"/>
          <w:sz w:val="24"/>
          <w:szCs w:val="24"/>
        </w:rPr>
        <w:t xml:space="preserve"> 2022 год </w:t>
      </w:r>
    </w:p>
    <w:tbl>
      <w:tblPr>
        <w:tblStyle w:val="3"/>
        <w:tblpPr w:leftFromText="180" w:rightFromText="180" w:vertAnchor="text" w:horzAnchor="page" w:tblpX="1145" w:tblpY="271"/>
        <w:tblOverlap w:val="never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66"/>
        <w:gridCol w:w="6730"/>
        <w:gridCol w:w="2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7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Дата и место проведения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17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МАУК «Культурно-досуговое объединение»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30" w:type="dxa"/>
            <w:noWrap w:val="0"/>
            <w:vAlign w:val="top"/>
          </w:tcPr>
          <w:p>
            <w:pPr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Мероприятие, посвящённое Международному Дню защиты детей</w:t>
            </w:r>
          </w:p>
        </w:tc>
        <w:tc>
          <w:tcPr>
            <w:tcW w:w="291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01.06.2022 г.</w:t>
            </w:r>
          </w:p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Площадь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им. В.А. Бодрова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730" w:type="dxa"/>
            <w:noWrap w:val="0"/>
            <w:vAlign w:val="top"/>
          </w:tcPr>
          <w:p>
            <w:pPr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Отчётный концерт ансамблей «Краснотал» и «Пульсар»</w:t>
            </w:r>
          </w:p>
        </w:tc>
        <w:tc>
          <w:tcPr>
            <w:tcW w:w="291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03.06.2022 г.</w:t>
            </w:r>
          </w:p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ДК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«Байкал»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730" w:type="dxa"/>
            <w:noWrap w:val="0"/>
            <w:vAlign w:val="top"/>
          </w:tcPr>
          <w:p>
            <w:pPr>
              <w:rPr>
                <w:rFonts w:hint="default" w:ascii="Times New Roman" w:hAnsi="Times New Roman" w:eastAsia="SimSu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Фестиваль туризма и культуры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«Цветение багульника»</w:t>
            </w:r>
          </w:p>
        </w:tc>
        <w:tc>
          <w:tcPr>
            <w:tcW w:w="291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04.06.2022 г.</w:t>
            </w:r>
          </w:p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Городской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парк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730" w:type="dxa"/>
            <w:noWrap w:val="0"/>
            <w:vAlign w:val="top"/>
          </w:tcPr>
          <w:p>
            <w:pPr>
              <w:rPr>
                <w:rFonts w:hint="default" w:ascii="Times New Roman" w:hAnsi="Times New Roman" w:eastAsia="SimSu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Мероприятие, посвящённое Дню России</w:t>
            </w:r>
          </w:p>
        </w:tc>
        <w:tc>
          <w:tcPr>
            <w:tcW w:w="291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12.06.2022 г.</w:t>
            </w:r>
          </w:p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Пл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. им. В.А. Бодрова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730" w:type="dxa"/>
            <w:noWrap w:val="0"/>
            <w:vAlign w:val="top"/>
          </w:tcPr>
          <w:p>
            <w:pPr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Мероприятие, посвящённое Дню рождения А.С. Пушкина «Пушкинские чтения» (совместно с МАУК «ЦБС»)</w:t>
            </w:r>
          </w:p>
        </w:tc>
        <w:tc>
          <w:tcPr>
            <w:tcW w:w="291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Открытая дата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730" w:type="dxa"/>
            <w:noWrap w:val="0"/>
            <w:vAlign w:val="top"/>
          </w:tcPr>
          <w:p>
            <w:pPr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Работа аттракционной площадки</w:t>
            </w:r>
          </w:p>
        </w:tc>
        <w:tc>
          <w:tcPr>
            <w:tcW w:w="291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Июнь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август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,</w:t>
            </w:r>
          </w:p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Площадка ДШИ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17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Кинотеатр «Гранд Синема» (МАУК «Культурно-досуговое объединение»)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96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Осуществление кинопрокатной деятельности</w:t>
            </w:r>
          </w:p>
        </w:tc>
        <w:tc>
          <w:tcPr>
            <w:tcW w:w="29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Кинотеатр 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«Гранд Синема»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Согласно расписанию сеансов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5" w:hRule="atLeast"/>
        </w:trPr>
        <w:tc>
          <w:tcPr>
            <w:tcW w:w="1017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МАУК «Централизованная библиотечная система», центральная модельная библиотека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5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730" w:type="dxa"/>
            <w:noWrap w:val="0"/>
            <w:vAlign w:val="top"/>
          </w:tcPr>
          <w:p>
            <w:pPr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Книжная выставка, в рамках Пушкинского дня в России «Над Пушкинской строкой»</w:t>
            </w:r>
          </w:p>
        </w:tc>
        <w:tc>
          <w:tcPr>
            <w:tcW w:w="291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06.06.2022 г.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3" w:hRule="atLeast"/>
        </w:trPr>
        <w:tc>
          <w:tcPr>
            <w:tcW w:w="5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  <w:t>2</w:t>
            </w:r>
          </w:p>
        </w:tc>
        <w:tc>
          <w:tcPr>
            <w:tcW w:w="6730" w:type="dxa"/>
            <w:noWrap w:val="0"/>
            <w:vAlign w:val="top"/>
          </w:tcPr>
          <w:p>
            <w:pPr>
              <w:rPr>
                <w:rFonts w:hint="default" w:ascii="Times New Roman" w:hAnsi="Times New Roman" w:eastAsia="SimSu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Информационный стенд «Что я знаю о Петре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к 350-летию со дня рождения Петра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91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09.06.2022 г.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5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 w:bidi="ar-SA"/>
              </w:rPr>
              <w:t>3</w:t>
            </w:r>
          </w:p>
        </w:tc>
        <w:tc>
          <w:tcPr>
            <w:tcW w:w="6730" w:type="dxa"/>
            <w:noWrap w:val="0"/>
            <w:vAlign w:val="top"/>
          </w:tcPr>
          <w:p>
            <w:pPr>
              <w:rPr>
                <w:rFonts w:hint="default" w:ascii="Times New Roman" w:hAnsi="Times New Roman" w:eastAsia="SimSu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Виртуальная выставка «Отечество моё Россия»</w:t>
            </w:r>
          </w:p>
        </w:tc>
        <w:tc>
          <w:tcPr>
            <w:tcW w:w="291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10.06.2022 г.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5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 w:bidi="ar-SA"/>
              </w:rPr>
              <w:t>4</w:t>
            </w:r>
          </w:p>
        </w:tc>
        <w:tc>
          <w:tcPr>
            <w:tcW w:w="6730" w:type="dxa"/>
            <w:noWrap w:val="0"/>
            <w:vAlign w:val="top"/>
          </w:tcPr>
          <w:p>
            <w:pPr>
              <w:rPr>
                <w:rFonts w:hint="default" w:ascii="Times New Roman" w:hAnsi="Times New Roman" w:eastAsia="SimSu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Книжная выставка «Жить или писать» к 115-летию со дня рождения В.Т. Шаламова, русского писателя и поэта</w:t>
            </w:r>
          </w:p>
        </w:tc>
        <w:tc>
          <w:tcPr>
            <w:tcW w:w="291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18.06.2022 г.</w:t>
            </w:r>
          </w:p>
          <w:p>
            <w:pPr>
              <w:jc w:val="both"/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5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 w:bidi="ar-SA"/>
              </w:rPr>
              <w:t>5</w:t>
            </w:r>
          </w:p>
        </w:tc>
        <w:tc>
          <w:tcPr>
            <w:tcW w:w="6730" w:type="dxa"/>
            <w:noWrap w:val="0"/>
            <w:vAlign w:val="top"/>
          </w:tcPr>
          <w:p>
            <w:pPr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Акция «Здоровье - мудрых гонорар», направленная против наркомании</w:t>
            </w:r>
          </w:p>
        </w:tc>
        <w:tc>
          <w:tcPr>
            <w:tcW w:w="291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18-25.06.2022 г.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5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6</w:t>
            </w:r>
          </w:p>
        </w:tc>
        <w:tc>
          <w:tcPr>
            <w:tcW w:w="6730" w:type="dxa"/>
            <w:noWrap w:val="0"/>
            <w:vAlign w:val="center"/>
          </w:tcPr>
          <w:p>
            <w:pPr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Час исторической памяти «Тот самый первый день войны»</w:t>
            </w:r>
          </w:p>
        </w:tc>
        <w:tc>
          <w:tcPr>
            <w:tcW w:w="29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22.06.2022 г.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7</w:t>
            </w:r>
          </w:p>
        </w:tc>
        <w:tc>
          <w:tcPr>
            <w:tcW w:w="6730" w:type="dxa"/>
            <w:noWrap w:val="0"/>
            <w:vAlign w:val="top"/>
          </w:tcPr>
          <w:p>
            <w:pPr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Мероприятие, посвящённое Дню рождения А.С. Пушкина «Пушкинские чтения» (совместно с МАУК «ЦБС»)</w:t>
            </w:r>
          </w:p>
        </w:tc>
        <w:tc>
          <w:tcPr>
            <w:tcW w:w="291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 w:bidi="ar-SA"/>
              </w:rPr>
              <w:t>Открытая дата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0173" w:type="dxa"/>
            <w:gridSpan w:val="4"/>
            <w:noWrap w:val="0"/>
            <w:vAlign w:val="center"/>
          </w:tcPr>
          <w:p>
            <w:pPr>
              <w:ind w:right="-804" w:rightChars="-40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МАУК «Централизованная библиотечная система», детская библиотека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524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730" w:type="dxa"/>
            <w:noWrap w:val="0"/>
            <w:vAlign w:val="top"/>
          </w:tcPr>
          <w:p>
            <w:pPr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День весёлых затей к Международному дню защиты детей «Счастливый праздник детства»</w:t>
            </w:r>
          </w:p>
        </w:tc>
        <w:tc>
          <w:tcPr>
            <w:tcW w:w="291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01.06.2022 г.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524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730" w:type="dxa"/>
            <w:noWrap w:val="0"/>
            <w:vAlign w:val="top"/>
          </w:tcPr>
          <w:p>
            <w:pPr>
              <w:rPr>
                <w:rFonts w:hint="default" w:ascii="Times New Roman" w:hAnsi="Times New Roman" w:eastAsia="SimSu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Игровая программа по сказкам А.С. Пушкина в рамках Пушкинского дня в России «А у сказки тихий голосок»</w:t>
            </w:r>
          </w:p>
        </w:tc>
        <w:tc>
          <w:tcPr>
            <w:tcW w:w="291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06.06.2022 г.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524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730" w:type="dxa"/>
            <w:noWrap w:val="0"/>
            <w:vAlign w:val="top"/>
          </w:tcPr>
          <w:p>
            <w:pPr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Видео-путешествие по творчеству «Вселенная добра Елене Габовой» к 70-летию со дня рождения Е.В. Габовой</w:t>
            </w:r>
          </w:p>
        </w:tc>
        <w:tc>
          <w:tcPr>
            <w:tcW w:w="291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07.06.2022 г.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3" w:hRule="atLeast"/>
        </w:trPr>
        <w:tc>
          <w:tcPr>
            <w:tcW w:w="524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730" w:type="dxa"/>
            <w:noWrap w:val="0"/>
            <w:vAlign w:val="top"/>
          </w:tcPr>
          <w:p>
            <w:pPr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Видео-обзор «По следам некрасовских героев» к 115-летию со дня рождения русского детского писателя А.С. Некрасова</w:t>
            </w:r>
          </w:p>
        </w:tc>
        <w:tc>
          <w:tcPr>
            <w:tcW w:w="291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22.06.2022 г.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7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МАУК «Централизованная библиотечная система», библиотека микрорайона Заречный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3" w:hRule="atLeast"/>
        </w:trPr>
        <w:tc>
          <w:tcPr>
            <w:tcW w:w="5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730" w:type="dxa"/>
            <w:noWrap w:val="0"/>
            <w:vAlign w:val="top"/>
          </w:tcPr>
          <w:p>
            <w:pPr>
              <w:rPr>
                <w:rFonts w:hint="default" w:ascii="Times New Roman" w:hAnsi="Times New Roman" w:eastAsia="SimSu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Книжная выставка-обзор для летнего чтения «Чтобы летом не скучать, выбирай, что почитать»</w:t>
            </w:r>
          </w:p>
        </w:tc>
        <w:tc>
          <w:tcPr>
            <w:tcW w:w="291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01.06.2022 г.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5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730" w:type="dxa"/>
            <w:noWrap w:val="0"/>
            <w:vAlign w:val="top"/>
          </w:tcPr>
          <w:p>
            <w:pPr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Поэтический час в рамках Пушкинского дня в России «Читаем Пушкина-2022»</w:t>
            </w:r>
          </w:p>
        </w:tc>
        <w:tc>
          <w:tcPr>
            <w:tcW w:w="291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06.06.2022 г.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5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730" w:type="dxa"/>
            <w:noWrap w:val="0"/>
            <w:vAlign w:val="top"/>
          </w:tcPr>
          <w:p>
            <w:pPr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Час патриотизма «Россия - Родина моя»</w:t>
            </w:r>
          </w:p>
        </w:tc>
        <w:tc>
          <w:tcPr>
            <w:tcW w:w="291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10.06.2022 г.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5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730" w:type="dxa"/>
            <w:noWrap w:val="0"/>
            <w:vAlign w:val="top"/>
          </w:tcPr>
          <w:p>
            <w:pPr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Видеочас «Всемирный день борьбы с наркоманией»</w:t>
            </w:r>
          </w:p>
        </w:tc>
        <w:tc>
          <w:tcPr>
            <w:tcW w:w="291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24.06.2022 г.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7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МАУК «Художественно-историческое объединение»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3" w:hRule="atLeast"/>
        </w:trPr>
        <w:tc>
          <w:tcPr>
            <w:tcW w:w="524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3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eastAsia="SimSu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/>
              </w:rPr>
              <w:t>Мастер классы для детей и взрослых</w:t>
            </w:r>
          </w:p>
        </w:tc>
        <w:tc>
          <w:tcPr>
            <w:tcW w:w="2919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Каждая суббота</w:t>
            </w:r>
          </w:p>
          <w:p>
            <w:pPr>
              <w:jc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/>
              </w:rPr>
              <w:t>Фойе кинотеатра «Гранд Синема», ДШИ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524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30" w:type="dxa"/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Тематические мастер-классы для детей с ОВЗ</w:t>
            </w:r>
          </w:p>
        </w:tc>
        <w:tc>
          <w:tcPr>
            <w:tcW w:w="2919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 в месяц</w:t>
            </w:r>
          </w:p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Воскресная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школа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524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730" w:type="dxa"/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/>
              </w:rPr>
              <w:t xml:space="preserve">Передвижная выставка копий фондовых картин, посвящённое столетию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Бурятии «Моя Бурятия »</w:t>
            </w:r>
          </w:p>
        </w:tc>
        <w:tc>
          <w:tcPr>
            <w:tcW w:w="2919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/>
              </w:rPr>
              <w:t>В течении месяца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/>
              </w:rPr>
              <w:t>Фойе ж/д вокзала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524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6730" w:type="dxa"/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/>
              </w:rPr>
              <w:t>Выставка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«Место встречи - БАМ»</w:t>
            </w:r>
          </w:p>
        </w:tc>
        <w:tc>
          <w:tcPr>
            <w:tcW w:w="2919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/>
              </w:rPr>
              <w:t>В течении месяца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/>
              </w:rPr>
              <w:t>Фойе кинотеатра «Гранд Синема»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524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6730" w:type="dxa"/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/>
              </w:rPr>
              <w:t>Выставка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«Место встречи - БАМ»</w:t>
            </w:r>
          </w:p>
        </w:tc>
        <w:tc>
          <w:tcPr>
            <w:tcW w:w="2919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г.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Новосибирск, 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течении месяца.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524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6730" w:type="dxa"/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/>
              </w:rPr>
              <w:t>Участие 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мероприятии, посвящённое Международному Дню защиты детей</w:t>
            </w:r>
          </w:p>
        </w:tc>
        <w:tc>
          <w:tcPr>
            <w:tcW w:w="2919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01.06.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г.</w:t>
            </w:r>
          </w:p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Пл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. им. В.А. Бодрова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524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6730" w:type="dxa"/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Фестивале туризма и творчества «Цветение багульника»</w:t>
            </w:r>
          </w:p>
        </w:tc>
        <w:tc>
          <w:tcPr>
            <w:tcW w:w="2919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04.06.2022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г.</w:t>
            </w:r>
          </w:p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Городской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парк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524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6730" w:type="dxa"/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Выездные экскурсии по городу, району для туристов и жителей города.</w:t>
            </w:r>
          </w:p>
        </w:tc>
        <w:tc>
          <w:tcPr>
            <w:tcW w:w="2919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течении месяца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3" w:hRule="atLeast"/>
        </w:trPr>
        <w:tc>
          <w:tcPr>
            <w:tcW w:w="5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64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МАУ ДО «Детская школа искусств»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3" w:hRule="atLeast"/>
        </w:trPr>
        <w:tc>
          <w:tcPr>
            <w:tcW w:w="5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30" w:type="dxa"/>
            <w:noWrap w:val="0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/>
              </w:rPr>
              <w:t>Концерт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, посвящённый Международному дню защиты детей</w:t>
            </w:r>
          </w:p>
        </w:tc>
        <w:tc>
          <w:tcPr>
            <w:tcW w:w="29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  <w:t>01.06.2022 г.</w:t>
            </w:r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  <w:t>Пл. им. В.А. Бодрова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/>
    <w:sectPr>
      <w:pgSz w:w="11906" w:h="16838"/>
      <w:pgMar w:top="851" w:right="567" w:bottom="850" w:left="850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73377"/>
    <w:rsid w:val="04D73377"/>
    <w:rsid w:val="117E37BB"/>
    <w:rsid w:val="21EB287F"/>
    <w:rsid w:val="389A2A59"/>
    <w:rsid w:val="7EA4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Calibri" w:hAnsi="Calibri" w:eastAsia="SimSun" w:cs="Times New Roman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2022-05-17T01:27:00Z</dcterms:created>
  <dc:creator>WPS_1643619065</dc:creator>
  <cp:lastModifiedBy>Наталья Коковина</cp:lastModifiedBy>
  <cp:lastPrinted>2022-05-20T02:05:09Z</cp:lastPrinted>
  <dcterms:modified xsi:type="dcterms:W3CDTF">2022-05-20T02:05:51Z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A11EE386FAA743498942CFC9202C903C</vt:lpwstr>
  </property>
</Properties>
</file>