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12" w:rsidRDefault="0013796D" w:rsidP="0013796D">
      <w:pPr>
        <w:pStyle w:val="a3"/>
      </w:pPr>
      <w:r>
        <w:t>В 20</w:t>
      </w:r>
      <w:r w:rsidR="00535112">
        <w:t>25</w:t>
      </w:r>
      <w:r>
        <w:t xml:space="preserve"> - 20</w:t>
      </w:r>
      <w:r w:rsidR="00535112">
        <w:t>26</w:t>
      </w:r>
      <w:r>
        <w:t xml:space="preserve"> учеб</w:t>
      </w:r>
      <w:r w:rsidR="00535112">
        <w:t>ном году в Центре организовано 58</w:t>
      </w:r>
      <w:r>
        <w:t xml:space="preserve"> детских о</w:t>
      </w:r>
      <w:r w:rsidR="00535112">
        <w:t>бъединений.</w:t>
      </w:r>
      <w:r w:rsidR="00535112">
        <w:br/>
        <w:t>В них занимаются 840 учащихся</w:t>
      </w:r>
      <w:r>
        <w:t>.</w:t>
      </w:r>
    </w:p>
    <w:p w:rsidR="00535112" w:rsidRDefault="007F0A36" w:rsidP="0013796D">
      <w:pPr>
        <w:pStyle w:val="a3"/>
      </w:pPr>
      <w:r>
        <w:t>Пед</w:t>
      </w:r>
      <w:r w:rsidR="00EA320E">
        <w:t>агогический состав состоит из 12</w:t>
      </w:r>
      <w:r>
        <w:t xml:space="preserve"> педагогов</w:t>
      </w:r>
      <w:r w:rsidR="00535112">
        <w:t>: 7 основных, 5 внешних совместителей.</w:t>
      </w:r>
      <w:r>
        <w:br/>
        <w:t xml:space="preserve">Из них </w:t>
      </w:r>
      <w:r w:rsidR="00535112">
        <w:t>8</w:t>
      </w:r>
      <w:r w:rsidR="0013796D">
        <w:t xml:space="preserve"> человек имеют высш</w:t>
      </w:r>
      <w:r w:rsidR="00535112">
        <w:t>ее педагогическое образование.</w:t>
      </w:r>
    </w:p>
    <w:p w:rsidR="0013796D" w:rsidRDefault="00535112" w:rsidP="0013796D">
      <w:pPr>
        <w:pStyle w:val="a3"/>
      </w:pPr>
      <w:r>
        <w:t>Учащиеся</w:t>
      </w:r>
      <w:r w:rsidR="0013796D">
        <w:t xml:space="preserve"> Центра являются неоднократными победителями и призёрами</w:t>
      </w:r>
      <w:r w:rsidR="00E616C9">
        <w:t xml:space="preserve"> районных,</w:t>
      </w:r>
      <w:r w:rsidR="0013796D">
        <w:t xml:space="preserve"> областных и Всероссийских </w:t>
      </w:r>
      <w:r w:rsidR="00E616C9">
        <w:t xml:space="preserve">мероприятий соревновательного характера. </w:t>
      </w:r>
      <w:r w:rsidR="0013796D">
        <w:br/>
      </w:r>
      <w:r>
        <w:br/>
      </w:r>
      <w:r w:rsidR="0013796D">
        <w:t xml:space="preserve">Администрация и педагоги являются инициаторами организации и проведения районных  </w:t>
      </w:r>
      <w:r>
        <w:t xml:space="preserve">интеллектуальных, </w:t>
      </w:r>
      <w:r w:rsidR="0013796D">
        <w:t>творческих и методических мероприятий</w:t>
      </w:r>
      <w:r>
        <w:t xml:space="preserve"> для учащихся и педагогов.</w:t>
      </w:r>
    </w:p>
    <w:p w:rsidR="00535112" w:rsidRDefault="0013796D" w:rsidP="0013796D">
      <w:pPr>
        <w:pStyle w:val="a3"/>
      </w:pPr>
      <w:r>
        <w:t xml:space="preserve">Активно </w:t>
      </w:r>
      <w:r w:rsidR="00B24A13">
        <w:t>используются</w:t>
      </w:r>
      <w:r>
        <w:t xml:space="preserve"> </w:t>
      </w:r>
      <w:r w:rsidR="00B24A13">
        <w:t xml:space="preserve">современные педагогические </w:t>
      </w:r>
      <w:r>
        <w:t>технологии:</w:t>
      </w:r>
      <w:r w:rsidR="00B24A13">
        <w:t xml:space="preserve"> проблемного обучения, критического мышления, метод проектной деятельности, игровые, </w:t>
      </w:r>
      <w:proofErr w:type="spellStart"/>
      <w:r w:rsidR="00B24A13">
        <w:t>здоровьесберегающие</w:t>
      </w:r>
      <w:proofErr w:type="spellEnd"/>
      <w:r w:rsidR="00B24A13">
        <w:t xml:space="preserve"> технологии. </w:t>
      </w:r>
      <w:r>
        <w:br/>
      </w:r>
      <w:r w:rsidR="00E616C9">
        <w:br/>
      </w:r>
      <w:r w:rsidR="00B24A13">
        <w:t>В летний период д</w:t>
      </w:r>
      <w:r>
        <w:t>ействует  оздоровительн</w:t>
      </w:r>
      <w:r w:rsidR="00B24A13">
        <w:t>ый</w:t>
      </w:r>
      <w:r>
        <w:t xml:space="preserve"> лагер</w:t>
      </w:r>
      <w:r w:rsidR="00B24A13">
        <w:t>ь</w:t>
      </w:r>
      <w:r>
        <w:t xml:space="preserve"> с дневным пребыванием детей "</w:t>
      </w:r>
      <w:r w:rsidR="00535112">
        <w:t>Летнее ассорти"</w:t>
      </w:r>
      <w:r w:rsidR="00B24A13">
        <w:t>.</w:t>
      </w:r>
      <w:r>
        <w:br/>
      </w:r>
    </w:p>
    <w:p w:rsidR="0013796D" w:rsidRDefault="0013796D" w:rsidP="0013796D">
      <w:pPr>
        <w:pStyle w:val="a3"/>
      </w:pPr>
      <w:r>
        <w:t>Центр сотрудничает:</w:t>
      </w:r>
    </w:p>
    <w:p w:rsidR="0013796D" w:rsidRDefault="0013796D" w:rsidP="00132A26">
      <w:pPr>
        <w:pStyle w:val="a3"/>
        <w:spacing w:before="0" w:beforeAutospacing="0" w:after="0" w:afterAutospacing="0"/>
      </w:pPr>
      <w:bookmarkStart w:id="0" w:name="_GoBack"/>
      <w:bookmarkEnd w:id="0"/>
      <w:r>
        <w:t>-  ГУ "Региональный ботанический сад"</w:t>
      </w:r>
      <w:r w:rsidR="001549BA">
        <w:br/>
        <w:t>- ГУ "Калачёвское лесничество"</w:t>
      </w:r>
      <w:r>
        <w:br/>
        <w:t>- Природные парки Волгоградской области,</w:t>
      </w:r>
      <w:r>
        <w:br/>
        <w:t>- Общеобразовательные школы города и района,</w:t>
      </w:r>
      <w:r>
        <w:br/>
        <w:t>- ДОУ города</w:t>
      </w:r>
    </w:p>
    <w:p w:rsidR="00443414" w:rsidRDefault="0013796D" w:rsidP="00390F61">
      <w:pPr>
        <w:pStyle w:val="a3"/>
      </w:pPr>
      <w:r>
        <w:t xml:space="preserve"> </w:t>
      </w:r>
    </w:p>
    <w:sectPr w:rsidR="00443414" w:rsidSect="001549B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96D"/>
    <w:rsid w:val="0003118A"/>
    <w:rsid w:val="00132A26"/>
    <w:rsid w:val="0013796D"/>
    <w:rsid w:val="001549BA"/>
    <w:rsid w:val="001F483E"/>
    <w:rsid w:val="002F2AD1"/>
    <w:rsid w:val="00390F61"/>
    <w:rsid w:val="00443414"/>
    <w:rsid w:val="00535112"/>
    <w:rsid w:val="007F0A36"/>
    <w:rsid w:val="007F5EA5"/>
    <w:rsid w:val="009B1518"/>
    <w:rsid w:val="00B24A13"/>
    <w:rsid w:val="00C01E3D"/>
    <w:rsid w:val="00CA456A"/>
    <w:rsid w:val="00D74663"/>
    <w:rsid w:val="00E616C9"/>
    <w:rsid w:val="00E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17</cp:revision>
  <dcterms:created xsi:type="dcterms:W3CDTF">2014-10-10T13:34:00Z</dcterms:created>
  <dcterms:modified xsi:type="dcterms:W3CDTF">2025-11-07T12:02:00Z</dcterms:modified>
</cp:coreProperties>
</file>