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62" w:rsidRPr="005E1F62" w:rsidRDefault="005E1F62" w:rsidP="005E1F62">
      <w:pPr>
        <w:spacing w:after="30" w:line="373" w:lineRule="auto"/>
        <w:ind w:left="-5" w:right="49"/>
        <w:jc w:val="center"/>
        <w:rPr>
          <w:sz w:val="28"/>
          <w:szCs w:val="28"/>
        </w:rPr>
      </w:pPr>
      <w:r w:rsidRPr="005E1F62">
        <w:rPr>
          <w:sz w:val="28"/>
          <w:szCs w:val="28"/>
        </w:rPr>
        <w:t>Качество реализации программы</w:t>
      </w:r>
      <w:r w:rsidR="00AF2E51">
        <w:rPr>
          <w:sz w:val="28"/>
          <w:szCs w:val="28"/>
        </w:rPr>
        <w:t xml:space="preserve"> </w:t>
      </w:r>
      <w:bookmarkStart w:id="0" w:name="_GoBack"/>
      <w:bookmarkEnd w:id="0"/>
    </w:p>
    <w:p w:rsidR="005E1F62" w:rsidRDefault="005E1F62" w:rsidP="00EB1625">
      <w:pPr>
        <w:spacing w:after="30" w:line="373" w:lineRule="auto"/>
        <w:ind w:left="-5" w:right="49"/>
        <w:rPr>
          <w:szCs w:val="24"/>
        </w:rPr>
      </w:pPr>
    </w:p>
    <w:p w:rsidR="00EB1625" w:rsidRDefault="005D2EC2" w:rsidP="00EB1625">
      <w:pPr>
        <w:spacing w:after="30" w:line="373" w:lineRule="auto"/>
        <w:ind w:left="-5" w:right="49"/>
      </w:pPr>
      <w:r>
        <w:rPr>
          <w:szCs w:val="24"/>
        </w:rPr>
        <w:t>Качество реализации программ</w:t>
      </w:r>
      <w:r w:rsidR="00EB1625">
        <w:rPr>
          <w:szCs w:val="24"/>
        </w:rPr>
        <w:t xml:space="preserve">ы проверяется такими способами, как </w:t>
      </w:r>
      <w:r>
        <w:rPr>
          <w:szCs w:val="24"/>
        </w:rPr>
        <w:t>входной, пром</w:t>
      </w:r>
      <w:r w:rsidR="00EB1625">
        <w:rPr>
          <w:szCs w:val="24"/>
        </w:rPr>
        <w:t xml:space="preserve">ежуточный и итоговый контроль. </w:t>
      </w:r>
      <w:proofErr w:type="gramStart"/>
      <w:r w:rsidR="00AF2E51">
        <w:t xml:space="preserve">А так </w:t>
      </w:r>
      <w:r w:rsidR="00EB1625">
        <w:t xml:space="preserve">же одним из способов проверки результатов освоения программы являются выставки, конкурсы, фестивали различных уровней (школьные, городские, областные, региональные, зональные, всероссийские, международные). </w:t>
      </w:r>
      <w:proofErr w:type="gramEnd"/>
    </w:p>
    <w:p w:rsidR="00EB1625" w:rsidRDefault="00EB1625" w:rsidP="00EB1625">
      <w:pPr>
        <w:spacing w:after="30" w:line="373" w:lineRule="auto"/>
        <w:ind w:left="-5" w:right="49"/>
      </w:pPr>
      <w:r w:rsidRPr="0087014B">
        <w:t>Оценочные материалы</w:t>
      </w:r>
      <w:r>
        <w:t xml:space="preserve"> – </w:t>
      </w:r>
      <w:r w:rsidR="0087014B">
        <w:t xml:space="preserve">это </w:t>
      </w:r>
      <w:r>
        <w:t>пакет диагностических методик, позволяющих определить достижение учащимися планир</w:t>
      </w:r>
      <w:r w:rsidR="0087014B">
        <w:t xml:space="preserve">уемых результатов. </w:t>
      </w:r>
      <w:proofErr w:type="gramStart"/>
      <w:r>
        <w:t>(Контрольный тест №1 тема:</w:t>
      </w:r>
      <w:proofErr w:type="gramEnd"/>
      <w:r>
        <w:t xml:space="preserve"> «</w:t>
      </w:r>
      <w:proofErr w:type="spellStart"/>
      <w:r>
        <w:t>Цветоведение</w:t>
      </w:r>
      <w:proofErr w:type="spellEnd"/>
      <w:r>
        <w:t xml:space="preserve">», контрольный тест №2 тема: </w:t>
      </w:r>
      <w:proofErr w:type="gramStart"/>
      <w:r>
        <w:t>«Виды и жанры искусства», методика «Диагностика и мониторинг результатов обучения», индивидуальная карточка учета результатов обучения по дополнительной программе, диагностика развития художественно-творческих способностей, диагностика развития творческих способностей</w:t>
      </w:r>
      <w:r w:rsidR="0045581F">
        <w:t>)</w:t>
      </w:r>
      <w:r>
        <w:t xml:space="preserve">. </w:t>
      </w:r>
      <w:proofErr w:type="gramEnd"/>
    </w:p>
    <w:p w:rsidR="005E1F62" w:rsidRDefault="00EB1625" w:rsidP="00EB1625">
      <w:pPr>
        <w:spacing w:after="24" w:line="377" w:lineRule="auto"/>
        <w:ind w:left="-5" w:right="49"/>
      </w:pPr>
      <w:r w:rsidRPr="0087014B">
        <w:t>Формы фиксации</w:t>
      </w:r>
      <w:r>
        <w:t xml:space="preserve"> образовательных результатов: индивидуальные карточки учёта, журнал работы ПДО </w:t>
      </w:r>
      <w:proofErr w:type="gramStart"/>
      <w:r>
        <w:t>в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, материалы тестирования, грамоты, дипломы, реестр достижений обучающихся. </w:t>
      </w:r>
    </w:p>
    <w:p w:rsidR="00EB1625" w:rsidRDefault="0087014B" w:rsidP="00EB1625">
      <w:pPr>
        <w:spacing w:after="24" w:line="377" w:lineRule="auto"/>
        <w:ind w:left="-5" w:right="49"/>
      </w:pPr>
      <w:r>
        <w:t>Программа реализуется первый год</w:t>
      </w:r>
      <w:r w:rsidR="007C4F59">
        <w:t xml:space="preserve">, проведен только входной и промежуточный контроль, поэтому </w:t>
      </w:r>
      <w:r w:rsidR="005E1F62">
        <w:t>предоставить сведения о качестве реализации программы п</w:t>
      </w:r>
      <w:r w:rsidR="00D02F09">
        <w:t>ока не представляется возможным, так как они будут не полными.</w:t>
      </w:r>
    </w:p>
    <w:p w:rsidR="00CB5457" w:rsidRDefault="00CB5457" w:rsidP="00CB5457">
      <w:pPr>
        <w:spacing w:after="0" w:line="372" w:lineRule="auto"/>
        <w:ind w:left="-15" w:right="0" w:firstLine="0"/>
        <w:jc w:val="left"/>
        <w:rPr>
          <w:sz w:val="32"/>
        </w:rPr>
      </w:pPr>
    </w:p>
    <w:sectPr w:rsidR="00CB5457" w:rsidSect="009B7704">
      <w:pgSz w:w="11906" w:h="16838"/>
      <w:pgMar w:top="724" w:right="794" w:bottom="98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423F"/>
    <w:multiLevelType w:val="hybridMultilevel"/>
    <w:tmpl w:val="5D3AFBCE"/>
    <w:lvl w:ilvl="0" w:tplc="906E77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F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E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6B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43C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80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25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5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61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7D406F"/>
    <w:multiLevelType w:val="hybridMultilevel"/>
    <w:tmpl w:val="4B0203A2"/>
    <w:lvl w:ilvl="0" w:tplc="9C36292A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68316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BECF3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E23330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BCB61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2052C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9C106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D6C1E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42392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12"/>
    <w:rsid w:val="003A16AD"/>
    <w:rsid w:val="0045581F"/>
    <w:rsid w:val="004F79DA"/>
    <w:rsid w:val="005D2EC2"/>
    <w:rsid w:val="005E1F62"/>
    <w:rsid w:val="007C4F59"/>
    <w:rsid w:val="0087014B"/>
    <w:rsid w:val="00911D12"/>
    <w:rsid w:val="009B7704"/>
    <w:rsid w:val="00A25F6D"/>
    <w:rsid w:val="00AF2E51"/>
    <w:rsid w:val="00BB3FB3"/>
    <w:rsid w:val="00C73D75"/>
    <w:rsid w:val="00CB5457"/>
    <w:rsid w:val="00CD044D"/>
    <w:rsid w:val="00D02F09"/>
    <w:rsid w:val="00EB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25"/>
    <w:pPr>
      <w:spacing w:after="149" w:line="268" w:lineRule="auto"/>
      <w:ind w:left="1467" w:right="139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701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25"/>
    <w:pPr>
      <w:spacing w:after="149" w:line="268" w:lineRule="auto"/>
      <w:ind w:left="1467" w:right="139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701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79616620768</dc:creator>
  <cp:lastModifiedBy>Админ</cp:lastModifiedBy>
  <cp:revision>15</cp:revision>
  <cp:lastPrinted>2022-04-16T16:06:00Z</cp:lastPrinted>
  <dcterms:created xsi:type="dcterms:W3CDTF">2022-04-15T18:43:00Z</dcterms:created>
  <dcterms:modified xsi:type="dcterms:W3CDTF">2022-04-17T02:53:00Z</dcterms:modified>
</cp:coreProperties>
</file>