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6D" w:rsidRDefault="00DA4B6D" w:rsidP="00F27410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E9160" wp14:editId="03EBBEA2">
                <wp:simplePos x="0" y="0"/>
                <wp:positionH relativeFrom="column">
                  <wp:posOffset>3958565</wp:posOffset>
                </wp:positionH>
                <wp:positionV relativeFrom="paragraph">
                  <wp:posOffset>19863</wp:posOffset>
                </wp:positionV>
                <wp:extent cx="2640330" cy="1638605"/>
                <wp:effectExtent l="0" t="0" r="762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163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AB" w:rsidRDefault="00DA21AB" w:rsidP="00DA21AB">
                            <w:r w:rsidRPr="004F1B93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УТВЕРЖДАЮ</w:t>
                            </w:r>
                          </w:p>
                          <w:p w:rsidR="00DA21AB" w:rsidRDefault="00F75A3D" w:rsidP="00DA21AB">
                            <w:proofErr w:type="spellStart"/>
                            <w:r>
                              <w:t>И.о</w:t>
                            </w:r>
                            <w:proofErr w:type="spellEnd"/>
                            <w:r>
                              <w:t>. п</w:t>
                            </w:r>
                            <w:r w:rsidR="00DA21AB">
                              <w:t>редседател</w:t>
                            </w:r>
                            <w:r>
                              <w:t>я</w:t>
                            </w:r>
                            <w:r w:rsidR="00DA21AB">
                              <w:t xml:space="preserve"> комитета</w:t>
                            </w:r>
                          </w:p>
                          <w:p w:rsidR="00DA21AB" w:rsidRDefault="00DA21AB" w:rsidP="00DA21AB">
                            <w:r>
                              <w:t>по образованию и молодежной политике администрации</w:t>
                            </w:r>
                          </w:p>
                          <w:p w:rsidR="00DA21AB" w:rsidRDefault="00DA21AB" w:rsidP="00DA21AB">
                            <w:r>
                              <w:t xml:space="preserve">Калачёвского муниципального района </w:t>
                            </w:r>
                          </w:p>
                          <w:p w:rsidR="00F75A3D" w:rsidRDefault="00F75A3D" w:rsidP="00DA21AB">
                            <w:r>
                              <w:t>Волгоградской области</w:t>
                            </w:r>
                          </w:p>
                          <w:p w:rsidR="00DA21AB" w:rsidRDefault="00F75A3D" w:rsidP="00DA21AB">
                            <w:r>
                              <w:t xml:space="preserve">__________________     </w:t>
                            </w:r>
                            <w:proofErr w:type="spellStart"/>
                            <w:r>
                              <w:t>Л.Н.Савельева</w:t>
                            </w:r>
                            <w:proofErr w:type="spellEnd"/>
                            <w:r w:rsidR="00DA21AB">
                              <w:t xml:space="preserve"> </w:t>
                            </w:r>
                          </w:p>
                          <w:p w:rsidR="00DA21AB" w:rsidRDefault="00F75A3D" w:rsidP="00DA21AB">
                            <w:r>
                              <w:t>«____»  __________  2026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9160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1.7pt;margin-top:1.55pt;width:207.9pt;height:12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" fillcolor="white [3201]" stroked="f" strokeweight=".5pt">
                <v:textbox>
                  <w:txbxContent>
                    <w:p w:rsidR="00DA21AB" w:rsidRDefault="00DA21AB" w:rsidP="00DA21AB">
                      <w:r w:rsidRPr="004F1B93"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УТВЕРЖДАЮ</w:t>
                      </w:r>
                    </w:p>
                    <w:p w:rsidR="00DA21AB" w:rsidRDefault="00F75A3D" w:rsidP="00DA21AB">
                      <w:proofErr w:type="spellStart"/>
                      <w:r>
                        <w:t>И.о</w:t>
                      </w:r>
                      <w:proofErr w:type="spellEnd"/>
                      <w:r>
                        <w:t>. п</w:t>
                      </w:r>
                      <w:r w:rsidR="00DA21AB">
                        <w:t>редседател</w:t>
                      </w:r>
                      <w:r>
                        <w:t>я</w:t>
                      </w:r>
                      <w:r w:rsidR="00DA21AB">
                        <w:t xml:space="preserve"> комитета</w:t>
                      </w:r>
                    </w:p>
                    <w:p w:rsidR="00DA21AB" w:rsidRDefault="00DA21AB" w:rsidP="00DA21AB">
                      <w:r>
                        <w:t>по образованию и молодежной политике администрации</w:t>
                      </w:r>
                    </w:p>
                    <w:p w:rsidR="00DA21AB" w:rsidRDefault="00DA21AB" w:rsidP="00DA21AB">
                      <w:r>
                        <w:t xml:space="preserve">Калачёвского муниципального района </w:t>
                      </w:r>
                    </w:p>
                    <w:p w:rsidR="00F75A3D" w:rsidRDefault="00F75A3D" w:rsidP="00DA21AB">
                      <w:r>
                        <w:t>Волгоградской области</w:t>
                      </w:r>
                    </w:p>
                    <w:p w:rsidR="00DA21AB" w:rsidRDefault="00F75A3D" w:rsidP="00DA21AB">
                      <w:r>
                        <w:t xml:space="preserve">__________________     </w:t>
                      </w:r>
                      <w:proofErr w:type="spellStart"/>
                      <w:r>
                        <w:t>Л.Н.Савельева</w:t>
                      </w:r>
                      <w:proofErr w:type="spellEnd"/>
                      <w:r w:rsidR="00DA21AB">
                        <w:t xml:space="preserve"> </w:t>
                      </w:r>
                    </w:p>
                    <w:p w:rsidR="00DA21AB" w:rsidRDefault="00F75A3D" w:rsidP="00DA21AB">
                      <w:r>
                        <w:t>«____»  __________  2026 г.</w:t>
                      </w:r>
                    </w:p>
                  </w:txbxContent>
                </v:textbox>
              </v:shape>
            </w:pict>
          </mc:Fallback>
        </mc:AlternateContent>
      </w:r>
    </w:p>
    <w:p w:rsidR="006105CE" w:rsidRDefault="006105CE" w:rsidP="00F27410">
      <w:pPr>
        <w:jc w:val="center"/>
        <w:rPr>
          <w:bCs/>
          <w:sz w:val="28"/>
          <w:szCs w:val="28"/>
        </w:rPr>
      </w:pPr>
    </w:p>
    <w:p w:rsidR="004F1B93" w:rsidRDefault="004F1B93" w:rsidP="00F27410">
      <w:pPr>
        <w:jc w:val="center"/>
        <w:rPr>
          <w:bCs/>
          <w:sz w:val="28"/>
          <w:szCs w:val="28"/>
        </w:rPr>
      </w:pPr>
    </w:p>
    <w:p w:rsidR="004F1B93" w:rsidRDefault="004F1B93" w:rsidP="00F27410">
      <w:pPr>
        <w:jc w:val="center"/>
        <w:rPr>
          <w:bCs/>
          <w:sz w:val="28"/>
          <w:szCs w:val="28"/>
        </w:rPr>
      </w:pPr>
    </w:p>
    <w:p w:rsidR="004F1B93" w:rsidRDefault="004F1B93" w:rsidP="00F27410">
      <w:pPr>
        <w:jc w:val="center"/>
        <w:rPr>
          <w:bCs/>
          <w:sz w:val="28"/>
          <w:szCs w:val="28"/>
        </w:rPr>
      </w:pPr>
    </w:p>
    <w:p w:rsidR="004F1B93" w:rsidRDefault="004F1B93" w:rsidP="00F27410">
      <w:pPr>
        <w:jc w:val="center"/>
        <w:rPr>
          <w:bCs/>
          <w:sz w:val="28"/>
          <w:szCs w:val="28"/>
        </w:rPr>
      </w:pPr>
    </w:p>
    <w:p w:rsidR="00F75A3D" w:rsidRDefault="00F75A3D" w:rsidP="004F1B93">
      <w:pPr>
        <w:jc w:val="center"/>
        <w:rPr>
          <w:b/>
          <w:bCs/>
          <w:sz w:val="28"/>
          <w:szCs w:val="28"/>
        </w:rPr>
      </w:pPr>
    </w:p>
    <w:p w:rsidR="00F75A3D" w:rsidRDefault="00F75A3D" w:rsidP="004F1B93">
      <w:pPr>
        <w:jc w:val="center"/>
        <w:rPr>
          <w:b/>
          <w:bCs/>
          <w:sz w:val="28"/>
          <w:szCs w:val="28"/>
        </w:rPr>
      </w:pPr>
    </w:p>
    <w:p w:rsidR="00A1160B" w:rsidRPr="003E11E9" w:rsidRDefault="00CC0FFD" w:rsidP="004F1B93">
      <w:pPr>
        <w:jc w:val="center"/>
        <w:rPr>
          <w:b/>
          <w:bCs/>
          <w:sz w:val="28"/>
          <w:szCs w:val="28"/>
        </w:rPr>
      </w:pPr>
      <w:r w:rsidRPr="003E11E9">
        <w:rPr>
          <w:b/>
          <w:bCs/>
          <w:sz w:val="28"/>
          <w:szCs w:val="28"/>
        </w:rPr>
        <w:t>Положение</w:t>
      </w:r>
    </w:p>
    <w:p w:rsidR="00F27410" w:rsidRPr="003E11E9" w:rsidRDefault="00A1160B" w:rsidP="004F1B93">
      <w:pPr>
        <w:jc w:val="center"/>
        <w:rPr>
          <w:b/>
          <w:bCs/>
          <w:sz w:val="28"/>
          <w:szCs w:val="28"/>
        </w:rPr>
      </w:pPr>
      <w:r w:rsidRPr="003E11E9">
        <w:rPr>
          <w:b/>
          <w:bCs/>
          <w:sz w:val="28"/>
          <w:szCs w:val="28"/>
        </w:rPr>
        <w:t xml:space="preserve">о </w:t>
      </w:r>
      <w:r w:rsidR="00873856" w:rsidRPr="003E11E9">
        <w:rPr>
          <w:b/>
          <w:bCs/>
          <w:sz w:val="28"/>
          <w:szCs w:val="28"/>
        </w:rPr>
        <w:t xml:space="preserve">районном фестивале </w:t>
      </w:r>
      <w:r w:rsidR="006A5F4D" w:rsidRPr="003E11E9">
        <w:rPr>
          <w:b/>
          <w:bCs/>
          <w:sz w:val="28"/>
          <w:szCs w:val="28"/>
        </w:rPr>
        <w:t>педагогических</w:t>
      </w:r>
      <w:r w:rsidR="00F27410" w:rsidRPr="003E11E9">
        <w:rPr>
          <w:b/>
          <w:bCs/>
          <w:sz w:val="28"/>
          <w:szCs w:val="28"/>
        </w:rPr>
        <w:t xml:space="preserve"> идей</w:t>
      </w:r>
    </w:p>
    <w:p w:rsidR="00A1160B" w:rsidRPr="003E11E9" w:rsidRDefault="00F27410" w:rsidP="004F1B93">
      <w:pPr>
        <w:jc w:val="center"/>
        <w:rPr>
          <w:b/>
          <w:bCs/>
          <w:sz w:val="28"/>
          <w:szCs w:val="28"/>
        </w:rPr>
      </w:pPr>
      <w:r w:rsidRPr="003E11E9">
        <w:rPr>
          <w:b/>
          <w:bCs/>
          <w:sz w:val="28"/>
          <w:szCs w:val="28"/>
        </w:rPr>
        <w:t>«Проф</w:t>
      </w:r>
      <w:r w:rsidR="008C777C" w:rsidRPr="003E11E9">
        <w:rPr>
          <w:b/>
          <w:bCs/>
          <w:sz w:val="28"/>
          <w:szCs w:val="28"/>
        </w:rPr>
        <w:t xml:space="preserve">ессиональное мастерство и творчество </w:t>
      </w:r>
      <w:r w:rsidRPr="003E11E9">
        <w:rPr>
          <w:b/>
          <w:bCs/>
          <w:sz w:val="28"/>
          <w:szCs w:val="28"/>
        </w:rPr>
        <w:t>педагога»</w:t>
      </w:r>
    </w:p>
    <w:p w:rsidR="00F27410" w:rsidRPr="00AF7022" w:rsidRDefault="00F27410" w:rsidP="00F27410">
      <w:pPr>
        <w:spacing w:line="240" w:lineRule="exact"/>
        <w:jc w:val="center"/>
        <w:rPr>
          <w:bCs/>
          <w:sz w:val="28"/>
          <w:szCs w:val="28"/>
        </w:rPr>
      </w:pPr>
    </w:p>
    <w:p w:rsidR="00A1160B" w:rsidRDefault="00F21653" w:rsidP="00A116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1160B" w:rsidRPr="003E11E9">
        <w:rPr>
          <w:b/>
          <w:sz w:val="24"/>
          <w:szCs w:val="24"/>
        </w:rPr>
        <w:t>Общие сведения</w:t>
      </w:r>
    </w:p>
    <w:p w:rsidR="004F1B93" w:rsidRPr="003E11E9" w:rsidRDefault="004F1B93" w:rsidP="00A1160B">
      <w:pPr>
        <w:jc w:val="center"/>
        <w:rPr>
          <w:b/>
          <w:sz w:val="24"/>
          <w:szCs w:val="24"/>
        </w:rPr>
      </w:pPr>
    </w:p>
    <w:p w:rsidR="003E11E9" w:rsidRDefault="008E4BBC" w:rsidP="00132DD5">
      <w:pPr>
        <w:tabs>
          <w:tab w:val="left" w:pos="0"/>
        </w:tabs>
        <w:ind w:firstLine="426"/>
        <w:outlineLvl w:val="0"/>
        <w:rPr>
          <w:color w:val="000000"/>
          <w:sz w:val="24"/>
          <w:szCs w:val="24"/>
          <w:shd w:val="clear" w:color="auto" w:fill="FDFDFD"/>
        </w:rPr>
      </w:pPr>
      <w:r w:rsidRPr="008E4BBC">
        <w:rPr>
          <w:bCs/>
          <w:sz w:val="24"/>
          <w:szCs w:val="24"/>
        </w:rPr>
        <w:t xml:space="preserve">Настоящее положение о  </w:t>
      </w:r>
      <w:r>
        <w:rPr>
          <w:bCs/>
          <w:iCs/>
          <w:sz w:val="24"/>
          <w:szCs w:val="24"/>
        </w:rPr>
        <w:t>районном</w:t>
      </w:r>
      <w:r w:rsidRPr="008E4BBC">
        <w:rPr>
          <w:bCs/>
          <w:iCs/>
          <w:sz w:val="28"/>
          <w:szCs w:val="28"/>
        </w:rPr>
        <w:t xml:space="preserve"> </w:t>
      </w:r>
      <w:r w:rsidRPr="008E4BBC">
        <w:rPr>
          <w:bCs/>
          <w:iCs/>
          <w:sz w:val="24"/>
          <w:szCs w:val="24"/>
        </w:rPr>
        <w:t>фестивале педагогических идей</w:t>
      </w:r>
      <w:r w:rsidR="003E11E9">
        <w:rPr>
          <w:bCs/>
          <w:sz w:val="24"/>
          <w:szCs w:val="24"/>
        </w:rPr>
        <w:br/>
      </w:r>
      <w:r w:rsidR="003E11E9" w:rsidRPr="003E11E9">
        <w:rPr>
          <w:bCs/>
          <w:iCs/>
          <w:sz w:val="24"/>
          <w:szCs w:val="24"/>
        </w:rPr>
        <w:t>«Профессиональное мастерство и творчество педагога»</w:t>
      </w:r>
      <w:r w:rsidRPr="008E4BBC">
        <w:rPr>
          <w:bCs/>
          <w:sz w:val="24"/>
          <w:szCs w:val="24"/>
        </w:rPr>
        <w:t xml:space="preserve">  (далее </w:t>
      </w:r>
      <w:r w:rsidR="003E11E9">
        <w:rPr>
          <w:bCs/>
          <w:sz w:val="24"/>
          <w:szCs w:val="24"/>
        </w:rPr>
        <w:t>Ф</w:t>
      </w:r>
      <w:r w:rsidRPr="008E4BBC">
        <w:rPr>
          <w:bCs/>
          <w:sz w:val="24"/>
          <w:szCs w:val="24"/>
        </w:rPr>
        <w:t>естиваль) определяет порядок организации</w:t>
      </w:r>
      <w:r w:rsidRPr="003E11E9">
        <w:rPr>
          <w:bCs/>
          <w:sz w:val="24"/>
          <w:szCs w:val="24"/>
        </w:rPr>
        <w:t xml:space="preserve">, </w:t>
      </w:r>
      <w:r w:rsidRPr="008E4BBC">
        <w:rPr>
          <w:bCs/>
          <w:sz w:val="24"/>
          <w:szCs w:val="24"/>
        </w:rPr>
        <w:t xml:space="preserve">проведения </w:t>
      </w:r>
      <w:r w:rsidRPr="003E11E9">
        <w:rPr>
          <w:bCs/>
          <w:sz w:val="24"/>
          <w:szCs w:val="24"/>
        </w:rPr>
        <w:t xml:space="preserve"> и участия педагогических работников Кал</w:t>
      </w:r>
      <w:r w:rsidR="003E11E9">
        <w:rPr>
          <w:bCs/>
          <w:sz w:val="24"/>
          <w:szCs w:val="24"/>
        </w:rPr>
        <w:t xml:space="preserve">ачевского муниципального района в Фестивале. Фестиваль проводится в целях </w:t>
      </w:r>
      <w:r w:rsidR="003E11E9">
        <w:rPr>
          <w:color w:val="000000"/>
          <w:sz w:val="24"/>
          <w:szCs w:val="24"/>
          <w:shd w:val="clear" w:color="auto" w:fill="FDFDFD"/>
        </w:rPr>
        <w:t>повышения</w:t>
      </w:r>
      <w:r w:rsidR="003E11E9" w:rsidRPr="003E11E9">
        <w:rPr>
          <w:color w:val="000000"/>
          <w:sz w:val="24"/>
          <w:szCs w:val="24"/>
          <w:shd w:val="clear" w:color="auto" w:fill="FDFDFD"/>
        </w:rPr>
        <w:t xml:space="preserve"> </w:t>
      </w:r>
      <w:r w:rsidR="003E11E9">
        <w:rPr>
          <w:color w:val="000000"/>
          <w:sz w:val="24"/>
          <w:szCs w:val="24"/>
          <w:shd w:val="clear" w:color="auto" w:fill="FDFDFD"/>
        </w:rPr>
        <w:t>и поощрения профессиональной, творческой активности педагогов.</w:t>
      </w:r>
    </w:p>
    <w:p w:rsidR="003E11E9" w:rsidRDefault="003E11E9" w:rsidP="00132DD5">
      <w:pPr>
        <w:tabs>
          <w:tab w:val="left" w:pos="0"/>
        </w:tabs>
        <w:ind w:firstLine="426"/>
        <w:outlineLvl w:val="0"/>
        <w:rPr>
          <w:bCs/>
          <w:sz w:val="24"/>
          <w:szCs w:val="24"/>
        </w:rPr>
      </w:pPr>
    </w:p>
    <w:p w:rsidR="003E11E9" w:rsidRDefault="00F21653" w:rsidP="00132DD5">
      <w:pPr>
        <w:tabs>
          <w:tab w:val="left" w:pos="0"/>
        </w:tabs>
        <w:ind w:firstLine="426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3E11E9" w:rsidRPr="003E11E9">
        <w:rPr>
          <w:b/>
          <w:bCs/>
          <w:sz w:val="24"/>
          <w:szCs w:val="24"/>
        </w:rPr>
        <w:t>Учредители</w:t>
      </w:r>
      <w:r w:rsidR="003E11E9">
        <w:rPr>
          <w:b/>
          <w:bCs/>
          <w:sz w:val="24"/>
          <w:szCs w:val="24"/>
        </w:rPr>
        <w:t xml:space="preserve"> и организаторы</w:t>
      </w:r>
    </w:p>
    <w:p w:rsidR="004F1B93" w:rsidRDefault="004F1B93" w:rsidP="00132DD5">
      <w:pPr>
        <w:tabs>
          <w:tab w:val="left" w:pos="0"/>
        </w:tabs>
        <w:ind w:firstLine="426"/>
        <w:jc w:val="center"/>
        <w:outlineLvl w:val="0"/>
        <w:rPr>
          <w:b/>
          <w:bCs/>
          <w:sz w:val="24"/>
          <w:szCs w:val="24"/>
        </w:rPr>
      </w:pPr>
    </w:p>
    <w:p w:rsidR="003E11E9" w:rsidRDefault="003E11E9" w:rsidP="00132DD5">
      <w:pPr>
        <w:tabs>
          <w:tab w:val="left" w:pos="0"/>
        </w:tabs>
        <w:ind w:firstLine="28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Pr="003E11E9">
        <w:rPr>
          <w:bCs/>
          <w:sz w:val="24"/>
          <w:szCs w:val="24"/>
        </w:rPr>
        <w:t xml:space="preserve">чредителем </w:t>
      </w:r>
      <w:r w:rsidR="00AC4121">
        <w:rPr>
          <w:bCs/>
          <w:sz w:val="24"/>
          <w:szCs w:val="24"/>
        </w:rPr>
        <w:t xml:space="preserve">Фестиваля </w:t>
      </w:r>
      <w:r w:rsidR="00AC4121" w:rsidRPr="003E11E9">
        <w:rPr>
          <w:bCs/>
          <w:sz w:val="24"/>
          <w:szCs w:val="24"/>
        </w:rPr>
        <w:t>является</w:t>
      </w:r>
      <w:r w:rsidRPr="003E11E9">
        <w:rPr>
          <w:bCs/>
          <w:sz w:val="24"/>
          <w:szCs w:val="24"/>
        </w:rPr>
        <w:t xml:space="preserve"> комитет по образованию и молодежной политике администрации Калачевского муниципального района Волгоградской области. </w:t>
      </w:r>
    </w:p>
    <w:p w:rsidR="003E11E9" w:rsidRDefault="003E11E9" w:rsidP="00132DD5">
      <w:pPr>
        <w:tabs>
          <w:tab w:val="left" w:pos="0"/>
        </w:tabs>
        <w:ind w:firstLine="28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Организаторами и ответственными за проведение </w:t>
      </w:r>
      <w:r w:rsidR="00AC4121">
        <w:rPr>
          <w:bCs/>
          <w:sz w:val="24"/>
          <w:szCs w:val="24"/>
        </w:rPr>
        <w:t>Фестиваля выступает</w:t>
      </w:r>
      <w:r w:rsidRPr="003E11E9">
        <w:rPr>
          <w:bCs/>
          <w:sz w:val="24"/>
          <w:szCs w:val="24"/>
        </w:rPr>
        <w:t xml:space="preserve"> МКУ ДО ДЭБЦ «Эко-</w:t>
      </w:r>
      <w:r w:rsidR="00AC4121" w:rsidRPr="003E11E9">
        <w:rPr>
          <w:bCs/>
          <w:sz w:val="24"/>
          <w:szCs w:val="24"/>
        </w:rPr>
        <w:t>Дон» г.</w:t>
      </w:r>
      <w:r w:rsidRPr="003E11E9">
        <w:rPr>
          <w:bCs/>
          <w:sz w:val="24"/>
          <w:szCs w:val="24"/>
        </w:rPr>
        <w:t xml:space="preserve"> Калача-на-Дону. </w:t>
      </w:r>
    </w:p>
    <w:p w:rsidR="00776D3E" w:rsidRDefault="00776D3E" w:rsidP="00776D3E">
      <w:pPr>
        <w:tabs>
          <w:tab w:val="left" w:pos="0"/>
        </w:tabs>
        <w:ind w:firstLine="284"/>
        <w:outlineLvl w:val="0"/>
        <w:rPr>
          <w:bCs/>
          <w:sz w:val="24"/>
          <w:szCs w:val="24"/>
        </w:rPr>
      </w:pPr>
      <w:r w:rsidRPr="003E11E9">
        <w:rPr>
          <w:bCs/>
          <w:sz w:val="24"/>
          <w:szCs w:val="24"/>
        </w:rPr>
        <w:t xml:space="preserve">Для подготовки и </w:t>
      </w:r>
      <w:r w:rsidR="00AC4121" w:rsidRPr="003E11E9">
        <w:rPr>
          <w:bCs/>
          <w:sz w:val="24"/>
          <w:szCs w:val="24"/>
        </w:rPr>
        <w:t>проведения Фестиваля</w:t>
      </w:r>
      <w:r>
        <w:rPr>
          <w:bCs/>
          <w:sz w:val="24"/>
          <w:szCs w:val="24"/>
        </w:rPr>
        <w:t xml:space="preserve"> создается Оргкомитет; для подведения итогов формируется состав жюри. </w:t>
      </w:r>
    </w:p>
    <w:p w:rsidR="003E11E9" w:rsidRDefault="003E11E9" w:rsidP="00132DD5">
      <w:pPr>
        <w:tabs>
          <w:tab w:val="left" w:pos="0"/>
        </w:tabs>
        <w:ind w:firstLine="28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244DDE" w:rsidRDefault="00F21653" w:rsidP="00132DD5">
      <w:pPr>
        <w:tabs>
          <w:tab w:val="left" w:pos="0"/>
        </w:tabs>
        <w:ind w:firstLine="28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244DDE" w:rsidRPr="00244DDE">
        <w:rPr>
          <w:b/>
          <w:bCs/>
          <w:sz w:val="24"/>
          <w:szCs w:val="24"/>
        </w:rPr>
        <w:t>Участники</w:t>
      </w:r>
    </w:p>
    <w:p w:rsidR="0095615C" w:rsidRPr="00BF365E" w:rsidRDefault="0095615C" w:rsidP="00132DD5">
      <w:pPr>
        <w:tabs>
          <w:tab w:val="left" w:pos="0"/>
        </w:tabs>
        <w:ind w:firstLine="284"/>
        <w:jc w:val="center"/>
        <w:outlineLvl w:val="0"/>
        <w:rPr>
          <w:b/>
          <w:bCs/>
          <w:sz w:val="24"/>
          <w:szCs w:val="24"/>
        </w:rPr>
      </w:pPr>
    </w:p>
    <w:p w:rsidR="00244DDE" w:rsidRDefault="00D70945" w:rsidP="00132DD5">
      <w:pPr>
        <w:tabs>
          <w:tab w:val="left" w:pos="0"/>
        </w:tabs>
        <w:ind w:firstLine="28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44DDE" w:rsidRPr="00244DDE">
        <w:rPr>
          <w:bCs/>
          <w:sz w:val="24"/>
          <w:szCs w:val="24"/>
        </w:rPr>
        <w:t xml:space="preserve">К участию в </w:t>
      </w:r>
      <w:r w:rsidR="00AC4121">
        <w:rPr>
          <w:bCs/>
          <w:sz w:val="24"/>
          <w:szCs w:val="24"/>
        </w:rPr>
        <w:t>Фестивале</w:t>
      </w:r>
      <w:r w:rsidR="00AC4121" w:rsidRPr="00244DDE">
        <w:rPr>
          <w:bCs/>
          <w:sz w:val="24"/>
          <w:szCs w:val="24"/>
        </w:rPr>
        <w:t xml:space="preserve"> приглашаются</w:t>
      </w:r>
      <w:r w:rsidR="00244DDE" w:rsidRPr="00244DDE">
        <w:rPr>
          <w:bCs/>
          <w:sz w:val="24"/>
          <w:szCs w:val="24"/>
        </w:rPr>
        <w:t xml:space="preserve"> </w:t>
      </w:r>
      <w:r w:rsidR="00244DDE">
        <w:rPr>
          <w:bCs/>
          <w:sz w:val="24"/>
          <w:szCs w:val="24"/>
        </w:rPr>
        <w:t xml:space="preserve">педагогические работники общеобразовательных </w:t>
      </w:r>
      <w:r w:rsidR="00AC4121">
        <w:rPr>
          <w:bCs/>
          <w:sz w:val="24"/>
          <w:szCs w:val="24"/>
        </w:rPr>
        <w:t>учреждений и</w:t>
      </w:r>
      <w:r w:rsidR="00244DDE">
        <w:rPr>
          <w:bCs/>
          <w:sz w:val="24"/>
          <w:szCs w:val="24"/>
        </w:rPr>
        <w:t xml:space="preserve"> учреждений дополнительного образования города и района.</w:t>
      </w:r>
      <w:r w:rsidR="007F7421">
        <w:rPr>
          <w:bCs/>
          <w:sz w:val="24"/>
          <w:szCs w:val="24"/>
        </w:rPr>
        <w:t xml:space="preserve"> </w:t>
      </w:r>
    </w:p>
    <w:p w:rsidR="008E4BBC" w:rsidRPr="00244DDE" w:rsidRDefault="008E4BBC" w:rsidP="00132DD5">
      <w:pPr>
        <w:tabs>
          <w:tab w:val="left" w:pos="0"/>
        </w:tabs>
        <w:ind w:firstLine="284"/>
        <w:outlineLvl w:val="0"/>
        <w:rPr>
          <w:bCs/>
          <w:sz w:val="24"/>
          <w:szCs w:val="24"/>
        </w:rPr>
      </w:pPr>
    </w:p>
    <w:p w:rsidR="00F37AAE" w:rsidRPr="00397BAF" w:rsidRDefault="00F21653" w:rsidP="00132DD5">
      <w:pPr>
        <w:pStyle w:val="ae"/>
        <w:shd w:val="clear" w:color="auto" w:fill="FDFDFD"/>
        <w:spacing w:before="0" w:beforeAutospacing="0" w:after="0" w:afterAutospacing="0" w:line="276" w:lineRule="auto"/>
        <w:ind w:firstLine="284"/>
        <w:jc w:val="center"/>
        <w:rPr>
          <w:color w:val="000000"/>
        </w:rPr>
      </w:pPr>
      <w:r>
        <w:rPr>
          <w:rStyle w:val="af"/>
          <w:color w:val="000000"/>
        </w:rPr>
        <w:t xml:space="preserve">4. </w:t>
      </w:r>
      <w:r w:rsidR="00244DDE">
        <w:rPr>
          <w:rStyle w:val="af"/>
          <w:color w:val="000000"/>
        </w:rPr>
        <w:t xml:space="preserve">Номинации </w:t>
      </w:r>
    </w:p>
    <w:p w:rsidR="00244DDE" w:rsidRPr="00F21653" w:rsidRDefault="00F37AAE" w:rsidP="00132DD5">
      <w:pPr>
        <w:pStyle w:val="ae"/>
        <w:numPr>
          <w:ilvl w:val="0"/>
          <w:numId w:val="30"/>
        </w:numPr>
        <w:shd w:val="clear" w:color="auto" w:fill="FDFDFD"/>
        <w:tabs>
          <w:tab w:val="left" w:pos="426"/>
        </w:tabs>
        <w:spacing w:before="0" w:beforeAutospacing="0" w:after="0" w:afterAutospacing="0" w:line="276" w:lineRule="auto"/>
        <w:ind w:left="-851" w:firstLine="993"/>
        <w:rPr>
          <w:b/>
          <w:color w:val="000000"/>
        </w:rPr>
      </w:pPr>
      <w:r w:rsidRPr="00F21653">
        <w:rPr>
          <w:b/>
          <w:color w:val="000000"/>
        </w:rPr>
        <w:t xml:space="preserve"> «М</w:t>
      </w:r>
      <w:r w:rsidR="00244DDE" w:rsidRPr="00F21653">
        <w:rPr>
          <w:b/>
          <w:color w:val="000000"/>
        </w:rPr>
        <w:t>етодическая</w:t>
      </w:r>
      <w:r w:rsidR="00497CFB">
        <w:rPr>
          <w:b/>
          <w:color w:val="000000"/>
        </w:rPr>
        <w:t xml:space="preserve"> разработка»</w:t>
      </w:r>
    </w:p>
    <w:p w:rsidR="00244DDE" w:rsidRDefault="00244DDE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дополнительная общеобразовательная общеразвивающая программа;</w:t>
      </w:r>
    </w:p>
    <w:p w:rsidR="00244DDE" w:rsidRDefault="00F37AAE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педагогический проект;</w:t>
      </w:r>
    </w:p>
    <w:p w:rsidR="00F37AAE" w:rsidRDefault="0046614D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информационный ЭОР;</w:t>
      </w:r>
    </w:p>
    <w:p w:rsidR="0046614D" w:rsidRPr="00397BAF" w:rsidRDefault="0046614D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игровой ЭОР.</w:t>
      </w:r>
    </w:p>
    <w:p w:rsidR="00F37AAE" w:rsidRPr="00F21653" w:rsidRDefault="00244DDE" w:rsidP="00132DD5">
      <w:pPr>
        <w:pStyle w:val="ae"/>
        <w:numPr>
          <w:ilvl w:val="0"/>
          <w:numId w:val="30"/>
        </w:numPr>
        <w:shd w:val="clear" w:color="auto" w:fill="FDFDFD"/>
        <w:tabs>
          <w:tab w:val="left" w:pos="426"/>
        </w:tabs>
        <w:spacing w:before="0" w:beforeAutospacing="0" w:after="0" w:afterAutospacing="0" w:line="276" w:lineRule="auto"/>
        <w:ind w:left="-851" w:firstLine="993"/>
        <w:rPr>
          <w:b/>
          <w:color w:val="000000"/>
        </w:rPr>
      </w:pPr>
      <w:r w:rsidRPr="00F21653">
        <w:rPr>
          <w:b/>
          <w:color w:val="000000"/>
        </w:rPr>
        <w:t xml:space="preserve"> «</w:t>
      </w:r>
      <w:r w:rsidR="00F37AAE" w:rsidRPr="00F21653">
        <w:rPr>
          <w:b/>
          <w:color w:val="000000"/>
        </w:rPr>
        <w:t>Творческая мастерская»</w:t>
      </w:r>
    </w:p>
    <w:p w:rsidR="00244DDE" w:rsidRPr="00397BAF" w:rsidRDefault="00F37AAE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и</w:t>
      </w:r>
      <w:r w:rsidR="00244DDE" w:rsidRPr="00397BAF">
        <w:rPr>
          <w:color w:val="000000"/>
        </w:rPr>
        <w:t>зобразительное искусство;</w:t>
      </w:r>
    </w:p>
    <w:p w:rsidR="00244DDE" w:rsidRPr="00397BAF" w:rsidRDefault="00F37AAE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д</w:t>
      </w:r>
      <w:r w:rsidR="00244DDE" w:rsidRPr="00397BAF">
        <w:rPr>
          <w:color w:val="000000"/>
        </w:rPr>
        <w:t>екоративно-прикладное творчество;</w:t>
      </w:r>
    </w:p>
    <w:p w:rsidR="00244DDE" w:rsidRPr="00397BAF" w:rsidRDefault="0066092C" w:rsidP="00132DD5">
      <w:pPr>
        <w:pStyle w:val="ae"/>
        <w:shd w:val="clear" w:color="auto" w:fill="FDFDFD"/>
        <w:spacing w:before="0" w:beforeAutospacing="0" w:after="0" w:afterAutospacing="0" w:line="276" w:lineRule="auto"/>
        <w:ind w:left="-851" w:firstLine="993"/>
        <w:rPr>
          <w:color w:val="000000"/>
        </w:rPr>
      </w:pPr>
      <w:r>
        <w:rPr>
          <w:color w:val="000000"/>
        </w:rPr>
        <w:t>- видеоролик.</w:t>
      </w:r>
    </w:p>
    <w:p w:rsidR="007F7421" w:rsidRDefault="007F7421" w:rsidP="007F7421">
      <w:pPr>
        <w:pStyle w:val="ae"/>
        <w:shd w:val="clear" w:color="auto" w:fill="FDFDFD"/>
        <w:spacing w:before="0" w:beforeAutospacing="0" w:after="0" w:afterAutospacing="0" w:line="276" w:lineRule="auto"/>
        <w:ind w:left="-851" w:firstLine="1277"/>
        <w:rPr>
          <w:color w:val="000000"/>
        </w:rPr>
      </w:pPr>
      <w:r>
        <w:rPr>
          <w:color w:val="000000"/>
        </w:rPr>
        <w:t xml:space="preserve">В каждой номинации допускается только </w:t>
      </w:r>
      <w:r w:rsidRPr="007F7421">
        <w:rPr>
          <w:color w:val="000000"/>
          <w:u w:val="single"/>
        </w:rPr>
        <w:t>индивидуальное</w:t>
      </w:r>
      <w:r>
        <w:rPr>
          <w:color w:val="000000"/>
        </w:rPr>
        <w:t xml:space="preserve"> участие. </w:t>
      </w:r>
    </w:p>
    <w:p w:rsidR="00F75A3D" w:rsidRDefault="00F75A3D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jc w:val="center"/>
        <w:rPr>
          <w:b/>
          <w:color w:val="000000"/>
        </w:rPr>
      </w:pPr>
      <w:bookmarkStart w:id="1" w:name="_page_21_0"/>
    </w:p>
    <w:p w:rsidR="00BF365E" w:rsidRDefault="00497CFB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jc w:val="center"/>
        <w:rPr>
          <w:b/>
          <w:color w:val="000000"/>
        </w:rPr>
      </w:pPr>
      <w:r>
        <w:rPr>
          <w:b/>
          <w:color w:val="000000"/>
        </w:rPr>
        <w:t xml:space="preserve">5. </w:t>
      </w:r>
      <w:r w:rsidR="00BF365E" w:rsidRPr="00BF365E">
        <w:rPr>
          <w:b/>
          <w:color w:val="000000"/>
        </w:rPr>
        <w:t>Условия и сроки проведения</w:t>
      </w:r>
      <w:r w:rsidR="007E7514">
        <w:rPr>
          <w:b/>
          <w:color w:val="000000"/>
        </w:rPr>
        <w:br/>
      </w:r>
    </w:p>
    <w:p w:rsidR="007E7514" w:rsidRPr="007E7514" w:rsidRDefault="007E7514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rPr>
          <w:b/>
          <w:color w:val="000000"/>
        </w:rPr>
      </w:pPr>
      <w:r w:rsidRPr="00BF365E">
        <w:rPr>
          <w:color w:val="000000"/>
        </w:rPr>
        <w:t xml:space="preserve">Приём работ осуществляется </w:t>
      </w:r>
      <w:r w:rsidRPr="00D70945">
        <w:rPr>
          <w:b/>
          <w:color w:val="000000"/>
        </w:rPr>
        <w:t xml:space="preserve"> 2</w:t>
      </w:r>
      <w:r>
        <w:rPr>
          <w:b/>
          <w:color w:val="000000"/>
        </w:rPr>
        <w:t>8-29</w:t>
      </w:r>
      <w:r w:rsidRPr="00D70945">
        <w:rPr>
          <w:b/>
          <w:color w:val="000000"/>
        </w:rPr>
        <w:t>.05.202</w:t>
      </w:r>
      <w:r>
        <w:rPr>
          <w:b/>
          <w:color w:val="000000"/>
        </w:rPr>
        <w:t xml:space="preserve">6 </w:t>
      </w:r>
      <w:r w:rsidRPr="00D70945">
        <w:rPr>
          <w:color w:val="000000"/>
        </w:rPr>
        <w:t xml:space="preserve"> </w:t>
      </w:r>
      <w:r w:rsidRPr="00BF365E">
        <w:rPr>
          <w:b/>
          <w:color w:val="000000"/>
        </w:rPr>
        <w:t xml:space="preserve">с 09.00 до 16.00 </w:t>
      </w:r>
      <w:r>
        <w:rPr>
          <w:color w:val="000000"/>
        </w:rPr>
        <w:t xml:space="preserve"> </w:t>
      </w:r>
      <w:r w:rsidRPr="00BF365E">
        <w:rPr>
          <w:color w:val="000000"/>
        </w:rPr>
        <w:t xml:space="preserve">по адресу: </w:t>
      </w:r>
      <w:r w:rsidRPr="007E7514">
        <w:rPr>
          <w:b/>
          <w:color w:val="000000"/>
        </w:rPr>
        <w:t>МКУ ДО ДЭБЦ «Эко-Дон» г. Калач-на-Дону, ул. Петрова, 29.</w:t>
      </w:r>
    </w:p>
    <w:p w:rsidR="007E7514" w:rsidRDefault="007E7514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rPr>
          <w:color w:val="000000"/>
        </w:rPr>
      </w:pPr>
    </w:p>
    <w:p w:rsidR="00BF365E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rPr>
          <w:color w:val="000000"/>
        </w:rPr>
      </w:pPr>
      <w:r>
        <w:rPr>
          <w:color w:val="000000"/>
        </w:rPr>
        <w:t xml:space="preserve">Приём работ: </w:t>
      </w:r>
      <w:r w:rsidRPr="00BF365E">
        <w:rPr>
          <w:b/>
          <w:color w:val="000000"/>
          <w:u w:val="single"/>
        </w:rPr>
        <w:t>ОРГАНИЗОВАНН</w:t>
      </w:r>
      <w:r>
        <w:rPr>
          <w:b/>
          <w:color w:val="000000"/>
          <w:u w:val="single"/>
        </w:rPr>
        <w:t>ЫЙ</w:t>
      </w:r>
      <w:r>
        <w:rPr>
          <w:color w:val="000000"/>
        </w:rPr>
        <w:t xml:space="preserve"> от</w:t>
      </w:r>
      <w:r w:rsidRPr="00BF365E">
        <w:rPr>
          <w:color w:val="000000"/>
        </w:rPr>
        <w:t xml:space="preserve"> каждого образовательного учреждения. </w:t>
      </w:r>
    </w:p>
    <w:p w:rsidR="00BF365E" w:rsidRPr="00BF365E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rPr>
          <w:color w:val="000000"/>
        </w:rPr>
      </w:pPr>
      <w:r w:rsidRPr="00BF365E">
        <w:rPr>
          <w:color w:val="000000"/>
        </w:rPr>
        <w:lastRenderedPageBreak/>
        <w:t>Количество работ</w:t>
      </w:r>
      <w:r>
        <w:rPr>
          <w:color w:val="000000"/>
        </w:rPr>
        <w:t>:</w:t>
      </w:r>
      <w:r w:rsidRPr="00BF365E">
        <w:rPr>
          <w:color w:val="000000"/>
        </w:rPr>
        <w:t xml:space="preserve"> </w:t>
      </w:r>
      <w:r w:rsidRPr="00BF365E">
        <w:rPr>
          <w:b/>
          <w:color w:val="000000"/>
          <w:u w:val="single"/>
        </w:rPr>
        <w:t>ОГРАНИЧЕНО:</w:t>
      </w:r>
      <w:r w:rsidRPr="00BF365E">
        <w:rPr>
          <w:color w:val="000000"/>
        </w:rPr>
        <w:t xml:space="preserve"> </w:t>
      </w:r>
      <w:r>
        <w:rPr>
          <w:color w:val="000000"/>
        </w:rPr>
        <w:br/>
        <w:t>-</w:t>
      </w:r>
      <w:r w:rsidRPr="00BF365E">
        <w:rPr>
          <w:color w:val="000000"/>
        </w:rPr>
        <w:t xml:space="preserve"> от образовательного учреждения – </w:t>
      </w:r>
      <w:r w:rsidRPr="00BF365E">
        <w:rPr>
          <w:b/>
          <w:color w:val="000000"/>
          <w:u w:val="single"/>
        </w:rPr>
        <w:t xml:space="preserve">НЕ БОЛЕЕ </w:t>
      </w:r>
      <w:r>
        <w:rPr>
          <w:b/>
          <w:color w:val="000000"/>
          <w:u w:val="single"/>
        </w:rPr>
        <w:t>10 работ</w:t>
      </w:r>
      <w:r w:rsidR="007E7514">
        <w:rPr>
          <w:b/>
          <w:color w:val="000000"/>
          <w:u w:val="single"/>
        </w:rPr>
        <w:t xml:space="preserve"> в совокупности по всем номинациям</w:t>
      </w:r>
      <w:r>
        <w:rPr>
          <w:b/>
          <w:color w:val="000000"/>
          <w:u w:val="single"/>
        </w:rPr>
        <w:t>.</w:t>
      </w:r>
    </w:p>
    <w:p w:rsidR="00D70945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rPr>
          <w:color w:val="000000"/>
        </w:rPr>
      </w:pPr>
      <w:r w:rsidRPr="00BF365E">
        <w:rPr>
          <w:color w:val="000000"/>
        </w:rPr>
        <w:t xml:space="preserve">Каждая работа должна сопровождаться </w:t>
      </w:r>
      <w:r w:rsidR="00497CFB">
        <w:rPr>
          <w:color w:val="000000"/>
        </w:rPr>
        <w:t>информационными</w:t>
      </w:r>
      <w:r w:rsidR="00497CFB" w:rsidRPr="003E35E4">
        <w:rPr>
          <w:color w:val="000000"/>
        </w:rPr>
        <w:t xml:space="preserve"> сведениями</w:t>
      </w:r>
      <w:r w:rsidR="003E35E4" w:rsidRPr="003E35E4">
        <w:rPr>
          <w:b/>
          <w:color w:val="000000"/>
          <w:u w:val="single"/>
        </w:rPr>
        <w:t xml:space="preserve"> (ФИО автора, должность, место работы, номер телефона)</w:t>
      </w:r>
      <w:r w:rsidR="003E35E4">
        <w:rPr>
          <w:color w:val="000000"/>
        </w:rPr>
        <w:t xml:space="preserve"> </w:t>
      </w:r>
      <w:r w:rsidR="00497CFB">
        <w:rPr>
          <w:color w:val="000000"/>
        </w:rPr>
        <w:t xml:space="preserve">в виде </w:t>
      </w:r>
      <w:r w:rsidRPr="00BF365E">
        <w:rPr>
          <w:color w:val="000000"/>
        </w:rPr>
        <w:t>этикетк</w:t>
      </w:r>
      <w:r w:rsidR="00497CFB">
        <w:rPr>
          <w:color w:val="000000"/>
        </w:rPr>
        <w:t>и</w:t>
      </w:r>
      <w:r w:rsidR="00C676EE">
        <w:rPr>
          <w:color w:val="000000"/>
        </w:rPr>
        <w:t xml:space="preserve"> или титульн</w:t>
      </w:r>
      <w:r w:rsidR="00497CFB">
        <w:rPr>
          <w:color w:val="000000"/>
        </w:rPr>
        <w:t>ого листа</w:t>
      </w:r>
      <w:r w:rsidR="00D70945">
        <w:rPr>
          <w:color w:val="000000"/>
        </w:rPr>
        <w:t xml:space="preserve"> в зависимости от номинации</w:t>
      </w:r>
      <w:r w:rsidRPr="00BF365E">
        <w:rPr>
          <w:color w:val="000000"/>
        </w:rPr>
        <w:t xml:space="preserve"> </w:t>
      </w:r>
      <w:r w:rsidRPr="00497CFB">
        <w:rPr>
          <w:i/>
          <w:color w:val="000000"/>
          <w:u w:val="single"/>
        </w:rPr>
        <w:t>(</w:t>
      </w:r>
      <w:r w:rsidR="0046614D">
        <w:rPr>
          <w:i/>
          <w:color w:val="000000"/>
          <w:u w:val="single"/>
        </w:rPr>
        <w:t>см. раздел 6</w:t>
      </w:r>
      <w:r w:rsidR="00497CFB" w:rsidRPr="00497CFB">
        <w:rPr>
          <w:i/>
          <w:color w:val="000000"/>
          <w:u w:val="single"/>
        </w:rPr>
        <w:t xml:space="preserve"> настоящего положения).</w:t>
      </w:r>
      <w:r w:rsidRPr="00497CFB">
        <w:rPr>
          <w:i/>
          <w:color w:val="000000"/>
        </w:rPr>
        <w:t xml:space="preserve"> </w:t>
      </w:r>
    </w:p>
    <w:p w:rsidR="00F21653" w:rsidRDefault="007E7514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426"/>
        <w:rPr>
          <w:color w:val="000000"/>
        </w:rPr>
      </w:pPr>
      <w:r>
        <w:rPr>
          <w:color w:val="000000"/>
        </w:rPr>
        <w:t xml:space="preserve"> </w:t>
      </w:r>
      <w:r w:rsidR="00F21653">
        <w:rPr>
          <w:color w:val="000000"/>
        </w:rPr>
        <w:t>Работы предоставляются в электронном и бумажном форматах в зависимости от номинации</w:t>
      </w:r>
      <w:r w:rsidR="00F21653" w:rsidRPr="00BF365E">
        <w:rPr>
          <w:color w:val="000000"/>
        </w:rPr>
        <w:t xml:space="preserve"> </w:t>
      </w:r>
      <w:r w:rsidR="00F21653" w:rsidRPr="00497CFB">
        <w:rPr>
          <w:i/>
          <w:color w:val="000000"/>
        </w:rPr>
        <w:t>(</w:t>
      </w:r>
      <w:r w:rsidR="00497CFB" w:rsidRPr="00497CFB">
        <w:rPr>
          <w:i/>
          <w:color w:val="000000"/>
          <w:u w:val="single"/>
        </w:rPr>
        <w:t xml:space="preserve">см. раздел </w:t>
      </w:r>
      <w:r w:rsidR="0046614D">
        <w:rPr>
          <w:i/>
          <w:color w:val="000000"/>
          <w:u w:val="single"/>
        </w:rPr>
        <w:t>6</w:t>
      </w:r>
      <w:r w:rsidR="00497CFB" w:rsidRPr="00497CFB">
        <w:rPr>
          <w:i/>
          <w:color w:val="000000"/>
          <w:u w:val="single"/>
        </w:rPr>
        <w:t xml:space="preserve"> настоящего положения).</w:t>
      </w:r>
    </w:p>
    <w:p w:rsidR="00D70945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567"/>
        <w:rPr>
          <w:color w:val="000000"/>
        </w:rPr>
      </w:pPr>
      <w:r w:rsidRPr="00BF365E">
        <w:rPr>
          <w:b/>
          <w:color w:val="000000"/>
          <w:u w:val="single"/>
        </w:rPr>
        <w:t xml:space="preserve">ПЕРЕЧЕНЬ </w:t>
      </w:r>
      <w:r w:rsidR="00497CFB">
        <w:rPr>
          <w:color w:val="000000"/>
        </w:rPr>
        <w:t xml:space="preserve"> работ </w:t>
      </w:r>
      <w:r w:rsidR="00497CFB" w:rsidRPr="000760B1">
        <w:rPr>
          <w:i/>
          <w:color w:val="000000"/>
        </w:rPr>
        <w:t>(Приложение № 1</w:t>
      </w:r>
      <w:r w:rsidRPr="000760B1">
        <w:rPr>
          <w:i/>
          <w:color w:val="000000"/>
        </w:rPr>
        <w:t>)</w:t>
      </w:r>
      <w:r w:rsidRPr="00BF365E">
        <w:rPr>
          <w:color w:val="000000"/>
        </w:rPr>
        <w:t xml:space="preserve"> направляется  в </w:t>
      </w:r>
      <w:r w:rsidRPr="00BF365E">
        <w:rPr>
          <w:b/>
          <w:color w:val="000000"/>
          <w:u w:val="single"/>
        </w:rPr>
        <w:t xml:space="preserve">ЭЛЕКТРОННОМ ВИДЕ  </w:t>
      </w:r>
      <w:r w:rsidRPr="00BF365E">
        <w:rPr>
          <w:b/>
          <w:color w:val="000000"/>
          <w:u w:val="single"/>
        </w:rPr>
        <w:br/>
      </w:r>
      <w:r w:rsidRPr="0046614D">
        <w:rPr>
          <w:color w:val="000000"/>
          <w:u w:val="single"/>
        </w:rPr>
        <w:t>в формате</w:t>
      </w:r>
      <w:r w:rsidRPr="007E7514">
        <w:rPr>
          <w:b/>
          <w:color w:val="000000"/>
          <w:u w:val="single"/>
        </w:rPr>
        <w:t xml:space="preserve"> </w:t>
      </w:r>
      <w:r w:rsidR="0046614D" w:rsidRPr="007E7514">
        <w:rPr>
          <w:b/>
          <w:color w:val="000000"/>
          <w:u w:val="single"/>
          <w:lang w:val="en-US"/>
        </w:rPr>
        <w:t>OFFICE</w:t>
      </w:r>
      <w:r w:rsidR="0046614D" w:rsidRPr="007E7514">
        <w:rPr>
          <w:b/>
          <w:color w:val="000000"/>
          <w:u w:val="single"/>
        </w:rPr>
        <w:t xml:space="preserve"> </w:t>
      </w:r>
      <w:r w:rsidR="0046614D" w:rsidRPr="007E7514">
        <w:rPr>
          <w:b/>
          <w:color w:val="000000"/>
          <w:u w:val="single"/>
          <w:lang w:val="en-US"/>
        </w:rPr>
        <w:t>WORD</w:t>
      </w:r>
      <w:r w:rsidR="0046614D" w:rsidRPr="00BF365E">
        <w:rPr>
          <w:color w:val="000000"/>
        </w:rPr>
        <w:t xml:space="preserve"> </w:t>
      </w:r>
      <w:r w:rsidR="007E7514">
        <w:rPr>
          <w:color w:val="000000"/>
        </w:rPr>
        <w:t xml:space="preserve">до 25.05.2026  на адрес электронной почты </w:t>
      </w:r>
      <w:hyperlink r:id="rId8" w:history="1">
        <w:r w:rsidR="007E7514" w:rsidRPr="00791D3E">
          <w:rPr>
            <w:rStyle w:val="a4"/>
          </w:rPr>
          <w:t>kalach_do.ecodon@volganet.ru</w:t>
        </w:r>
      </w:hyperlink>
      <w:r w:rsidR="007E7514">
        <w:rPr>
          <w:color w:val="000000"/>
        </w:rPr>
        <w:t xml:space="preserve"> </w:t>
      </w:r>
      <w:r w:rsidR="007E7514" w:rsidRPr="007E7514">
        <w:rPr>
          <w:color w:val="000000"/>
        </w:rPr>
        <w:t xml:space="preserve">   с названием темы письма «</w:t>
      </w:r>
      <w:r w:rsidR="007E7514">
        <w:rPr>
          <w:color w:val="000000"/>
        </w:rPr>
        <w:t>Фестиваль</w:t>
      </w:r>
      <w:r w:rsidR="007E7514" w:rsidRPr="007E7514">
        <w:rPr>
          <w:color w:val="000000"/>
        </w:rPr>
        <w:t xml:space="preserve">»  </w:t>
      </w:r>
      <w:r w:rsidR="0046614D">
        <w:rPr>
          <w:color w:val="000000"/>
        </w:rPr>
        <w:t xml:space="preserve">и </w:t>
      </w:r>
      <w:r w:rsidR="007E7514" w:rsidRPr="007E7514">
        <w:rPr>
          <w:color w:val="000000"/>
        </w:rPr>
        <w:t xml:space="preserve">названием ОУ. </w:t>
      </w:r>
    </w:p>
    <w:p w:rsidR="007E7514" w:rsidRDefault="00BF365E" w:rsidP="0046614D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rPr>
          <w:b/>
          <w:color w:val="000000"/>
        </w:rPr>
      </w:pPr>
      <w:r w:rsidRPr="00BF365E">
        <w:rPr>
          <w:color w:val="000000"/>
        </w:rPr>
        <w:t xml:space="preserve">Перечень </w:t>
      </w:r>
      <w:r w:rsidR="00497CFB" w:rsidRPr="00BF365E">
        <w:rPr>
          <w:color w:val="000000"/>
        </w:rPr>
        <w:t xml:space="preserve">распечатывается </w:t>
      </w:r>
      <w:r w:rsidR="00123265">
        <w:rPr>
          <w:color w:val="000000"/>
        </w:rPr>
        <w:t xml:space="preserve">организаторами Фестиваля </w:t>
      </w:r>
      <w:r w:rsidRPr="00BF365E">
        <w:rPr>
          <w:color w:val="000000"/>
        </w:rPr>
        <w:t xml:space="preserve">и при приёме работ сверяется с поступившими на </w:t>
      </w:r>
      <w:r w:rsidR="00D70945">
        <w:rPr>
          <w:color w:val="000000"/>
        </w:rPr>
        <w:t>Фестиваль работами.</w:t>
      </w:r>
      <w:r w:rsidRPr="00BF365E">
        <w:rPr>
          <w:color w:val="000000"/>
        </w:rPr>
        <w:t xml:space="preserve"> </w:t>
      </w:r>
      <w:r w:rsidR="00F21653">
        <w:rPr>
          <w:b/>
          <w:color w:val="000000"/>
        </w:rPr>
        <w:t xml:space="preserve"> </w:t>
      </w:r>
    </w:p>
    <w:p w:rsidR="00BF365E" w:rsidRPr="00BF365E" w:rsidRDefault="007E7514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567"/>
        <w:rPr>
          <w:color w:val="000000"/>
        </w:rPr>
      </w:pPr>
      <w:r w:rsidRPr="0046614D">
        <w:rPr>
          <w:color w:val="000000"/>
        </w:rPr>
        <w:t xml:space="preserve">Подведение итогов Фестиваля </w:t>
      </w:r>
      <w:r w:rsidR="0046614D" w:rsidRPr="0046614D">
        <w:rPr>
          <w:color w:val="000000"/>
        </w:rPr>
        <w:t xml:space="preserve"> осуществляется</w:t>
      </w:r>
      <w:r w:rsidR="0046614D">
        <w:rPr>
          <w:b/>
          <w:color w:val="000000"/>
        </w:rPr>
        <w:t xml:space="preserve"> </w:t>
      </w:r>
      <w:r w:rsidR="0046614D" w:rsidRPr="0046614D">
        <w:rPr>
          <w:color w:val="000000"/>
        </w:rPr>
        <w:t xml:space="preserve">в срок </w:t>
      </w:r>
      <w:r w:rsidR="0046614D">
        <w:rPr>
          <w:color w:val="000000"/>
        </w:rPr>
        <w:t xml:space="preserve">- </w:t>
      </w:r>
      <w:r w:rsidRPr="0046614D">
        <w:rPr>
          <w:color w:val="000000"/>
        </w:rPr>
        <w:t>до</w:t>
      </w:r>
      <w:r>
        <w:rPr>
          <w:b/>
          <w:color w:val="000000"/>
        </w:rPr>
        <w:t xml:space="preserve"> 10.06.2026. </w:t>
      </w:r>
      <w:r w:rsidR="00F21653">
        <w:rPr>
          <w:b/>
          <w:color w:val="000000"/>
        </w:rPr>
        <w:t xml:space="preserve">     </w:t>
      </w:r>
      <w:r w:rsidR="00BF365E" w:rsidRPr="00BF365E">
        <w:rPr>
          <w:color w:val="000000"/>
        </w:rPr>
        <w:t xml:space="preserve"> </w:t>
      </w:r>
    </w:p>
    <w:p w:rsidR="00BF365E" w:rsidRPr="00BF365E" w:rsidRDefault="00BE1A98" w:rsidP="00132DD5">
      <w:pPr>
        <w:pStyle w:val="ae"/>
        <w:shd w:val="clear" w:color="auto" w:fill="FDFDFD"/>
        <w:tabs>
          <w:tab w:val="left" w:pos="0"/>
          <w:tab w:val="left" w:pos="567"/>
          <w:tab w:val="left" w:pos="118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BF365E" w:rsidRPr="00BF365E">
        <w:rPr>
          <w:color w:val="000000"/>
        </w:rPr>
        <w:t xml:space="preserve">Работы, предоставленные на </w:t>
      </w:r>
      <w:r w:rsidR="00D70945">
        <w:rPr>
          <w:color w:val="000000"/>
        </w:rPr>
        <w:t xml:space="preserve">Фестиваль </w:t>
      </w:r>
      <w:r w:rsidR="00123265" w:rsidRPr="00123265">
        <w:rPr>
          <w:color w:val="000000"/>
        </w:rPr>
        <w:t xml:space="preserve">возвращаются </w:t>
      </w:r>
      <w:r w:rsidR="00F75A3D" w:rsidRPr="00F75A3D">
        <w:rPr>
          <w:b/>
          <w:color w:val="000000"/>
        </w:rPr>
        <w:t xml:space="preserve"> </w:t>
      </w:r>
      <w:r w:rsidR="00BF365E" w:rsidRPr="00BF365E">
        <w:rPr>
          <w:color w:val="000000"/>
        </w:rPr>
        <w:t>авторам</w:t>
      </w:r>
      <w:r w:rsidR="00BF365E" w:rsidRPr="00BF365E">
        <w:rPr>
          <w:b/>
          <w:color w:val="000000"/>
          <w:u w:val="single"/>
        </w:rPr>
        <w:t xml:space="preserve"> </w:t>
      </w:r>
      <w:r w:rsidR="00D70945">
        <w:rPr>
          <w:b/>
          <w:color w:val="000000"/>
          <w:u w:val="single"/>
        </w:rPr>
        <w:t>в срок с</w:t>
      </w:r>
      <w:r w:rsidR="00BF365E" w:rsidRPr="00BF365E">
        <w:rPr>
          <w:b/>
          <w:color w:val="000000"/>
          <w:u w:val="single"/>
        </w:rPr>
        <w:br/>
      </w:r>
      <w:r w:rsidR="00F21653">
        <w:rPr>
          <w:b/>
          <w:color w:val="000000"/>
          <w:u w:val="single"/>
        </w:rPr>
        <w:t>1</w:t>
      </w:r>
      <w:r w:rsidR="0046614D">
        <w:rPr>
          <w:b/>
          <w:color w:val="000000"/>
          <w:u w:val="single"/>
        </w:rPr>
        <w:t>0</w:t>
      </w:r>
      <w:r w:rsidR="00D70945">
        <w:rPr>
          <w:b/>
          <w:color w:val="000000"/>
          <w:u w:val="single"/>
        </w:rPr>
        <w:t>.</w:t>
      </w:r>
      <w:r w:rsidR="00BF365E" w:rsidRPr="00BF365E">
        <w:rPr>
          <w:b/>
          <w:color w:val="000000"/>
          <w:u w:val="single"/>
        </w:rPr>
        <w:t>0</w:t>
      </w:r>
      <w:r w:rsidR="00F21653">
        <w:rPr>
          <w:b/>
          <w:color w:val="000000"/>
          <w:u w:val="single"/>
        </w:rPr>
        <w:t>6</w:t>
      </w:r>
      <w:r w:rsidR="0046614D">
        <w:rPr>
          <w:b/>
          <w:color w:val="000000"/>
          <w:u w:val="single"/>
        </w:rPr>
        <w:t>.2026</w:t>
      </w:r>
      <w:r w:rsidR="00D70945">
        <w:rPr>
          <w:b/>
          <w:color w:val="000000"/>
          <w:u w:val="single"/>
        </w:rPr>
        <w:t xml:space="preserve"> по 30.06.202</w:t>
      </w:r>
      <w:r w:rsidR="0046614D">
        <w:rPr>
          <w:b/>
          <w:color w:val="000000"/>
          <w:u w:val="single"/>
        </w:rPr>
        <w:t>6</w:t>
      </w:r>
      <w:r w:rsidR="00D70945">
        <w:rPr>
          <w:b/>
          <w:color w:val="000000"/>
          <w:u w:val="single"/>
        </w:rPr>
        <w:t xml:space="preserve">. </w:t>
      </w:r>
      <w:r w:rsidR="00BF365E" w:rsidRPr="00BF365E">
        <w:rPr>
          <w:color w:val="000000"/>
        </w:rPr>
        <w:t xml:space="preserve"> После 30.0</w:t>
      </w:r>
      <w:r w:rsidR="00D70945">
        <w:rPr>
          <w:color w:val="000000"/>
        </w:rPr>
        <w:t>6</w:t>
      </w:r>
      <w:r w:rsidR="0046614D">
        <w:rPr>
          <w:color w:val="000000"/>
        </w:rPr>
        <w:t>.2026</w:t>
      </w:r>
      <w:r w:rsidR="00BF365E" w:rsidRPr="00BF365E">
        <w:rPr>
          <w:color w:val="000000"/>
        </w:rPr>
        <w:t xml:space="preserve"> </w:t>
      </w:r>
      <w:r w:rsidRPr="00BF365E">
        <w:rPr>
          <w:color w:val="000000"/>
        </w:rPr>
        <w:t>ответственность за хранение работ организаторы не несут.</w:t>
      </w:r>
      <w:r w:rsidR="00BF365E" w:rsidRPr="00BF365E">
        <w:rPr>
          <w:color w:val="000000"/>
        </w:rPr>
        <w:t xml:space="preserve"> </w:t>
      </w:r>
    </w:p>
    <w:p w:rsidR="00BF365E" w:rsidRPr="00BF365E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rPr>
          <w:color w:val="000000"/>
        </w:rPr>
      </w:pPr>
      <w:r w:rsidRPr="00BF365E">
        <w:rPr>
          <w:color w:val="000000"/>
        </w:rPr>
        <w:t xml:space="preserve">     Участие в</w:t>
      </w:r>
      <w:r w:rsidR="00BE1A98">
        <w:rPr>
          <w:color w:val="000000"/>
        </w:rPr>
        <w:t xml:space="preserve"> Фестивале </w:t>
      </w:r>
      <w:r w:rsidR="00F21653">
        <w:rPr>
          <w:color w:val="000000"/>
        </w:rPr>
        <w:t>рассматривается как</w:t>
      </w:r>
      <w:r w:rsidR="00F21653" w:rsidRPr="00497CFB">
        <w:rPr>
          <w:b/>
          <w:color w:val="000000"/>
          <w:u w:val="single"/>
        </w:rPr>
        <w:t xml:space="preserve"> СОГЛАСИЕ</w:t>
      </w:r>
    </w:p>
    <w:p w:rsidR="00BF365E" w:rsidRPr="00BF365E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rPr>
          <w:color w:val="000000"/>
        </w:rPr>
      </w:pPr>
      <w:r w:rsidRPr="00BF365E">
        <w:rPr>
          <w:color w:val="000000"/>
        </w:rPr>
        <w:t>-  на услови</w:t>
      </w:r>
      <w:r w:rsidR="00F21653">
        <w:rPr>
          <w:color w:val="000000"/>
        </w:rPr>
        <w:t>я</w:t>
      </w:r>
      <w:r w:rsidR="00BE1A98">
        <w:rPr>
          <w:color w:val="000000"/>
        </w:rPr>
        <w:t xml:space="preserve"> участия</w:t>
      </w:r>
      <w:r w:rsidRPr="00BF365E">
        <w:rPr>
          <w:color w:val="000000"/>
        </w:rPr>
        <w:t>;</w:t>
      </w:r>
    </w:p>
    <w:p w:rsidR="00BF365E" w:rsidRDefault="00BF365E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rPr>
          <w:color w:val="000000"/>
        </w:rPr>
      </w:pPr>
      <w:r w:rsidRPr="00BF365E">
        <w:rPr>
          <w:color w:val="000000"/>
        </w:rPr>
        <w:t xml:space="preserve">-  на размещение организаторами </w:t>
      </w:r>
      <w:r w:rsidR="00BE1A98">
        <w:rPr>
          <w:color w:val="000000"/>
        </w:rPr>
        <w:t xml:space="preserve">информации о проведении </w:t>
      </w:r>
      <w:r w:rsidR="00497CFB">
        <w:rPr>
          <w:color w:val="000000"/>
        </w:rPr>
        <w:t>Фестиваля на</w:t>
      </w:r>
      <w:r w:rsidRPr="00BF365E">
        <w:rPr>
          <w:color w:val="000000"/>
        </w:rPr>
        <w:t xml:space="preserve"> своих страницах в сети Интернет.</w:t>
      </w:r>
    </w:p>
    <w:p w:rsidR="0046614D" w:rsidRDefault="0046614D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jc w:val="center"/>
        <w:rPr>
          <w:b/>
          <w:bCs/>
          <w:color w:val="000000"/>
        </w:rPr>
      </w:pPr>
    </w:p>
    <w:p w:rsidR="00BF365E" w:rsidRDefault="0046614D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497CFB">
        <w:rPr>
          <w:b/>
          <w:bCs/>
          <w:color w:val="000000"/>
        </w:rPr>
        <w:t xml:space="preserve">. </w:t>
      </w:r>
      <w:r w:rsidR="00132DD5">
        <w:rPr>
          <w:b/>
          <w:bCs/>
          <w:color w:val="000000"/>
        </w:rPr>
        <w:t>Требования к работам</w:t>
      </w:r>
      <w:r w:rsidR="00497CFB">
        <w:rPr>
          <w:b/>
          <w:bCs/>
          <w:color w:val="000000"/>
        </w:rPr>
        <w:t xml:space="preserve"> </w:t>
      </w:r>
    </w:p>
    <w:p w:rsidR="00BF08BB" w:rsidRPr="00BF365E" w:rsidRDefault="00BF08BB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jc w:val="center"/>
        <w:rPr>
          <w:b/>
          <w:bCs/>
          <w:color w:val="000000"/>
        </w:rPr>
      </w:pPr>
    </w:p>
    <w:p w:rsidR="00BE1A98" w:rsidRDefault="00497CFB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284"/>
        <w:rPr>
          <w:b/>
          <w:bCs/>
          <w:color w:val="000000"/>
        </w:rPr>
      </w:pPr>
      <w:r w:rsidRPr="00BF365E">
        <w:rPr>
          <w:color w:val="000000"/>
        </w:rPr>
        <w:t>На Фестиваль</w:t>
      </w:r>
      <w:r w:rsidR="00BE1A98">
        <w:rPr>
          <w:color w:val="000000"/>
        </w:rPr>
        <w:t xml:space="preserve"> </w:t>
      </w:r>
      <w:r w:rsidR="00BF365E" w:rsidRPr="00BF365E">
        <w:rPr>
          <w:color w:val="000000"/>
        </w:rPr>
        <w:t xml:space="preserve">принимаются </w:t>
      </w:r>
      <w:r w:rsidR="00BE1A98">
        <w:rPr>
          <w:b/>
          <w:color w:val="000000"/>
          <w:u w:val="single"/>
        </w:rPr>
        <w:t>АВТОРСКИЕ</w:t>
      </w:r>
      <w:r w:rsidR="00BF08BB">
        <w:rPr>
          <w:color w:val="000000"/>
        </w:rPr>
        <w:t xml:space="preserve"> </w:t>
      </w:r>
      <w:r w:rsidR="00BF365E" w:rsidRPr="00BE1A98">
        <w:rPr>
          <w:bCs/>
          <w:color w:val="000000"/>
        </w:rPr>
        <w:t>работы</w:t>
      </w:r>
      <w:r w:rsidR="00BE1A98" w:rsidRPr="00BE1A98">
        <w:rPr>
          <w:bCs/>
          <w:color w:val="000000"/>
        </w:rPr>
        <w:t>.</w:t>
      </w:r>
      <w:r w:rsidR="00BE1A98">
        <w:rPr>
          <w:b/>
          <w:bCs/>
          <w:color w:val="000000"/>
        </w:rPr>
        <w:t xml:space="preserve"> </w:t>
      </w:r>
    </w:p>
    <w:p w:rsidR="00BE1A98" w:rsidRDefault="00BE1A98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284"/>
        <w:rPr>
          <w:bCs/>
          <w:color w:val="000000"/>
        </w:rPr>
      </w:pPr>
      <w:r w:rsidRPr="00BE1A98">
        <w:rPr>
          <w:bCs/>
          <w:color w:val="000000"/>
        </w:rPr>
        <w:t>Работы, являющиеся плагиатом</w:t>
      </w:r>
      <w:r>
        <w:rPr>
          <w:bCs/>
          <w:color w:val="000000"/>
        </w:rPr>
        <w:t>,</w:t>
      </w:r>
      <w:r w:rsidRPr="00BE1A98">
        <w:rPr>
          <w:bCs/>
          <w:color w:val="000000"/>
        </w:rPr>
        <w:t xml:space="preserve"> не рассматриваются</w:t>
      </w:r>
      <w:r>
        <w:rPr>
          <w:bCs/>
          <w:color w:val="000000"/>
        </w:rPr>
        <w:t xml:space="preserve"> и исключаются из регистрационного </w:t>
      </w:r>
      <w:r w:rsidR="00132DD5">
        <w:rPr>
          <w:bCs/>
          <w:color w:val="000000"/>
        </w:rPr>
        <w:t>листа участников</w:t>
      </w:r>
      <w:r w:rsidRPr="00BE1A98">
        <w:rPr>
          <w:bCs/>
          <w:color w:val="000000"/>
        </w:rPr>
        <w:t xml:space="preserve"> Фестиваля.</w:t>
      </w:r>
    </w:p>
    <w:p w:rsidR="00497CFB" w:rsidRDefault="00497CFB" w:rsidP="00132DD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ind w:firstLine="284"/>
        <w:rPr>
          <w:bCs/>
          <w:color w:val="000000"/>
        </w:rPr>
      </w:pPr>
      <w:r>
        <w:rPr>
          <w:bCs/>
          <w:color w:val="000000"/>
        </w:rPr>
        <w:t>Работы предоставляются на конкурс в соответствии с указанными</w:t>
      </w:r>
      <w:r w:rsidR="00132DD5">
        <w:rPr>
          <w:bCs/>
          <w:color w:val="000000"/>
        </w:rPr>
        <w:t xml:space="preserve"> в</w:t>
      </w:r>
      <w:r w:rsidR="00BF08BB">
        <w:rPr>
          <w:bCs/>
          <w:color w:val="000000"/>
        </w:rPr>
        <w:t xml:space="preserve"> нижеследующей таблице</w:t>
      </w:r>
      <w:r>
        <w:rPr>
          <w:bCs/>
          <w:color w:val="000000"/>
        </w:rPr>
        <w:t xml:space="preserve"> правилами.</w:t>
      </w:r>
    </w:p>
    <w:p w:rsidR="00BF365E" w:rsidRDefault="00BF365E" w:rsidP="00D7094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rPr>
          <w:color w:val="000000"/>
        </w:rPr>
      </w:pPr>
      <w:r w:rsidRPr="00BF365E">
        <w:rPr>
          <w:color w:val="000000"/>
        </w:rPr>
        <w:t xml:space="preserve">        </w:t>
      </w:r>
    </w:p>
    <w:tbl>
      <w:tblPr>
        <w:tblStyle w:val="af0"/>
        <w:tblW w:w="103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638"/>
        <w:gridCol w:w="1938"/>
        <w:gridCol w:w="1767"/>
        <w:gridCol w:w="1886"/>
        <w:gridCol w:w="2578"/>
        <w:gridCol w:w="13"/>
      </w:tblGrid>
      <w:tr w:rsidR="0090677A" w:rsidTr="00460337">
        <w:trPr>
          <w:gridAfter w:val="1"/>
          <w:wAfter w:w="13" w:type="dxa"/>
        </w:trPr>
        <w:tc>
          <w:tcPr>
            <w:tcW w:w="568" w:type="dxa"/>
          </w:tcPr>
          <w:p w:rsidR="001E553A" w:rsidRPr="00132DD5" w:rsidRDefault="00497CF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№</w:t>
            </w:r>
          </w:p>
          <w:p w:rsidR="00497CFB" w:rsidRPr="00132DD5" w:rsidRDefault="00497CF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38" w:type="dxa"/>
          </w:tcPr>
          <w:p w:rsidR="001E553A" w:rsidRPr="00132DD5" w:rsidRDefault="001E553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Номинация</w:t>
            </w:r>
          </w:p>
        </w:tc>
        <w:tc>
          <w:tcPr>
            <w:tcW w:w="1938" w:type="dxa"/>
          </w:tcPr>
          <w:p w:rsidR="001E553A" w:rsidRPr="00132DD5" w:rsidRDefault="001E553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Формат</w:t>
            </w:r>
          </w:p>
        </w:tc>
        <w:tc>
          <w:tcPr>
            <w:tcW w:w="1767" w:type="dxa"/>
          </w:tcPr>
          <w:p w:rsidR="001E553A" w:rsidRPr="00132DD5" w:rsidRDefault="001E553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Условия предоставления</w:t>
            </w:r>
          </w:p>
        </w:tc>
        <w:tc>
          <w:tcPr>
            <w:tcW w:w="1886" w:type="dxa"/>
          </w:tcPr>
          <w:p w:rsidR="001E553A" w:rsidRPr="00132DD5" w:rsidRDefault="001E553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Форма информационных сведений об участнике</w:t>
            </w:r>
          </w:p>
        </w:tc>
        <w:tc>
          <w:tcPr>
            <w:tcW w:w="2578" w:type="dxa"/>
          </w:tcPr>
          <w:p w:rsidR="001E553A" w:rsidRPr="00132DD5" w:rsidRDefault="00497CF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2DD5">
              <w:rPr>
                <w:b/>
                <w:color w:val="000000"/>
                <w:sz w:val="20"/>
                <w:szCs w:val="20"/>
              </w:rPr>
              <w:t>Критерии оценивания</w:t>
            </w:r>
          </w:p>
        </w:tc>
      </w:tr>
      <w:tr w:rsidR="00497CFB" w:rsidTr="00460337">
        <w:tc>
          <w:tcPr>
            <w:tcW w:w="10388" w:type="dxa"/>
            <w:gridSpan w:val="7"/>
          </w:tcPr>
          <w:p w:rsidR="00497CFB" w:rsidRPr="00497CFB" w:rsidRDefault="00497CFB" w:rsidP="00FA1F5A">
            <w:pPr>
              <w:pStyle w:val="ae"/>
              <w:numPr>
                <w:ilvl w:val="0"/>
                <w:numId w:val="30"/>
              </w:numPr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21653">
              <w:rPr>
                <w:b/>
                <w:color w:val="000000"/>
              </w:rPr>
              <w:t>«Методическая</w:t>
            </w:r>
            <w:r>
              <w:rPr>
                <w:b/>
                <w:color w:val="000000"/>
              </w:rPr>
              <w:t xml:space="preserve"> разработка»</w:t>
            </w:r>
          </w:p>
        </w:tc>
      </w:tr>
      <w:tr w:rsidR="0090677A" w:rsidTr="00460337">
        <w:trPr>
          <w:gridAfter w:val="1"/>
          <w:wAfter w:w="13" w:type="dxa"/>
        </w:trPr>
        <w:tc>
          <w:tcPr>
            <w:tcW w:w="568" w:type="dxa"/>
          </w:tcPr>
          <w:p w:rsidR="001E553A" w:rsidRDefault="000F257C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8" w:type="dxa"/>
          </w:tcPr>
          <w:p w:rsidR="001E553A" w:rsidRDefault="00497CFB" w:rsidP="00FA1F5A">
            <w:pPr>
              <w:pStyle w:val="ae"/>
              <w:tabs>
                <w:tab w:val="left" w:pos="1185"/>
              </w:tabs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E553A" w:rsidRPr="001E553A">
              <w:rPr>
                <w:color w:val="000000"/>
              </w:rPr>
              <w:t>ополнительная общеобразовательная общеразвивающая программ</w:t>
            </w:r>
            <w:r w:rsidR="001E553A">
              <w:rPr>
                <w:color w:val="000000"/>
              </w:rPr>
              <w:t>а</w:t>
            </w:r>
          </w:p>
        </w:tc>
        <w:tc>
          <w:tcPr>
            <w:tcW w:w="1938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E553A">
              <w:rPr>
                <w:color w:val="000000"/>
              </w:rPr>
              <w:t>ечатный текст, А4</w:t>
            </w:r>
          </w:p>
        </w:tc>
        <w:tc>
          <w:tcPr>
            <w:tcW w:w="1767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1E553A">
              <w:rPr>
                <w:color w:val="000000"/>
              </w:rPr>
              <w:t>умажный вариант</w:t>
            </w:r>
            <w:r w:rsidR="0090677A">
              <w:rPr>
                <w:color w:val="000000"/>
              </w:rPr>
              <w:t xml:space="preserve"> программы</w:t>
            </w:r>
          </w:p>
        </w:tc>
        <w:tc>
          <w:tcPr>
            <w:tcW w:w="1886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1E553A">
              <w:rPr>
                <w:color w:val="000000"/>
              </w:rPr>
              <w:t>итульный лист</w:t>
            </w:r>
          </w:p>
        </w:tc>
        <w:tc>
          <w:tcPr>
            <w:tcW w:w="2578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132DD5">
              <w:rPr>
                <w:color w:val="000000"/>
              </w:rPr>
              <w:t>оответствие</w:t>
            </w:r>
            <w:r w:rsidR="00497CFB">
              <w:rPr>
                <w:color w:val="000000"/>
              </w:rPr>
              <w:t xml:space="preserve"> </w:t>
            </w:r>
            <w:r w:rsidR="00132DD5">
              <w:rPr>
                <w:color w:val="000000"/>
              </w:rPr>
              <w:t>требованиям,</w:t>
            </w:r>
            <w:r w:rsidR="00497CFB">
              <w:rPr>
                <w:color w:val="000000"/>
              </w:rPr>
              <w:t xml:space="preserve"> предъявляемыми к </w:t>
            </w:r>
            <w:r w:rsidR="00132DD5">
              <w:rPr>
                <w:color w:val="000000"/>
              </w:rPr>
              <w:t>созданию</w:t>
            </w:r>
            <w:r w:rsidR="00497CFB">
              <w:rPr>
                <w:color w:val="000000"/>
              </w:rPr>
              <w:t xml:space="preserve"> ДООП </w:t>
            </w:r>
            <w:r w:rsidR="000760B1">
              <w:rPr>
                <w:color w:val="000000"/>
              </w:rPr>
              <w:br/>
            </w:r>
            <w:r w:rsidR="000760B1" w:rsidRPr="000760B1">
              <w:rPr>
                <w:i/>
                <w:color w:val="000000"/>
                <w:u w:val="single"/>
              </w:rPr>
              <w:t xml:space="preserve">Приложение № </w:t>
            </w:r>
            <w:r w:rsidR="000760B1">
              <w:rPr>
                <w:i/>
                <w:color w:val="000000"/>
                <w:u w:val="single"/>
              </w:rPr>
              <w:t>2</w:t>
            </w:r>
            <w:r w:rsidR="000760B1">
              <w:rPr>
                <w:color w:val="000000"/>
              </w:rPr>
              <w:t>.</w:t>
            </w:r>
          </w:p>
        </w:tc>
      </w:tr>
      <w:tr w:rsidR="0090677A" w:rsidTr="00460337">
        <w:trPr>
          <w:gridAfter w:val="1"/>
          <w:wAfter w:w="13" w:type="dxa"/>
          <w:trHeight w:val="469"/>
        </w:trPr>
        <w:tc>
          <w:tcPr>
            <w:tcW w:w="568" w:type="dxa"/>
          </w:tcPr>
          <w:p w:rsidR="001E553A" w:rsidRDefault="0046614D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8" w:type="dxa"/>
          </w:tcPr>
          <w:p w:rsidR="001E553A" w:rsidRPr="001E553A" w:rsidRDefault="000F257C" w:rsidP="00FA1F5A">
            <w:pPr>
              <w:pStyle w:val="ae"/>
              <w:tabs>
                <w:tab w:val="left" w:pos="1185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E553A">
              <w:rPr>
                <w:color w:val="000000"/>
              </w:rPr>
              <w:t>едагогический проект</w:t>
            </w:r>
          </w:p>
          <w:p w:rsidR="001E553A" w:rsidRDefault="001E553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38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E553A">
              <w:rPr>
                <w:color w:val="000000"/>
              </w:rPr>
              <w:t>ечатный текст, А4</w:t>
            </w:r>
          </w:p>
        </w:tc>
        <w:tc>
          <w:tcPr>
            <w:tcW w:w="1767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1E553A">
              <w:rPr>
                <w:color w:val="000000"/>
              </w:rPr>
              <w:t>умажный вариант</w:t>
            </w:r>
            <w:r w:rsidR="0090677A">
              <w:rPr>
                <w:color w:val="000000"/>
              </w:rPr>
              <w:t xml:space="preserve"> проекта</w:t>
            </w:r>
          </w:p>
        </w:tc>
        <w:tc>
          <w:tcPr>
            <w:tcW w:w="1886" w:type="dxa"/>
          </w:tcPr>
          <w:p w:rsidR="001E553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1E553A">
              <w:rPr>
                <w:color w:val="000000"/>
              </w:rPr>
              <w:t>итульный лист</w:t>
            </w:r>
          </w:p>
        </w:tc>
        <w:tc>
          <w:tcPr>
            <w:tcW w:w="2578" w:type="dxa"/>
          </w:tcPr>
          <w:p w:rsidR="0090677A" w:rsidRDefault="00BF08BB" w:rsidP="00FA1F5A">
            <w:pPr>
              <w:pStyle w:val="ae"/>
              <w:tabs>
                <w:tab w:val="left" w:pos="1185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E219B" w:rsidRPr="006E219B">
              <w:rPr>
                <w:color w:val="000000"/>
              </w:rPr>
              <w:t>роблема, актуальность, цел</w:t>
            </w:r>
            <w:r w:rsidR="00132DD5">
              <w:rPr>
                <w:color w:val="000000"/>
              </w:rPr>
              <w:t>ь</w:t>
            </w:r>
            <w:r w:rsidR="006E219B" w:rsidRPr="006E219B">
              <w:rPr>
                <w:color w:val="000000"/>
              </w:rPr>
              <w:t xml:space="preserve">, задачи, </w:t>
            </w:r>
            <w:r w:rsidR="00132DD5">
              <w:rPr>
                <w:color w:val="000000"/>
              </w:rPr>
              <w:t xml:space="preserve">ожидаемые результаты, </w:t>
            </w:r>
            <w:r w:rsidR="006E219B">
              <w:rPr>
                <w:color w:val="000000"/>
              </w:rPr>
              <w:t>реалистичность</w:t>
            </w:r>
            <w:r w:rsidR="00132DD5">
              <w:rPr>
                <w:color w:val="000000"/>
              </w:rPr>
              <w:t xml:space="preserve"> реализации проекта</w:t>
            </w:r>
            <w:r w:rsidR="006E219B">
              <w:rPr>
                <w:color w:val="000000"/>
              </w:rPr>
              <w:t>,</w:t>
            </w:r>
            <w:r w:rsidR="00132DD5">
              <w:rPr>
                <w:color w:val="000000"/>
              </w:rPr>
              <w:t xml:space="preserve"> практическая ценность, продукт</w:t>
            </w:r>
          </w:p>
        </w:tc>
      </w:tr>
      <w:tr w:rsidR="0090677A" w:rsidTr="00460337">
        <w:trPr>
          <w:gridAfter w:val="1"/>
          <w:wAfter w:w="13" w:type="dxa"/>
        </w:trPr>
        <w:tc>
          <w:tcPr>
            <w:tcW w:w="568" w:type="dxa"/>
          </w:tcPr>
          <w:p w:rsidR="001E553A" w:rsidRDefault="0046614D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6092C">
              <w:rPr>
                <w:color w:val="000000"/>
              </w:rPr>
              <w:t>-4</w:t>
            </w:r>
          </w:p>
        </w:tc>
        <w:tc>
          <w:tcPr>
            <w:tcW w:w="1638" w:type="dxa"/>
          </w:tcPr>
          <w:p w:rsidR="0046614D" w:rsidRDefault="006E219B" w:rsidP="0046614D">
            <w:pPr>
              <w:pStyle w:val="ae"/>
              <w:tabs>
                <w:tab w:val="left" w:pos="1185"/>
              </w:tabs>
              <w:spacing w:before="0" w:beforeAutospacing="0" w:after="0" w:afterAutospacing="0"/>
              <w:ind w:right="-17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</w:t>
            </w:r>
            <w:r w:rsidR="001E553A">
              <w:rPr>
                <w:color w:val="000000"/>
              </w:rPr>
              <w:t>нформацион</w:t>
            </w:r>
            <w:proofErr w:type="spellEnd"/>
          </w:p>
          <w:p w:rsidR="001E553A" w:rsidRDefault="001E553A" w:rsidP="0046614D">
            <w:pPr>
              <w:pStyle w:val="ae"/>
              <w:tabs>
                <w:tab w:val="left" w:pos="1185"/>
              </w:tabs>
              <w:spacing w:before="0" w:beforeAutospacing="0" w:after="0" w:afterAutospacing="0"/>
              <w:ind w:right="-17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ЭОР</w:t>
            </w:r>
            <w:r w:rsidR="0066092C">
              <w:rPr>
                <w:color w:val="000000"/>
              </w:rPr>
              <w:t>,</w:t>
            </w:r>
          </w:p>
          <w:p w:rsidR="0066092C" w:rsidRDefault="0066092C" w:rsidP="0046614D">
            <w:pPr>
              <w:pStyle w:val="ae"/>
              <w:tabs>
                <w:tab w:val="left" w:pos="1185"/>
              </w:tabs>
              <w:spacing w:before="0" w:beforeAutospacing="0" w:after="0" w:afterAutospacing="0"/>
              <w:ind w:right="-171"/>
              <w:rPr>
                <w:color w:val="000000"/>
              </w:rPr>
            </w:pPr>
            <w:r>
              <w:rPr>
                <w:color w:val="000000"/>
              </w:rPr>
              <w:t>игровой ЭОР</w:t>
            </w:r>
          </w:p>
        </w:tc>
        <w:tc>
          <w:tcPr>
            <w:tcW w:w="1938" w:type="dxa"/>
          </w:tcPr>
          <w:p w:rsidR="0046614D" w:rsidRPr="0066092C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583C31">
              <w:rPr>
                <w:color w:val="000000"/>
              </w:rPr>
              <w:t xml:space="preserve">вторские </w:t>
            </w:r>
            <w:proofErr w:type="spellStart"/>
            <w:r w:rsidR="00583C31" w:rsidRPr="0066092C">
              <w:rPr>
                <w:color w:val="000000"/>
              </w:rPr>
              <w:t>информацион</w:t>
            </w:r>
            <w:proofErr w:type="spellEnd"/>
          </w:p>
          <w:p w:rsidR="001E553A" w:rsidRDefault="00583C31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6092C">
              <w:rPr>
                <w:color w:val="000000"/>
              </w:rPr>
              <w:t>ные</w:t>
            </w:r>
            <w:proofErr w:type="spellEnd"/>
            <w:r w:rsidR="0066092C" w:rsidRPr="0066092C">
              <w:rPr>
                <w:color w:val="000000"/>
              </w:rPr>
              <w:t xml:space="preserve"> и игровые</w:t>
            </w:r>
            <w:r w:rsidRPr="00583C31">
              <w:rPr>
                <w:color w:val="000000"/>
                <w:u w:val="single"/>
              </w:rPr>
              <w:t xml:space="preserve"> </w:t>
            </w:r>
            <w:r w:rsidRPr="00BF08BB">
              <w:rPr>
                <w:color w:val="000000"/>
              </w:rPr>
              <w:t xml:space="preserve">электронные </w:t>
            </w:r>
            <w:r>
              <w:rPr>
                <w:color w:val="000000"/>
              </w:rPr>
              <w:t xml:space="preserve">дидактические </w:t>
            </w:r>
            <w:r w:rsidR="0046614D">
              <w:rPr>
                <w:color w:val="000000"/>
              </w:rPr>
              <w:lastRenderedPageBreak/>
              <w:t>разработки</w:t>
            </w:r>
            <w:r>
              <w:rPr>
                <w:color w:val="000000"/>
              </w:rPr>
              <w:t xml:space="preserve">: </w:t>
            </w:r>
          </w:p>
          <w:p w:rsidR="008656B0" w:rsidRDefault="005215E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  <w:r w:rsidR="006E219B">
              <w:rPr>
                <w:color w:val="000000"/>
              </w:rPr>
              <w:t xml:space="preserve">, </w:t>
            </w:r>
            <w:r w:rsidR="00583C31">
              <w:rPr>
                <w:color w:val="000000"/>
              </w:rPr>
              <w:t xml:space="preserve">опорные таблицы, </w:t>
            </w:r>
            <w:r w:rsidR="00460337">
              <w:rPr>
                <w:color w:val="000000"/>
              </w:rPr>
              <w:t xml:space="preserve">тематические словари, </w:t>
            </w:r>
          </w:p>
          <w:p w:rsidR="001E553A" w:rsidRDefault="008656B0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интерактивные игры, </w:t>
            </w:r>
            <w:r w:rsidR="00460337">
              <w:rPr>
                <w:color w:val="000000"/>
              </w:rPr>
              <w:t>прочее подобное.</w:t>
            </w:r>
          </w:p>
        </w:tc>
        <w:tc>
          <w:tcPr>
            <w:tcW w:w="1767" w:type="dxa"/>
          </w:tcPr>
          <w:p w:rsidR="000044F0" w:rsidRDefault="000044F0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</w:t>
            </w:r>
            <w:r w:rsidR="00BF08BB">
              <w:rPr>
                <w:color w:val="000000"/>
              </w:rPr>
              <w:t>А</w:t>
            </w:r>
            <w:r w:rsidR="0090677A">
              <w:rPr>
                <w:color w:val="000000"/>
              </w:rPr>
              <w:t>ннотация + образовательный ресурс в электронном</w:t>
            </w:r>
            <w:r w:rsidR="00583C31">
              <w:rPr>
                <w:color w:val="000000"/>
              </w:rPr>
              <w:t xml:space="preserve"> </w:t>
            </w:r>
            <w:r w:rsidR="00583C31">
              <w:rPr>
                <w:color w:val="000000"/>
              </w:rPr>
              <w:lastRenderedPageBreak/>
              <w:t>вариант</w:t>
            </w:r>
            <w:r w:rsidR="0090677A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  <w:p w:rsidR="000044F0" w:rsidRDefault="000044F0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Предоставляется на </w:t>
            </w:r>
            <w:proofErr w:type="spellStart"/>
            <w:r>
              <w:rPr>
                <w:color w:val="000000"/>
              </w:rPr>
              <w:t>флеш</w:t>
            </w:r>
            <w:proofErr w:type="spellEnd"/>
            <w:r>
              <w:rPr>
                <w:color w:val="000000"/>
              </w:rPr>
              <w:t xml:space="preserve">-носителе. </w:t>
            </w:r>
          </w:p>
          <w:p w:rsidR="001E553A" w:rsidRDefault="00BF08BB" w:rsidP="000044F0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2) Д</w:t>
            </w:r>
            <w:r w:rsidR="000044F0">
              <w:rPr>
                <w:color w:val="000000"/>
              </w:rPr>
              <w:t xml:space="preserve">ля ресурса, созданного на интернет-платформе </w:t>
            </w:r>
            <w:r>
              <w:rPr>
                <w:color w:val="000000"/>
              </w:rPr>
              <w:t>-</w:t>
            </w:r>
            <w:r w:rsidR="000044F0">
              <w:rPr>
                <w:color w:val="000000"/>
              </w:rPr>
              <w:t xml:space="preserve">ссылка на методический продукт </w:t>
            </w:r>
            <w:r w:rsidR="00460337">
              <w:rPr>
                <w:color w:val="000000"/>
              </w:rPr>
              <w:t>указывается в аннотации.</w:t>
            </w:r>
          </w:p>
        </w:tc>
        <w:tc>
          <w:tcPr>
            <w:tcW w:w="1886" w:type="dxa"/>
          </w:tcPr>
          <w:p w:rsidR="00460337" w:rsidRDefault="00FA1F5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</w:t>
            </w:r>
            <w:r w:rsidR="00BF08BB">
              <w:rPr>
                <w:color w:val="000000"/>
              </w:rPr>
              <w:t>Т</w:t>
            </w:r>
            <w:r w:rsidR="0066092C">
              <w:rPr>
                <w:color w:val="000000"/>
              </w:rPr>
              <w:t>итульный лист аннотации</w:t>
            </w:r>
            <w:r w:rsidR="00460337">
              <w:rPr>
                <w:color w:val="000000"/>
              </w:rPr>
              <w:t>.</w:t>
            </w:r>
          </w:p>
          <w:p w:rsidR="000044F0" w:rsidRDefault="00FA1F5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3E35E4">
              <w:rPr>
                <w:color w:val="000000"/>
              </w:rPr>
              <w:t>лектронны</w:t>
            </w:r>
            <w:r w:rsidR="00460337">
              <w:rPr>
                <w:color w:val="000000"/>
              </w:rPr>
              <w:t>е</w:t>
            </w:r>
            <w:r w:rsidR="003E35E4">
              <w:rPr>
                <w:color w:val="000000"/>
              </w:rPr>
              <w:t xml:space="preserve"> файл</w:t>
            </w:r>
            <w:r w:rsidR="00460337">
              <w:rPr>
                <w:color w:val="000000"/>
              </w:rPr>
              <w:t>ы</w:t>
            </w:r>
            <w:r w:rsidR="003E35E4">
              <w:rPr>
                <w:color w:val="000000"/>
              </w:rPr>
              <w:t xml:space="preserve"> подписан</w:t>
            </w:r>
            <w:r w:rsidR="00460337">
              <w:rPr>
                <w:color w:val="000000"/>
              </w:rPr>
              <w:t>ы</w:t>
            </w:r>
            <w:r w:rsidR="003E35E4">
              <w:rPr>
                <w:color w:val="000000"/>
              </w:rPr>
              <w:t xml:space="preserve"> </w:t>
            </w:r>
            <w:r w:rsidR="003E35E4">
              <w:rPr>
                <w:color w:val="000000"/>
              </w:rPr>
              <w:lastRenderedPageBreak/>
              <w:t>ФИО автора</w:t>
            </w:r>
            <w:r>
              <w:rPr>
                <w:color w:val="000000"/>
              </w:rPr>
              <w:t xml:space="preserve">. </w:t>
            </w:r>
          </w:p>
          <w:p w:rsidR="00BF08BB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</w:p>
          <w:p w:rsidR="00BF08BB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</w:p>
          <w:p w:rsidR="00BF08BB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</w:p>
          <w:p w:rsidR="00FA1F5A" w:rsidRDefault="00FA1F5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2) Для ресурса, созданного </w:t>
            </w:r>
            <w:r w:rsidR="000044F0">
              <w:rPr>
                <w:color w:val="000000"/>
              </w:rPr>
              <w:t>на интернет-платформе</w:t>
            </w:r>
            <w:r>
              <w:rPr>
                <w:color w:val="000000"/>
              </w:rPr>
              <w:t xml:space="preserve"> </w:t>
            </w:r>
            <w:r w:rsidR="000044F0">
              <w:rPr>
                <w:color w:val="000000"/>
              </w:rPr>
              <w:t>-</w:t>
            </w:r>
          </w:p>
          <w:p w:rsidR="003E35E4" w:rsidRDefault="00FA1F5A" w:rsidP="00460337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ссылка на указание</w:t>
            </w:r>
            <w:r w:rsidR="0090677A">
              <w:rPr>
                <w:color w:val="000000"/>
              </w:rPr>
              <w:t xml:space="preserve"> авторства </w:t>
            </w:r>
            <w:r w:rsidR="00460337">
              <w:rPr>
                <w:color w:val="000000"/>
              </w:rPr>
              <w:t>указывается в аннотации.</w:t>
            </w:r>
          </w:p>
        </w:tc>
        <w:tc>
          <w:tcPr>
            <w:tcW w:w="2578" w:type="dxa"/>
          </w:tcPr>
          <w:p w:rsidR="0066092C" w:rsidRDefault="0090677A" w:rsidP="00BF08BB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Целевое предназначение</w:t>
            </w:r>
            <w:r w:rsidR="00FA1F5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информационная </w:t>
            </w:r>
            <w:r w:rsidR="00FA1F5A">
              <w:rPr>
                <w:color w:val="000000"/>
              </w:rPr>
              <w:t>насыщенность</w:t>
            </w:r>
            <w:r>
              <w:rPr>
                <w:color w:val="000000"/>
              </w:rPr>
              <w:t>,</w:t>
            </w:r>
          </w:p>
          <w:p w:rsidR="00BF08BB" w:rsidRDefault="0066092C" w:rsidP="00BF08BB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актуальность,</w:t>
            </w:r>
            <w:r w:rsidR="0090677A">
              <w:rPr>
                <w:color w:val="000000"/>
              </w:rPr>
              <w:t xml:space="preserve"> </w:t>
            </w:r>
            <w:r w:rsidR="00BF08BB">
              <w:rPr>
                <w:color w:val="000000"/>
              </w:rPr>
              <w:lastRenderedPageBreak/>
              <w:t>педагогическая ценность,</w:t>
            </w:r>
          </w:p>
          <w:p w:rsidR="001E553A" w:rsidRDefault="00FA1F5A" w:rsidP="00BF08BB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грамотность, соответствие</w:t>
            </w:r>
            <w:r w:rsidR="0066092C">
              <w:rPr>
                <w:color w:val="000000"/>
              </w:rPr>
              <w:t xml:space="preserve"> материала возрасту целевой аудитории</w:t>
            </w:r>
            <w:r w:rsidR="0090677A">
              <w:rPr>
                <w:color w:val="000000"/>
              </w:rPr>
              <w:t xml:space="preserve">, </w:t>
            </w:r>
            <w:r w:rsidR="00BF08BB">
              <w:rPr>
                <w:color w:val="000000"/>
              </w:rPr>
              <w:t>эстетичность оформления</w:t>
            </w:r>
          </w:p>
        </w:tc>
      </w:tr>
      <w:tr w:rsidR="0090677A" w:rsidTr="00460337">
        <w:tc>
          <w:tcPr>
            <w:tcW w:w="10388" w:type="dxa"/>
            <w:gridSpan w:val="7"/>
          </w:tcPr>
          <w:p w:rsidR="0090677A" w:rsidRPr="0090677A" w:rsidRDefault="0090677A" w:rsidP="00FA1F5A">
            <w:pPr>
              <w:pStyle w:val="ae"/>
              <w:numPr>
                <w:ilvl w:val="0"/>
                <w:numId w:val="30"/>
              </w:numPr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«</w:t>
            </w:r>
            <w:r w:rsidRPr="00F21653">
              <w:rPr>
                <w:b/>
                <w:color w:val="000000"/>
              </w:rPr>
              <w:t>Творческая мастерская»</w:t>
            </w:r>
          </w:p>
        </w:tc>
      </w:tr>
      <w:tr w:rsidR="0090677A" w:rsidTr="00460337">
        <w:trPr>
          <w:gridAfter w:val="1"/>
          <w:wAfter w:w="13" w:type="dxa"/>
        </w:trPr>
        <w:tc>
          <w:tcPr>
            <w:tcW w:w="568" w:type="dxa"/>
          </w:tcPr>
          <w:p w:rsidR="0090677A" w:rsidRDefault="00FA1F5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8" w:type="dxa"/>
          </w:tcPr>
          <w:p w:rsidR="0090677A" w:rsidRPr="00397BAF" w:rsidRDefault="0090677A" w:rsidP="00FA1F5A">
            <w:pPr>
              <w:pStyle w:val="ae"/>
              <w:shd w:val="clear" w:color="auto" w:fill="FDFDF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97BAF">
              <w:rPr>
                <w:color w:val="000000"/>
              </w:rPr>
              <w:t>зобразите</w:t>
            </w:r>
            <w:r>
              <w:rPr>
                <w:color w:val="000000"/>
              </w:rPr>
              <w:t>льное искусство</w:t>
            </w:r>
          </w:p>
          <w:p w:rsidR="0090677A" w:rsidRDefault="0090677A" w:rsidP="00FA1F5A">
            <w:pPr>
              <w:pStyle w:val="ae"/>
              <w:shd w:val="clear" w:color="auto" w:fill="FDFDFD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38" w:type="dxa"/>
          </w:tcPr>
          <w:p w:rsidR="0090677A" w:rsidRDefault="00BF08BB" w:rsidP="000044F0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044F0">
              <w:rPr>
                <w:color w:val="000000"/>
              </w:rPr>
              <w:t xml:space="preserve">умажный вариант, </w:t>
            </w:r>
            <w:r w:rsidR="000044F0">
              <w:rPr>
                <w:color w:val="000000"/>
              </w:rPr>
              <w:br/>
              <w:t>ф</w:t>
            </w:r>
            <w:r w:rsidR="003E35E4">
              <w:rPr>
                <w:color w:val="000000"/>
              </w:rPr>
              <w:t>ормат А3</w:t>
            </w:r>
          </w:p>
        </w:tc>
        <w:tc>
          <w:tcPr>
            <w:tcW w:w="1767" w:type="dxa"/>
          </w:tcPr>
          <w:p w:rsidR="0090677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3E35E4">
              <w:rPr>
                <w:color w:val="000000"/>
              </w:rPr>
              <w:t>ригинал рисунка</w:t>
            </w:r>
          </w:p>
        </w:tc>
        <w:tc>
          <w:tcPr>
            <w:tcW w:w="1886" w:type="dxa"/>
          </w:tcPr>
          <w:p w:rsidR="0090677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3E35E4">
              <w:rPr>
                <w:color w:val="000000"/>
              </w:rPr>
              <w:t>тикетка</w:t>
            </w:r>
            <w:r w:rsidR="00304028">
              <w:rPr>
                <w:color w:val="000000"/>
              </w:rPr>
              <w:t xml:space="preserve"> </w:t>
            </w:r>
            <w:r w:rsidR="00304028">
              <w:rPr>
                <w:color w:val="000000"/>
              </w:rPr>
              <w:br/>
              <w:t>(лицевая сторона, правый нижний угол)</w:t>
            </w:r>
          </w:p>
        </w:tc>
        <w:tc>
          <w:tcPr>
            <w:tcW w:w="2578" w:type="dxa"/>
          </w:tcPr>
          <w:p w:rsidR="0090677A" w:rsidRDefault="00BF08BB" w:rsidP="00304028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304028" w:rsidRPr="00FA1F5A">
              <w:rPr>
                <w:color w:val="000000"/>
              </w:rPr>
              <w:t>никал</w:t>
            </w:r>
            <w:r w:rsidR="00304028">
              <w:rPr>
                <w:color w:val="000000"/>
              </w:rPr>
              <w:t>ьность, взаимодействие со зрителем, эмоциональное воздействие,</w:t>
            </w:r>
            <w:r>
              <w:rPr>
                <w:color w:val="000000"/>
              </w:rPr>
              <w:t xml:space="preserve"> качество исполнения, сложность</w:t>
            </w:r>
          </w:p>
        </w:tc>
      </w:tr>
      <w:tr w:rsidR="0090677A" w:rsidTr="00460337">
        <w:trPr>
          <w:gridAfter w:val="1"/>
          <w:wAfter w:w="13" w:type="dxa"/>
        </w:trPr>
        <w:tc>
          <w:tcPr>
            <w:tcW w:w="568" w:type="dxa"/>
          </w:tcPr>
          <w:p w:rsidR="0090677A" w:rsidRDefault="00FA1F5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8" w:type="dxa"/>
          </w:tcPr>
          <w:p w:rsidR="0090677A" w:rsidRDefault="00304028" w:rsidP="00FA1F5A">
            <w:pPr>
              <w:pStyle w:val="ae"/>
              <w:shd w:val="clear" w:color="auto" w:fill="FDFDF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0677A" w:rsidRPr="00397BAF">
              <w:rPr>
                <w:color w:val="000000"/>
              </w:rPr>
              <w:t>е</w:t>
            </w:r>
            <w:r>
              <w:rPr>
                <w:color w:val="000000"/>
              </w:rPr>
              <w:t>коративно-прикладное творчество</w:t>
            </w:r>
          </w:p>
        </w:tc>
        <w:tc>
          <w:tcPr>
            <w:tcW w:w="1938" w:type="dxa"/>
          </w:tcPr>
          <w:p w:rsidR="0090677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304028">
              <w:rPr>
                <w:color w:val="000000"/>
              </w:rPr>
              <w:t>е ограничен</w:t>
            </w:r>
          </w:p>
        </w:tc>
        <w:tc>
          <w:tcPr>
            <w:tcW w:w="1767" w:type="dxa"/>
          </w:tcPr>
          <w:p w:rsidR="0090677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304028">
              <w:rPr>
                <w:color w:val="000000"/>
              </w:rPr>
              <w:t>ригинал изделия</w:t>
            </w:r>
          </w:p>
        </w:tc>
        <w:tc>
          <w:tcPr>
            <w:tcW w:w="1886" w:type="dxa"/>
          </w:tcPr>
          <w:p w:rsidR="0090677A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304028">
              <w:rPr>
                <w:color w:val="000000"/>
              </w:rPr>
              <w:t>тикетка</w:t>
            </w:r>
          </w:p>
          <w:p w:rsidR="00304028" w:rsidRDefault="00304028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(плоская работа - </w:t>
            </w:r>
            <w:r w:rsidRPr="00304028">
              <w:rPr>
                <w:color w:val="000000"/>
              </w:rPr>
              <w:t>лицевая сторона, правый нижний угол</w:t>
            </w:r>
            <w:r>
              <w:rPr>
                <w:color w:val="000000"/>
              </w:rPr>
              <w:t>; объемная работа – удобное обозримое расположение</w:t>
            </w:r>
            <w:r w:rsidRPr="00304028">
              <w:rPr>
                <w:color w:val="000000"/>
              </w:rPr>
              <w:t>)</w:t>
            </w:r>
          </w:p>
        </w:tc>
        <w:tc>
          <w:tcPr>
            <w:tcW w:w="2578" w:type="dxa"/>
          </w:tcPr>
          <w:p w:rsidR="0090677A" w:rsidRDefault="00BF08BB" w:rsidP="00304028">
            <w:pPr>
              <w:pStyle w:val="ae"/>
              <w:tabs>
                <w:tab w:val="left" w:pos="1185"/>
              </w:tabs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304028">
              <w:rPr>
                <w:color w:val="000000"/>
              </w:rPr>
              <w:t>заимодействие со зрителем, качество исполнения, сложность, авторский в</w:t>
            </w:r>
            <w:r w:rsidR="007630DB">
              <w:rPr>
                <w:color w:val="000000"/>
              </w:rPr>
              <w:t>клад в традиции ДПИ</w:t>
            </w:r>
          </w:p>
        </w:tc>
      </w:tr>
      <w:tr w:rsidR="0090677A" w:rsidTr="00460337">
        <w:trPr>
          <w:gridAfter w:val="1"/>
          <w:wAfter w:w="13" w:type="dxa"/>
        </w:trPr>
        <w:tc>
          <w:tcPr>
            <w:tcW w:w="568" w:type="dxa"/>
          </w:tcPr>
          <w:p w:rsidR="0090677A" w:rsidRDefault="00FA1F5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38" w:type="dxa"/>
          </w:tcPr>
          <w:p w:rsidR="0090677A" w:rsidRPr="00397BAF" w:rsidRDefault="007630DB" w:rsidP="00FA1F5A">
            <w:pPr>
              <w:pStyle w:val="ae"/>
              <w:shd w:val="clear" w:color="auto" w:fill="FDFDF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Видеоролик</w:t>
            </w:r>
          </w:p>
          <w:p w:rsidR="0090677A" w:rsidRDefault="0090677A" w:rsidP="00FA1F5A">
            <w:pPr>
              <w:pStyle w:val="ae"/>
              <w:shd w:val="clear" w:color="auto" w:fill="FDFDFD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38" w:type="dxa"/>
          </w:tcPr>
          <w:p w:rsidR="00BF08BB" w:rsidRDefault="00BF08B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044F0">
              <w:rPr>
                <w:color w:val="000000"/>
              </w:rPr>
              <w:t xml:space="preserve">идео, </w:t>
            </w:r>
          </w:p>
          <w:p w:rsidR="007630DB" w:rsidRDefault="007630D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MP4, </w:t>
            </w:r>
          </w:p>
          <w:p w:rsidR="0090677A" w:rsidRDefault="007630DB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не более 5 минут.</w:t>
            </w:r>
          </w:p>
        </w:tc>
        <w:tc>
          <w:tcPr>
            <w:tcW w:w="1767" w:type="dxa"/>
          </w:tcPr>
          <w:p w:rsidR="000044F0" w:rsidRDefault="00BF08BB" w:rsidP="000044F0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7630DB" w:rsidRPr="007630DB">
              <w:rPr>
                <w:color w:val="000000"/>
              </w:rPr>
              <w:t xml:space="preserve">ннотация + </w:t>
            </w:r>
            <w:r w:rsidR="007630DB">
              <w:rPr>
                <w:color w:val="000000"/>
              </w:rPr>
              <w:t xml:space="preserve">видеоролик в электронном варианте. </w:t>
            </w:r>
          </w:p>
          <w:p w:rsidR="007630DB" w:rsidRDefault="000044F0" w:rsidP="000044F0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630DB">
              <w:rPr>
                <w:color w:val="000000"/>
              </w:rPr>
              <w:t xml:space="preserve">редоставляется на </w:t>
            </w:r>
            <w:proofErr w:type="spellStart"/>
            <w:r w:rsidR="007630DB">
              <w:rPr>
                <w:color w:val="000000"/>
              </w:rPr>
              <w:t>флеш</w:t>
            </w:r>
            <w:proofErr w:type="spellEnd"/>
            <w:r w:rsidR="007630DB">
              <w:rPr>
                <w:color w:val="000000"/>
              </w:rPr>
              <w:t>-носителе.</w:t>
            </w:r>
          </w:p>
          <w:p w:rsidR="0090677A" w:rsidRDefault="007630DB" w:rsidP="007630DB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86" w:type="dxa"/>
          </w:tcPr>
          <w:p w:rsidR="000044F0" w:rsidRDefault="00460337" w:rsidP="000044F0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Титульный лист аннотации.</w:t>
            </w:r>
            <w:r w:rsidR="000044F0">
              <w:rPr>
                <w:color w:val="000000"/>
              </w:rPr>
              <w:br/>
              <w:t>Э</w:t>
            </w:r>
            <w:r>
              <w:rPr>
                <w:color w:val="000000"/>
              </w:rPr>
              <w:t>лектронные</w:t>
            </w:r>
            <w:r w:rsidR="000044F0">
              <w:rPr>
                <w:color w:val="000000"/>
              </w:rPr>
              <w:t xml:space="preserve"> файл</w:t>
            </w:r>
            <w:r>
              <w:rPr>
                <w:color w:val="000000"/>
              </w:rPr>
              <w:t>ы</w:t>
            </w:r>
            <w:r w:rsidR="000044F0">
              <w:rPr>
                <w:color w:val="000000"/>
              </w:rPr>
              <w:t xml:space="preserve"> подписан</w:t>
            </w:r>
            <w:r>
              <w:rPr>
                <w:color w:val="000000"/>
              </w:rPr>
              <w:t>ы</w:t>
            </w:r>
            <w:r w:rsidR="000044F0">
              <w:rPr>
                <w:color w:val="000000"/>
              </w:rPr>
              <w:t xml:space="preserve"> ФИО автора. </w:t>
            </w:r>
          </w:p>
          <w:p w:rsidR="0090677A" w:rsidRDefault="0090677A" w:rsidP="00FA1F5A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78" w:type="dxa"/>
          </w:tcPr>
          <w:p w:rsidR="0090677A" w:rsidRDefault="000044F0" w:rsidP="0066092C">
            <w:pPr>
              <w:pStyle w:val="ae"/>
              <w:tabs>
                <w:tab w:val="left" w:pos="118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Тема, раскрытие темы, логичность и последовательность содержания, информационная</w:t>
            </w:r>
            <w:r w:rsidR="0066092C">
              <w:rPr>
                <w:color w:val="000000"/>
              </w:rPr>
              <w:t xml:space="preserve"> и (или)</w:t>
            </w:r>
            <w:r>
              <w:rPr>
                <w:color w:val="000000"/>
              </w:rPr>
              <w:t xml:space="preserve"> </w:t>
            </w:r>
            <w:r w:rsidR="0066092C">
              <w:rPr>
                <w:color w:val="000000"/>
              </w:rPr>
              <w:t xml:space="preserve">воспитательная </w:t>
            </w:r>
            <w:r>
              <w:rPr>
                <w:color w:val="000000"/>
              </w:rPr>
              <w:t>актуальность</w:t>
            </w:r>
            <w:r w:rsidR="0066092C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>ценность, качество вид</w:t>
            </w:r>
            <w:r w:rsidR="00BF08BB">
              <w:rPr>
                <w:color w:val="000000"/>
              </w:rPr>
              <w:t>еомонтажа, качество видеоролика</w:t>
            </w:r>
          </w:p>
        </w:tc>
      </w:tr>
    </w:tbl>
    <w:p w:rsidR="001E553A" w:rsidRPr="00BF365E" w:rsidRDefault="001E553A" w:rsidP="00D70945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rPr>
          <w:b/>
          <w:color w:val="000000"/>
          <w:u w:val="single"/>
        </w:rPr>
      </w:pPr>
    </w:p>
    <w:bookmarkEnd w:id="1"/>
    <w:p w:rsidR="00460337" w:rsidRDefault="00460337" w:rsidP="00460337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jc w:val="center"/>
        <w:rPr>
          <w:rFonts w:eastAsiaTheme="minorHAnsi"/>
          <w:b/>
          <w:lang w:eastAsia="en-US" w:bidi="en-US"/>
        </w:rPr>
      </w:pPr>
      <w:r w:rsidRPr="00460337">
        <w:rPr>
          <w:rFonts w:eastAsiaTheme="minorHAnsi"/>
          <w:b/>
          <w:lang w:eastAsia="en-US" w:bidi="en-US"/>
        </w:rPr>
        <w:t>7. Подведение итогов выставки</w:t>
      </w:r>
    </w:p>
    <w:p w:rsidR="00DE48B6" w:rsidRDefault="00DE48B6" w:rsidP="00460337">
      <w:pPr>
        <w:pStyle w:val="ae"/>
        <w:shd w:val="clear" w:color="auto" w:fill="FDFDFD"/>
        <w:tabs>
          <w:tab w:val="left" w:pos="1185"/>
        </w:tabs>
        <w:spacing w:before="0" w:beforeAutospacing="0" w:after="0" w:afterAutospacing="0"/>
        <w:jc w:val="center"/>
        <w:rPr>
          <w:rFonts w:eastAsiaTheme="minorHAnsi"/>
          <w:b/>
          <w:lang w:eastAsia="en-US" w:bidi="en-US"/>
        </w:rPr>
      </w:pPr>
    </w:p>
    <w:p w:rsidR="00776D3E" w:rsidRDefault="00DE48B6" w:rsidP="00776D3E">
      <w:pPr>
        <w:pStyle w:val="ae"/>
        <w:shd w:val="clear" w:color="auto" w:fill="FDFDFD"/>
        <w:tabs>
          <w:tab w:val="left" w:pos="0"/>
        </w:tabs>
        <w:spacing w:before="0" w:beforeAutospacing="0" w:after="0" w:afterAutospacing="0"/>
        <w:ind w:firstLine="284"/>
        <w:rPr>
          <w:rFonts w:eastAsiaTheme="minorEastAsia"/>
        </w:rPr>
      </w:pPr>
      <w:r>
        <w:rPr>
          <w:rFonts w:eastAsiaTheme="minorEastAsia"/>
        </w:rPr>
        <w:t xml:space="preserve">Для оценки конкурсных номинаций </w:t>
      </w:r>
      <w:r w:rsidR="00776D3E">
        <w:rPr>
          <w:rFonts w:eastAsiaTheme="minorEastAsia"/>
        </w:rPr>
        <w:t xml:space="preserve">Фестиваля формируется жюри, которое определяет </w:t>
      </w:r>
      <w:r>
        <w:rPr>
          <w:rFonts w:eastAsiaTheme="minorEastAsia"/>
        </w:rPr>
        <w:t>победителей и</w:t>
      </w:r>
      <w:r w:rsidR="00776D3E">
        <w:rPr>
          <w:rFonts w:eastAsiaTheme="minorEastAsia"/>
        </w:rPr>
        <w:t xml:space="preserve"> </w:t>
      </w:r>
      <w:r w:rsidR="00460337" w:rsidRPr="00460337">
        <w:rPr>
          <w:rFonts w:eastAsiaTheme="minorEastAsia"/>
        </w:rPr>
        <w:t>призёров</w:t>
      </w:r>
      <w:r w:rsidR="00776D3E">
        <w:rPr>
          <w:rFonts w:eastAsiaTheme="minorEastAsia"/>
        </w:rPr>
        <w:t>.</w:t>
      </w:r>
    </w:p>
    <w:p w:rsidR="00776D3E" w:rsidRDefault="00460337" w:rsidP="00776D3E">
      <w:pPr>
        <w:pStyle w:val="ae"/>
        <w:shd w:val="clear" w:color="auto" w:fill="FDFDFD"/>
        <w:tabs>
          <w:tab w:val="left" w:pos="0"/>
        </w:tabs>
        <w:spacing w:before="0" w:beforeAutospacing="0" w:after="0" w:afterAutospacing="0"/>
        <w:ind w:firstLine="284"/>
        <w:rPr>
          <w:rFonts w:eastAsiaTheme="minorEastAsia"/>
        </w:rPr>
      </w:pPr>
      <w:r w:rsidRPr="00460337">
        <w:rPr>
          <w:rFonts w:eastAsiaTheme="minorEastAsia"/>
        </w:rPr>
        <w:t>Итоги</w:t>
      </w:r>
      <w:r w:rsidR="00776D3E">
        <w:rPr>
          <w:rFonts w:eastAsiaTheme="minorEastAsia"/>
        </w:rPr>
        <w:t xml:space="preserve"> Фестиваля</w:t>
      </w:r>
      <w:r w:rsidRPr="00460337">
        <w:rPr>
          <w:rFonts w:eastAsiaTheme="minorEastAsia"/>
        </w:rPr>
        <w:t xml:space="preserve"> оформляются протоколом и приказом комитета по </w:t>
      </w:r>
      <w:r w:rsidR="00DE48B6" w:rsidRPr="00460337">
        <w:rPr>
          <w:rFonts w:eastAsiaTheme="minorEastAsia"/>
        </w:rPr>
        <w:t>образованию и</w:t>
      </w:r>
      <w:r w:rsidRPr="00460337">
        <w:rPr>
          <w:rFonts w:eastAsiaTheme="minorEastAsia"/>
        </w:rPr>
        <w:t xml:space="preserve"> молодежной политике администрации Калачевского муниципального района.</w:t>
      </w:r>
    </w:p>
    <w:p w:rsidR="00460337" w:rsidRPr="00460337" w:rsidRDefault="00DE48B6" w:rsidP="00776D3E">
      <w:pPr>
        <w:pStyle w:val="ae"/>
        <w:shd w:val="clear" w:color="auto" w:fill="FDFDFD"/>
        <w:tabs>
          <w:tab w:val="left" w:pos="0"/>
        </w:tabs>
        <w:spacing w:before="0" w:beforeAutospacing="0" w:after="0" w:afterAutospacing="0"/>
        <w:ind w:firstLine="284"/>
        <w:rPr>
          <w:rFonts w:eastAsiaTheme="minorEastAsia"/>
        </w:rPr>
      </w:pPr>
      <w:r w:rsidRPr="00460337">
        <w:rPr>
          <w:rFonts w:eastAsiaTheme="minorEastAsia"/>
        </w:rPr>
        <w:t>Победители и</w:t>
      </w:r>
      <w:r w:rsidR="00460337" w:rsidRPr="00460337">
        <w:rPr>
          <w:rFonts w:eastAsiaTheme="minorEastAsia"/>
        </w:rPr>
        <w:t xml:space="preserve"> призёры награждаются грамотами (электронный вариант)</w:t>
      </w:r>
      <w:r w:rsidR="00776D3E">
        <w:rPr>
          <w:rFonts w:eastAsiaTheme="minorEastAsia"/>
        </w:rPr>
        <w:t xml:space="preserve"> </w:t>
      </w:r>
      <w:r w:rsidR="00460337" w:rsidRPr="00460337">
        <w:rPr>
          <w:rFonts w:eastAsiaTheme="minorEastAsia"/>
        </w:rPr>
        <w:t>комитета по образованию и молодежной политике администрации Калачевского муниципального района.</w:t>
      </w:r>
    </w:p>
    <w:p w:rsidR="00460337" w:rsidRPr="00460337" w:rsidRDefault="00460337" w:rsidP="00776D3E">
      <w:pPr>
        <w:tabs>
          <w:tab w:val="left" w:pos="0"/>
        </w:tabs>
        <w:contextualSpacing/>
        <w:jc w:val="center"/>
        <w:rPr>
          <w:rFonts w:eastAsiaTheme="minorHAnsi"/>
          <w:b/>
          <w:sz w:val="24"/>
          <w:szCs w:val="24"/>
          <w:lang w:eastAsia="en-US" w:bidi="en-US"/>
        </w:rPr>
      </w:pPr>
    </w:p>
    <w:p w:rsidR="00460337" w:rsidRDefault="00460337" w:rsidP="00776D3E">
      <w:pPr>
        <w:shd w:val="clear" w:color="auto" w:fill="FFFFFF"/>
        <w:tabs>
          <w:tab w:val="left" w:pos="0"/>
        </w:tabs>
        <w:ind w:right="-1"/>
        <w:jc w:val="both"/>
        <w:rPr>
          <w:rFonts w:eastAsiaTheme="minorHAnsi"/>
          <w:b/>
          <w:i/>
          <w:sz w:val="24"/>
          <w:szCs w:val="24"/>
          <w:lang w:eastAsia="en-US" w:bidi="en-US"/>
        </w:rPr>
      </w:pPr>
      <w:r w:rsidRPr="00460337">
        <w:rPr>
          <w:rFonts w:eastAsiaTheme="minorHAnsi"/>
          <w:b/>
          <w:i/>
          <w:sz w:val="24"/>
          <w:szCs w:val="24"/>
          <w:lang w:eastAsia="en-US" w:bidi="en-US"/>
        </w:rPr>
        <w:t xml:space="preserve">          Контактный телефон по вопросам: 8(84472) 3-61-70, Пластинина Т.Ю.</w:t>
      </w:r>
    </w:p>
    <w:p w:rsidR="00776D3E" w:rsidRDefault="00776D3E" w:rsidP="00776D3E">
      <w:pPr>
        <w:shd w:val="clear" w:color="auto" w:fill="FFFFFF"/>
        <w:tabs>
          <w:tab w:val="left" w:pos="0"/>
        </w:tabs>
        <w:ind w:right="-1"/>
        <w:jc w:val="both"/>
        <w:rPr>
          <w:rFonts w:eastAsiaTheme="minorHAnsi"/>
          <w:b/>
          <w:i/>
          <w:sz w:val="24"/>
          <w:szCs w:val="24"/>
          <w:lang w:eastAsia="en-US" w:bidi="en-US"/>
        </w:rPr>
      </w:pPr>
    </w:p>
    <w:p w:rsidR="00776D3E" w:rsidRDefault="00776D3E" w:rsidP="00776D3E">
      <w:pPr>
        <w:shd w:val="clear" w:color="auto" w:fill="FFFFFF"/>
        <w:tabs>
          <w:tab w:val="left" w:pos="0"/>
        </w:tabs>
        <w:ind w:right="-1"/>
        <w:jc w:val="both"/>
        <w:rPr>
          <w:rFonts w:eastAsiaTheme="minorHAnsi"/>
          <w:b/>
          <w:i/>
          <w:sz w:val="24"/>
          <w:szCs w:val="24"/>
          <w:lang w:eastAsia="en-US" w:bidi="en-US"/>
        </w:rPr>
      </w:pPr>
    </w:p>
    <w:p w:rsidR="00776D3E" w:rsidRDefault="00776D3E" w:rsidP="00776D3E">
      <w:pPr>
        <w:shd w:val="clear" w:color="auto" w:fill="FFFFFF"/>
        <w:tabs>
          <w:tab w:val="left" w:pos="0"/>
        </w:tabs>
        <w:ind w:right="-1"/>
        <w:jc w:val="both"/>
        <w:rPr>
          <w:rFonts w:eastAsiaTheme="minorHAnsi"/>
          <w:b/>
          <w:i/>
          <w:sz w:val="24"/>
          <w:szCs w:val="24"/>
          <w:lang w:eastAsia="en-US" w:bidi="en-US"/>
        </w:rPr>
      </w:pPr>
    </w:p>
    <w:p w:rsidR="00776D3E" w:rsidRDefault="00776D3E" w:rsidP="00776D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2"/>
          <w:szCs w:val="22"/>
        </w:rPr>
      </w:pPr>
      <w:r w:rsidRPr="00BC2092">
        <w:rPr>
          <w:i/>
          <w:color w:val="000000"/>
          <w:sz w:val="22"/>
          <w:szCs w:val="22"/>
        </w:rPr>
        <w:t xml:space="preserve">Приложение № </w:t>
      </w:r>
      <w:r>
        <w:rPr>
          <w:i/>
          <w:color w:val="000000"/>
          <w:sz w:val="22"/>
          <w:szCs w:val="22"/>
        </w:rPr>
        <w:t>1</w:t>
      </w:r>
    </w:p>
    <w:p w:rsidR="00776D3E" w:rsidRPr="00BC2092" w:rsidRDefault="00776D3E" w:rsidP="00776D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2"/>
          <w:szCs w:val="22"/>
        </w:rPr>
      </w:pPr>
    </w:p>
    <w:p w:rsidR="00776D3E" w:rsidRPr="00460337" w:rsidRDefault="00776D3E" w:rsidP="00776D3E">
      <w:pPr>
        <w:shd w:val="clear" w:color="auto" w:fill="FFFFFF"/>
        <w:tabs>
          <w:tab w:val="left" w:pos="0"/>
        </w:tabs>
        <w:ind w:right="-1"/>
        <w:jc w:val="both"/>
        <w:rPr>
          <w:rFonts w:eastAsiaTheme="minorHAnsi"/>
          <w:b/>
          <w:i/>
          <w:sz w:val="24"/>
          <w:szCs w:val="24"/>
          <w:lang w:eastAsia="en-US" w:bidi="en-US"/>
        </w:rPr>
      </w:pPr>
    </w:p>
    <w:p w:rsidR="00776D3E" w:rsidRPr="00776D3E" w:rsidRDefault="00776D3E" w:rsidP="00776D3E">
      <w:pPr>
        <w:ind w:left="567" w:hanging="567"/>
        <w:contextualSpacing/>
        <w:jc w:val="center"/>
        <w:rPr>
          <w:rFonts w:eastAsiaTheme="minorHAnsi"/>
          <w:b/>
          <w:sz w:val="24"/>
          <w:szCs w:val="24"/>
          <w:lang w:eastAsia="en-US" w:bidi="en-US"/>
        </w:rPr>
      </w:pPr>
      <w:r w:rsidRPr="00776D3E">
        <w:rPr>
          <w:rFonts w:eastAsiaTheme="minorHAnsi"/>
          <w:b/>
          <w:sz w:val="24"/>
          <w:szCs w:val="24"/>
          <w:lang w:eastAsia="en-US" w:bidi="en-US"/>
        </w:rPr>
        <w:t>Перечень работ – участников</w:t>
      </w:r>
      <w:r w:rsidRPr="00776D3E">
        <w:t xml:space="preserve"> </w:t>
      </w:r>
      <w:r w:rsidRPr="00776D3E">
        <w:rPr>
          <w:rFonts w:eastAsiaTheme="minorHAnsi"/>
          <w:b/>
          <w:sz w:val="24"/>
          <w:szCs w:val="24"/>
          <w:lang w:eastAsia="en-US" w:bidi="en-US"/>
        </w:rPr>
        <w:t>районно</w:t>
      </w:r>
      <w:r>
        <w:rPr>
          <w:rFonts w:eastAsiaTheme="minorHAnsi"/>
          <w:b/>
          <w:sz w:val="24"/>
          <w:szCs w:val="24"/>
          <w:lang w:eastAsia="en-US" w:bidi="en-US"/>
        </w:rPr>
        <w:t>го фестиваля</w:t>
      </w:r>
      <w:r w:rsidRPr="00776D3E">
        <w:rPr>
          <w:rFonts w:eastAsiaTheme="minorHAnsi"/>
          <w:b/>
          <w:sz w:val="24"/>
          <w:szCs w:val="24"/>
          <w:lang w:eastAsia="en-US" w:bidi="en-US"/>
        </w:rPr>
        <w:t xml:space="preserve"> педагогических идей</w:t>
      </w:r>
    </w:p>
    <w:p w:rsidR="00776D3E" w:rsidRPr="00776D3E" w:rsidRDefault="00776D3E" w:rsidP="00776D3E">
      <w:pPr>
        <w:ind w:left="567" w:hanging="567"/>
        <w:contextualSpacing/>
        <w:jc w:val="center"/>
        <w:rPr>
          <w:rFonts w:eastAsiaTheme="minorHAnsi"/>
          <w:sz w:val="24"/>
          <w:szCs w:val="24"/>
          <w:lang w:eastAsia="en-US" w:bidi="en-US"/>
        </w:rPr>
      </w:pPr>
      <w:r w:rsidRPr="00776D3E">
        <w:rPr>
          <w:rFonts w:eastAsiaTheme="minorHAnsi"/>
          <w:b/>
          <w:sz w:val="24"/>
          <w:szCs w:val="24"/>
          <w:lang w:eastAsia="en-US" w:bidi="en-US"/>
        </w:rPr>
        <w:t xml:space="preserve"> «Профессиональное мастерство и творчество педагога»</w:t>
      </w:r>
      <w:r w:rsidRPr="00776D3E">
        <w:rPr>
          <w:rFonts w:eastAsiaTheme="minorHAnsi"/>
          <w:b/>
          <w:sz w:val="24"/>
          <w:szCs w:val="24"/>
          <w:lang w:eastAsia="en-US" w:bidi="en-US"/>
        </w:rPr>
        <w:br/>
        <w:t xml:space="preserve">от _____________________________________________________ </w:t>
      </w:r>
      <w:r>
        <w:rPr>
          <w:rFonts w:eastAsiaTheme="minorHAnsi"/>
          <w:b/>
          <w:sz w:val="24"/>
          <w:szCs w:val="24"/>
          <w:lang w:eastAsia="en-US" w:bidi="en-US"/>
        </w:rPr>
        <w:br/>
      </w:r>
      <w:r w:rsidRPr="00776D3E">
        <w:rPr>
          <w:rFonts w:eastAsiaTheme="minorHAnsi"/>
          <w:b/>
          <w:sz w:val="24"/>
          <w:szCs w:val="24"/>
          <w:lang w:eastAsia="en-US" w:bidi="en-US"/>
        </w:rPr>
        <w:t>(</w:t>
      </w:r>
      <w:r w:rsidRPr="00776D3E">
        <w:rPr>
          <w:rFonts w:eastAsiaTheme="minorHAnsi"/>
          <w:sz w:val="24"/>
          <w:szCs w:val="24"/>
          <w:lang w:eastAsia="en-US" w:bidi="en-US"/>
        </w:rPr>
        <w:t xml:space="preserve">наименование учреждения) </w:t>
      </w:r>
    </w:p>
    <w:p w:rsidR="00776D3E" w:rsidRPr="00776D3E" w:rsidRDefault="00776D3E" w:rsidP="00776D3E">
      <w:pPr>
        <w:ind w:left="567" w:hanging="567"/>
        <w:contextualSpacing/>
        <w:jc w:val="center"/>
        <w:rPr>
          <w:rFonts w:eastAsiaTheme="minorHAnsi"/>
          <w:sz w:val="24"/>
          <w:szCs w:val="24"/>
          <w:lang w:eastAsia="en-US" w:bidi="en-US"/>
        </w:rPr>
      </w:pPr>
      <w:r w:rsidRPr="00776D3E">
        <w:rPr>
          <w:rFonts w:eastAsiaTheme="minorHAnsi"/>
          <w:sz w:val="24"/>
          <w:szCs w:val="24"/>
          <w:lang w:eastAsia="en-US" w:bidi="en-US"/>
        </w:rPr>
        <w:tab/>
      </w:r>
    </w:p>
    <w:tbl>
      <w:tblPr>
        <w:tblStyle w:val="1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843"/>
        <w:gridCol w:w="1417"/>
        <w:gridCol w:w="2127"/>
      </w:tblGrid>
      <w:tr w:rsidR="00776D3E" w:rsidRPr="00776D3E" w:rsidTr="008656B0">
        <w:tc>
          <w:tcPr>
            <w:tcW w:w="568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eastAsia="en-US"/>
              </w:rPr>
              <w:t xml:space="preserve">№ </w:t>
            </w:r>
          </w:p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eastAsia="en-US"/>
              </w:rPr>
              <w:t>Номинация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eastAsia="en-US"/>
              </w:rPr>
              <w:t>Автор (</w:t>
            </w:r>
            <w:r w:rsidRPr="00776D3E">
              <w:rPr>
                <w:rFonts w:eastAsiaTheme="minorHAnsi"/>
                <w:lang w:val="ru-RU" w:eastAsia="en-US"/>
              </w:rPr>
              <w:t xml:space="preserve">ФИО </w:t>
            </w:r>
            <w:r w:rsidRPr="00776D3E">
              <w:rPr>
                <w:rFonts w:eastAsiaTheme="minorHAnsi"/>
                <w:lang w:eastAsia="en-US"/>
              </w:rPr>
              <w:t>полностью)</w:t>
            </w:r>
          </w:p>
        </w:tc>
        <w:tc>
          <w:tcPr>
            <w:tcW w:w="1843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val="ru-RU" w:eastAsia="en-US"/>
              </w:rPr>
            </w:pPr>
            <w:r w:rsidRPr="00776D3E">
              <w:rPr>
                <w:rFonts w:eastAsiaTheme="minorHAnsi"/>
                <w:lang w:val="ru-RU" w:eastAsia="en-US"/>
              </w:rPr>
              <w:t xml:space="preserve">Должность </w:t>
            </w: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eastAsia="en-US"/>
              </w:rPr>
              <w:t>Название работы</w:t>
            </w:r>
          </w:p>
        </w:tc>
        <w:tc>
          <w:tcPr>
            <w:tcW w:w="212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val="ru-RU" w:eastAsia="en-US"/>
              </w:rPr>
              <w:t>К</w:t>
            </w:r>
            <w:r w:rsidRPr="00776D3E">
              <w:rPr>
                <w:rFonts w:eastAsiaTheme="minorHAnsi"/>
                <w:lang w:eastAsia="en-US"/>
              </w:rPr>
              <w:t>онтакты</w:t>
            </w:r>
          </w:p>
        </w:tc>
      </w:tr>
      <w:tr w:rsidR="00776D3E" w:rsidRPr="00776D3E" w:rsidTr="008656B0">
        <w:tc>
          <w:tcPr>
            <w:tcW w:w="10207" w:type="dxa"/>
            <w:gridSpan w:val="6"/>
          </w:tcPr>
          <w:p w:rsidR="00776D3E" w:rsidRPr="00776D3E" w:rsidRDefault="00776D3E" w:rsidP="00776D3E">
            <w:pPr>
              <w:pStyle w:val="ab"/>
              <w:numPr>
                <w:ilvl w:val="0"/>
                <w:numId w:val="30"/>
              </w:numPr>
              <w:jc w:val="center"/>
              <w:rPr>
                <w:rFonts w:eastAsiaTheme="minorHAnsi"/>
                <w:b/>
                <w:lang w:val="ru-RU" w:eastAsia="en-US"/>
              </w:rPr>
            </w:pPr>
            <w:r w:rsidRPr="00776D3E">
              <w:rPr>
                <w:rFonts w:eastAsiaTheme="minorHAnsi"/>
                <w:b/>
                <w:lang w:val="ru-RU" w:eastAsia="en-US"/>
              </w:rPr>
              <w:t>«Методическая разработка»</w:t>
            </w:r>
          </w:p>
        </w:tc>
      </w:tr>
      <w:tr w:rsidR="00776D3E" w:rsidRPr="00776D3E" w:rsidTr="008656B0">
        <w:tc>
          <w:tcPr>
            <w:tcW w:w="568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1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val="ru-RU" w:eastAsia="en-US"/>
              </w:rPr>
            </w:pPr>
            <w:r w:rsidRPr="00776D3E">
              <w:rPr>
                <w:rFonts w:eastAsiaTheme="minorHAnsi"/>
                <w:lang w:val="ru-RU" w:eastAsia="en-US"/>
              </w:rPr>
              <w:t>дополнительная общеобразовател</w:t>
            </w:r>
            <w:r>
              <w:rPr>
                <w:rFonts w:eastAsiaTheme="minorHAnsi"/>
                <w:lang w:val="ru-RU" w:eastAsia="en-US"/>
              </w:rPr>
              <w:t>ьная общеразвивающая программа</w:t>
            </w: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776D3E" w:rsidRPr="00776D3E" w:rsidTr="008656B0">
        <w:tc>
          <w:tcPr>
            <w:tcW w:w="568" w:type="dxa"/>
          </w:tcPr>
          <w:p w:rsidR="00776D3E" w:rsidRPr="00776D3E" w:rsidRDefault="008656B0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ru-RU" w:eastAsia="en-US"/>
              </w:rPr>
              <w:t>педагогический проект</w:t>
            </w: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776D3E" w:rsidRPr="00776D3E" w:rsidTr="008656B0">
        <w:tc>
          <w:tcPr>
            <w:tcW w:w="568" w:type="dxa"/>
          </w:tcPr>
          <w:p w:rsidR="00776D3E" w:rsidRPr="00776D3E" w:rsidRDefault="008656B0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3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ru-RU" w:eastAsia="en-US"/>
              </w:rPr>
              <w:t>информационный ЭОР</w:t>
            </w: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8656B0" w:rsidRPr="00776D3E" w:rsidTr="008656B0">
        <w:tc>
          <w:tcPr>
            <w:tcW w:w="568" w:type="dxa"/>
          </w:tcPr>
          <w:p w:rsidR="008656B0" w:rsidRPr="008656B0" w:rsidRDefault="008656B0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4</w:t>
            </w:r>
          </w:p>
        </w:tc>
        <w:tc>
          <w:tcPr>
            <w:tcW w:w="2126" w:type="dxa"/>
          </w:tcPr>
          <w:p w:rsidR="008656B0" w:rsidRPr="008656B0" w:rsidRDefault="008656B0" w:rsidP="00776D3E">
            <w:pPr>
              <w:contextualSpacing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игровой ЭОР</w:t>
            </w:r>
          </w:p>
        </w:tc>
        <w:tc>
          <w:tcPr>
            <w:tcW w:w="2126" w:type="dxa"/>
          </w:tcPr>
          <w:p w:rsidR="008656B0" w:rsidRDefault="008656B0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8656B0" w:rsidRDefault="008656B0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8656B0" w:rsidRPr="00776D3E" w:rsidRDefault="008656B0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8656B0" w:rsidRDefault="008656B0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776D3E" w:rsidRPr="00776D3E" w:rsidTr="008656B0">
        <w:tc>
          <w:tcPr>
            <w:tcW w:w="10207" w:type="dxa"/>
            <w:gridSpan w:val="6"/>
          </w:tcPr>
          <w:p w:rsidR="00776D3E" w:rsidRPr="00776D3E" w:rsidRDefault="00776D3E" w:rsidP="00776D3E">
            <w:pPr>
              <w:pStyle w:val="ab"/>
              <w:numPr>
                <w:ilvl w:val="0"/>
                <w:numId w:val="30"/>
              </w:numPr>
              <w:jc w:val="center"/>
              <w:rPr>
                <w:rFonts w:eastAsiaTheme="minorHAnsi"/>
                <w:b/>
                <w:lang w:eastAsia="en-US"/>
              </w:rPr>
            </w:pPr>
            <w:r w:rsidRPr="00776D3E">
              <w:rPr>
                <w:rFonts w:eastAsiaTheme="minorHAnsi"/>
                <w:b/>
                <w:lang w:val="ru-RU" w:eastAsia="en-US"/>
              </w:rPr>
              <w:t>«Творческая мастерская»</w:t>
            </w:r>
          </w:p>
        </w:tc>
      </w:tr>
      <w:tr w:rsidR="00776D3E" w:rsidRPr="00776D3E" w:rsidTr="008656B0">
        <w:tc>
          <w:tcPr>
            <w:tcW w:w="568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1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изобразительное искусство</w:t>
            </w: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776D3E" w:rsidRPr="00776D3E" w:rsidTr="008656B0">
        <w:tc>
          <w:tcPr>
            <w:tcW w:w="568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</w:t>
            </w:r>
          </w:p>
        </w:tc>
        <w:tc>
          <w:tcPr>
            <w:tcW w:w="2126" w:type="dxa"/>
          </w:tcPr>
          <w:p w:rsidR="00776D3E" w:rsidRP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  <w:r w:rsidRPr="00776D3E">
              <w:rPr>
                <w:rFonts w:eastAsiaTheme="minorHAnsi"/>
                <w:lang w:val="ru-RU" w:eastAsia="en-US"/>
              </w:rPr>
              <w:t>де</w:t>
            </w:r>
            <w:r>
              <w:rPr>
                <w:rFonts w:eastAsiaTheme="minorHAnsi"/>
                <w:lang w:val="ru-RU" w:eastAsia="en-US"/>
              </w:rPr>
              <w:t>коративно-прикладное творчество</w:t>
            </w: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776D3E" w:rsidRPr="00776D3E" w:rsidTr="008656B0">
        <w:tc>
          <w:tcPr>
            <w:tcW w:w="568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3</w:t>
            </w: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видеоролик</w:t>
            </w:r>
          </w:p>
          <w:p w:rsidR="004F1B93" w:rsidRPr="00776D3E" w:rsidRDefault="004F1B93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76D3E" w:rsidRDefault="00776D3E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76D3E" w:rsidRP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776D3E" w:rsidRDefault="00776D3E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4F1B93" w:rsidRPr="00776D3E" w:rsidTr="008656B0">
        <w:tc>
          <w:tcPr>
            <w:tcW w:w="568" w:type="dxa"/>
          </w:tcPr>
          <w:p w:rsidR="004F1B93" w:rsidRDefault="004F1B93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4F1B93" w:rsidRDefault="004F1B93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4F1B93" w:rsidRPr="004F1B93" w:rsidRDefault="004F1B93" w:rsidP="00776D3E">
            <w:pPr>
              <w:contextualSpacing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ИТОГО</w:t>
            </w:r>
          </w:p>
        </w:tc>
        <w:tc>
          <w:tcPr>
            <w:tcW w:w="1843" w:type="dxa"/>
          </w:tcPr>
          <w:p w:rsidR="004F1B93" w:rsidRDefault="004F1B93" w:rsidP="00776D3E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4F1B93" w:rsidRPr="00776D3E" w:rsidRDefault="004F1B93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:rsidR="004F1B93" w:rsidRDefault="004F1B93" w:rsidP="00776D3E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Pr="00DE48B6" w:rsidRDefault="004F1B93" w:rsidP="004F1B93">
      <w:p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line="27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8"/>
          <w:szCs w:val="28"/>
        </w:rPr>
        <w:tab/>
      </w:r>
      <w:r w:rsidRPr="00DE48B6">
        <w:rPr>
          <w:i/>
          <w:color w:val="000000"/>
          <w:sz w:val="24"/>
          <w:szCs w:val="24"/>
        </w:rPr>
        <w:t>Ответственное лицо _________________ ФИО, телефон</w:t>
      </w: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</w:pPr>
    </w:p>
    <w:p w:rsidR="00776D3E" w:rsidRDefault="00776D3E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8"/>
          <w:szCs w:val="28"/>
        </w:rPr>
        <w:sectPr w:rsidR="00776D3E" w:rsidSect="00132DD5">
          <w:footerReference w:type="even" r:id="rId9"/>
          <w:footerReference w:type="default" r:id="rId10"/>
          <w:pgSz w:w="11906" w:h="16838"/>
          <w:pgMar w:top="567" w:right="707" w:bottom="851" w:left="1276" w:header="720" w:footer="720" w:gutter="0"/>
          <w:cols w:space="720"/>
          <w:docGrid w:linePitch="360"/>
        </w:sectPr>
      </w:pPr>
    </w:p>
    <w:p w:rsidR="00181AA9" w:rsidRPr="00BC2092" w:rsidRDefault="00181AA9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2"/>
          <w:szCs w:val="22"/>
        </w:rPr>
      </w:pPr>
      <w:r w:rsidRPr="00BC2092">
        <w:rPr>
          <w:i/>
          <w:color w:val="000000"/>
          <w:sz w:val="22"/>
          <w:szCs w:val="22"/>
        </w:rPr>
        <w:lastRenderedPageBreak/>
        <w:t>Приложение № 2</w:t>
      </w:r>
    </w:p>
    <w:p w:rsidR="00181AA9" w:rsidRDefault="00181AA9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:rsidR="00181AA9" w:rsidRPr="00DE48B6" w:rsidRDefault="00181AA9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E48B6">
        <w:rPr>
          <w:color w:val="000000"/>
          <w:sz w:val="24"/>
          <w:szCs w:val="24"/>
        </w:rPr>
        <w:t xml:space="preserve"> Структура и содержание</w:t>
      </w:r>
    </w:p>
    <w:p w:rsidR="00181AA9" w:rsidRPr="00DE48B6" w:rsidRDefault="00181AA9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E48B6">
        <w:rPr>
          <w:color w:val="000000"/>
          <w:sz w:val="24"/>
          <w:szCs w:val="24"/>
        </w:rPr>
        <w:t xml:space="preserve">дополнительных общеобразовательных общеразвивающих программ </w:t>
      </w:r>
    </w:p>
    <w:p w:rsidR="00181AA9" w:rsidRDefault="00181AA9" w:rsidP="00181A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W w:w="145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846"/>
        <w:gridCol w:w="10915"/>
      </w:tblGrid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Структурный компонент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структурного компонента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тексту программы</w:t>
            </w:r>
          </w:p>
        </w:tc>
        <w:tc>
          <w:tcPr>
            <w:tcW w:w="10915" w:type="dxa"/>
          </w:tcPr>
          <w:p w:rsidR="00181AA9" w:rsidRDefault="004615E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hyperlink r:id="rId11" w:history="1">
              <w:r w:rsidR="00181AA9" w:rsidRPr="00966909">
                <w:rPr>
                  <w:rStyle w:val="a4"/>
                </w:rPr>
                <w:t>https://disk.yandex.ru/i/5josCXqav2F8bg</w:t>
              </w:r>
            </w:hyperlink>
            <w:r w:rsidR="00181AA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81AA9" w:rsidTr="00181AA9">
        <w:trPr>
          <w:cantSplit/>
          <w:trHeight w:val="348"/>
        </w:trPr>
        <w:tc>
          <w:tcPr>
            <w:tcW w:w="806" w:type="dxa"/>
            <w:vMerge w:val="restart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6" w:type="dxa"/>
            <w:vMerge w:val="restart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титульного листа</w:t>
            </w:r>
          </w:p>
          <w:p w:rsidR="00181AA9" w:rsidRDefault="00181AA9" w:rsidP="00181AA9">
            <w:pPr>
              <w:widowControl w:val="0"/>
              <w:numPr>
                <w:ilvl w:val="2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7"/>
              </w:tabs>
              <w:ind w:left="405" w:right="605" w:firstLine="99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вышестоящих органов образования (по подчиненности учреждения, организации);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поставщика образовательных услуг и образовательной программы</w:t>
            </w:r>
          </w:p>
        </w:tc>
      </w:tr>
      <w:tr w:rsidR="00181AA9" w:rsidTr="00181AA9">
        <w:trPr>
          <w:cantSplit/>
        </w:trPr>
        <w:tc>
          <w:tcPr>
            <w:tcW w:w="80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Гриф утверждения программы в соответствии с локальным нормативным актом поставщика образовательных услуг (при наличии)</w:t>
            </w:r>
          </w:p>
        </w:tc>
      </w:tr>
      <w:tr w:rsidR="00181AA9" w:rsidTr="00181AA9">
        <w:trPr>
          <w:cantSplit/>
        </w:trPr>
        <w:tc>
          <w:tcPr>
            <w:tcW w:w="80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программы</w:t>
            </w:r>
          </w:p>
        </w:tc>
      </w:tr>
      <w:tr w:rsidR="00181AA9" w:rsidTr="00181AA9">
        <w:trPr>
          <w:cantSplit/>
        </w:trPr>
        <w:tc>
          <w:tcPr>
            <w:tcW w:w="80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детей, на которых рассчитана ДООП</w:t>
            </w:r>
          </w:p>
        </w:tc>
      </w:tr>
      <w:tr w:rsidR="00181AA9" w:rsidTr="00181AA9">
        <w:trPr>
          <w:cantSplit/>
        </w:trPr>
        <w:tc>
          <w:tcPr>
            <w:tcW w:w="80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 программы</w:t>
            </w:r>
          </w:p>
        </w:tc>
      </w:tr>
      <w:tr w:rsidR="00181AA9" w:rsidTr="00181AA9">
        <w:trPr>
          <w:cantSplit/>
        </w:trPr>
        <w:tc>
          <w:tcPr>
            <w:tcW w:w="80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ФИО, должность автора-составителя программы</w:t>
            </w:r>
          </w:p>
        </w:tc>
      </w:tr>
      <w:tr w:rsidR="00181AA9" w:rsidTr="00181AA9">
        <w:trPr>
          <w:cantSplit/>
          <w:trHeight w:val="177"/>
        </w:trPr>
        <w:tc>
          <w:tcPr>
            <w:tcW w:w="80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 и год разработки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>Направленность дополнительной общеобразовательной программы (техническая, естественнонаучная, художественная, туристско-краеведческая, социально-гуманитарная, физкультурно-спортивная)</w:t>
            </w:r>
          </w:p>
          <w:p w:rsidR="00BC2092" w:rsidRPr="00D20692" w:rsidRDefault="00BC2092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 xml:space="preserve">Кратко, но аргументировано обосновать принадлежность программы именно к данной направленности, направленность программы определяется не направлением деятельности (шахматный клуб, танцевальная студия, фольклорный коллектив и т.д.), а ведущей педагогической идеей, выраженной в целях и задачах программы. </w:t>
            </w:r>
          </w:p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76" w:lineRule="auto"/>
              <w:rPr>
                <w:rFonts w:ascii="Helvetica Neue" w:eastAsia="Helvetica Neue" w:hAnsi="Helvetica Neue" w:cs="Helvetica Neue"/>
              </w:rPr>
            </w:pPr>
          </w:p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6" w:type="dxa"/>
          </w:tcPr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>Актуальность</w:t>
            </w:r>
          </w:p>
        </w:tc>
        <w:tc>
          <w:tcPr>
            <w:tcW w:w="10915" w:type="dxa"/>
          </w:tcPr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>Кратное аргументированное обоснование нужности вашей программы целевой аудитории.</w:t>
            </w:r>
          </w:p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>Актуальность может базироваться на анализе социальных проблем; приоритетных направлениях социально-экономического развития, культурного наследия и т.п. применительно к области, муниципалитету, конкретной шк</w:t>
            </w:r>
            <w:r>
              <w:rPr>
                <w:sz w:val="24"/>
                <w:szCs w:val="24"/>
              </w:rPr>
              <w:t>оле.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6" w:type="dxa"/>
          </w:tcPr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>Педагогическая целесообразность</w:t>
            </w:r>
          </w:p>
        </w:tc>
        <w:tc>
          <w:tcPr>
            <w:tcW w:w="10915" w:type="dxa"/>
          </w:tcPr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 xml:space="preserve">Аргументированное обоснование педагогических приемов, использования форм, средств и методов образовательной деятельности, которые вы применяете в соответствии с целями и задачами </w:t>
            </w:r>
            <w:r>
              <w:rPr>
                <w:sz w:val="24"/>
                <w:szCs w:val="24"/>
              </w:rPr>
              <w:t xml:space="preserve">вашей ДООП. </w:t>
            </w:r>
            <w:r w:rsidRPr="00D2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Pr="00D20692">
              <w:rPr>
                <w:sz w:val="24"/>
                <w:szCs w:val="24"/>
              </w:rPr>
              <w:t>ражени</w:t>
            </w:r>
            <w:r>
              <w:rPr>
                <w:sz w:val="24"/>
                <w:szCs w:val="24"/>
              </w:rPr>
              <w:t>е</w:t>
            </w:r>
            <w:r w:rsidRPr="00D20692">
              <w:rPr>
                <w:sz w:val="24"/>
                <w:szCs w:val="24"/>
              </w:rPr>
              <w:t xml:space="preserve"> в программе условий для социального, культурного, профессионального самоопределения и творческой самореализации личности обучающегося; наличие инновационных подходов.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Отличительные особенности данной дополнительной общеобразовательной программы </w:t>
            </w:r>
          </w:p>
        </w:tc>
        <w:tc>
          <w:tcPr>
            <w:tcW w:w="10915" w:type="dxa"/>
          </w:tcPr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</w:t>
            </w:r>
            <w:r w:rsidRPr="00D20692">
              <w:rPr>
                <w:sz w:val="24"/>
                <w:szCs w:val="24"/>
              </w:rPr>
              <w:t xml:space="preserve"> на основе какой (каких) программ разработана данная программа; можно назвать программы и авторов, чей опыт был обобщен и использован при разработке данной программы, отметить особенности данной программы (в чем отличие, если есть, от аналогичных программ). Отличия могут быть и в постановке образовательных задач, и в построении учебного плана, и в содержании занятий, и в применяемых методах и приемах, и в использованной разработчиком литературе, и в изложенных основных идеях, на которых базируется программа. 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Обоснование своеобразие программы, принципов отбора содержания, ключевые понятия; отличие от уже существующих в данном направлении  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Данный раздел пояснительной записки логически объединен с разделом "Актуальность, педагогическая целесообразность".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Адресат программы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Примерный портрет учащегося, для которого будет актуальным обучение по данной программе - возраст, уровень развития, круг интересов, личностные характеристики, потенциальные роли в программе, иные медико-психолого-педагогические характеристики; дается характеристика возрастно- психологических особенностей обучающихся, обосновываются принципы формирования групп, количество обучающихся в группе. 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Обоснование принципов формирования групп, количество обучающихся в группе. </w:t>
            </w:r>
          </w:p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 xml:space="preserve">Условия приема детей, система набора в группы (степень предварительной подготовки, уровень формирования интересов и мотивации к данному виду деятельности, наличие способностей, физическое здоровье), для какой категории детей предназначена программа (гендерные особенности; дети с особыми образовательными потребностями (дети с ОВЗ, одаренные дети, дети, находящиеся в трудной жизненной ситуации (ТЖС), дети из труднодоступной и отдаленной сельской местности и т.п.). Дается краткая характеристика возрастных особенностей обучающихся, которые должны учитываться при реализации программы, чтобы она была результативной. </w:t>
            </w:r>
          </w:p>
          <w:p w:rsidR="00181AA9" w:rsidRPr="00D206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lastRenderedPageBreak/>
              <w:t>Возрастной диапазон не должен превышать 3-4 года, а с учащимися дошкольного возраста 2 лет. Дополнительные общеобразовательные программы для детей</w:t>
            </w:r>
          </w:p>
          <w:p w:rsidR="00181AA9" w:rsidRPr="00BC20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20692">
              <w:rPr>
                <w:sz w:val="24"/>
                <w:szCs w:val="24"/>
              </w:rPr>
              <w:t>должны учитывать возрастные и ин</w:t>
            </w:r>
            <w:r w:rsidR="00BC2092">
              <w:rPr>
                <w:sz w:val="24"/>
                <w:szCs w:val="24"/>
              </w:rPr>
              <w:t>дивидуальные особенности детей.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программы, объем и сроки реализации дополнительной общеобразовательной программы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Указывается продолжительность образовательного процесса, срок обучения и часы обучения на каждый год; могут быть выделены этапы, определен уровень программы (ознакомительный, базовый, углубленный).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>Уровень программы - стартовый (ознакомительный), или базовый, или углубленный (продвинутый).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57A08">
              <w:rPr>
                <w:b/>
                <w:sz w:val="24"/>
                <w:szCs w:val="24"/>
              </w:rPr>
              <w:t>«Стартовый уровень».</w:t>
            </w:r>
            <w:r w:rsidRPr="00357A08">
              <w:rPr>
                <w:sz w:val="24"/>
                <w:szCs w:val="24"/>
              </w:rPr>
              <w:t xml:space="preserve">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программы; развитие мотивации к определенному виду деятельности.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57A08">
              <w:rPr>
                <w:b/>
                <w:sz w:val="24"/>
                <w:szCs w:val="24"/>
              </w:rPr>
              <w:t>«Базовый уровень».</w:t>
            </w:r>
            <w:r w:rsidRPr="00357A08">
              <w:rPr>
                <w:sz w:val="24"/>
                <w:szCs w:val="24"/>
              </w:rPr>
              <w:t xml:space="preserve"> Предполагает использование и реализацию таких форм организации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357A08">
              <w:rPr>
                <w:sz w:val="24"/>
                <w:szCs w:val="24"/>
              </w:rPr>
              <w:t>материала, которые допускают освоение специализированных знаний и языка, гарантированно обеспечивают трансляцию общей и целостной</w:t>
            </w:r>
            <w:r w:rsidRPr="00357A08">
              <w:rPr>
                <w:sz w:val="22"/>
                <w:szCs w:val="22"/>
              </w:rPr>
              <w:t xml:space="preserve"> картины в рамках содержательно-тематического направления программы.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357A08">
              <w:rPr>
                <w:b/>
                <w:sz w:val="24"/>
                <w:szCs w:val="24"/>
              </w:rPr>
              <w:t>«Углубленный уровень».</w:t>
            </w:r>
            <w:r w:rsidRPr="00357A08">
              <w:rPr>
                <w:sz w:val="24"/>
                <w:szCs w:val="24"/>
              </w:rPr>
              <w:t xml:space="preserve"> Предполагает использование форм организации материала, обеспечивающих доступ к сложным (возможно узкоспециализированным) и нетривиальным</w:t>
            </w:r>
          </w:p>
          <w:p w:rsidR="00181AA9" w:rsidRPr="00BC20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разделам в рамках содержательно-тематического направления программы. Также предполагает углубленное изучение содержания программы и доступ к </w:t>
            </w:r>
            <w:proofErr w:type="spellStart"/>
            <w:r w:rsidRPr="00357A08">
              <w:rPr>
                <w:sz w:val="24"/>
                <w:szCs w:val="24"/>
              </w:rPr>
              <w:t>околопрофессиональным</w:t>
            </w:r>
            <w:proofErr w:type="spellEnd"/>
            <w:r w:rsidRPr="00357A08">
              <w:rPr>
                <w:sz w:val="24"/>
                <w:szCs w:val="24"/>
              </w:rPr>
              <w:t xml:space="preserve"> и профессиональным знаниям в рамках содержательно-темат</w:t>
            </w:r>
            <w:r w:rsidR="00BC2092">
              <w:rPr>
                <w:sz w:val="24"/>
                <w:szCs w:val="24"/>
              </w:rPr>
              <w:t>ического направления программы.</w:t>
            </w:r>
          </w:p>
        </w:tc>
      </w:tr>
      <w:tr w:rsidR="00181AA9" w:rsidTr="00181AA9">
        <w:trPr>
          <w:trHeight w:val="376"/>
        </w:trPr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обучения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Очная, очно-заочная,  заочная </w:t>
            </w:r>
            <w:r w:rsidRPr="00357A08">
              <w:rPr>
                <w:sz w:val="24"/>
                <w:szCs w:val="24"/>
              </w:rPr>
              <w:t>или сочетание форм.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занятий</w:t>
            </w:r>
          </w:p>
        </w:tc>
        <w:tc>
          <w:tcPr>
            <w:tcW w:w="10915" w:type="dxa"/>
          </w:tcPr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357A08">
              <w:rPr>
                <w:sz w:val="24"/>
                <w:szCs w:val="24"/>
              </w:rPr>
              <w:t>Периодичность и продолжительность занятий (общее количество часов в год; количество часов и занятий в неделю, продолжительность академического часа)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>Периодичность и продолжительность занятий устанавливается в зависимости от возрастных и  психофизиологических особенностей, допустимой нагрузки обучающихся.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организации образовательного процесса</w:t>
            </w:r>
          </w:p>
        </w:tc>
        <w:tc>
          <w:tcPr>
            <w:tcW w:w="10915" w:type="dxa"/>
          </w:tcPr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YS Text" w:eastAsia="YS Text" w:hAnsi="YS Text" w:cs="YS Text"/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t>Формы реализации образовательной программы –</w:t>
            </w:r>
            <w:r>
              <w:rPr>
                <w:rFonts w:ascii="YS Text" w:eastAsia="YS Text" w:hAnsi="YS Text" w:cs="YS Text"/>
                <w:sz w:val="23"/>
                <w:szCs w:val="23"/>
              </w:rPr>
              <w:t xml:space="preserve"> </w:t>
            </w:r>
            <w:r w:rsidRPr="00357A08">
              <w:rPr>
                <w:rFonts w:ascii="YS Text" w:eastAsia="YS Text" w:hAnsi="YS Text" w:cs="YS Text"/>
                <w:sz w:val="23"/>
                <w:szCs w:val="23"/>
              </w:rPr>
              <w:t>традиционная, или с использованием сетевого взаимодействия, или построенная по модульному принципу, или с использованием дистанционных технологий, или с использованием электронного обучения.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YS Text" w:eastAsia="YS Text" w:hAnsi="YS Text" w:cs="YS Text"/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t xml:space="preserve">Традиционная модель реализации программы представляет собой линейную последовательность освоения содержания в течение одного или нескольких лет обучения в одной образовательной организации.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YS Text" w:eastAsia="YS Text" w:hAnsi="YS Text" w:cs="YS Text"/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t>В реализации программ с использованием сетевого взаимодействия участвуют, как минимум,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YS Text" w:eastAsia="YS Text" w:hAnsi="YS Text" w:cs="YS Text"/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t xml:space="preserve">две образовательные организации: базовая организация и организация-участник.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YS Text" w:eastAsia="YS Text" w:hAnsi="YS Text" w:cs="YS Text"/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t xml:space="preserve"> При реализации программ с использованием дистанционных технологий или с использованием электронного обучения указываются имеющиеся технические возможности, а также условия, при которых организуется дистанционное обучение. В дистанционном формате может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YS Text" w:eastAsia="YS Text" w:hAnsi="YS Text" w:cs="YS Text"/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lastRenderedPageBreak/>
              <w:t xml:space="preserve">реализовываться как вся программа, так и ее часть (курсы, модули).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3"/>
                <w:szCs w:val="23"/>
              </w:rPr>
            </w:pPr>
            <w:r w:rsidRPr="00357A08">
              <w:rPr>
                <w:rFonts w:ascii="YS Text" w:eastAsia="YS Text" w:hAnsi="YS Text" w:cs="YS Text"/>
                <w:sz w:val="23"/>
                <w:szCs w:val="23"/>
              </w:rPr>
              <w:t>Организационные формы обучения. Занятия могут проводиться индивидуально, по группам или всем составом. Группы формируются из обучающихся одного (разного) возраста. Состав группы обучающихся.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программы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Связана с названием программы, отражает ее основную направленность и желаемый конечный результат.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Цель должна быть: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- лаконичной, отражать представление о результате программы,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- реально достижимой с возможностью оценки,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- соответствующей возрастным особенностям учащихся, </w:t>
            </w:r>
          </w:p>
          <w:p w:rsidR="00181AA9" w:rsidRPr="00357A08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 xml:space="preserve">- связана с названием программы, отражать ее основную </w:t>
            </w:r>
            <w:proofErr w:type="gramStart"/>
            <w:r w:rsidRPr="00357A08">
              <w:rPr>
                <w:sz w:val="24"/>
                <w:szCs w:val="24"/>
              </w:rPr>
              <w:t>направленность ,</w:t>
            </w:r>
            <w:proofErr w:type="gramEnd"/>
          </w:p>
          <w:p w:rsidR="00181AA9" w:rsidRPr="00BC2092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357A08">
              <w:rPr>
                <w:sz w:val="24"/>
                <w:szCs w:val="24"/>
              </w:rPr>
              <w:t>- реал</w:t>
            </w:r>
            <w:r w:rsidR="00BC2092">
              <w:rPr>
                <w:sz w:val="24"/>
                <w:szCs w:val="24"/>
              </w:rPr>
              <w:t xml:space="preserve">ьна, контролируема, достижима. 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Задачи – предметные, </w:t>
            </w:r>
            <w:proofErr w:type="spellStart"/>
            <w:r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>, личностные -  указывают пути достижения цели.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357A08">
              <w:rPr>
                <w:sz w:val="24"/>
                <w:szCs w:val="24"/>
              </w:rPr>
              <w:t>Все задачи должны быть реально достижимы за заявленный промежуток времени с учащимися данного возраста.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план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учебном  плане программы должно быть: разбивка часов на теорию и практику, раздел «формы контроля/аттестации учащихся».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Оформляется в виде таблицы; составляется на каждый год обучения.  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учебный план необходимо закладывать часы: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комплектование группы первого года обучения;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вводное занятие (введение в программу);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концертную, выставочную или соревновательную деятельность;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-промежуточную аттестацию;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итоговое занятие, отчетное мероприятие.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Если программа рассчитана более чем на 1 год обучения, то учебный план составляется на каждый год, а все остальные разделы программы могут быть общими. В этом случае учебный план должен отражать особенности каждого года обучения.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программы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181AA9" w:rsidRPr="008B0A93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B0A93">
              <w:rPr>
                <w:sz w:val="24"/>
                <w:szCs w:val="24"/>
              </w:rPr>
              <w:t>Включает: название темы,  описание теоретического и практического материала,  формы контроля по каждой теме: тезисное описание содержания темы учебного  плана; указывается задание, которое даётся учащимся; описывается примерный сценарий того, что будет происходить в рамках занятия; описываются иные  принципиальные моменты, отражающие суть содержания занятия.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8B0A93">
              <w:rPr>
                <w:sz w:val="24"/>
                <w:szCs w:val="24"/>
              </w:rPr>
              <w:t>Содержание каждого года обучения оформляется отдельно; в содержании могут размещаться ссылки на приложения (например, на инструкции по ТБ, на правила выполнения упражнений, репертуар и т.п.); в содержании могут быть представлены вариативные образовательные маршрут</w:t>
            </w:r>
            <w:r>
              <w:rPr>
                <w:color w:val="000000"/>
                <w:sz w:val="24"/>
                <w:szCs w:val="24"/>
              </w:rPr>
              <w:t>ы.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46" w:type="dxa"/>
          </w:tcPr>
          <w:p w:rsidR="00BC2092" w:rsidRDefault="00181AA9" w:rsidP="00BC2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Планируемые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181AA9" w:rsidRDefault="00181AA9" w:rsidP="00BC2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0915" w:type="dxa"/>
          </w:tcPr>
          <w:p w:rsidR="00181AA9" w:rsidRPr="008B0A93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Helvetica Neue"/>
                <w:sz w:val="24"/>
                <w:szCs w:val="24"/>
              </w:rPr>
            </w:pPr>
            <w:r w:rsidRPr="008B0A93">
              <w:rPr>
                <w:sz w:val="24"/>
                <w:szCs w:val="24"/>
              </w:rPr>
              <w:t>Планируемые результаты - совокупность личностных качеств, метапредметных и предметных компетенций (знаний, умений, навыков, отношений), приобретаемых учащ</w:t>
            </w:r>
            <w:r>
              <w:rPr>
                <w:sz w:val="24"/>
                <w:szCs w:val="24"/>
              </w:rPr>
              <w:t xml:space="preserve">имися в ходе освоения </w:t>
            </w:r>
            <w:r w:rsidRPr="008B0A93">
              <w:rPr>
                <w:sz w:val="24"/>
                <w:szCs w:val="24"/>
              </w:rPr>
              <w:t>программы.</w:t>
            </w:r>
            <w:r>
              <w:rPr>
                <w:sz w:val="24"/>
                <w:szCs w:val="24"/>
              </w:rPr>
              <w:t xml:space="preserve"> </w:t>
            </w:r>
            <w:r w:rsidRPr="008B0A93">
              <w:rPr>
                <w:rFonts w:eastAsia="Helvetica Neue"/>
                <w:sz w:val="24"/>
                <w:szCs w:val="24"/>
              </w:rPr>
              <w:t>Планируемые результаты соответствуют поставленным задачам.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46" w:type="dxa"/>
          </w:tcPr>
          <w:p w:rsidR="00181AA9" w:rsidRDefault="00181AA9" w:rsidP="00BC2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Календарный учебный график 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даты начала и окончания учебных периодов/этапов;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количество учебных недель или дней;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продолжительность каникул;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сроки контрольных процедур, организованных выездов, экспедиций и т.п.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Материально-техническое обеспечение (характеристика помещения для занятий по программе); 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оборудования, инструментов и материалов, необходимых для реализации программы (в расчете на количество обучающихся); информационное </w:t>
            </w:r>
            <w:proofErr w:type="gramStart"/>
            <w:r>
              <w:rPr>
                <w:color w:val="000000"/>
                <w:sz w:val="24"/>
                <w:szCs w:val="24"/>
              </w:rPr>
              <w:t>обеспечение 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аудио-, видео-, фото-, интернет-источники (с указанием даты обращения); кадровое обеспечение. 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аттестации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образовательных результатов учащихся по дополнительной общеобразовательной общеразвивающей программе должна носить вариативный характер. Инструменты оценки достижений детей и подростков должны способствовать росту их самооценки и познавательных интересов в общем и дополнительном образовании, а также диагностировать мотивацию достижений личности.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отслеживания и фиксации образовательных результатов: аналитическая 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      </w:r>
          </w:p>
          <w:p w:rsidR="00181AA9" w:rsidRPr="008B0A93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предъявления и демонстрации образовательных результатов: аналитический материал по итогам проведения психологической диагностики, аналитическая справка, выставка, готовое изделие, демонстрация моделей, диагностическая карта, защита творческих работ, конкурс, контрольная работа, концерт, научно-практическая конференция, олимпиада, открытое занятие, отчет итоговый, портфолио, поступление выпускников в профессиональные образовательные организации по профилю, праздник, слет, соревнование, фестиваль и др.).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Оценочные материалы</w:t>
            </w:r>
          </w:p>
        </w:tc>
        <w:tc>
          <w:tcPr>
            <w:tcW w:w="10915" w:type="dxa"/>
          </w:tcPr>
          <w:p w:rsidR="00181AA9" w:rsidRPr="008B0A93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Отражается ПЕРЕЧЕНЬ (пакет) диагностических методик по ВСЕМ поставленным задачам, в том числе, личностным и </w:t>
            </w:r>
            <w:proofErr w:type="spellStart"/>
            <w:r>
              <w:rPr>
                <w:color w:val="000000"/>
                <w:sz w:val="24"/>
                <w:szCs w:val="24"/>
              </w:rPr>
              <w:t>метапредметным</w:t>
            </w:r>
            <w:proofErr w:type="spellEnd"/>
            <w:r>
              <w:rPr>
                <w:color w:val="000000"/>
                <w:sz w:val="24"/>
                <w:szCs w:val="24"/>
              </w:rPr>
              <w:t>, позволяющих определить достижение учащимися планируемых результатов. Должно быть понятно, по какой задаче тот или иной оценочный материал. Сами диагностические материалы по всем результатам располагаются в Приложении к программе.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Методические материалы</w:t>
            </w:r>
          </w:p>
        </w:tc>
        <w:tc>
          <w:tcPr>
            <w:tcW w:w="10915" w:type="dxa"/>
          </w:tcPr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7"/>
              </w:tabs>
              <w:ind w:right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Указываются методические материалы (раздаточные материалы, инструкционные, технологические карты, задания, упражнения, образцы изделий и т.п.); алгоритмы учебного занятия  (краткое описание структуры занятия и его этапов).</w:t>
            </w:r>
          </w:p>
          <w:p w:rsidR="00181AA9" w:rsidRDefault="00181AA9" w:rsidP="0018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7"/>
              </w:tabs>
              <w:ind w:right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Воспитательный компонент.</w:t>
            </w:r>
          </w:p>
        </w:tc>
      </w:tr>
      <w:tr w:rsidR="00181AA9" w:rsidTr="00181AA9">
        <w:tc>
          <w:tcPr>
            <w:tcW w:w="80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846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Список литературы</w:t>
            </w:r>
          </w:p>
        </w:tc>
        <w:tc>
          <w:tcPr>
            <w:tcW w:w="10915" w:type="dxa"/>
          </w:tcPr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Список должен быть составлен для разных участников образовательного процесса: а) для педагогов, б) для детей и родителей.  </w:t>
            </w:r>
            <w:proofErr w:type="gramStart"/>
            <w:r>
              <w:rPr>
                <w:color w:val="000000"/>
                <w:sz w:val="24"/>
                <w:szCs w:val="24"/>
              </w:rPr>
              <w:t>Списки  должны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быть  оформлены в алфавитном порядке, в  соответствии с требованиями к библиографическим ссылкам ГОСТ Р 7.0.100-2018 «Система стандартов по информации, библиотечному и издательскому делу (СИБИД)»; Список литературы должен включать  и источники, изданные за последние пять лет  (не менее 50%  изданий). </w:t>
            </w:r>
          </w:p>
          <w:p w:rsidR="00181AA9" w:rsidRDefault="00181AA9" w:rsidP="001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81AA9" w:rsidRPr="00AF7022" w:rsidRDefault="00181AA9" w:rsidP="00AC6697">
      <w:pPr>
        <w:rPr>
          <w:sz w:val="28"/>
          <w:szCs w:val="28"/>
        </w:rPr>
      </w:pPr>
    </w:p>
    <w:sectPr w:rsidR="00181AA9" w:rsidRPr="00AF7022" w:rsidSect="00181AA9">
      <w:pgSz w:w="16838" w:h="11906" w:orient="landscape"/>
      <w:pgMar w:top="709" w:right="851" w:bottom="15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E9" w:rsidRDefault="004615E9" w:rsidP="00866C25">
      <w:r>
        <w:separator/>
      </w:r>
    </w:p>
  </w:endnote>
  <w:endnote w:type="continuationSeparator" w:id="0">
    <w:p w:rsidR="004615E9" w:rsidRDefault="004615E9" w:rsidP="0086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  <w:font w:name="YS Tex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0DB" w:rsidRDefault="007630DB" w:rsidP="00AC66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30DB" w:rsidRDefault="007630DB" w:rsidP="00AC669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0DB" w:rsidRDefault="007630DB" w:rsidP="00AC6697">
    <w:pPr>
      <w:pStyle w:val="a5"/>
      <w:framePr w:wrap="around" w:vAnchor="text" w:hAnchor="margin" w:xAlign="right" w:y="1"/>
      <w:rPr>
        <w:rStyle w:val="a7"/>
      </w:rPr>
    </w:pPr>
  </w:p>
  <w:p w:rsidR="007630DB" w:rsidRDefault="007630DB" w:rsidP="00F37A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E9" w:rsidRDefault="004615E9" w:rsidP="00866C25">
      <w:r>
        <w:separator/>
      </w:r>
    </w:p>
  </w:footnote>
  <w:footnote w:type="continuationSeparator" w:id="0">
    <w:p w:rsidR="004615E9" w:rsidRDefault="004615E9" w:rsidP="0086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-76"/>
        </w:tabs>
        <w:ind w:left="-36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875D9C"/>
    <w:multiLevelType w:val="hybridMultilevel"/>
    <w:tmpl w:val="E5EC522E"/>
    <w:lvl w:ilvl="0" w:tplc="EAF07B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0A6"/>
    <w:multiLevelType w:val="hybridMultilevel"/>
    <w:tmpl w:val="16DA2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0076"/>
    <w:multiLevelType w:val="hybridMultilevel"/>
    <w:tmpl w:val="1062F25C"/>
    <w:lvl w:ilvl="0" w:tplc="F0CEBED2">
      <w:start w:val="10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0F7539D8"/>
    <w:multiLevelType w:val="hybridMultilevel"/>
    <w:tmpl w:val="830E289E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89"/>
        </w:tabs>
        <w:ind w:left="1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3966C6"/>
    <w:multiLevelType w:val="hybridMultilevel"/>
    <w:tmpl w:val="2B6C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1E20"/>
    <w:multiLevelType w:val="multilevel"/>
    <w:tmpl w:val="BBAC6E10"/>
    <w:lvl w:ilvl="0">
      <w:start w:val="65"/>
      <w:numFmt w:val="decimal"/>
      <w:lvlText w:val="%1."/>
      <w:lvlJc w:val="left"/>
      <w:pPr>
        <w:ind w:left="405" w:hanging="848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3305" w:hanging="848"/>
      </w:pPr>
      <w:rPr>
        <w:vertAlign w:val="baseline"/>
      </w:rPr>
    </w:lvl>
    <w:lvl w:ilvl="4">
      <w:numFmt w:val="bullet"/>
      <w:lvlText w:val="•"/>
      <w:lvlJc w:val="left"/>
      <w:pPr>
        <w:ind w:left="4274" w:hanging="848"/>
      </w:pPr>
      <w:rPr>
        <w:vertAlign w:val="baseline"/>
      </w:rPr>
    </w:lvl>
    <w:lvl w:ilvl="5">
      <w:numFmt w:val="bullet"/>
      <w:lvlText w:val="•"/>
      <w:lvlJc w:val="left"/>
      <w:pPr>
        <w:ind w:left="5243" w:hanging="848"/>
      </w:pPr>
      <w:rPr>
        <w:vertAlign w:val="baseline"/>
      </w:rPr>
    </w:lvl>
    <w:lvl w:ilvl="6">
      <w:numFmt w:val="bullet"/>
      <w:lvlText w:val="•"/>
      <w:lvlJc w:val="left"/>
      <w:pPr>
        <w:ind w:left="6211" w:hanging="847"/>
      </w:pPr>
      <w:rPr>
        <w:vertAlign w:val="baseline"/>
      </w:rPr>
    </w:lvl>
    <w:lvl w:ilvl="7">
      <w:numFmt w:val="bullet"/>
      <w:lvlText w:val="•"/>
      <w:lvlJc w:val="left"/>
      <w:pPr>
        <w:ind w:left="7180" w:hanging="848"/>
      </w:pPr>
      <w:rPr>
        <w:vertAlign w:val="baseline"/>
      </w:rPr>
    </w:lvl>
    <w:lvl w:ilvl="8">
      <w:numFmt w:val="bullet"/>
      <w:lvlText w:val="•"/>
      <w:lvlJc w:val="left"/>
      <w:pPr>
        <w:ind w:left="8149" w:hanging="848"/>
      </w:pPr>
      <w:rPr>
        <w:vertAlign w:val="baseline"/>
      </w:rPr>
    </w:lvl>
  </w:abstractNum>
  <w:abstractNum w:abstractNumId="8" w15:restartNumberingAfterBreak="0">
    <w:nsid w:val="1A6C5309"/>
    <w:multiLevelType w:val="hybridMultilevel"/>
    <w:tmpl w:val="A046367A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F1E07"/>
    <w:multiLevelType w:val="hybridMultilevel"/>
    <w:tmpl w:val="42B68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1FDC"/>
    <w:multiLevelType w:val="hybridMultilevel"/>
    <w:tmpl w:val="461C2496"/>
    <w:lvl w:ilvl="0" w:tplc="DB3C4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F549A"/>
    <w:multiLevelType w:val="hybridMultilevel"/>
    <w:tmpl w:val="461C2496"/>
    <w:lvl w:ilvl="0" w:tplc="DB3C4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170F8"/>
    <w:multiLevelType w:val="hybridMultilevel"/>
    <w:tmpl w:val="3C52751E"/>
    <w:lvl w:ilvl="0" w:tplc="03702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160A6"/>
    <w:multiLevelType w:val="hybridMultilevel"/>
    <w:tmpl w:val="ABCE8F2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346B1D21"/>
    <w:multiLevelType w:val="hybridMultilevel"/>
    <w:tmpl w:val="44C25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572CB"/>
    <w:multiLevelType w:val="hybridMultilevel"/>
    <w:tmpl w:val="C1F0B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5197E"/>
    <w:multiLevelType w:val="hybridMultilevel"/>
    <w:tmpl w:val="DE5048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31AB7"/>
    <w:multiLevelType w:val="hybridMultilevel"/>
    <w:tmpl w:val="4680FC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014AC"/>
    <w:multiLevelType w:val="hybridMultilevel"/>
    <w:tmpl w:val="9DD0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C626D"/>
    <w:multiLevelType w:val="hybridMultilevel"/>
    <w:tmpl w:val="D6D2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3793"/>
    <w:multiLevelType w:val="hybridMultilevel"/>
    <w:tmpl w:val="867E1AB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5788F"/>
    <w:multiLevelType w:val="hybridMultilevel"/>
    <w:tmpl w:val="AFCCBB98"/>
    <w:lvl w:ilvl="0" w:tplc="EAF07B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5EB"/>
    <w:multiLevelType w:val="hybridMultilevel"/>
    <w:tmpl w:val="8294F61A"/>
    <w:lvl w:ilvl="0" w:tplc="F03CD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D59BD"/>
    <w:multiLevelType w:val="hybridMultilevel"/>
    <w:tmpl w:val="ECD6904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80877"/>
    <w:multiLevelType w:val="hybridMultilevel"/>
    <w:tmpl w:val="D438290A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0196"/>
    <w:multiLevelType w:val="hybridMultilevel"/>
    <w:tmpl w:val="F9AE4FC4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82CF5"/>
    <w:multiLevelType w:val="hybridMultilevel"/>
    <w:tmpl w:val="9498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D6685"/>
    <w:multiLevelType w:val="hybridMultilevel"/>
    <w:tmpl w:val="AEC2E4B8"/>
    <w:lvl w:ilvl="0" w:tplc="03702C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DB16BA"/>
    <w:multiLevelType w:val="hybridMultilevel"/>
    <w:tmpl w:val="2EC6C8FE"/>
    <w:lvl w:ilvl="0" w:tplc="ACE0C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3D3D28"/>
    <w:multiLevelType w:val="hybridMultilevel"/>
    <w:tmpl w:val="2F90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04F7C"/>
    <w:multiLevelType w:val="multilevel"/>
    <w:tmpl w:val="BB2874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14"/>
  </w:num>
  <w:num w:numId="5">
    <w:abstractNumId w:val="21"/>
  </w:num>
  <w:num w:numId="6">
    <w:abstractNumId w:val="19"/>
  </w:num>
  <w:num w:numId="7">
    <w:abstractNumId w:val="8"/>
  </w:num>
  <w:num w:numId="8">
    <w:abstractNumId w:val="4"/>
  </w:num>
  <w:num w:numId="9">
    <w:abstractNumId w:val="1"/>
  </w:num>
  <w:num w:numId="10">
    <w:abstractNumId w:val="22"/>
  </w:num>
  <w:num w:numId="11">
    <w:abstractNumId w:val="25"/>
  </w:num>
  <w:num w:numId="12">
    <w:abstractNumId w:val="6"/>
  </w:num>
  <w:num w:numId="13">
    <w:abstractNumId w:val="9"/>
  </w:num>
  <w:num w:numId="14">
    <w:abstractNumId w:val="2"/>
  </w:num>
  <w:num w:numId="15">
    <w:abstractNumId w:val="16"/>
  </w:num>
  <w:num w:numId="16">
    <w:abstractNumId w:val="5"/>
  </w:num>
  <w:num w:numId="17">
    <w:abstractNumId w:val="0"/>
  </w:num>
  <w:num w:numId="18">
    <w:abstractNumId w:val="28"/>
  </w:num>
  <w:num w:numId="19">
    <w:abstractNumId w:val="12"/>
  </w:num>
  <w:num w:numId="20">
    <w:abstractNumId w:val="10"/>
  </w:num>
  <w:num w:numId="21">
    <w:abstractNumId w:val="30"/>
  </w:num>
  <w:num w:numId="22">
    <w:abstractNumId w:val="3"/>
  </w:num>
  <w:num w:numId="23">
    <w:abstractNumId w:val="11"/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9"/>
  </w:num>
  <w:num w:numId="28">
    <w:abstractNumId w:val="13"/>
  </w:num>
  <w:num w:numId="29">
    <w:abstractNumId w:val="17"/>
  </w:num>
  <w:num w:numId="30">
    <w:abstractNumId w:val="20"/>
  </w:num>
  <w:num w:numId="31">
    <w:abstractNumId w:val="7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22"/>
    <w:rsid w:val="000023B6"/>
    <w:rsid w:val="000044F0"/>
    <w:rsid w:val="0001442C"/>
    <w:rsid w:val="0002539C"/>
    <w:rsid w:val="00040D6D"/>
    <w:rsid w:val="00050973"/>
    <w:rsid w:val="000653DB"/>
    <w:rsid w:val="00067D27"/>
    <w:rsid w:val="000760B1"/>
    <w:rsid w:val="000766CC"/>
    <w:rsid w:val="0008291B"/>
    <w:rsid w:val="000834FF"/>
    <w:rsid w:val="00090387"/>
    <w:rsid w:val="0009084D"/>
    <w:rsid w:val="00090D7A"/>
    <w:rsid w:val="000B42B2"/>
    <w:rsid w:val="000D2C3B"/>
    <w:rsid w:val="000E1136"/>
    <w:rsid w:val="000E7B69"/>
    <w:rsid w:val="000E7D9C"/>
    <w:rsid w:val="000F257C"/>
    <w:rsid w:val="000F6479"/>
    <w:rsid w:val="00112F60"/>
    <w:rsid w:val="001172A1"/>
    <w:rsid w:val="001172D1"/>
    <w:rsid w:val="00123265"/>
    <w:rsid w:val="00123F27"/>
    <w:rsid w:val="00132DD5"/>
    <w:rsid w:val="00133301"/>
    <w:rsid w:val="00133652"/>
    <w:rsid w:val="00134645"/>
    <w:rsid w:val="00140F16"/>
    <w:rsid w:val="001465F5"/>
    <w:rsid w:val="001622EC"/>
    <w:rsid w:val="00162AAE"/>
    <w:rsid w:val="001652D6"/>
    <w:rsid w:val="0016765A"/>
    <w:rsid w:val="001801B5"/>
    <w:rsid w:val="00181AA9"/>
    <w:rsid w:val="001838FA"/>
    <w:rsid w:val="00187555"/>
    <w:rsid w:val="001B75BE"/>
    <w:rsid w:val="001C6133"/>
    <w:rsid w:val="001D0BC1"/>
    <w:rsid w:val="001E0421"/>
    <w:rsid w:val="001E553A"/>
    <w:rsid w:val="002013F1"/>
    <w:rsid w:val="002146A2"/>
    <w:rsid w:val="002217A5"/>
    <w:rsid w:val="0022640A"/>
    <w:rsid w:val="00230ABB"/>
    <w:rsid w:val="00237656"/>
    <w:rsid w:val="00241883"/>
    <w:rsid w:val="00244DDE"/>
    <w:rsid w:val="002533CA"/>
    <w:rsid w:val="00260219"/>
    <w:rsid w:val="00262A31"/>
    <w:rsid w:val="00276B62"/>
    <w:rsid w:val="00296594"/>
    <w:rsid w:val="002A0D54"/>
    <w:rsid w:val="002B096F"/>
    <w:rsid w:val="002E5F53"/>
    <w:rsid w:val="002F22C3"/>
    <w:rsid w:val="002F5C44"/>
    <w:rsid w:val="0030166D"/>
    <w:rsid w:val="00304028"/>
    <w:rsid w:val="00322C7B"/>
    <w:rsid w:val="00342A42"/>
    <w:rsid w:val="00343040"/>
    <w:rsid w:val="0034422B"/>
    <w:rsid w:val="00352C32"/>
    <w:rsid w:val="00362482"/>
    <w:rsid w:val="003756F6"/>
    <w:rsid w:val="0038122F"/>
    <w:rsid w:val="003818FC"/>
    <w:rsid w:val="00384DDC"/>
    <w:rsid w:val="00386E90"/>
    <w:rsid w:val="003A01D0"/>
    <w:rsid w:val="003A5B46"/>
    <w:rsid w:val="003B0ECE"/>
    <w:rsid w:val="003B15BB"/>
    <w:rsid w:val="003B2E5F"/>
    <w:rsid w:val="003C53E1"/>
    <w:rsid w:val="003C5C86"/>
    <w:rsid w:val="003D3A2A"/>
    <w:rsid w:val="003D6E3A"/>
    <w:rsid w:val="003E11E9"/>
    <w:rsid w:val="003E21FD"/>
    <w:rsid w:val="003E35E4"/>
    <w:rsid w:val="00400306"/>
    <w:rsid w:val="0040120B"/>
    <w:rsid w:val="0040366B"/>
    <w:rsid w:val="0040683A"/>
    <w:rsid w:val="00427435"/>
    <w:rsid w:val="00436297"/>
    <w:rsid w:val="0044120A"/>
    <w:rsid w:val="0045417B"/>
    <w:rsid w:val="00460337"/>
    <w:rsid w:val="004615E9"/>
    <w:rsid w:val="00463A32"/>
    <w:rsid w:val="0046614D"/>
    <w:rsid w:val="0046713F"/>
    <w:rsid w:val="00477EE7"/>
    <w:rsid w:val="0048343E"/>
    <w:rsid w:val="00497CFB"/>
    <w:rsid w:val="004A1807"/>
    <w:rsid w:val="004A3EE4"/>
    <w:rsid w:val="004B0D02"/>
    <w:rsid w:val="004D0B5F"/>
    <w:rsid w:val="004D53CC"/>
    <w:rsid w:val="004D7D2D"/>
    <w:rsid w:val="004E5129"/>
    <w:rsid w:val="004E6A1F"/>
    <w:rsid w:val="004E7A06"/>
    <w:rsid w:val="004F1B93"/>
    <w:rsid w:val="004F4A3B"/>
    <w:rsid w:val="005020DE"/>
    <w:rsid w:val="0050305F"/>
    <w:rsid w:val="0051177E"/>
    <w:rsid w:val="005215EB"/>
    <w:rsid w:val="005225CD"/>
    <w:rsid w:val="00524C34"/>
    <w:rsid w:val="00530BA0"/>
    <w:rsid w:val="00531B46"/>
    <w:rsid w:val="0053557B"/>
    <w:rsid w:val="005410E8"/>
    <w:rsid w:val="00543C0F"/>
    <w:rsid w:val="0055397B"/>
    <w:rsid w:val="0056475D"/>
    <w:rsid w:val="00564D6A"/>
    <w:rsid w:val="00567801"/>
    <w:rsid w:val="00574CA4"/>
    <w:rsid w:val="00583C31"/>
    <w:rsid w:val="00585B52"/>
    <w:rsid w:val="00587895"/>
    <w:rsid w:val="005A410E"/>
    <w:rsid w:val="005A570B"/>
    <w:rsid w:val="005B1469"/>
    <w:rsid w:val="005B4006"/>
    <w:rsid w:val="005B7B79"/>
    <w:rsid w:val="005C035C"/>
    <w:rsid w:val="005C2F46"/>
    <w:rsid w:val="005D4CB7"/>
    <w:rsid w:val="005E0874"/>
    <w:rsid w:val="00600C0C"/>
    <w:rsid w:val="0060432B"/>
    <w:rsid w:val="006105CE"/>
    <w:rsid w:val="00611B22"/>
    <w:rsid w:val="006167A0"/>
    <w:rsid w:val="00617122"/>
    <w:rsid w:val="00617D9F"/>
    <w:rsid w:val="00630904"/>
    <w:rsid w:val="00631691"/>
    <w:rsid w:val="006329D8"/>
    <w:rsid w:val="00640D03"/>
    <w:rsid w:val="00647C44"/>
    <w:rsid w:val="006565BC"/>
    <w:rsid w:val="0066092C"/>
    <w:rsid w:val="006623EA"/>
    <w:rsid w:val="00664D3D"/>
    <w:rsid w:val="0067372C"/>
    <w:rsid w:val="00681587"/>
    <w:rsid w:val="00684245"/>
    <w:rsid w:val="00686717"/>
    <w:rsid w:val="00691B50"/>
    <w:rsid w:val="00691ECB"/>
    <w:rsid w:val="006930B0"/>
    <w:rsid w:val="006A07E2"/>
    <w:rsid w:val="006A5413"/>
    <w:rsid w:val="006A5F4D"/>
    <w:rsid w:val="006B7622"/>
    <w:rsid w:val="006C5ECF"/>
    <w:rsid w:val="006E219B"/>
    <w:rsid w:val="006E5EC8"/>
    <w:rsid w:val="00707C02"/>
    <w:rsid w:val="00710A6B"/>
    <w:rsid w:val="0071410C"/>
    <w:rsid w:val="00720EAD"/>
    <w:rsid w:val="0072595D"/>
    <w:rsid w:val="0072725F"/>
    <w:rsid w:val="007306D1"/>
    <w:rsid w:val="007311FE"/>
    <w:rsid w:val="00746E7C"/>
    <w:rsid w:val="007476EF"/>
    <w:rsid w:val="00760BDB"/>
    <w:rsid w:val="007630DB"/>
    <w:rsid w:val="00776D3E"/>
    <w:rsid w:val="007914EF"/>
    <w:rsid w:val="00796427"/>
    <w:rsid w:val="007A460E"/>
    <w:rsid w:val="007A645D"/>
    <w:rsid w:val="007B7750"/>
    <w:rsid w:val="007C2539"/>
    <w:rsid w:val="007D1095"/>
    <w:rsid w:val="007E3D89"/>
    <w:rsid w:val="007E642C"/>
    <w:rsid w:val="007E7514"/>
    <w:rsid w:val="007F21B7"/>
    <w:rsid w:val="007F4037"/>
    <w:rsid w:val="007F7421"/>
    <w:rsid w:val="008023E6"/>
    <w:rsid w:val="00825CA5"/>
    <w:rsid w:val="0083553C"/>
    <w:rsid w:val="00836680"/>
    <w:rsid w:val="00843578"/>
    <w:rsid w:val="008608F9"/>
    <w:rsid w:val="00861057"/>
    <w:rsid w:val="008656B0"/>
    <w:rsid w:val="00866C25"/>
    <w:rsid w:val="00871F02"/>
    <w:rsid w:val="00873372"/>
    <w:rsid w:val="00873856"/>
    <w:rsid w:val="008802D9"/>
    <w:rsid w:val="008823FF"/>
    <w:rsid w:val="00894408"/>
    <w:rsid w:val="008C777C"/>
    <w:rsid w:val="008D1827"/>
    <w:rsid w:val="008D36CA"/>
    <w:rsid w:val="008D52B2"/>
    <w:rsid w:val="008E4BBC"/>
    <w:rsid w:val="008F25CC"/>
    <w:rsid w:val="008F34B3"/>
    <w:rsid w:val="009017AC"/>
    <w:rsid w:val="0090677A"/>
    <w:rsid w:val="0091430C"/>
    <w:rsid w:val="009363E2"/>
    <w:rsid w:val="00941D75"/>
    <w:rsid w:val="00943196"/>
    <w:rsid w:val="00947688"/>
    <w:rsid w:val="00950F03"/>
    <w:rsid w:val="00955C7A"/>
    <w:rsid w:val="0095615C"/>
    <w:rsid w:val="0096265C"/>
    <w:rsid w:val="00971EA2"/>
    <w:rsid w:val="00973C85"/>
    <w:rsid w:val="00981563"/>
    <w:rsid w:val="009930AF"/>
    <w:rsid w:val="00993321"/>
    <w:rsid w:val="009A0064"/>
    <w:rsid w:val="009B0D9B"/>
    <w:rsid w:val="009B2B10"/>
    <w:rsid w:val="009C5ABB"/>
    <w:rsid w:val="009D1A8B"/>
    <w:rsid w:val="009D1E2A"/>
    <w:rsid w:val="009D1F82"/>
    <w:rsid w:val="009D57EE"/>
    <w:rsid w:val="009E1241"/>
    <w:rsid w:val="009E25F4"/>
    <w:rsid w:val="009F1149"/>
    <w:rsid w:val="009F62E3"/>
    <w:rsid w:val="009F7406"/>
    <w:rsid w:val="00A02A8A"/>
    <w:rsid w:val="00A073AC"/>
    <w:rsid w:val="00A07DC3"/>
    <w:rsid w:val="00A1160B"/>
    <w:rsid w:val="00A1194B"/>
    <w:rsid w:val="00A20BDA"/>
    <w:rsid w:val="00A21977"/>
    <w:rsid w:val="00A3132B"/>
    <w:rsid w:val="00A4666C"/>
    <w:rsid w:val="00A47AC9"/>
    <w:rsid w:val="00A73ABA"/>
    <w:rsid w:val="00A82419"/>
    <w:rsid w:val="00A90C08"/>
    <w:rsid w:val="00AB4A52"/>
    <w:rsid w:val="00AC4121"/>
    <w:rsid w:val="00AC466D"/>
    <w:rsid w:val="00AC4DC8"/>
    <w:rsid w:val="00AC6697"/>
    <w:rsid w:val="00AD785C"/>
    <w:rsid w:val="00AE5461"/>
    <w:rsid w:val="00AF63F9"/>
    <w:rsid w:val="00AF7022"/>
    <w:rsid w:val="00B1392E"/>
    <w:rsid w:val="00B31A6B"/>
    <w:rsid w:val="00B37361"/>
    <w:rsid w:val="00B378BA"/>
    <w:rsid w:val="00B53367"/>
    <w:rsid w:val="00B55257"/>
    <w:rsid w:val="00B64BDD"/>
    <w:rsid w:val="00B70630"/>
    <w:rsid w:val="00B777C5"/>
    <w:rsid w:val="00B83AE1"/>
    <w:rsid w:val="00B92F72"/>
    <w:rsid w:val="00B95872"/>
    <w:rsid w:val="00BA0A39"/>
    <w:rsid w:val="00BA3DF9"/>
    <w:rsid w:val="00BA759B"/>
    <w:rsid w:val="00BB1090"/>
    <w:rsid w:val="00BB26CF"/>
    <w:rsid w:val="00BC2092"/>
    <w:rsid w:val="00BD107E"/>
    <w:rsid w:val="00BD3FB4"/>
    <w:rsid w:val="00BE1A98"/>
    <w:rsid w:val="00BE55B6"/>
    <w:rsid w:val="00BF0305"/>
    <w:rsid w:val="00BF08BB"/>
    <w:rsid w:val="00BF365E"/>
    <w:rsid w:val="00C00728"/>
    <w:rsid w:val="00C013FC"/>
    <w:rsid w:val="00C04DA2"/>
    <w:rsid w:val="00C108A8"/>
    <w:rsid w:val="00C10DF4"/>
    <w:rsid w:val="00C12084"/>
    <w:rsid w:val="00C2495E"/>
    <w:rsid w:val="00C271A6"/>
    <w:rsid w:val="00C33584"/>
    <w:rsid w:val="00C375A1"/>
    <w:rsid w:val="00C379B0"/>
    <w:rsid w:val="00C41801"/>
    <w:rsid w:val="00C62235"/>
    <w:rsid w:val="00C65E31"/>
    <w:rsid w:val="00C676EE"/>
    <w:rsid w:val="00C72559"/>
    <w:rsid w:val="00C73C9F"/>
    <w:rsid w:val="00C844E9"/>
    <w:rsid w:val="00C86897"/>
    <w:rsid w:val="00C903A7"/>
    <w:rsid w:val="00C92268"/>
    <w:rsid w:val="00C96423"/>
    <w:rsid w:val="00CB108C"/>
    <w:rsid w:val="00CB3CF9"/>
    <w:rsid w:val="00CB6A3D"/>
    <w:rsid w:val="00CC0FA9"/>
    <w:rsid w:val="00CC0FFD"/>
    <w:rsid w:val="00CD55D2"/>
    <w:rsid w:val="00CF2587"/>
    <w:rsid w:val="00D01AAB"/>
    <w:rsid w:val="00D03D97"/>
    <w:rsid w:val="00D10785"/>
    <w:rsid w:val="00D11433"/>
    <w:rsid w:val="00D22DFB"/>
    <w:rsid w:val="00D26781"/>
    <w:rsid w:val="00D26A5E"/>
    <w:rsid w:val="00D2702A"/>
    <w:rsid w:val="00D3108F"/>
    <w:rsid w:val="00D320FE"/>
    <w:rsid w:val="00D323E4"/>
    <w:rsid w:val="00D47E57"/>
    <w:rsid w:val="00D52561"/>
    <w:rsid w:val="00D55C9B"/>
    <w:rsid w:val="00D5645D"/>
    <w:rsid w:val="00D65362"/>
    <w:rsid w:val="00D66E6C"/>
    <w:rsid w:val="00D70945"/>
    <w:rsid w:val="00D7334C"/>
    <w:rsid w:val="00D73FCF"/>
    <w:rsid w:val="00D75C67"/>
    <w:rsid w:val="00D77F5A"/>
    <w:rsid w:val="00D83C57"/>
    <w:rsid w:val="00D91102"/>
    <w:rsid w:val="00D96500"/>
    <w:rsid w:val="00DA21AB"/>
    <w:rsid w:val="00DA305D"/>
    <w:rsid w:val="00DA4B6D"/>
    <w:rsid w:val="00DA5182"/>
    <w:rsid w:val="00DB0EAB"/>
    <w:rsid w:val="00DC1B57"/>
    <w:rsid w:val="00DC6C68"/>
    <w:rsid w:val="00DD7533"/>
    <w:rsid w:val="00DE035F"/>
    <w:rsid w:val="00DE17CE"/>
    <w:rsid w:val="00DE48B6"/>
    <w:rsid w:val="00DF0C5C"/>
    <w:rsid w:val="00DF78A0"/>
    <w:rsid w:val="00E02443"/>
    <w:rsid w:val="00E02C76"/>
    <w:rsid w:val="00E141F6"/>
    <w:rsid w:val="00E16977"/>
    <w:rsid w:val="00E21578"/>
    <w:rsid w:val="00E31B61"/>
    <w:rsid w:val="00E421B0"/>
    <w:rsid w:val="00E44AD6"/>
    <w:rsid w:val="00E47352"/>
    <w:rsid w:val="00E65A36"/>
    <w:rsid w:val="00E74F5C"/>
    <w:rsid w:val="00E87AD2"/>
    <w:rsid w:val="00EA4DD1"/>
    <w:rsid w:val="00EA7141"/>
    <w:rsid w:val="00EC03A2"/>
    <w:rsid w:val="00ED2072"/>
    <w:rsid w:val="00ED6C6D"/>
    <w:rsid w:val="00EE6B5D"/>
    <w:rsid w:val="00EF2810"/>
    <w:rsid w:val="00F16BBE"/>
    <w:rsid w:val="00F175A7"/>
    <w:rsid w:val="00F206EA"/>
    <w:rsid w:val="00F21653"/>
    <w:rsid w:val="00F27410"/>
    <w:rsid w:val="00F274E6"/>
    <w:rsid w:val="00F37AAE"/>
    <w:rsid w:val="00F4531C"/>
    <w:rsid w:val="00F548C2"/>
    <w:rsid w:val="00F567C6"/>
    <w:rsid w:val="00F70EDD"/>
    <w:rsid w:val="00F75A3D"/>
    <w:rsid w:val="00F83A18"/>
    <w:rsid w:val="00FA1F5A"/>
    <w:rsid w:val="00FA5B53"/>
    <w:rsid w:val="00FA5B8A"/>
    <w:rsid w:val="00FB6175"/>
    <w:rsid w:val="00FB7D52"/>
    <w:rsid w:val="00FC2C86"/>
    <w:rsid w:val="00FD0F8D"/>
    <w:rsid w:val="00FD4E64"/>
    <w:rsid w:val="00FD6628"/>
    <w:rsid w:val="00FE4762"/>
    <w:rsid w:val="00FE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D45B4-BA6A-416D-9BEE-A91C366E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9930AF"/>
    <w:pPr>
      <w:keepNext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617122"/>
    <w:rPr>
      <w:color w:val="0000FF"/>
      <w:u w:val="single"/>
    </w:rPr>
  </w:style>
  <w:style w:type="paragraph" w:customStyle="1" w:styleId="style13">
    <w:name w:val="style13"/>
    <w:basedOn w:val="a0"/>
    <w:uiPriority w:val="99"/>
    <w:rsid w:val="00617122"/>
    <w:pPr>
      <w:spacing w:before="100" w:beforeAutospacing="1" w:after="100" w:afterAutospacing="1"/>
    </w:pPr>
    <w:rPr>
      <w:color w:val="000066"/>
      <w:sz w:val="24"/>
      <w:szCs w:val="24"/>
    </w:rPr>
  </w:style>
  <w:style w:type="paragraph" w:customStyle="1" w:styleId="a">
    <w:name w:val="Абзац отчета"/>
    <w:basedOn w:val="a0"/>
    <w:rsid w:val="00617122"/>
    <w:pPr>
      <w:numPr>
        <w:ilvl w:val="1"/>
        <w:numId w:val="16"/>
      </w:numPr>
    </w:pPr>
    <w:rPr>
      <w:sz w:val="24"/>
    </w:rPr>
  </w:style>
  <w:style w:type="paragraph" w:styleId="a5">
    <w:name w:val="footer"/>
    <w:basedOn w:val="a0"/>
    <w:link w:val="a6"/>
    <w:rsid w:val="006171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617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617122"/>
  </w:style>
  <w:style w:type="character" w:customStyle="1" w:styleId="skypec2ctextspan">
    <w:name w:val="skype_c2c_text_span"/>
    <w:basedOn w:val="a1"/>
    <w:rsid w:val="00617122"/>
  </w:style>
  <w:style w:type="paragraph" w:styleId="a8">
    <w:name w:val="No Spacing"/>
    <w:qFormat/>
    <w:rsid w:val="0061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8944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894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0"/>
    <w:uiPriority w:val="34"/>
    <w:qFormat/>
    <w:rsid w:val="0089440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600C0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00C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rsid w:val="009930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0"/>
    <w:uiPriority w:val="99"/>
    <w:semiHidden/>
    <w:rsid w:val="009930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basedOn w:val="a1"/>
    <w:uiPriority w:val="99"/>
    <w:rsid w:val="009930AF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140F16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0"/>
    <w:uiPriority w:val="99"/>
    <w:unhideWhenUsed/>
    <w:rsid w:val="00244DD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1"/>
    <w:uiPriority w:val="22"/>
    <w:qFormat/>
    <w:rsid w:val="00244DDE"/>
    <w:rPr>
      <w:b/>
      <w:bCs/>
    </w:rPr>
  </w:style>
  <w:style w:type="table" w:styleId="af0">
    <w:name w:val="Table Grid"/>
    <w:basedOn w:val="a2"/>
    <w:uiPriority w:val="59"/>
    <w:rsid w:val="001E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0"/>
    <w:uiPriority w:val="59"/>
    <w:rsid w:val="00776D3E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FollowedHyperlink"/>
    <w:basedOn w:val="a1"/>
    <w:uiPriority w:val="99"/>
    <w:semiHidden/>
    <w:unhideWhenUsed/>
    <w:rsid w:val="00DE48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ch_do.ecodon@volgan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5josCXqav2F8b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81AE-0D20-4DA5-9874-D150CBFE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2025-06-16T13:24:00Z</cp:lastPrinted>
  <dcterms:created xsi:type="dcterms:W3CDTF">2026-04-22T10:40:00Z</dcterms:created>
  <dcterms:modified xsi:type="dcterms:W3CDTF">2026-04-22T10:40:00Z</dcterms:modified>
</cp:coreProperties>
</file>