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15" w:rsidRPr="00995015" w:rsidRDefault="00995015" w:rsidP="0099501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9950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5015" w:rsidRPr="00995015" w:rsidRDefault="00995015" w:rsidP="0099501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995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ТЕХНОЛОГИЧЕСКАЯ КАРТА УРОКА</w:t>
      </w:r>
    </w:p>
    <w:p w:rsidR="00995015" w:rsidRPr="00995015" w:rsidRDefault="00995015" w:rsidP="0099501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95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 </w:t>
      </w:r>
      <w:r w:rsidR="00F1585B">
        <w:rPr>
          <w:rFonts w:ascii="Times New Roman" w:eastAsia="Times New Roman" w:hAnsi="Times New Roman" w:cs="Times New Roman"/>
          <w:color w:val="000000"/>
          <w:sz w:val="24"/>
          <w:szCs w:val="24"/>
        </w:rPr>
        <w:t>Ежова Евгения Ивановна</w:t>
      </w:r>
    </w:p>
    <w:p w:rsidR="00995015" w:rsidRPr="00995015" w:rsidRDefault="00995015" w:rsidP="0099501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95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ПРЕДМЕТНАЯ ОБЛАСТЬ: </w:t>
      </w:r>
      <w:proofErr w:type="spellStart"/>
      <w:r w:rsidRPr="00995015">
        <w:rPr>
          <w:rFonts w:ascii="Times New Roman" w:eastAsia="Times New Roman" w:hAnsi="Times New Roman" w:cs="Times New Roman"/>
          <w:color w:val="000000"/>
          <w:sz w:val="24"/>
          <w:szCs w:val="24"/>
        </w:rPr>
        <w:t>Кубановедение</w:t>
      </w:r>
      <w:proofErr w:type="spellEnd"/>
      <w:r w:rsidRPr="00995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класс</w:t>
      </w:r>
    </w:p>
    <w:p w:rsidR="00995015" w:rsidRPr="00995015" w:rsidRDefault="00995015" w:rsidP="0099501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95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995015">
        <w:rPr>
          <w:rFonts w:ascii="Times New Roman" w:eastAsia="Times New Roman" w:hAnsi="Times New Roman" w:cs="Times New Roman"/>
          <w:color w:val="000000"/>
          <w:sz w:val="24"/>
          <w:szCs w:val="24"/>
        </w:rPr>
        <w:t>Водоёмы Краснодарского края. Их использование и охрана</w:t>
      </w:r>
    </w:p>
    <w:p w:rsidR="00995015" w:rsidRPr="00995015" w:rsidRDefault="00995015" w:rsidP="0099501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95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УРОКА: </w:t>
      </w:r>
      <w:r w:rsidRPr="00995015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«открытия» нового знания</w:t>
      </w:r>
    </w:p>
    <w:p w:rsidR="00995015" w:rsidRPr="00995015" w:rsidRDefault="00995015" w:rsidP="0099501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95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995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образовательных компетенций </w:t>
      </w:r>
      <w:proofErr w:type="gramStart"/>
      <w:r w:rsidRPr="00995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95015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информационных, коммуникативных, рефлексивных) учащихся. Сформировать представления учащихся о водоемах нашего края.</w:t>
      </w:r>
    </w:p>
    <w:p w:rsidR="00995015" w:rsidRPr="00995015" w:rsidRDefault="00995015" w:rsidP="0099501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995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 УРОКА: </w:t>
      </w:r>
      <w:proofErr w:type="spellStart"/>
      <w:r w:rsidRPr="00995015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мультимедийное</w:t>
      </w:r>
      <w:proofErr w:type="spellEnd"/>
      <w:r w:rsidRPr="00995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оборудование, интерактивная доска, фильм –</w:t>
      </w:r>
      <w:hyperlink r:id="rId4" w:history="1">
        <w:r w:rsidRPr="00F1585B">
          <w:rPr>
            <w:rFonts w:ascii="Times New Roman" w:eastAsia="Times New Roman" w:hAnsi="Times New Roman" w:cs="Times New Roman"/>
            <w:sz w:val="24"/>
            <w:szCs w:val="24"/>
          </w:rPr>
          <w:t> презентация о водоемах</w:t>
        </w:r>
        <w:r w:rsidRPr="00995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</w:t>
        </w:r>
      </w:hyperlink>
      <w:r w:rsidRPr="00995015">
        <w:rPr>
          <w:rFonts w:ascii="Times New Roman" w:eastAsia="Times New Roman" w:hAnsi="Times New Roman" w:cs="Times New Roman"/>
          <w:color w:val="000000"/>
          <w:sz w:val="24"/>
          <w:szCs w:val="24"/>
        </w:rPr>
        <w:t> физическая карта Краснодарского края, памятки о водоемах края, схемы “Значение водоема”, контурные карты, плакаты об охране водоемов.</w:t>
      </w:r>
      <w:proofErr w:type="gramEnd"/>
    </w:p>
    <w:tbl>
      <w:tblPr>
        <w:tblW w:w="11354" w:type="dxa"/>
        <w:tblCellMar>
          <w:left w:w="0" w:type="dxa"/>
          <w:right w:w="0" w:type="dxa"/>
        </w:tblCellMar>
        <w:tblLook w:val="04A0"/>
      </w:tblPr>
      <w:tblGrid>
        <w:gridCol w:w="2747"/>
        <w:gridCol w:w="5590"/>
        <w:gridCol w:w="3017"/>
      </w:tblGrid>
      <w:tr w:rsidR="00995015" w:rsidRPr="00995015" w:rsidTr="00995015"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15" w:rsidRPr="00995015" w:rsidRDefault="00995015" w:rsidP="0099501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7caeb607b1da46e46db65f312a383908bf4d18f7"/>
            <w:bookmarkStart w:id="1" w:name="0"/>
            <w:bookmarkEnd w:id="0"/>
            <w:bookmarkEnd w:id="1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ЭТАПЫ УРОКА</w:t>
            </w:r>
          </w:p>
        </w:tc>
        <w:tc>
          <w:tcPr>
            <w:tcW w:w="7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15" w:rsidRPr="00995015" w:rsidRDefault="00995015" w:rsidP="0099501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 УРОКА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15" w:rsidRPr="00995015" w:rsidRDefault="00995015" w:rsidP="0099501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УУД</w:t>
            </w:r>
          </w:p>
        </w:tc>
      </w:tr>
      <w:tr w:rsidR="00995015" w:rsidRPr="00995015" w:rsidTr="00995015"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 .Мотивация к учебной деятельности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(2 мин)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проверка го-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товности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учащихся,</w:t>
            </w:r>
          </w:p>
          <w:p w:rsidR="00995015" w:rsidRPr="00995015" w:rsidRDefault="00995015" w:rsidP="0099501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настроя на работу</w:t>
            </w:r>
          </w:p>
        </w:tc>
        <w:tc>
          <w:tcPr>
            <w:tcW w:w="7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Начинается урок,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 пойдет ребятам впрок.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Постараюсь все понять,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 четко отвечать</w:t>
            </w:r>
          </w:p>
          <w:p w:rsidR="00995015" w:rsidRPr="00995015" w:rsidRDefault="00995015" w:rsidP="0099501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 представьте себе, что вы попали на Северный полюс, где лежит много снега, вокруг огромные льдины, и вдруг вы слышит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е(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включить отрывок мультфильма «Умка ищет друга»)Как вы считаете: Надо ли помочь Умке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?(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надо) Кто из вас хочет помочь Умке?(хочу) А сможете ли вы помочь Умке?(могу) На доске появляются таблицы </w:t>
            </w: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НАДО, ХОЧУ, МОГУ.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Личностные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личностное, жизненное самоопределение и построение жизненных планов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Коммуникативные</w:t>
            </w:r>
          </w:p>
          <w:p w:rsidR="00995015" w:rsidRPr="00995015" w:rsidRDefault="00995015" w:rsidP="0099501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планировать учебное сотрудничество с учителем и сверстниками</w:t>
            </w:r>
          </w:p>
        </w:tc>
      </w:tr>
      <w:tr w:rsidR="00995015" w:rsidRPr="00995015" w:rsidTr="00995015"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II.Актуализация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знаний и постанов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проб-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лемы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 мин)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одведение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к формулированию темы</w:t>
            </w:r>
          </w:p>
          <w:p w:rsidR="00995015" w:rsidRPr="00995015" w:rsidRDefault="00995015" w:rsidP="0099501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постановке задач урока. Составление плана работы</w:t>
            </w:r>
          </w:p>
        </w:tc>
        <w:tc>
          <w:tcPr>
            <w:tcW w:w="7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-Сегодня мы отправимся туда, где плещется, качается вода.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 тему урока узнать, </w:t>
            </w: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кроссворд 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 надо разгадать.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Слайд 2,3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Предлагаю его вашему вниманию.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По морю идет, идет, а до берега дойдет – тут и пропадет. 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2) Место, где река берет начало. 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3) Текло, текло, а легло под стекло. 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4) самое теплое море России. 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5) место впадения реки в другую реку, озеро, море. 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6) Кругом вода, а с питьем беда.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Сформулировать тему и цель урока.</w:t>
            </w:r>
          </w:p>
          <w:p w:rsidR="00995015" w:rsidRPr="00995015" w:rsidRDefault="00995015" w:rsidP="0099501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Слайд 4, 5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Познавательные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самостоятельное выделение-формулирование познавательной цели, формулирование темы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Коммуникативные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оформлять свои мысли в устной форме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Регулятивные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определять цель деятельности на уроки и планировать свою работу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составлять план и последовательность действий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Личностные</w:t>
            </w:r>
          </w:p>
          <w:p w:rsidR="00995015" w:rsidRPr="00995015" w:rsidRDefault="00995015" w:rsidP="0099501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учебно-познавательный интерес к новому учебному материалу</w:t>
            </w:r>
          </w:p>
        </w:tc>
      </w:tr>
      <w:tr w:rsidR="00995015" w:rsidRPr="00995015" w:rsidTr="00995015"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III. 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Совместное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откры-тие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новых знаний 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 мин)</w:t>
            </w:r>
          </w:p>
          <w:p w:rsidR="00995015" w:rsidRPr="00995015" w:rsidRDefault="00995015" w:rsidP="0099501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ыявление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обучающимися новых знаний, развитие умения находить ответы на проблемные 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вопросы, подведение детей к самостоятельному выводу</w:t>
            </w:r>
          </w:p>
        </w:tc>
        <w:tc>
          <w:tcPr>
            <w:tcW w:w="7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 - Да, сегодня мы будем говорить о воде, как о нашем богатстве, о водоемах. Другими словами, мы будем говорить о водных ресурсах Краснодарского края.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(Ресурсы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— означает в переводе с французского “имеющиеся в наличии запасы, средства, которые используют при необходимости”.)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Слайд 6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На какие две группы делятся все водоемы?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Назовите естественные (искусственные) водоемы.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Какая вода на вкус в водоемах?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по карте.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Ребята, посмотрите на </w:t>
            </w: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карту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как по карте мы можем определить водоемы? (Водоемы на карте обозначены голубым цветом).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Слайд 7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Как вы считаете, какое море лучше? Давайте послушаем </w:t>
            </w: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 двух морей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Я море Чёрное,  одно из самых молодых морей Земли.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Всего 8000 лет назад я  было пресным озером, в которое по окончании ледникового периода обрушились миллионы кубометров соленой воды из Средиземного моря.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Я  имеет вытянутую форму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.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Моя максимальная глубина составляет 2212 метров.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 Азовское море – самое маленькое и самое мелкое из всех морей России, находится к северу от Черного моря и отделяется от него Крымским и Таманским полуостровами. Средняя глубина моря около восьми метров, а максимальная не превышает 14 метров.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Купальный сезон в Черном море начинается с мая и длится до ноября.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Азовском море купальный сезон немного короче,  но и он продолжается с начала июля до конца августа.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Я, Черное море, прозрачное и очень красивое, наполнено горным воздухом.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я, Азовское море, более мелкое и не такое соленое, богато йодом, наполнено аромат степных трав.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-Давайте остановим этот спор. Каждое море важное, полезное, красивое.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почему эти </w:t>
            </w: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моря так названы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Турецкая гипотеза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Согласно исторической гипотезе, современное название Черному морю дали турки, которые пытались покорить население его берегов, но встречали такое яростное сопротивление, что море прозвали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Караден-гиз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Черное, негостеприимное.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Гипотеза моряков. С точки зрения моряков, море называется Черным из-за сильных штормов, во время которых вода в море темнеет.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Гипотеза гидрологов. По версии гидрологов, море называется Черным потому, что любые металлические предметы, опущенные на большую глубину, поднимаются на поверхность почерневшими. Причина - сероводород, которым насыщена черноморская вода на глубине более 200 м.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Азовское море относится к морям Атлантического океана, соединяясь 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Черным через Керченский пролив. Древние греки называли современное Азовское море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Меотидой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 сами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меоты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Темериндой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что означает «мать моря».</w:t>
            </w:r>
          </w:p>
          <w:p w:rsidR="00995015" w:rsidRPr="00995015" w:rsidRDefault="00995015" w:rsidP="0099501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ФИЗКУЛЬТМИНУТКА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Личностные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внутреннюю позицию школьника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 умение определять и высказывать самые простые, общие для всех людей правила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Регулятивные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Формируем умение определять успешность своего задания в диалоге с учителем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определять последовательность промежуточных целей с учетом конечного результата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Познавательные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искать и выделять необходимую информацию из иллюстраций и текста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Формируем 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умение учащихся производит простые логические действия (анализ, сравнение)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на основе анализа объектов делать выводы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представлять информацию по предложенному плану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Коммуникативные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оформлять свои мысли в устной форме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объяснять свой выбор, отвечать на поставленный вопрос</w:t>
            </w:r>
          </w:p>
          <w:p w:rsidR="00995015" w:rsidRPr="00995015" w:rsidRDefault="00995015" w:rsidP="0099501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работать в парах, учитывая позицию собеседника</w:t>
            </w:r>
          </w:p>
        </w:tc>
      </w:tr>
      <w:tr w:rsidR="00995015" w:rsidRPr="00995015" w:rsidTr="00995015"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IV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Закрепление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нового 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 мин)</w:t>
            </w:r>
          </w:p>
          <w:p w:rsidR="00995015" w:rsidRPr="00995015" w:rsidRDefault="00995015" w:rsidP="0099501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способа действия с полученными знаниями в практической деятельности</w:t>
            </w:r>
          </w:p>
        </w:tc>
        <w:tc>
          <w:tcPr>
            <w:tcW w:w="7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ткройте  рабочую тетрадь  на стр.33.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Выполните задание 1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вам нужно сделать?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будете работать в парах или самостоятельно?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Взаимопроверка если ученики решают работать самостоятельно. Фронтальная проверка, если работают в парах.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к ученику, который выполнил задание первы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м(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начало формирования алгоритма самооценки)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тебе нужно было сделать?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Удалось ли тебе выполнить эту работу?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Ты выполнил все правильно, или были недочеты?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-Ты составил все сам или с чье-то помощью?</w:t>
            </w:r>
            <w:proofErr w:type="gramEnd"/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Сейчас мы вместе 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… учились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оценивать свою работу.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ейчас мы поработаем в группах. Дети самостоятельно формируют 5 групп.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Задание для первой групп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ы(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выбрать и рассказать о морях края)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-Отгадайте загадку. Кругом вода, а с питьем беда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оре)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Моря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огромные водоемы с соленой водой. Они богаты растительным и животным миром. Море дает человеку продукты питания, лекарства, служит водными дорогами. Морские берега – прекрасное место для отдыха.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Что вы знаете о морях Краснодарского края? Обратите внимание на очертание береговой линии этих морей, что вы можете сказать? 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(Черное море имеет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малоизвилистую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береговую линию всего с двумя удобными бухтами: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Геленджикская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Новороссийская. 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Береговая линия Азовского моря изрезана, имеет множество лиманов и заливов).</w:t>
            </w:r>
            <w:proofErr w:type="gramEnd"/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Какие моря есть в нашем крае? ( Черное море и Азовское море)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вы можете рассказать о Черном море?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ЧЕРНОЕ МОРЕ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средиземное море Атлантического океана у берегов России, Украины, Грузии, Турции, Румынии, Болгарии. Омывает К. край от мыса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Тузла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р.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Псоу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границе с Грузией. Керченский пролив соединяет Ч.м. с Аз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орем. Пл. Ч.м. 422 тыс. кв. км. 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Наибольшая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глуб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2245 м.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С.-зап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берег низменный, остальные - высокие и большей частью крутые. Относится к числу теплых, летом темп, достигает +28°, а зимой в центр, части не превышает +6°С. В пределах края в Ч.м. впадает около 200 рек. На глубине 150 - 200 м вода содержит сероводород, концентрация которого у дна достигает 11-14 мг/л. </w:t>
            </w: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Животный и растительный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мир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ромысловые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рыбы: белуга, камбала, кефаль, осетр, севрюга, ставрида, тарань, хамса и пр. Встречаются дельфины, акулы (черноморский катран). В прибрежных водах растут водоросли.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Азовское море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омывает берега территории К. края 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с.-з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Пл. 38 тыс. кв. км. Объем 320 куб. км. Дл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Арабатской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стрелки до устья Дона) - 360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- 175 км (от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Темрю-ка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Белосарайской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косы). Г луб. 7 - 14 м. Воду А.м. опресняют Дон, Кубань,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Челбас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Ея и др. степные реки. В ней мало солей, поэтому море легко замерзает на 1-2 месяца. Среднегодовая темп, воды на с. +11 °С,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наю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+12 °С. Летом у берегов вода прогревается до 32 °С. Течение зависит от ветров, из которых наибольшей силой отличаются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 с.-вост. При продолжительных с.-вост. ветрах А.м. мелеет, так как много поверхностной воды уносится через Керченский пролив в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море. Прозрачность вод А.м. низкая, неодинаковая в разных его р-нах и колеблется в пределах от 0,5 до 8 м. А.м. - уникальный водоем по объему рыбных запасов. Мелководность, хорошая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прогреваемость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вод, а также низкая соленость создают благоприятные условия для развития растительных и животных организмов, служащих кормом для разных видов рыб (сельдь, лещ, судак, сазан, осетровые).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Задание для второй группы (выбрать и рассказать об озерах края)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Слайд 9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 сейчас мы с вами поговорим о других видах водоемов. Вы узнаете их, отгадав загадку - шараду: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Начинается на “О”,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Оно в горах встречается,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Нигде не повторяется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кончается на “О”,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Значит это … (озеро)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Озеро 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большое природное углубление (замкнутый водоем) заполненный водой. Вода в нем стоит на одном месте. Озера бывают равнинные и горные.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Сколько в крае озер? ( около 300 озер) 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айдите на карте озера.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(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Абрау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Ханское,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Чембурское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Кардывач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Задание для третьей группы (рассказать о реках края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0</w:t>
            </w:r>
            <w:proofErr w:type="gramEnd"/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-Переходим к следующему виду водоемов.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 </w:t>
            </w: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гор сбежала без оглядки, С ручейком играла в прятки, Широка и глубока - это быстрая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 (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Река)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Слайд 11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Река 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постоянный водный поток значительных размеров с естественным течением по руслу от истока к устью.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Охарактеризуйте реку, описанную в загадке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орная )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нашем крае есть такие реки? Найдите их на карте.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 как вы думаете, какие еще реки, кроме 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бурных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стремительно несущих свои воды, есть в Краснодарском крае?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Найдите равнинные реки на карте Краснодарского края. Откуда берут начало эти реки?</w:t>
            </w: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Пшада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– 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горная река в </w:t>
            </w:r>
            <w:proofErr w:type="spellStart"/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юго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западной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части края. Истоки – близ горы Пшада, на высоте 448 м, длина реки – 35 км, площадь бассейна -358 кв.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реки изобилует валунами, встречаются водопады. Наиболее высокий и живописный –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Пшадский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водопад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шада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впадает в Черное море между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Архипо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Осиповкой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Джанхотом.Источники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питания – атмосферные осадки и подземные воды. В долине реки Пшада находятся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населенныепункты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Пшада, Береговая, Криница.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МЗЫМТА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типичная горная река (в переводе с черкесского - “Бешеная”), самая крупная из рек Черноморского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побережья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ачинается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районе г.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Лоюб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высоте 2980 м, на своем пути принимает 577 притоков. Питают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Мзымту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ледники, снег, дожди,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родники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лина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реки 89 км, впадает в Черное море у Адлера. Площадь бассейна 885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кв.км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.Э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нергия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воды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Мзымты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используется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Краснополянскрй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ГЭС, которая обеспечивает электроэнергией г. Сочи.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Шахе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Вторая по многоводности горная река после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Мзымты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Река 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Шахе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зарождается вблизи горы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Чуры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высоте 1718 м над уровнем моря в зоне альпийских лугов. Протекая по территории города – курорта Сочи, Шахе собирает воды с площади 562 кв. км и впадает в Черное море у пос. Головинка, проделав путь в 60 км. Притоки реки –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Бзыч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Кичмай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Ажу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Питают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Щахе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также атмосферные осадки и подземные воды. Воды реки Шахе наносят в Черное море за год почти 1 </w:t>
            </w:r>
            <w:proofErr w:type="spellStart"/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млрд</w:t>
            </w:r>
            <w:proofErr w:type="spellEnd"/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куб. м воды и сотни тыс. наносов.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Река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Псоу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зарождается на высокогорном хребте западнее горы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Агепста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 высоте 2730 м над уровнем моря, впадает в Черное море в 8 км от Адлера. Длина ее 53 км, площадь бассейна – 431 кв.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ипичная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горная река с быстрым течением, чистой водой и живописной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долиной.Наиболее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крупные левые притоки –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Пхиста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Беш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Питается за счет ливней, таяния высокогорных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снегов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spellEnd"/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долине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Псоу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расположены населенные пункты Ермоловка,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Аибга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Нижнешиловское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Веселое.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Белая 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горная река, берет начало у снеговых вершин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Фишт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Оштен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 горах превращается в бурный пенящийся белый поток, с чем, вероятно, 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связано название. Длина реки – 265 км, водосборный бассейн 5990 кв.км. Главные правые притоки – Березовая, Холодная, Тепляки 1 и 2,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Чессу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Молчепа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Киша; левые: Желобная,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Аминовка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Шунтук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Курджипс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Пшеха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Впадает в Краснодарское водохранилище около ст.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Васюринской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Задание для четвертой  группы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-составьте кроссворд «Водоемы края».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Задание для пятой группы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(Выбрать о лиманах  края)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Лиманы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мелкие водоемы, но вода и них живая, то есть не стоячая.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переводе с греческого языка слово лиман обозначает озеро, болото, залив. Весной, когда реки полноводны, лиманы наполняются водой, а летом мелеют. Почему? По своему расположению лиманы делятся на 3 группы: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Ахтарско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Гривенские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Центральные и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Закубанские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Таманские.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Лиман это настоящий рай для водоплавающих птиц и морских животных. Сюда идут на нерест многие рыбы, для них здесь и круглосуточно работающая “столовая”.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Ахтанизовский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лиман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- крупнейший пресноводный водоем. Площадь – 78 кв. км, глубина до 1 м 60 см. А. лиман – своеобразный “инкубатор” молоди осетровых рыб. Имеет 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важное значение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как промысловый водоем.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юго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западном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берегу 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Ейского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лимана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располагается город Ейск. Длина лимана около 24 км, ширина – 12 км. Площадь водного зеркала свыше 240 кв.км. С востока в него впадает река Ея, а с запада он соединяется с Азовским морем проливом между низкими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песчано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ракушечными косами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Ейской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Глафировской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Ейская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коса была раньше сплошной и тянулась на 8 км. В марте 1914 года во время сильного урагана на море в косе образовался пролив шириной около 50 метров. И теперь здесь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Ейская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коса и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Ейский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остров.</w:t>
            </w: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впадении в Азовское море степные реки образуют плавни. Найдите на карте плавни. Это заболоченные земли. Они зарастают камышом и осокой. В летнюю жару вода в плавнях пересыхает. И только миллионы лягушек, этих “кубанских соловьев”, перед дождем или по вечерам нарушают тишину своим оглушительным концертом.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крае </w:t>
            </w: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плавни 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занимают площадь в 380 га. Образовались в результате разлива рек, скопления дождевой воды в низменных местах. Местонахождение плавней: Адыгейские, на левобережье реки Кубань,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Закубанские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от Краснодара до Темрюка (левый берег Кубани), Приазовские, широкой полосой вытянувшиеся вдоль побережья Азовского моря. Осушенные и окультуренные плавни становятся пригодными для выращивания риса и огородных культур.</w:t>
            </w:r>
          </w:p>
          <w:p w:rsidR="00995015" w:rsidRPr="00995015" w:rsidRDefault="00995015" w:rsidP="0099501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-Иногда плавни путают с лиманами. Кто может назвать основное отличие этих водоемов? Лиманы - это тоже мелкие водоемы, но вода и них живая, то есть не стоячая.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Коммуникативные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работать в группах, учитывая позицию собеседника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слушать и понимать других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объяснять свой выбор, отвечать на поставленный вопрос, аргументировать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Регулятивные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оценивать учебные действия в соответствии с поставленной задачей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осуществлять познавательную и личностную рефлексию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контролировать в форме сличения результата с заданным эталоном с целью обнаружения отклонений и отличий от эталона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Личностные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внутреннюю позицию школьника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способность к самооценке на основе  критериев успешности учебной деятельности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Познавательные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работать с новой информацией по теме (отбирать, выделять, обобщать)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умения структурировать знания, выбирать наиболее эффективные способы решения задания</w:t>
            </w:r>
          </w:p>
          <w:p w:rsidR="00995015" w:rsidRPr="00995015" w:rsidRDefault="00995015" w:rsidP="0099501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строить логические цепи рассуждений</w:t>
            </w:r>
          </w:p>
        </w:tc>
      </w:tr>
      <w:tr w:rsidR="00995015" w:rsidRPr="00995015" w:rsidTr="00995015"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V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Контролирющее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задание 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 мин)</w:t>
            </w:r>
          </w:p>
          <w:p w:rsidR="00995015" w:rsidRPr="00995015" w:rsidRDefault="00995015" w:rsidP="0099501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сознание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каждым обучающимся степени овладения полученных знаний</w:t>
            </w:r>
          </w:p>
        </w:tc>
        <w:tc>
          <w:tcPr>
            <w:tcW w:w="7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Слайды 12, 13, 14, 15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горных речках очень много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красивых</w:t>
            </w: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водопадов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Водопады – одно из наиболее прекрасных и величественных явлений природы.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Слайды  16, 17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Кубань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одна из крупных многоводных рек Северного Кавказа.)</w:t>
            </w:r>
            <w:proofErr w:type="gramEnd"/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Слайд 18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Одна из крупных и многоводных рек Северного Кавказа. Началом её считается место слияния рек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Уллукам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Учкулан, вытекающих из-под ледников, расположенных на юго-западном склоне горы Эльбрус</w:t>
            </w:r>
            <w:r w:rsidRPr="00995015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 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Длина самой Кубани — 870 километров.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Слайд 19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Река Кубань пополняется за счет таяния ледников, снега, дождей и подземных вод.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Кубань и степные реки в жизни населения края имеют большое значение. В них вылавливают рыбу, разводят уток, гусей, водой орошают поля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“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Правила поведения у водоема”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бросай мусор в воду.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оставляй мусор на берегу.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мой велосипед и другие транспортные средства в водоемах.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Слайд 53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Послушайте стихотворение Сергея Смирнова.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Есть просто храм,</w:t>
            </w: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Есть храм науки.</w:t>
            </w: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А есть природы храм -</w:t>
            </w: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 лесами, тянущими руки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Н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австречу солнцу и ветрам. </w:t>
            </w: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Он свят в любое время суток, </w:t>
            </w: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Открыт для нас в жару и стынь. </w:t>
            </w: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Входи сюда, будь сердцем чуток, </w:t>
            </w: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Не оскверняй его святынь.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Почему автор называет природу храмом?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вы в своем возрасте в силах сделать для того, чтобы сохранить красоту этого храма?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Домашнее задание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по выбору-</w:t>
            </w:r>
          </w:p>
          <w:p w:rsidR="00995015" w:rsidRPr="00995015" w:rsidRDefault="00995015" w:rsidP="00995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 сообщение о местном водоеме.</w:t>
            </w:r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95015" w:rsidRPr="00995015" w:rsidRDefault="00995015" w:rsidP="0099501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“Водоемы Краснодарского края</w:t>
            </w:r>
            <w:r w:rsidRPr="009950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”.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Личностные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внутреннюю позицию школьника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учебно-познавательный интерес к новому учебному материалу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Коммуникативные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Формируем умение 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оформлять свои мысли в устной форме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объяснять свой выбор, отвечать на поставленный вопрос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работать в парах, учитывая позицию собеседника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Регулятивные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начальные формы рефлексии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определять успешность своего задания в диалоге с учителем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Познавательные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работать с новой информацией по теме (отбирать, выделять)</w:t>
            </w:r>
          </w:p>
          <w:p w:rsidR="00995015" w:rsidRPr="00995015" w:rsidRDefault="00995015" w:rsidP="0099501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умения </w:t>
            </w:r>
            <w:proofErr w:type="spell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структуктировать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знания, выбирать 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</w:t>
            </w:r>
            <w:proofErr w:type="gramEnd"/>
          </w:p>
        </w:tc>
      </w:tr>
      <w:tr w:rsidR="00995015" w:rsidRPr="00995015" w:rsidTr="00995015"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VI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Рефлексия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учебной деятельности на уроке 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 мин)</w:t>
            </w:r>
          </w:p>
          <w:p w:rsidR="00995015" w:rsidRPr="00995015" w:rsidRDefault="00995015" w:rsidP="0099501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9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оотнесение</w:t>
            </w:r>
            <w:proofErr w:type="spellEnd"/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поставленных задач с достигнутым результатом, фиксация нового знания, постановка дальнейших целей</w:t>
            </w:r>
          </w:p>
        </w:tc>
        <w:tc>
          <w:tcPr>
            <w:tcW w:w="7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 чем же главном мы сегодня говорили на уроке? Мы об этом еще поговорим на следующем уроке.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для вас показалось трудным?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Кто и что вам помогало справиться с заданиями?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Кто доволен своей работой на уроке?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-Кто хотел бы что-то исправить? Что для этого нужно сделать?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Откройте дневники и отметьте свое настроение.</w:t>
            </w:r>
          </w:p>
          <w:p w:rsidR="00995015" w:rsidRPr="00995015" w:rsidRDefault="00995015" w:rsidP="0099501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этом мы свой урок заканчиваем. Вы молодцы. Мне приятно было с вами работать. Спасибо за урок.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Личностные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умения устанавливать учащимся значения результатов своей деятельности для удовлетворения своих потребностей, мотивов, жизненных интересов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Коммуникативные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умение с достаточной полнотой и точность выражать свои мысли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Регулятивные</w:t>
            </w:r>
          </w:p>
          <w:p w:rsidR="00995015" w:rsidRPr="00995015" w:rsidRDefault="00995015" w:rsidP="009950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умения выделять и осознавать то, что уже усвоено и что еще подлежит усвоению, осознавать качество и уровень усвоения</w:t>
            </w:r>
          </w:p>
          <w:p w:rsidR="00995015" w:rsidRPr="00995015" w:rsidRDefault="00995015" w:rsidP="0099501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 начальные формы рефлексии</w:t>
            </w:r>
          </w:p>
        </w:tc>
      </w:tr>
    </w:tbl>
    <w:p w:rsidR="00AB1792" w:rsidRPr="00995015" w:rsidRDefault="00AB1792" w:rsidP="00995015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AB1792" w:rsidRPr="00995015" w:rsidSect="00995015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95015"/>
    <w:rsid w:val="00315368"/>
    <w:rsid w:val="00995015"/>
    <w:rsid w:val="00AB1792"/>
    <w:rsid w:val="00F15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68"/>
  </w:style>
  <w:style w:type="paragraph" w:styleId="1">
    <w:name w:val="heading 1"/>
    <w:basedOn w:val="a"/>
    <w:link w:val="10"/>
    <w:uiPriority w:val="9"/>
    <w:qFormat/>
    <w:rsid w:val="009950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0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95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5015"/>
    <w:rPr>
      <w:b/>
      <w:bCs/>
    </w:rPr>
  </w:style>
  <w:style w:type="character" w:customStyle="1" w:styleId="apple-converted-space">
    <w:name w:val="apple-converted-space"/>
    <w:basedOn w:val="a0"/>
    <w:rsid w:val="00995015"/>
  </w:style>
  <w:style w:type="character" w:styleId="a5">
    <w:name w:val="Emphasis"/>
    <w:basedOn w:val="a0"/>
    <w:uiPriority w:val="20"/>
    <w:qFormat/>
    <w:rsid w:val="00995015"/>
    <w:rPr>
      <w:i/>
      <w:iCs/>
    </w:rPr>
  </w:style>
  <w:style w:type="paragraph" w:styleId="a6">
    <w:name w:val="No Spacing"/>
    <w:uiPriority w:val="1"/>
    <w:qFormat/>
    <w:rsid w:val="00995015"/>
    <w:pPr>
      <w:spacing w:after="0" w:line="240" w:lineRule="auto"/>
    </w:pPr>
  </w:style>
  <w:style w:type="paragraph" w:customStyle="1" w:styleId="c24">
    <w:name w:val="c24"/>
    <w:basedOn w:val="a"/>
    <w:rsid w:val="00995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95015"/>
  </w:style>
  <w:style w:type="paragraph" w:customStyle="1" w:styleId="c28">
    <w:name w:val="c28"/>
    <w:basedOn w:val="a"/>
    <w:rsid w:val="00995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95015"/>
  </w:style>
  <w:style w:type="paragraph" w:customStyle="1" w:styleId="c33">
    <w:name w:val="c33"/>
    <w:basedOn w:val="a"/>
    <w:rsid w:val="00995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995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995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95015"/>
    <w:rPr>
      <w:color w:val="0000FF"/>
      <w:u w:val="single"/>
    </w:rPr>
  </w:style>
  <w:style w:type="character" w:customStyle="1" w:styleId="c13">
    <w:name w:val="c13"/>
    <w:basedOn w:val="a0"/>
    <w:rsid w:val="00995015"/>
  </w:style>
  <w:style w:type="paragraph" w:customStyle="1" w:styleId="c15">
    <w:name w:val="c15"/>
    <w:basedOn w:val="a"/>
    <w:rsid w:val="00995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95015"/>
  </w:style>
  <w:style w:type="paragraph" w:customStyle="1" w:styleId="c2">
    <w:name w:val="c2"/>
    <w:basedOn w:val="a"/>
    <w:rsid w:val="00995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95015"/>
  </w:style>
  <w:style w:type="paragraph" w:customStyle="1" w:styleId="c18">
    <w:name w:val="c18"/>
    <w:basedOn w:val="a"/>
    <w:rsid w:val="00995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95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95015"/>
  </w:style>
  <w:style w:type="character" w:customStyle="1" w:styleId="c1">
    <w:name w:val="c1"/>
    <w:basedOn w:val="a0"/>
    <w:rsid w:val="00995015"/>
  </w:style>
  <w:style w:type="paragraph" w:customStyle="1" w:styleId="c30">
    <w:name w:val="c30"/>
    <w:basedOn w:val="a"/>
    <w:rsid w:val="00995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995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995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com/url?q=http%3A%2F%2Ffestival.1september.ru%2Farticles%2F502261%2Fpril1.ppt&amp;sa=D&amp;sntz=1&amp;usg=AFQjCNH4enCjYbBDog5IJEEtHzYl33vC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2806</Words>
  <Characters>15996</Characters>
  <Application>Microsoft Office Word</Application>
  <DocSecurity>0</DocSecurity>
  <Lines>133</Lines>
  <Paragraphs>37</Paragraphs>
  <ScaleCrop>false</ScaleCrop>
  <Company/>
  <LinksUpToDate>false</LinksUpToDate>
  <CharactersWithSpaces>18765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4</cp:revision>
  <cp:lastPrinted>2015-09-23T07:31:00Z</cp:lastPrinted>
  <dcterms:created xsi:type="dcterms:W3CDTF">2015-09-23T07:23:00Z</dcterms:created>
  <dcterms:modified xsi:type="dcterms:W3CDTF">2018-04-03T10:08:00Z</dcterms:modified>
</cp:coreProperties>
</file>