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FB" w:rsidRPr="00BA5CE2" w:rsidRDefault="00BA5CE2" w:rsidP="00BA5CE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508635</wp:posOffset>
            </wp:positionV>
            <wp:extent cx="5940425" cy="1743075"/>
            <wp:effectExtent l="19050" t="0" r="3175" b="0"/>
            <wp:wrapNone/>
            <wp:docPr id="1" name="Рисунок 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5CE2">
        <w:rPr>
          <w:rFonts w:ascii="Times New Roman" w:hAnsi="Times New Roman" w:cs="Times New Roman"/>
          <w:b/>
          <w:sz w:val="40"/>
          <w:szCs w:val="40"/>
        </w:rPr>
        <w:t>«Журнал учета отбора суточных проб»</w:t>
      </w:r>
    </w:p>
    <w:sectPr w:rsidR="00536DFB" w:rsidRPr="00BA5CE2" w:rsidSect="00DC1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CE2"/>
    <w:rsid w:val="00536DFB"/>
    <w:rsid w:val="00A96706"/>
    <w:rsid w:val="00BA5CE2"/>
    <w:rsid w:val="00DC1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C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Operator</cp:lastModifiedBy>
  <cp:revision>2</cp:revision>
  <dcterms:created xsi:type="dcterms:W3CDTF">2021-08-24T12:11:00Z</dcterms:created>
  <dcterms:modified xsi:type="dcterms:W3CDTF">2021-08-24T12:11:00Z</dcterms:modified>
</cp:coreProperties>
</file>