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7C87" w14:textId="77777777" w:rsidR="003B2087" w:rsidRPr="003B2087" w:rsidRDefault="003B2087" w:rsidP="003B2087">
      <w:pPr>
        <w:shd w:val="clear" w:color="auto" w:fill="FFFFFF"/>
        <w:spacing w:after="0" w:line="288" w:lineRule="atLeast"/>
        <w:textAlignment w:val="center"/>
        <w:rPr>
          <w:rFonts w:ascii="hn" w:eastAsia="Times New Roman" w:hAnsi="hn" w:cs="Times New Roman"/>
          <w:b/>
          <w:bCs/>
          <w:caps/>
          <w:color w:val="000000"/>
          <w:sz w:val="63"/>
          <w:szCs w:val="63"/>
          <w:lang w:eastAsia="ru-RU"/>
        </w:rPr>
      </w:pPr>
      <w:r w:rsidRPr="003B2087">
        <w:rPr>
          <w:rFonts w:ascii="hn" w:eastAsia="Times New Roman" w:hAnsi="hn" w:cs="Times New Roman"/>
          <w:b/>
          <w:bCs/>
          <w:caps/>
          <w:color w:val="000000"/>
          <w:sz w:val="63"/>
          <w:szCs w:val="63"/>
          <w:lang w:eastAsia="ru-RU"/>
        </w:rPr>
        <w:t>САПОЖНИКОВА АННА</w:t>
      </w:r>
    </w:p>
    <w:p w14:paraId="2FD04107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center"/>
        <w:rPr>
          <w:rFonts w:ascii="hn" w:eastAsia="Times New Roman" w:hAnsi="hn" w:cs="Times New Roman"/>
          <w:b/>
          <w:bCs/>
          <w:caps/>
          <w:color w:val="525252"/>
          <w:sz w:val="36"/>
          <w:szCs w:val="36"/>
          <w:lang w:eastAsia="ru-RU"/>
        </w:rPr>
      </w:pPr>
      <w:r w:rsidRPr="003B2087">
        <w:rPr>
          <w:rFonts w:ascii="hn" w:eastAsia="Times New Roman" w:hAnsi="hn" w:cs="Times New Roman"/>
          <w:b/>
          <w:bCs/>
          <w:caps/>
          <w:color w:val="525252"/>
          <w:sz w:val="36"/>
          <w:szCs w:val="36"/>
          <w:lang w:eastAsia="ru-RU"/>
        </w:rPr>
        <w:t>ЗАВЕДУЮЩАЯ ДЕТСКИМ САДОМ</w:t>
      </w:r>
    </w:p>
    <w:p w14:paraId="635B784A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center"/>
        <w:rPr>
          <w:rFonts w:ascii="hn" w:eastAsia="Times New Roman" w:hAnsi="hn" w:cs="Times New Roman"/>
          <w:b/>
          <w:bCs/>
          <w:color w:val="525252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b/>
          <w:bCs/>
          <w:color w:val="525252"/>
          <w:sz w:val="24"/>
          <w:szCs w:val="24"/>
          <w:lang w:eastAsia="ru-RU"/>
        </w:rPr>
        <w:t> </w:t>
      </w:r>
      <w:proofErr w:type="spellStart"/>
      <w:r w:rsidRPr="003B2087">
        <w:rPr>
          <w:rFonts w:ascii="hn" w:eastAsia="Times New Roman" w:hAnsi="hn" w:cs="Times New Roman"/>
          <w:b/>
          <w:bCs/>
          <w:color w:val="525252"/>
          <w:sz w:val="24"/>
          <w:szCs w:val="24"/>
          <w:lang w:eastAsia="ru-RU"/>
        </w:rPr>
        <w:t>ст.Воронежская</w:t>
      </w:r>
      <w:proofErr w:type="spellEnd"/>
      <w:r w:rsidRPr="003B2087">
        <w:rPr>
          <w:rFonts w:ascii="hn" w:eastAsia="Times New Roman" w:hAnsi="hn" w:cs="Times New Roman"/>
          <w:b/>
          <w:bCs/>
          <w:color w:val="525252"/>
          <w:sz w:val="24"/>
          <w:szCs w:val="24"/>
          <w:lang w:eastAsia="ru-RU"/>
        </w:rPr>
        <w:t> </w:t>
      </w:r>
    </w:p>
    <w:p w14:paraId="4722AB6A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center"/>
        <w:rPr>
          <w:rFonts w:ascii="hn" w:eastAsia="Times New Roman" w:hAnsi="hn" w:cs="Times New Roman"/>
          <w:b/>
          <w:bCs/>
          <w:color w:val="525252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b/>
          <w:bCs/>
          <w:color w:val="525252"/>
          <w:sz w:val="24"/>
          <w:szCs w:val="24"/>
          <w:lang w:eastAsia="ru-RU"/>
        </w:rPr>
        <w:t> Возраст: 40 лет</w:t>
      </w:r>
    </w:p>
    <w:p w14:paraId="1816D701" w14:textId="0799FF25" w:rsidR="003B2087" w:rsidRPr="003B2087" w:rsidRDefault="003B2087" w:rsidP="003B2087">
      <w:pPr>
        <w:shd w:val="clear" w:color="auto" w:fill="FFFFFF"/>
        <w:spacing w:after="0" w:line="336" w:lineRule="atLeast"/>
        <w:jc w:val="center"/>
        <w:textAlignment w:val="center"/>
        <w:rPr>
          <w:rFonts w:ascii="hn" w:eastAsia="Times New Roman" w:hAnsi="hn" w:cs="Times New Roman"/>
          <w:b/>
          <w:bCs/>
          <w:caps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b/>
          <w:bCs/>
          <w:caps/>
          <w:noProof/>
          <w:color w:val="000000"/>
          <w:sz w:val="24"/>
          <w:szCs w:val="24"/>
          <w:lang w:eastAsia="ru-RU"/>
        </w:rPr>
        <w:drawing>
          <wp:inline distT="0" distB="0" distL="0" distR="0" wp14:anchorId="59BAF8AA" wp14:editId="21A665BE">
            <wp:extent cx="28575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FE81" w14:textId="77777777" w:rsidR="003B2087" w:rsidRPr="003B2087" w:rsidRDefault="003B2087" w:rsidP="003B2087">
      <w:pPr>
        <w:pBdr>
          <w:bottom w:val="single" w:sz="12" w:space="0" w:color="E5E5E5"/>
        </w:pBdr>
        <w:shd w:val="clear" w:color="auto" w:fill="FFFFFF"/>
        <w:spacing w:after="225" w:line="510" w:lineRule="atLeast"/>
        <w:textAlignment w:val="top"/>
        <w:outlineLvl w:val="2"/>
        <w:rPr>
          <w:rFonts w:ascii="hn" w:eastAsia="Times New Roman" w:hAnsi="hn" w:cs="Times New Roman"/>
          <w:b/>
          <w:bCs/>
          <w:color w:val="000000"/>
          <w:sz w:val="29"/>
          <w:szCs w:val="29"/>
          <w:lang w:eastAsia="ru-RU"/>
        </w:rPr>
      </w:pPr>
      <w:r w:rsidRPr="003B2087">
        <w:rPr>
          <w:rFonts w:ascii="hn" w:eastAsia="Times New Roman" w:hAnsi="hn" w:cs="Times New Roman"/>
          <w:b/>
          <w:bCs/>
          <w:color w:val="000000"/>
          <w:sz w:val="29"/>
          <w:szCs w:val="29"/>
          <w:lang w:eastAsia="ru-RU"/>
        </w:rPr>
        <w:t>Опыт работы</w:t>
      </w:r>
    </w:p>
    <w:p w14:paraId="6C6D65F4" w14:textId="772F274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>МБОУ НОШ "Детство без границ"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3B2087">
        <w:rPr>
          <w:rFonts w:ascii="hn" w:eastAsia="Times New Roman" w:hAnsi="hn" w:cs="Times New Roman"/>
          <w:color w:val="000000"/>
          <w:sz w:val="18"/>
          <w:szCs w:val="18"/>
          <w:lang w:eastAsia="ru-RU"/>
        </w:rPr>
        <w:t xml:space="preserve">Ноябрь 2009 — </w:t>
      </w:r>
      <w:proofErr w:type="spellStart"/>
      <w:r w:rsidRPr="003B2087">
        <w:rPr>
          <w:rFonts w:ascii="hn" w:eastAsia="Times New Roman" w:hAnsi="hn" w:cs="Times New Roman"/>
          <w:color w:val="000000"/>
          <w:sz w:val="18"/>
          <w:szCs w:val="18"/>
          <w:lang w:eastAsia="ru-RU"/>
        </w:rPr>
        <w:t>н.в</w:t>
      </w:r>
      <w:proofErr w:type="spellEnd"/>
      <w:r w:rsidRPr="003B2087">
        <w:rPr>
          <w:rFonts w:ascii="hn" w:eastAsia="Times New Roman" w:hAnsi="hn" w:cs="Times New Roman"/>
          <w:color w:val="000000"/>
          <w:sz w:val="18"/>
          <w:szCs w:val="18"/>
          <w:lang w:eastAsia="ru-RU"/>
        </w:rPr>
        <w:t>.</w:t>
      </w:r>
    </w:p>
    <w:p w14:paraId="3BED39D4" w14:textId="77777777" w:rsidR="003B2087" w:rsidRPr="003B2087" w:rsidRDefault="003B2087" w:rsidP="003B2087">
      <w:pPr>
        <w:shd w:val="clear" w:color="auto" w:fill="FFFFFF"/>
        <w:spacing w:line="336" w:lineRule="atLeast"/>
        <w:textAlignment w:val="top"/>
        <w:rPr>
          <w:rFonts w:ascii="hn" w:eastAsia="Times New Roman" w:hAnsi="hn" w:cs="Times New Roman"/>
          <w:i/>
          <w:iCs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i/>
          <w:iCs/>
          <w:color w:val="000000"/>
          <w:sz w:val="24"/>
          <w:szCs w:val="24"/>
          <w:lang w:eastAsia="ru-RU"/>
        </w:rPr>
        <w:t>воспитатель</w:t>
      </w:r>
    </w:p>
    <w:p w14:paraId="16D03AFB" w14:textId="77777777" w:rsidR="003B2087" w:rsidRPr="003B2087" w:rsidRDefault="003B2087" w:rsidP="003B2087">
      <w:pPr>
        <w:pBdr>
          <w:bottom w:val="single" w:sz="12" w:space="0" w:color="E5E5E5"/>
        </w:pBdr>
        <w:shd w:val="clear" w:color="auto" w:fill="FFFFFF"/>
        <w:spacing w:after="225" w:line="510" w:lineRule="atLeast"/>
        <w:textAlignment w:val="top"/>
        <w:outlineLvl w:val="2"/>
        <w:rPr>
          <w:rFonts w:ascii="hn" w:eastAsia="Times New Roman" w:hAnsi="hn" w:cs="Times New Roman"/>
          <w:b/>
          <w:bCs/>
          <w:color w:val="000000"/>
          <w:sz w:val="29"/>
          <w:szCs w:val="29"/>
          <w:lang w:eastAsia="ru-RU"/>
        </w:rPr>
      </w:pPr>
      <w:r w:rsidRPr="003B2087">
        <w:rPr>
          <w:rFonts w:ascii="hn" w:eastAsia="Times New Roman" w:hAnsi="hn" w:cs="Times New Roman"/>
          <w:b/>
          <w:bCs/>
          <w:color w:val="000000"/>
          <w:sz w:val="29"/>
          <w:szCs w:val="29"/>
          <w:lang w:eastAsia="ru-RU"/>
        </w:rPr>
        <w:t>Образование</w:t>
      </w:r>
    </w:p>
    <w:p w14:paraId="244AF390" w14:textId="2F0D9D11" w:rsidR="003B2087" w:rsidRPr="003B2087" w:rsidRDefault="003B2087" w:rsidP="003B2087">
      <w:pPr>
        <w:shd w:val="clear" w:color="auto" w:fill="FFFFFF"/>
        <w:spacing w:after="0" w:line="336" w:lineRule="atLeast"/>
        <w:textAlignment w:val="center"/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>КУБГУ, Высшее</w:t>
      </w:r>
      <w:r>
        <w:rPr>
          <w:rFonts w:ascii="hn" w:eastAsia="Times New Roman" w:hAnsi="h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</w:t>
      </w:r>
      <w:r w:rsidRPr="003B2087">
        <w:rPr>
          <w:rFonts w:ascii="hn" w:eastAsia="Times New Roman" w:hAnsi="hn" w:cs="Times New Roman"/>
          <w:color w:val="000000"/>
          <w:sz w:val="18"/>
          <w:szCs w:val="18"/>
          <w:lang w:eastAsia="ru-RU"/>
        </w:rPr>
        <w:t>2005</w:t>
      </w:r>
    </w:p>
    <w:p w14:paraId="6A6E92FB" w14:textId="77777777" w:rsidR="003B2087" w:rsidRPr="003B2087" w:rsidRDefault="003B2087" w:rsidP="003B2087">
      <w:pPr>
        <w:shd w:val="clear" w:color="auto" w:fill="FFFFFF"/>
        <w:spacing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управления и психологии, психолог, преподаватель психологии</w:t>
      </w:r>
    </w:p>
    <w:p w14:paraId="2F09A5D0" w14:textId="77777777" w:rsidR="003B2087" w:rsidRPr="003B2087" w:rsidRDefault="003B2087" w:rsidP="003B2087">
      <w:pPr>
        <w:pBdr>
          <w:bottom w:val="single" w:sz="12" w:space="0" w:color="E5E5E5"/>
        </w:pBdr>
        <w:shd w:val="clear" w:color="auto" w:fill="FFFFFF"/>
        <w:spacing w:after="225" w:line="510" w:lineRule="atLeast"/>
        <w:textAlignment w:val="top"/>
        <w:outlineLvl w:val="2"/>
        <w:rPr>
          <w:rFonts w:ascii="hn" w:eastAsia="Times New Roman" w:hAnsi="hn" w:cs="Times New Roman"/>
          <w:b/>
          <w:bCs/>
          <w:color w:val="000000"/>
          <w:sz w:val="29"/>
          <w:szCs w:val="29"/>
          <w:lang w:eastAsia="ru-RU"/>
        </w:rPr>
      </w:pPr>
      <w:r w:rsidRPr="003B2087">
        <w:rPr>
          <w:rFonts w:ascii="hn" w:eastAsia="Times New Roman" w:hAnsi="hn" w:cs="Times New Roman"/>
          <w:b/>
          <w:bCs/>
          <w:color w:val="000000"/>
          <w:sz w:val="29"/>
          <w:szCs w:val="29"/>
          <w:lang w:eastAsia="ru-RU"/>
        </w:rPr>
        <w:t>Курсы</w:t>
      </w:r>
    </w:p>
    <w:p w14:paraId="21794447" w14:textId="3E86FE47" w:rsidR="003B2087" w:rsidRPr="003B2087" w:rsidRDefault="003B2087" w:rsidP="003B2087">
      <w:pPr>
        <w:shd w:val="clear" w:color="auto" w:fill="FFFFFF"/>
        <w:spacing w:after="0" w:line="336" w:lineRule="atLeast"/>
        <w:textAlignment w:val="center"/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 xml:space="preserve">Общество с ограниченной ответственностью </w:t>
      </w:r>
      <w:r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>«</w:t>
      </w:r>
      <w:r w:rsidRPr="003B2087"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>Издательство Учитель</w:t>
      </w:r>
      <w:r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3B2087"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>Организация коррекционной работы и инклюзивного образования детей с ОВЗ в условиях ДОО в соответствии с ФГОС ДО 72 часа</w:t>
      </w:r>
      <w:r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B2087"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 xml:space="preserve">Удостоверение о повышении квалификации 342413341730 Регистрационный номер ПК-162100-232Ф </w:t>
      </w:r>
      <w:r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>г</w:t>
      </w:r>
      <w:r w:rsidRPr="003B2087"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2087"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>Волгоград. 02.12.2021</w:t>
      </w:r>
      <w:r w:rsidRPr="003B2087"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3B2087">
        <w:rPr>
          <w:rFonts w:ascii="hn" w:eastAsia="Times New Roman" w:hAnsi="hn" w:cs="Times New Roman"/>
          <w:color w:val="000000"/>
          <w:sz w:val="18"/>
          <w:szCs w:val="18"/>
          <w:lang w:eastAsia="ru-RU"/>
        </w:rPr>
        <w:t>2021</w:t>
      </w:r>
    </w:p>
    <w:p w14:paraId="443D20C6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Организация коррекционной работы и инклюзивного образования детей с ОВЗ в условиях ДОО в соответствии с ФГОС ДО</w:t>
      </w:r>
    </w:p>
    <w:p w14:paraId="324ED491" w14:textId="77777777" w:rsidR="003B2087" w:rsidRDefault="003B2087" w:rsidP="003B2087">
      <w:pPr>
        <w:shd w:val="clear" w:color="auto" w:fill="FFFFFF"/>
        <w:spacing w:after="0" w:line="336" w:lineRule="atLeast"/>
        <w:textAlignment w:val="center"/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</w:pPr>
    </w:p>
    <w:p w14:paraId="14994625" w14:textId="5BD5C0B5" w:rsidR="003B2087" w:rsidRPr="003B2087" w:rsidRDefault="003B2087" w:rsidP="003B2087">
      <w:pPr>
        <w:shd w:val="clear" w:color="auto" w:fill="FFFFFF"/>
        <w:spacing w:after="0" w:line="336" w:lineRule="atLeast"/>
        <w:textAlignment w:val="center"/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>ООО «Межрегиональная Академия Профессионального Роста» (ООО МАПР) г. Краснодар</w:t>
      </w:r>
      <w:r w:rsidRPr="003B2087">
        <w:rPr>
          <w:rFonts w:ascii="hn" w:eastAsia="Times New Roman" w:hAnsi="h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3B2087">
        <w:rPr>
          <w:rFonts w:ascii="hn" w:eastAsia="Times New Roman" w:hAnsi="hn" w:cs="Times New Roman"/>
          <w:color w:val="000000"/>
          <w:sz w:val="18"/>
          <w:szCs w:val="18"/>
          <w:lang w:eastAsia="ru-RU"/>
        </w:rPr>
        <w:t>2023</w:t>
      </w:r>
    </w:p>
    <w:p w14:paraId="5724B7EE" w14:textId="77777777" w:rsidR="003B2087" w:rsidRPr="003B2087" w:rsidRDefault="003B2087" w:rsidP="003B2087">
      <w:pPr>
        <w:shd w:val="clear" w:color="auto" w:fill="FFFFFF"/>
        <w:spacing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«Внедрение Федеральной адаптированной образовательной программы дошкольного образования в условиях реализации ФГОС»</w:t>
      </w:r>
    </w:p>
    <w:p w14:paraId="36B11208" w14:textId="77777777" w:rsidR="003B2087" w:rsidRPr="003B2087" w:rsidRDefault="003B2087" w:rsidP="003B2087">
      <w:pPr>
        <w:pBdr>
          <w:bottom w:val="single" w:sz="12" w:space="0" w:color="E5E5E5"/>
        </w:pBdr>
        <w:shd w:val="clear" w:color="auto" w:fill="FFFFFF"/>
        <w:spacing w:after="225" w:line="510" w:lineRule="atLeast"/>
        <w:textAlignment w:val="top"/>
        <w:outlineLvl w:val="2"/>
        <w:rPr>
          <w:rFonts w:ascii="hn" w:eastAsia="Times New Roman" w:hAnsi="hn" w:cs="Times New Roman"/>
          <w:b/>
          <w:bCs/>
          <w:color w:val="000000"/>
          <w:sz w:val="29"/>
          <w:szCs w:val="29"/>
          <w:lang w:eastAsia="ru-RU"/>
        </w:rPr>
      </w:pPr>
      <w:r w:rsidRPr="003B2087">
        <w:rPr>
          <w:rFonts w:ascii="hn" w:eastAsia="Times New Roman" w:hAnsi="hn" w:cs="Times New Roman"/>
          <w:b/>
          <w:bCs/>
          <w:color w:val="000000"/>
          <w:sz w:val="29"/>
          <w:szCs w:val="29"/>
          <w:lang w:eastAsia="ru-RU"/>
        </w:rPr>
        <w:lastRenderedPageBreak/>
        <w:t>О себе</w:t>
      </w:r>
    </w:p>
    <w:p w14:paraId="4A6AE9AE" w14:textId="77777777" w:rsid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Работаю в МБОУ НОШ "Детство без границ" с 09.11.2009 года. За время работы зарекомендовала себя как опытный педагог. Мои воспитанники становились победителями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следующих мероприятий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: </w:t>
      </w:r>
    </w:p>
    <w:p w14:paraId="420D9E50" w14:textId="19DC1882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- 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Всероссийский фестиваль творческих открытий и инициатив «Леонардо»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,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2021 год</w:t>
      </w:r>
    </w:p>
    <w:p w14:paraId="1F7F4200" w14:textId="2755DBF6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- 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Краевой конкурс “Семейные экологические проекты” 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(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2 место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),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2022 год</w:t>
      </w:r>
    </w:p>
    <w:p w14:paraId="0438B587" w14:textId="77777777" w:rsid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</w:p>
    <w:p w14:paraId="7013B2CB" w14:textId="0E98BE6F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Была участником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:</w:t>
      </w:r>
    </w:p>
    <w:p w14:paraId="41E831FA" w14:textId="4390046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VIlI</w:t>
      </w:r>
      <w:proofErr w:type="spellEnd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Всероссийская 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научно-практическая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конференция “Опыт, инновации и перспективы формирования современных педагогических компетенций в организации исследовательской и проектной деятельности дошкольников и учащихся”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. 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Тема выступления “Долгосрочный социально- значимый проект как основа исследовательской деятельности в ДОО” </w:t>
      </w:r>
    </w:p>
    <w:p w14:paraId="03D20D41" w14:textId="369DFBEE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- 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Участник муниципального фестиваля открытых занятий педагогов-наставников дошкольных образовательных учреждений Усть-Лабинского района 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«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Я-наставник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»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</w:p>
    <w:p w14:paraId="2C532A64" w14:textId="77A0EE8A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Свидетельство о публикации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: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</w:p>
    <w:p w14:paraId="1C3C8605" w14:textId="77777777" w:rsid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Сборник методических материалов педагогов-наставников, педагогов-победителей конкурсов профессионального мастерства. Усть-Лабинск 2019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. </w:t>
      </w:r>
    </w:p>
    <w:p w14:paraId="7ED546DB" w14:textId="00FBD295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Автор стат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ей: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</w:p>
    <w:p w14:paraId="0D7DDC00" w14:textId="5CC4520F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- 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Международная научно-практическая конференция Армавирский Лингвистический Социальный Институт Сертификат № 00039 от 18.02.2021год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а.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</w:p>
    <w:p w14:paraId="306DB4FB" w14:textId="605CB905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Тема статьи “ Создание ситуации успеха для детей с ОВЗ”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.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</w:p>
    <w:p w14:paraId="1DAF20A6" w14:textId="77777777" w:rsidR="00F40A0B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- 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VII Всероссийская 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научно-практическая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конференция “Опыт, инновации и перспективы организации исследовательской и проектной деятельности дошкольников и учащихся”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. 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Министерство образования науки и молодежной политики Краснодарского края ГБОУ ИРО 20-22 октября 2022 </w:t>
      </w:r>
      <w:proofErr w:type="gramStart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год 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06C0277E" w14:textId="34ACB30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Статья по </w:t>
      </w:r>
      <w:proofErr w:type="gramStart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теме:  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«</w:t>
      </w:r>
      <w:proofErr w:type="gramEnd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Создание ситуации успеха для дошкольников с ОВЗ в проектной деятельности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»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Муниципальный этап ежегодного Всероссийского конкурса профессионального мастерства педагогов “Мой лучший урок” в 2021-2022г </w:t>
      </w:r>
    </w:p>
    <w:p w14:paraId="5500D71F" w14:textId="77777777" w:rsid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</w:p>
    <w:p w14:paraId="14B7C559" w14:textId="605CF326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П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обедитель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:</w:t>
      </w:r>
    </w:p>
    <w:p w14:paraId="691AA020" w14:textId="5315D08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Муниципальный конкурс авторских дидактических игр и наглядных пособий “Моя идея”</w:t>
      </w:r>
      <w:r w:rsidR="00F40A0B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.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</w:p>
    <w:p w14:paraId="3D7DDFB0" w14:textId="0F2C8E21" w:rsidR="003B2087" w:rsidRPr="003B2087" w:rsidRDefault="00F40A0B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П</w:t>
      </w:r>
      <w:r w:rsidR="003B2087"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ризер 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:</w:t>
      </w:r>
      <w:proofErr w:type="gramEnd"/>
    </w:p>
    <w:p w14:paraId="20FB4AA4" w14:textId="3B55511E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“Лучшая практика по организации экологического просвещения по вопросам обращения с </w:t>
      </w:r>
      <w:proofErr w:type="spellStart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тко</w:t>
      </w:r>
      <w:proofErr w:type="spellEnd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в Краснодарском крае в 2022 году”</w:t>
      </w:r>
      <w:r w:rsidR="00F40A0B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.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</w:p>
    <w:p w14:paraId="636B380A" w14:textId="7B913F14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Министерство ТЭК и ЖКХ Краснодарского края ГКУ КК “</w:t>
      </w:r>
      <w:r w:rsidR="00F40A0B"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Агентств</w:t>
      </w:r>
      <w:r w:rsidR="00F40A0B" w:rsidRPr="003B2087">
        <w:rPr>
          <w:rFonts w:ascii="hn" w:eastAsia="Times New Roman" w:hAnsi="hn" w:cs="Times New Roman" w:hint="eastAsia"/>
          <w:color w:val="000000"/>
          <w:sz w:val="24"/>
          <w:szCs w:val="24"/>
          <w:lang w:eastAsia="ru-RU"/>
        </w:rPr>
        <w:t>о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ТЭК” </w:t>
      </w:r>
    </w:p>
    <w:p w14:paraId="2351B5E5" w14:textId="0F1FA0E5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Почетная грамота</w:t>
      </w:r>
      <w:r w:rsidR="00F40A0B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: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Министерство ТЭК и ЖКХ Краснодарского края ГКУ КК </w:t>
      </w:r>
      <w:r w:rsidR="00F40A0B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Агенство</w:t>
      </w:r>
      <w:proofErr w:type="spellEnd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ТЭК</w:t>
      </w:r>
      <w:r w:rsidR="00F40A0B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»,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подписанная </w:t>
      </w:r>
      <w:r w:rsidR="00F40A0B"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директором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ГКУ КК “</w:t>
      </w:r>
      <w:r w:rsidR="00F40A0B"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Агентств</w:t>
      </w:r>
      <w:r w:rsidR="00F40A0B" w:rsidRPr="003B2087">
        <w:rPr>
          <w:rFonts w:ascii="hn" w:eastAsia="Times New Roman" w:hAnsi="hn" w:cs="Times New Roman" w:hint="eastAsia"/>
          <w:color w:val="000000"/>
          <w:sz w:val="24"/>
          <w:szCs w:val="24"/>
          <w:lang w:eastAsia="ru-RU"/>
        </w:rPr>
        <w:t>о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ТЭК” В.А.</w:t>
      </w:r>
      <w:r w:rsidR="00F40A0B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Якушев</w:t>
      </w:r>
      <w:r w:rsidR="00F40A0B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.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</w:p>
    <w:p w14:paraId="10BBD900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Министерство образования, науки и молодежной политики Краснодарского края </w:t>
      </w:r>
    </w:p>
    <w:p w14:paraId="1180A16E" w14:textId="2A5BB563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Краевой конкурс “Лучшие педагогические работники дошкольных образовательных организаций в 2021 году”</w:t>
      </w:r>
      <w:r w:rsidR="00F40A0B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- </w:t>
      </w:r>
      <w:r w:rsidR="00F40A0B"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лауреат</w:t>
      </w:r>
      <w:r w:rsidR="00F40A0B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.</w:t>
      </w:r>
    </w:p>
    <w:p w14:paraId="0EBDB6EE" w14:textId="1B4A4EDD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lastRenderedPageBreak/>
        <w:t>Благодарственное письмо</w:t>
      </w:r>
      <w:r w:rsidR="00F40A0B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: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</w:p>
    <w:p w14:paraId="1F1F8442" w14:textId="528273C5" w:rsidR="003B2087" w:rsidRPr="003B2087" w:rsidRDefault="00F40A0B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- </w:t>
      </w:r>
      <w:r w:rsidR="003B2087"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Администрация муниципального образования Усть-Лабинский район. </w:t>
      </w:r>
    </w:p>
    <w:p w14:paraId="17218982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2021 год. </w:t>
      </w:r>
    </w:p>
    <w:p w14:paraId="7CA4F62C" w14:textId="490D6678" w:rsidR="003B2087" w:rsidRPr="003B2087" w:rsidRDefault="00F40A0B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- </w:t>
      </w:r>
      <w:r w:rsidR="003B2087"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Благодарственное письмо Министерство образования, науки и молодежной политики Краснодарского края </w:t>
      </w:r>
    </w:p>
    <w:p w14:paraId="5F84EDCB" w14:textId="628B4D74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Грамота</w:t>
      </w:r>
      <w:r w:rsidR="00F40A0B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: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</w:p>
    <w:p w14:paraId="09A36FAC" w14:textId="7327B8D8" w:rsidR="003B2087" w:rsidRPr="003B2087" w:rsidRDefault="00F40A0B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- </w:t>
      </w:r>
      <w:r w:rsidR="003B2087"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Приказ от 10 мая 2023г. №1311 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г. Краснода</w:t>
      </w:r>
      <w:r w:rsidRPr="003B2087">
        <w:rPr>
          <w:rFonts w:ascii="hn" w:eastAsia="Times New Roman" w:hAnsi="hn" w:cs="Times New Roman" w:hint="eastAsia"/>
          <w:color w:val="000000"/>
          <w:sz w:val="24"/>
          <w:szCs w:val="24"/>
          <w:lang w:eastAsia="ru-RU"/>
        </w:rPr>
        <w:t>р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,</w:t>
      </w:r>
      <w:r w:rsidR="003B2087"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подписанн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ая</w:t>
      </w:r>
      <w:r w:rsidR="003B2087"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министром Е.В.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  <w:r w:rsidR="003B2087"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Воробьевой</w:t>
      </w:r>
      <w:r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.</w:t>
      </w:r>
      <w:r w:rsidR="003B2087"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</w:t>
      </w:r>
    </w:p>
    <w:p w14:paraId="5DFFD4AD" w14:textId="55EB395E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Руководитель долгосрочного социального экологического проекта "Зеленая дорога"</w:t>
      </w:r>
      <w:r w:rsidR="00F40A0B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.</w:t>
      </w:r>
    </w:p>
    <w:p w14:paraId="3A8EDDB8" w14:textId="77777777" w:rsidR="003B2087" w:rsidRPr="003B2087" w:rsidRDefault="003B2087" w:rsidP="003B2087">
      <w:pPr>
        <w:shd w:val="clear" w:color="auto" w:fill="FFFFFF"/>
        <w:spacing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Представляла опыт реализации проекта на всероссийской конференции в г Сочи 2023 год.</w:t>
      </w:r>
    </w:p>
    <w:p w14:paraId="15DCB2C3" w14:textId="77777777" w:rsidR="003B2087" w:rsidRPr="003B2087" w:rsidRDefault="003B2087" w:rsidP="003B2087">
      <w:pPr>
        <w:pBdr>
          <w:bottom w:val="single" w:sz="12" w:space="0" w:color="E5E5E5"/>
        </w:pBdr>
        <w:shd w:val="clear" w:color="auto" w:fill="FFFFFF"/>
        <w:spacing w:after="225" w:line="510" w:lineRule="atLeast"/>
        <w:textAlignment w:val="top"/>
        <w:outlineLvl w:val="2"/>
        <w:rPr>
          <w:rFonts w:ascii="hn" w:eastAsia="Times New Roman" w:hAnsi="hn" w:cs="Times New Roman"/>
          <w:b/>
          <w:bCs/>
          <w:color w:val="000000"/>
          <w:sz w:val="29"/>
          <w:szCs w:val="29"/>
          <w:lang w:eastAsia="ru-RU"/>
        </w:rPr>
      </w:pPr>
      <w:r w:rsidRPr="003B2087">
        <w:rPr>
          <w:rFonts w:ascii="hn" w:eastAsia="Times New Roman" w:hAnsi="hn" w:cs="Times New Roman"/>
          <w:b/>
          <w:bCs/>
          <w:color w:val="000000"/>
          <w:sz w:val="29"/>
          <w:szCs w:val="29"/>
          <w:lang w:eastAsia="ru-RU"/>
        </w:rPr>
        <w:t>Контакты</w:t>
      </w:r>
    </w:p>
    <w:p w14:paraId="4EC2B14A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+7 918 138-94-77</w:t>
      </w:r>
    </w:p>
    <w:p w14:paraId="1E18448B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>anna.sapognikova83@gmail.com</w:t>
      </w:r>
    </w:p>
    <w:p w14:paraId="240A481D" w14:textId="77777777" w:rsidR="003B2087" w:rsidRPr="003B2087" w:rsidRDefault="003B2087" w:rsidP="003B2087">
      <w:pPr>
        <w:pBdr>
          <w:bottom w:val="single" w:sz="12" w:space="0" w:color="E5E5E5"/>
        </w:pBdr>
        <w:shd w:val="clear" w:color="auto" w:fill="FFFFFF"/>
        <w:spacing w:after="225" w:line="510" w:lineRule="atLeast"/>
        <w:textAlignment w:val="top"/>
        <w:outlineLvl w:val="2"/>
        <w:rPr>
          <w:rFonts w:ascii="hn" w:eastAsia="Times New Roman" w:hAnsi="hn" w:cs="Times New Roman"/>
          <w:b/>
          <w:bCs/>
          <w:color w:val="000000"/>
          <w:sz w:val="29"/>
          <w:szCs w:val="29"/>
          <w:lang w:eastAsia="ru-RU"/>
        </w:rPr>
      </w:pPr>
      <w:r w:rsidRPr="003B2087">
        <w:rPr>
          <w:rFonts w:ascii="hn" w:eastAsia="Times New Roman" w:hAnsi="hn" w:cs="Times New Roman"/>
          <w:b/>
          <w:bCs/>
          <w:color w:val="000000"/>
          <w:sz w:val="29"/>
          <w:szCs w:val="29"/>
          <w:lang w:eastAsia="ru-RU"/>
        </w:rPr>
        <w:t>Навыки</w:t>
      </w:r>
    </w:p>
    <w:p w14:paraId="397D3C2E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proofErr w:type="gramStart"/>
      <w:r w:rsidRPr="003B2087">
        <w:rPr>
          <w:rFonts w:ascii="hn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 Возрастная</w:t>
      </w:r>
      <w:proofErr w:type="gramEnd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психология</w:t>
      </w:r>
    </w:p>
    <w:p w14:paraId="147A7AAB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proofErr w:type="gramStart"/>
      <w:r w:rsidRPr="003B2087">
        <w:rPr>
          <w:rFonts w:ascii="hn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 Инновационные</w:t>
      </w:r>
      <w:proofErr w:type="gramEnd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проекты</w:t>
      </w:r>
    </w:p>
    <w:p w14:paraId="39C0B050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proofErr w:type="gramStart"/>
      <w:r w:rsidRPr="003B2087">
        <w:rPr>
          <w:rFonts w:ascii="hn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 Методические</w:t>
      </w:r>
      <w:proofErr w:type="gramEnd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материалы</w:t>
      </w:r>
    </w:p>
    <w:p w14:paraId="3038BDC3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proofErr w:type="gramStart"/>
      <w:r w:rsidRPr="003B2087">
        <w:rPr>
          <w:rFonts w:ascii="hn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 Образовательные</w:t>
      </w:r>
      <w:proofErr w:type="gramEnd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программы</w:t>
      </w:r>
    </w:p>
    <w:p w14:paraId="0BD4AD5F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proofErr w:type="gramStart"/>
      <w:r w:rsidRPr="003B2087">
        <w:rPr>
          <w:rFonts w:ascii="hn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 Педагогическое</w:t>
      </w:r>
      <w:proofErr w:type="gramEnd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просвещение</w:t>
      </w:r>
    </w:p>
    <w:p w14:paraId="790BCC95" w14:textId="77777777" w:rsidR="003B2087" w:rsidRPr="003B2087" w:rsidRDefault="003B2087" w:rsidP="003B2087">
      <w:pPr>
        <w:shd w:val="clear" w:color="auto" w:fill="FFFFFF"/>
        <w:spacing w:after="0" w:line="336" w:lineRule="atLeast"/>
        <w:textAlignment w:val="top"/>
        <w:rPr>
          <w:rFonts w:ascii="hn" w:eastAsia="Times New Roman" w:hAnsi="hn" w:cs="Times New Roman"/>
          <w:color w:val="000000"/>
          <w:sz w:val="24"/>
          <w:szCs w:val="24"/>
          <w:lang w:eastAsia="ru-RU"/>
        </w:rPr>
      </w:pPr>
      <w:proofErr w:type="gramStart"/>
      <w:r w:rsidRPr="003B2087">
        <w:rPr>
          <w:rFonts w:ascii="hn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 Управление</w:t>
      </w:r>
      <w:proofErr w:type="gramEnd"/>
      <w:r w:rsidRPr="003B2087">
        <w:rPr>
          <w:rFonts w:ascii="hn" w:eastAsia="Times New Roman" w:hAnsi="hn" w:cs="Times New Roman"/>
          <w:color w:val="000000"/>
          <w:sz w:val="24"/>
          <w:szCs w:val="24"/>
          <w:lang w:eastAsia="ru-RU"/>
        </w:rPr>
        <w:t xml:space="preserve"> персоналом</w:t>
      </w:r>
    </w:p>
    <w:p w14:paraId="4FEDC78D" w14:textId="77777777" w:rsidR="000C46BB" w:rsidRDefault="000C46BB"/>
    <w:sectPr w:rsidR="000C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n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BB"/>
    <w:rsid w:val="000C46BB"/>
    <w:rsid w:val="003B2087"/>
    <w:rsid w:val="004025C5"/>
    <w:rsid w:val="00F4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2387"/>
  <w15:chartTrackingRefBased/>
  <w15:docId w15:val="{D602F8BF-B64E-4101-B694-27E996A9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2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2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08080"/>
                            <w:left w:val="single" w:sz="2" w:space="0" w:color="808080"/>
                            <w:bottom w:val="single" w:sz="2" w:space="0" w:color="808080"/>
                            <w:right w:val="single" w:sz="2" w:space="0" w:color="808080"/>
                          </w:divBdr>
                          <w:divsChild>
                            <w:div w:id="19838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</w:divBdr>
                              <w:divsChild>
                                <w:div w:id="101926048">
                                  <w:marLeft w:val="0"/>
                                  <w:marRight w:val="284"/>
                                  <w:marTop w:val="0"/>
                                  <w:marBottom w:val="0"/>
                                  <w:divBdr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808080"/>
                                    <w:right w:val="single" w:sz="2" w:space="0" w:color="808080"/>
                                  </w:divBdr>
                                </w:div>
                                <w:div w:id="153727996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2" w:space="0" w:color="808080"/>
                                    <w:left w:val="single" w:sz="2" w:space="0" w:color="808080"/>
                                    <w:bottom w:val="single" w:sz="2" w:space="0" w:color="808080"/>
                                    <w:right w:val="single" w:sz="2" w:space="0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7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71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6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0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670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  <w:divsChild>
                    <w:div w:id="17095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1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865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  <w:divsChild>
                    <w:div w:id="13802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6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  <w:divsChild>
                    <w:div w:id="82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7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7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0598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  <w:divsChild>
            <w:div w:id="18780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7619">
                      <w:marLeft w:val="4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63186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9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cp:lastPrinted>2024-02-08T20:33:00Z</cp:lastPrinted>
  <dcterms:created xsi:type="dcterms:W3CDTF">2024-02-08T20:18:00Z</dcterms:created>
  <dcterms:modified xsi:type="dcterms:W3CDTF">2024-02-09T04:32:00Z</dcterms:modified>
</cp:coreProperties>
</file>