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910" w:rsidRP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479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047910" w:rsidRPr="009946FC" w:rsidRDefault="009946FC" w:rsidP="00047910">
      <w:pPr>
        <w:tabs>
          <w:tab w:val="left" w:pos="835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Семенкинская</w:t>
      </w:r>
      <w:r w:rsidR="00047910" w:rsidRPr="00994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основная общеобразовательная школа</w:t>
      </w:r>
    </w:p>
    <w:p w:rsidR="00047910" w:rsidRPr="00047910" w:rsidRDefault="00047910" w:rsidP="00047910">
      <w:pPr>
        <w:tabs>
          <w:tab w:val="left" w:pos="835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(МБОУ</w:t>
      </w:r>
      <w:r w:rsidR="009946FC" w:rsidRPr="00994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Семенкинская</w:t>
      </w:r>
      <w:r w:rsidR="009946FC" w:rsidRPr="000479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479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ООШ)</w:t>
      </w:r>
    </w:p>
    <w:p w:rsidR="00047910" w:rsidRPr="00047910" w:rsidRDefault="00047910" w:rsidP="00047910">
      <w:pPr>
        <w:tabs>
          <w:tab w:val="left" w:pos="835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910" w:rsidRP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47910" w:rsidRP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47910" w:rsidRPr="00047910" w:rsidRDefault="00047910" w:rsidP="00047910">
      <w:pPr>
        <w:tabs>
          <w:tab w:val="left" w:pos="83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79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СОГЛАСОВАНО                                                                     УТВЕРЖДЕНО</w:t>
      </w:r>
    </w:p>
    <w:p w:rsidR="00047910" w:rsidRPr="00047910" w:rsidRDefault="00047910" w:rsidP="00047910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профсоюзного    </w:t>
      </w:r>
      <w:r w:rsidR="0099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4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Директор МБОУ</w:t>
      </w:r>
      <w:r w:rsidR="009946FC" w:rsidRPr="00994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46FC" w:rsidRPr="009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Семенкинская</w:t>
      </w:r>
      <w:r w:rsidR="009946FC" w:rsidRPr="0004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ООШ </w:t>
      </w:r>
    </w:p>
    <w:p w:rsidR="00047910" w:rsidRPr="00047910" w:rsidRDefault="009946FC" w:rsidP="00047910">
      <w:pPr>
        <w:tabs>
          <w:tab w:val="left" w:pos="68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479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047910" w:rsidRPr="0004791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</w:p>
    <w:p w:rsidR="00047910" w:rsidRPr="00047910" w:rsidRDefault="00047910" w:rsidP="00047910">
      <w:pPr>
        <w:tabs>
          <w:tab w:val="left" w:pos="68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4791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__________ </w:t>
      </w:r>
      <w:r w:rsidR="009946FC">
        <w:rPr>
          <w:rFonts w:ascii="Times New Roman" w:eastAsia="Times New Roman" w:hAnsi="Times New Roman" w:cs="Times New Roman"/>
          <w:sz w:val="28"/>
          <w:szCs w:val="28"/>
          <w:lang w:eastAsia="ru-RU"/>
        </w:rPr>
        <w:t>С.Ф. Попова</w:t>
      </w:r>
      <w:r w:rsidRPr="0004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______________ И.</w:t>
      </w:r>
      <w:r w:rsidR="0099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Кравченко</w:t>
      </w:r>
    </w:p>
    <w:p w:rsidR="00047910" w:rsidRP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4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29.10.2021                                                       приказ от 29.10.2021 г №   </w:t>
      </w:r>
    </w:p>
    <w:p w:rsidR="00047910" w:rsidRP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47910" w:rsidRP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47910" w:rsidRP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47910" w:rsidRP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47910" w:rsidRP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47910" w:rsidRPr="00047910" w:rsidRDefault="00047910" w:rsidP="00047910">
      <w:pPr>
        <w:tabs>
          <w:tab w:val="left" w:pos="835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047910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ПОЛОЖЕНИЕ </w:t>
      </w:r>
    </w:p>
    <w:p w:rsidR="00047910" w:rsidRPr="00047910" w:rsidRDefault="00047910" w:rsidP="00047910">
      <w:pPr>
        <w:rPr>
          <w:rFonts w:ascii="Calibri" w:eastAsia="Times New Roman" w:hAnsi="Calibri" w:cs="Times New Roman"/>
          <w:lang w:eastAsia="ru-RU"/>
        </w:rPr>
      </w:pPr>
    </w:p>
    <w:p w:rsidR="00047910" w:rsidRP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выплатах стимулирующего</w:t>
      </w:r>
      <w:r w:rsidRPr="000479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характера работникам </w:t>
      </w:r>
    </w:p>
    <w:p w:rsidR="00047910" w:rsidRPr="00047910" w:rsidRDefault="009946FC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047910" w:rsidRPr="000479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униципального бюджетного общеобразовательного учреждения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4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Семенкинская</w:t>
      </w:r>
      <w:r w:rsidR="00047910" w:rsidRPr="000479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основная общеобразовательная школа</w:t>
      </w:r>
    </w:p>
    <w:p w:rsidR="00047910" w:rsidRP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47910" w:rsidRP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47910" w:rsidRP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47910" w:rsidRP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47910" w:rsidRP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47910" w:rsidRP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47910" w:rsidRP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47910" w:rsidRP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47910" w:rsidRP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47910" w:rsidRP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47910" w:rsidRPr="00047910" w:rsidRDefault="00047910" w:rsidP="0004791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47910" w:rsidRP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47910" w:rsidRPr="00047910" w:rsidRDefault="00047910" w:rsidP="0004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9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</w:p>
    <w:p w:rsidR="00047910" w:rsidRPr="00047910" w:rsidRDefault="00047910" w:rsidP="0004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общим собранием трудового </w:t>
      </w:r>
    </w:p>
    <w:p w:rsidR="00047910" w:rsidRPr="00047910" w:rsidRDefault="00047910" w:rsidP="0004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9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 МБОУ</w:t>
      </w:r>
      <w:r w:rsidR="0099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6FC" w:rsidRPr="0099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Семенкинская</w:t>
      </w:r>
      <w:r w:rsidRPr="0004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 </w:t>
      </w:r>
    </w:p>
    <w:p w:rsidR="00047910" w:rsidRPr="00047910" w:rsidRDefault="00047910" w:rsidP="00047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6256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047910" w:rsidRPr="00047910" w:rsidRDefault="00047910" w:rsidP="0004791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«29» </w:t>
      </w:r>
      <w:proofErr w:type="gramStart"/>
      <w:r w:rsidRPr="0004791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 2021</w:t>
      </w:r>
      <w:proofErr w:type="gramEnd"/>
    </w:p>
    <w:p w:rsidR="00047910" w:rsidRPr="00047910" w:rsidRDefault="00047910" w:rsidP="0004791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910" w:rsidRPr="00047910" w:rsidRDefault="00047910" w:rsidP="0004791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910" w:rsidRPr="00047910" w:rsidRDefault="00047910" w:rsidP="00047910">
      <w:pPr>
        <w:spacing w:after="0" w:line="231" w:lineRule="atLeast"/>
        <w:ind w:left="709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047910" w:rsidRPr="000042E7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47910" w:rsidRPr="000042E7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47910" w:rsidRDefault="00047910" w:rsidP="00047910">
      <w:pPr>
        <w:spacing w:after="0" w:line="231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7910" w:rsidRDefault="00047910" w:rsidP="00047910">
      <w:pPr>
        <w:spacing w:after="0" w:line="231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7910" w:rsidRDefault="00047910" w:rsidP="00047910">
      <w:pPr>
        <w:spacing w:after="0" w:line="231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7910" w:rsidRDefault="00047910" w:rsidP="00047910">
      <w:pPr>
        <w:spacing w:after="0" w:line="231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7910" w:rsidRPr="008866F2" w:rsidRDefault="00047910" w:rsidP="00047910">
      <w:pPr>
        <w:spacing w:after="0" w:line="231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7910" w:rsidRPr="008866F2" w:rsidRDefault="00047910" w:rsidP="00047910">
      <w:pPr>
        <w:spacing w:after="0" w:line="231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7910" w:rsidRDefault="00047910" w:rsidP="00047910">
      <w:pPr>
        <w:spacing w:after="0" w:line="2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7910" w:rsidRPr="008C2189" w:rsidRDefault="00047910" w:rsidP="00047910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</w:t>
      </w:r>
      <w:r w:rsidRPr="008C21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047910" w:rsidRPr="008866F2" w:rsidRDefault="00047910" w:rsidP="00047910">
      <w:pPr>
        <w:spacing w:after="0" w:line="231" w:lineRule="atLeast"/>
        <w:ind w:left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47910" w:rsidRPr="008866F2" w:rsidRDefault="00047910" w:rsidP="00047910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7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выплатах стимулирующего </w:t>
      </w:r>
      <w:r w:rsidRPr="00047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 работникам </w:t>
      </w:r>
      <w:r w:rsidR="00625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47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бюджетного общеобразовательного учреждения</w:t>
      </w:r>
      <w:r w:rsidR="00994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Семенкинская</w:t>
      </w:r>
      <w:r w:rsidRPr="00047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основная общеобразовательная школа ( далее Положение) разработано в соответствии с </w:t>
      </w:r>
      <w:r w:rsidRPr="000479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Трудовым кодексом Российской Федерации" от 30.12.2001 N 197-ФЗ ,</w:t>
      </w:r>
      <w:r w:rsidRPr="00047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</w:t>
      </w:r>
      <w:r w:rsidRPr="00047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постановлением Правительства Ростовской области от 25.10.2021 №886 «Об оплате труда работников государственных бюджетных, автономных и казенных учреждений Ростовской области, подведомственных министерству общего и профессионального образования Ростовской области»,  постановлением Администрации </w:t>
      </w:r>
      <w:proofErr w:type="spellStart"/>
      <w:r w:rsidRPr="00047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Волгодонского</w:t>
      </w:r>
      <w:proofErr w:type="spellEnd"/>
      <w:r w:rsidRPr="00047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от 29.10.2021 №804 «Об утверждении примерного положения об оплате труда работников муниципальных бюджетных учреждений </w:t>
      </w:r>
      <w:proofErr w:type="spellStart"/>
      <w:r w:rsidRPr="00047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Волгодонского</w:t>
      </w:r>
      <w:proofErr w:type="spellEnd"/>
      <w:r w:rsidRPr="00047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Ростовской области» , приказом Отдела образования администрации </w:t>
      </w:r>
      <w:proofErr w:type="spellStart"/>
      <w:r w:rsidRPr="00047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Волгодонского</w:t>
      </w:r>
      <w:proofErr w:type="spellEnd"/>
      <w:r w:rsidRPr="00047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№ 480 от  29.10.2021 «</w:t>
      </w:r>
      <w:r w:rsidRPr="000479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утверждении примерного положения </w:t>
      </w:r>
      <w:r w:rsidRPr="00047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оплате труда работников муниципальных бюджетных учреждений</w:t>
      </w:r>
      <w:r w:rsidRPr="000479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47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Волгодонского</w:t>
      </w:r>
      <w:proofErr w:type="spellEnd"/>
      <w:r w:rsidRPr="00047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района, подведомственных</w:t>
      </w:r>
      <w:r w:rsidRPr="000479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7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Отделу образования администрации </w:t>
      </w:r>
      <w:proofErr w:type="spellStart"/>
      <w:r w:rsidRPr="00047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Волгодонского</w:t>
      </w:r>
      <w:proofErr w:type="spellEnd"/>
      <w:r w:rsidRPr="00047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Ростовской области» , Положением об оплате труда работников </w:t>
      </w:r>
      <w:r w:rsidR="009946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Pr="00047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униципального бюджетного общеобразовательного учреждения</w:t>
      </w:r>
      <w:r w:rsidR="009946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94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Семенкинская</w:t>
      </w:r>
      <w:r w:rsidRPr="00047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основная общеобразовательная школа, утвержденного приказом от 29.10.2021 г № 123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локальных актов МБОУ</w:t>
      </w:r>
      <w:r w:rsidR="00994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Семенкинская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ООШ ( далее Школа)</w:t>
      </w: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регламентирующих установление условий оплаты труда работников, в соответствие нормам действующего законодательства, а также в целях усиления материальной заи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нтересованности работников Школы </w:t>
      </w: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повышении эффективности труда, улучшении качества оказываемых ими услуг и росте квалификации.</w:t>
      </w:r>
    </w:p>
    <w:p w:rsidR="00047910" w:rsidRPr="008866F2" w:rsidRDefault="00047910" w:rsidP="00047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7910" w:rsidRPr="008866F2" w:rsidRDefault="00047910" w:rsidP="00047910">
      <w:pPr>
        <w:spacing w:after="0" w:line="231" w:lineRule="atLeast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выплат стимулирующего характера</w:t>
      </w:r>
    </w:p>
    <w:p w:rsidR="00047910" w:rsidRPr="008866F2" w:rsidRDefault="00047910" w:rsidP="00047910">
      <w:pPr>
        <w:spacing w:after="0" w:line="231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7910" w:rsidRPr="008866F2" w:rsidRDefault="00047910" w:rsidP="00307A35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Виды выплат стимулирующего характера работникам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определяются в соответствии с</w:t>
      </w:r>
      <w:r w:rsidRPr="00243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приказом</w:t>
      </w:r>
      <w:r w:rsidRPr="00491DBE">
        <w:rPr>
          <w:rFonts w:ascii="Times New Roman" w:eastAsia="Calibri" w:hAnsi="Times New Roman" w:cs="Times New Roman"/>
          <w:sz w:val="24"/>
          <w:szCs w:val="24"/>
        </w:rPr>
        <w:t xml:space="preserve"> Отдела образования администрации </w:t>
      </w:r>
      <w:proofErr w:type="spellStart"/>
      <w:r w:rsidRPr="00491DBE">
        <w:rPr>
          <w:rFonts w:ascii="Times New Roman" w:eastAsia="Calibri" w:hAnsi="Times New Roman" w:cs="Times New Roman"/>
          <w:sz w:val="24"/>
          <w:szCs w:val="24"/>
        </w:rPr>
        <w:t>Волгодонского</w:t>
      </w:r>
      <w:proofErr w:type="spellEnd"/>
      <w:r w:rsidRPr="00491DBE">
        <w:rPr>
          <w:rFonts w:ascii="Times New Roman" w:eastAsia="Calibri" w:hAnsi="Times New Roman" w:cs="Times New Roman"/>
          <w:sz w:val="24"/>
          <w:szCs w:val="24"/>
        </w:rPr>
        <w:t xml:space="preserve"> района Ростовской области от 29.10.2021 года № 486 «Об утверждении примерного положения об оплате труда работников муниципальных бюджетных учреждений </w:t>
      </w:r>
      <w:proofErr w:type="spellStart"/>
      <w:r w:rsidRPr="00491DBE">
        <w:rPr>
          <w:rFonts w:ascii="Times New Roman" w:eastAsia="Calibri" w:hAnsi="Times New Roman" w:cs="Times New Roman"/>
          <w:sz w:val="24"/>
          <w:szCs w:val="24"/>
        </w:rPr>
        <w:t>Волгодонского</w:t>
      </w:r>
      <w:proofErr w:type="spellEnd"/>
      <w:r w:rsidRPr="00491DBE">
        <w:rPr>
          <w:rFonts w:ascii="Times New Roman" w:eastAsia="Calibri" w:hAnsi="Times New Roman" w:cs="Times New Roman"/>
          <w:sz w:val="24"/>
          <w:szCs w:val="24"/>
        </w:rPr>
        <w:t xml:space="preserve"> района, подведомственных Отделу образования администрации </w:t>
      </w:r>
      <w:proofErr w:type="spellStart"/>
      <w:r w:rsidRPr="00491DBE">
        <w:rPr>
          <w:rFonts w:ascii="Times New Roman" w:eastAsia="Calibri" w:hAnsi="Times New Roman" w:cs="Times New Roman"/>
          <w:sz w:val="24"/>
          <w:szCs w:val="24"/>
        </w:rPr>
        <w:t>Волгодонс</w:t>
      </w:r>
      <w:r>
        <w:rPr>
          <w:rFonts w:ascii="Times New Roman" w:eastAsia="Calibri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 Ростовской области», п.4 Положения об оплате труда  работников </w:t>
      </w:r>
      <w:r w:rsidR="00307A35">
        <w:rPr>
          <w:rFonts w:ascii="Times New Roman" w:eastAsia="Calibri" w:hAnsi="Times New Roman" w:cs="Times New Roman"/>
          <w:sz w:val="24"/>
          <w:szCs w:val="24"/>
        </w:rPr>
        <w:t>МБОУ</w:t>
      </w:r>
      <w:r w:rsidR="009946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4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Семенкинская</w:t>
      </w:r>
      <w:r w:rsidR="00307A35">
        <w:rPr>
          <w:rFonts w:ascii="Times New Roman" w:eastAsia="Calibri" w:hAnsi="Times New Roman" w:cs="Times New Roman"/>
          <w:sz w:val="24"/>
          <w:szCs w:val="24"/>
        </w:rPr>
        <w:t xml:space="preserve"> ООШ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47910" w:rsidRPr="008866F2" w:rsidRDefault="00047910" w:rsidP="00307A35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</w:p>
    <w:p w:rsidR="00047910" w:rsidRPr="008866F2" w:rsidRDefault="00047910" w:rsidP="00307A35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Работникам </w:t>
      </w:r>
      <w:r w:rsidR="0030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устанавливаются следующие виды выплат стимулирующего характера:</w:t>
      </w:r>
    </w:p>
    <w:p w:rsidR="00047910" w:rsidRPr="008866F2" w:rsidRDefault="00047910" w:rsidP="00307A35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интенсивность и высокие результаты работы;</w:t>
      </w:r>
    </w:p>
    <w:p w:rsidR="00047910" w:rsidRPr="008866F2" w:rsidRDefault="00047910" w:rsidP="00307A35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качество выполняемых работ;</w:t>
      </w:r>
    </w:p>
    <w:p w:rsidR="00047910" w:rsidRPr="008866F2" w:rsidRDefault="00047910" w:rsidP="00307A35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выслугу лет;</w:t>
      </w:r>
    </w:p>
    <w:p w:rsidR="00047910" w:rsidRPr="008866F2" w:rsidRDefault="00047910" w:rsidP="00307A35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премиальные выплаты по итогам работы;</w:t>
      </w:r>
    </w:p>
    <w:p w:rsidR="00047910" w:rsidRDefault="00047910" w:rsidP="00047910">
      <w:pPr>
        <w:shd w:val="clear" w:color="auto" w:fill="FFFFFF"/>
        <w:spacing w:after="0" w:line="231" w:lineRule="atLeast"/>
        <w:ind w:left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7910" w:rsidRPr="008866F2" w:rsidRDefault="00047910" w:rsidP="00047910">
      <w:pPr>
        <w:shd w:val="clear" w:color="auto" w:fill="FFFFFF"/>
        <w:spacing w:after="0" w:line="231" w:lineRule="atLeast"/>
        <w:ind w:left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РАЗМЕРЫ И УСЛОВИЯ ПРИМЕНЕНИЯ</w:t>
      </w:r>
    </w:p>
    <w:p w:rsidR="00047910" w:rsidRPr="008866F2" w:rsidRDefault="00047910" w:rsidP="00047910">
      <w:pPr>
        <w:shd w:val="clear" w:color="auto" w:fill="FFFFFF"/>
        <w:spacing w:after="0" w:line="231" w:lineRule="atLeast"/>
        <w:ind w:left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СТИМУЛИРУЮЩИХ ВЫПЛАТ</w:t>
      </w:r>
    </w:p>
    <w:p w:rsidR="00047910" w:rsidRPr="008866F2" w:rsidRDefault="00047910" w:rsidP="00047910">
      <w:pPr>
        <w:shd w:val="clear" w:color="auto" w:fill="FFFFFF"/>
        <w:spacing w:after="0" w:line="231" w:lineRule="atLeast"/>
        <w:ind w:left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7910" w:rsidRDefault="00047910" w:rsidP="00307A35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Повышающие коэффициенты, доплаты и надбавки стимулирующего характера,</w:t>
      </w:r>
      <w:r w:rsidRPr="00745D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устанавливаются в соответствии с приказом</w:t>
      </w:r>
      <w:r w:rsidRPr="00491DBE">
        <w:rPr>
          <w:rFonts w:ascii="Times New Roman" w:eastAsia="Calibri" w:hAnsi="Times New Roman" w:cs="Times New Roman"/>
          <w:sz w:val="24"/>
          <w:szCs w:val="24"/>
        </w:rPr>
        <w:t xml:space="preserve"> Отдела образования администрации </w:t>
      </w:r>
      <w:proofErr w:type="spellStart"/>
      <w:r w:rsidRPr="00491DBE">
        <w:rPr>
          <w:rFonts w:ascii="Times New Roman" w:eastAsia="Calibri" w:hAnsi="Times New Roman" w:cs="Times New Roman"/>
          <w:sz w:val="24"/>
          <w:szCs w:val="24"/>
        </w:rPr>
        <w:t>Волгодонского</w:t>
      </w:r>
      <w:proofErr w:type="spellEnd"/>
      <w:r w:rsidRPr="00491DBE">
        <w:rPr>
          <w:rFonts w:ascii="Times New Roman" w:eastAsia="Calibri" w:hAnsi="Times New Roman" w:cs="Times New Roman"/>
          <w:sz w:val="24"/>
          <w:szCs w:val="24"/>
        </w:rPr>
        <w:t xml:space="preserve"> района Ростовской области от 29.10.2021 года № 486 «Об утверждении примерного положения об оплате труда работников муниципальных бюджетных учреждений </w:t>
      </w:r>
      <w:proofErr w:type="spellStart"/>
      <w:r w:rsidRPr="00491DBE">
        <w:rPr>
          <w:rFonts w:ascii="Times New Roman" w:eastAsia="Calibri" w:hAnsi="Times New Roman" w:cs="Times New Roman"/>
          <w:sz w:val="24"/>
          <w:szCs w:val="24"/>
        </w:rPr>
        <w:t>Волгодонского</w:t>
      </w:r>
      <w:proofErr w:type="spellEnd"/>
      <w:r w:rsidRPr="00491DBE">
        <w:rPr>
          <w:rFonts w:ascii="Times New Roman" w:eastAsia="Calibri" w:hAnsi="Times New Roman" w:cs="Times New Roman"/>
          <w:sz w:val="24"/>
          <w:szCs w:val="24"/>
        </w:rPr>
        <w:t xml:space="preserve"> района, подведомственных Отделу образования администрации </w:t>
      </w:r>
      <w:proofErr w:type="spellStart"/>
      <w:r w:rsidRPr="00491DBE">
        <w:rPr>
          <w:rFonts w:ascii="Times New Roman" w:eastAsia="Calibri" w:hAnsi="Times New Roman" w:cs="Times New Roman"/>
          <w:sz w:val="24"/>
          <w:szCs w:val="24"/>
        </w:rPr>
        <w:t>Волгодонс</w:t>
      </w:r>
      <w:r>
        <w:rPr>
          <w:rFonts w:ascii="Times New Roman" w:eastAsia="Calibri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 Ростовской области»</w:t>
      </w: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7910" w:rsidRPr="008866F2" w:rsidRDefault="00047910" w:rsidP="00307A35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Выплаты стимулирующего характера, размеры и условия их осуществления устанавливаются данным Положением в соответствии с </w:t>
      </w:r>
      <w:r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постановлением</w:t>
      </w:r>
      <w:r w:rsidRPr="00491DBE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 xml:space="preserve"> Администрации </w:t>
      </w:r>
      <w:proofErr w:type="spellStart"/>
      <w:r w:rsidRPr="00491DBE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Волгодонского</w:t>
      </w:r>
      <w:proofErr w:type="spellEnd"/>
      <w:r w:rsidRPr="00491DBE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 xml:space="preserve"> района Ростовской области от 29.10.2021 № 804 «Об утверждении </w:t>
      </w:r>
      <w:r w:rsidRPr="00491DBE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lastRenderedPageBreak/>
        <w:t xml:space="preserve">примерного положения об оплате труда </w:t>
      </w:r>
      <w:r w:rsidRPr="00491DBE">
        <w:rPr>
          <w:rFonts w:ascii="Times New Roman" w:eastAsia="Calibri" w:hAnsi="Times New Roman" w:cs="Times New Roman"/>
          <w:sz w:val="24"/>
          <w:szCs w:val="24"/>
        </w:rPr>
        <w:t xml:space="preserve">работников муниципальных бюджетных учреждений </w:t>
      </w:r>
      <w:proofErr w:type="spellStart"/>
      <w:r w:rsidRPr="00491DBE">
        <w:rPr>
          <w:rFonts w:ascii="Times New Roman" w:eastAsia="Calibri" w:hAnsi="Times New Roman" w:cs="Times New Roman"/>
          <w:sz w:val="24"/>
          <w:szCs w:val="24"/>
        </w:rPr>
        <w:t>Волгодонского</w:t>
      </w:r>
      <w:proofErr w:type="spellEnd"/>
      <w:r w:rsidRPr="00491DBE">
        <w:rPr>
          <w:rFonts w:ascii="Times New Roman" w:eastAsia="Calibri" w:hAnsi="Times New Roman" w:cs="Times New Roman"/>
          <w:sz w:val="24"/>
          <w:szCs w:val="24"/>
        </w:rPr>
        <w:t xml:space="preserve"> района Ростовской области</w:t>
      </w:r>
      <w:r w:rsidRPr="00491DBE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 xml:space="preserve">», </w:t>
      </w:r>
      <w:r>
        <w:rPr>
          <w:rFonts w:ascii="Times New Roman" w:eastAsia="Calibri" w:hAnsi="Times New Roman" w:cs="Times New Roman"/>
          <w:sz w:val="24"/>
          <w:szCs w:val="24"/>
        </w:rPr>
        <w:t>приказом</w:t>
      </w:r>
      <w:r w:rsidRPr="00491DBE">
        <w:rPr>
          <w:rFonts w:ascii="Times New Roman" w:eastAsia="Calibri" w:hAnsi="Times New Roman" w:cs="Times New Roman"/>
          <w:sz w:val="24"/>
          <w:szCs w:val="24"/>
        </w:rPr>
        <w:t xml:space="preserve"> Отдела образования администрации </w:t>
      </w:r>
      <w:proofErr w:type="spellStart"/>
      <w:r w:rsidRPr="00491DBE">
        <w:rPr>
          <w:rFonts w:ascii="Times New Roman" w:eastAsia="Calibri" w:hAnsi="Times New Roman" w:cs="Times New Roman"/>
          <w:sz w:val="24"/>
          <w:szCs w:val="24"/>
        </w:rPr>
        <w:t>Волгодонского</w:t>
      </w:r>
      <w:proofErr w:type="spellEnd"/>
      <w:r w:rsidRPr="00491DBE">
        <w:rPr>
          <w:rFonts w:ascii="Times New Roman" w:eastAsia="Calibri" w:hAnsi="Times New Roman" w:cs="Times New Roman"/>
          <w:sz w:val="24"/>
          <w:szCs w:val="24"/>
        </w:rPr>
        <w:t xml:space="preserve"> района Ростовской области от 29.10.2021 года № 486 «Об утверждении примерного положения об оплате труда работников муниципальных бюджетных учреждений </w:t>
      </w:r>
      <w:proofErr w:type="spellStart"/>
      <w:r w:rsidRPr="00491DBE">
        <w:rPr>
          <w:rFonts w:ascii="Times New Roman" w:eastAsia="Calibri" w:hAnsi="Times New Roman" w:cs="Times New Roman"/>
          <w:sz w:val="24"/>
          <w:szCs w:val="24"/>
        </w:rPr>
        <w:t>Волгодонского</w:t>
      </w:r>
      <w:proofErr w:type="spellEnd"/>
      <w:r w:rsidRPr="00491DBE">
        <w:rPr>
          <w:rFonts w:ascii="Times New Roman" w:eastAsia="Calibri" w:hAnsi="Times New Roman" w:cs="Times New Roman"/>
          <w:sz w:val="24"/>
          <w:szCs w:val="24"/>
        </w:rPr>
        <w:t xml:space="preserve"> района, подведомственных Отделу образования администрации </w:t>
      </w:r>
      <w:proofErr w:type="spellStart"/>
      <w:r w:rsidRPr="00491DBE">
        <w:rPr>
          <w:rFonts w:ascii="Times New Roman" w:eastAsia="Calibri" w:hAnsi="Times New Roman" w:cs="Times New Roman"/>
          <w:sz w:val="24"/>
          <w:szCs w:val="24"/>
        </w:rPr>
        <w:t>Волгодонс</w:t>
      </w:r>
      <w:r>
        <w:rPr>
          <w:rFonts w:ascii="Times New Roman" w:eastAsia="Calibri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 Ростовской области»</w:t>
      </w:r>
    </w:p>
    <w:p w:rsidR="00047910" w:rsidRPr="000272C3" w:rsidRDefault="00047910" w:rsidP="00307A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выплатам стимулирующего характера относятся выплаты, направленные на стимулирование работника к качественному результату труда, повышению своего профессионального уровня и квалификации, а также поощрение за выполненную работу.</w:t>
      </w:r>
    </w:p>
    <w:p w:rsidR="00047910" w:rsidRPr="000272C3" w:rsidRDefault="00047910" w:rsidP="00307A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Надбавки за интенсивность и высокие результаты работы, за качество выполняемых работ и премиальные выплаты по итогам работы устанавливаются на основе показателей и критериев, позволяющих оценить результативность и эффективность труда работников, в пределах фонда оплаты труда учреждения.</w:t>
      </w:r>
    </w:p>
    <w:p w:rsidR="00047910" w:rsidRPr="000272C3" w:rsidRDefault="00047910" w:rsidP="00307A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8D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027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Надбавка за интенсивность и высокие результаты работы устанавливается</w:t>
      </w: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7910" w:rsidRPr="000272C3" w:rsidRDefault="00047910" w:rsidP="00307A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8D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.1. Педагогическим работникам – в зависимости от результативности труда и качества работы по организации образовательного процесса.</w:t>
      </w:r>
    </w:p>
    <w:p w:rsidR="00047910" w:rsidRPr="000272C3" w:rsidRDefault="00047910" w:rsidP="00307A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Надбавка за интенсивность и высокие результаты работы устанавливается в процентах от должностного оклада (педагогическим работникам, для которых предусмотрены нормы часов педагогической работы за ставку заработной платы, – от заработной платы, исчисленной из ставки заработной платы и установленного объема педагогической работы) или в абсолютном размере. Порядок ее установления и определения размеров в зависимости от достигнутых показателей, а также критерии оценки результативности и качества труда педагогических работников определяются учреждением.</w:t>
      </w:r>
    </w:p>
    <w:p w:rsidR="00047910" w:rsidRPr="000272C3" w:rsidRDefault="00047910" w:rsidP="00307A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учреждения.</w:t>
      </w:r>
    </w:p>
    <w:p w:rsidR="00047910" w:rsidRPr="000272C3" w:rsidRDefault="00047910" w:rsidP="00307A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8D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027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Надбавка за качество выполняемых работ</w:t>
      </w: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до 200 процентов должностного оклада (ставки заработной платы) устанавливается работникам (за исключением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 указанных в пункте 3.4</w:t>
      </w: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раздела) с учетом уровня профессиональной подготовленности, сложности, важности и качества выполняемой работы, степени самостоятельности и ответственности при выполнении поставленных задач. </w:t>
      </w:r>
    </w:p>
    <w:p w:rsidR="00047910" w:rsidRPr="000272C3" w:rsidRDefault="00047910" w:rsidP="00307A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установлении надбавки за качество выполняемых работ и ее размерах принимается:</w:t>
      </w:r>
    </w:p>
    <w:p w:rsidR="00047910" w:rsidRPr="000272C3" w:rsidRDefault="00047910" w:rsidP="00307A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учреждения – Отделом образования, в соответствии с утвержденным им порядком;</w:t>
      </w:r>
    </w:p>
    <w:p w:rsidR="00047910" w:rsidRPr="000272C3" w:rsidRDefault="00047910" w:rsidP="00307A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учреждения – руководителем учреждения в соответствии с порядком, утвержденным локальным нормативным актом.</w:t>
      </w:r>
    </w:p>
    <w:p w:rsidR="00047910" w:rsidRPr="000272C3" w:rsidRDefault="00047910" w:rsidP="00307A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Заместителям руководителя учреждения, главному бухгалтеру надбавка за качество выполняемых работ устанавливается руководителем учреждения в соответствии с локальным нормативным актом, но не более размера надбавки за качество выполняемых работ, установленного руководителю учреждения.</w:t>
      </w:r>
    </w:p>
    <w:p w:rsidR="00047910" w:rsidRPr="000272C3" w:rsidRDefault="00047910" w:rsidP="00307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2C3">
        <w:rPr>
          <w:rFonts w:ascii="Times New Roman" w:eastAsia="Calibri" w:hAnsi="Times New Roman" w:cs="Times New Roman"/>
          <w:sz w:val="24"/>
          <w:szCs w:val="24"/>
        </w:rPr>
        <w:t>При изменении в течение календарного года размера надбавки за качество выполняемых работ руководителю учреждения, в том числе в связи со сменой руководителя учреждения, установленные размеры надбавок за качество выполняемых работ заместителям руководителя учреждения, главному бухгалтеру могут быть сохранены работодателем в прежних размерах до конца текущего календарного года.</w:t>
      </w:r>
    </w:p>
    <w:p w:rsidR="00047910" w:rsidRPr="000272C3" w:rsidRDefault="00047910" w:rsidP="00307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2C3">
        <w:rPr>
          <w:rFonts w:ascii="Times New Roman" w:eastAsia="Calibri" w:hAnsi="Times New Roman" w:cs="Times New Roman"/>
          <w:sz w:val="24"/>
          <w:szCs w:val="24"/>
        </w:rPr>
        <w:t>Средства на выплату надбавки за качество выполняемых работ не предусматриваются при планировании расходов областного бюджета на финансовое обеспечение деятельности учреждений на очередной финансовый год и на плановый период.</w:t>
      </w:r>
    </w:p>
    <w:p w:rsidR="00047910" w:rsidRPr="000272C3" w:rsidRDefault="00307A35" w:rsidP="00307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3.6</w:t>
      </w:r>
      <w:r w:rsidR="00047910" w:rsidRPr="000272C3">
        <w:rPr>
          <w:rFonts w:ascii="Times New Roman" w:eastAsia="Calibri" w:hAnsi="Times New Roman" w:cs="Times New Roman"/>
          <w:sz w:val="24"/>
          <w:szCs w:val="24"/>
        </w:rPr>
        <w:t xml:space="preserve">. Надбавка за выслугу лет устанавливается руководителям, специалистам и иным служащим (в том числе относящимся к учебно-вспомогательному персоналу в </w:t>
      </w:r>
      <w:r w:rsidR="00047910" w:rsidRPr="000272C3">
        <w:rPr>
          <w:rFonts w:ascii="Times New Roman" w:eastAsia="Calibri" w:hAnsi="Times New Roman" w:cs="Times New Roman"/>
          <w:sz w:val="24"/>
          <w:szCs w:val="24"/>
        </w:rPr>
        <w:lastRenderedPageBreak/>
        <w:t>соответствии с п</w:t>
      </w:r>
      <w:r w:rsidR="00047910"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риказом Минздравсоцразвития России от 26.08.2010 № 761н «Об утверждении Единого квалификационного справочника должностей руководителей, специалистов и  служащих, раздел «Квалификационные характеристики должностей работников образования») </w:t>
      </w:r>
      <w:r w:rsidR="00047910" w:rsidRPr="000272C3">
        <w:rPr>
          <w:rFonts w:ascii="Times New Roman" w:eastAsia="Calibri" w:hAnsi="Times New Roman" w:cs="Times New Roman"/>
          <w:sz w:val="24"/>
          <w:szCs w:val="24"/>
        </w:rPr>
        <w:t>в зависимости от общего количества лет, проработанных в государственных и муниципальных учреждениях, государственных органах и органах местного самоуправления.</w:t>
      </w:r>
    </w:p>
    <w:p w:rsidR="00047910" w:rsidRPr="000272C3" w:rsidRDefault="00047910" w:rsidP="00307A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72C3">
        <w:rPr>
          <w:rFonts w:ascii="Times New Roman" w:eastAsia="Calibri" w:hAnsi="Times New Roman" w:cs="Times New Roman"/>
          <w:b/>
          <w:sz w:val="24"/>
          <w:szCs w:val="24"/>
        </w:rPr>
        <w:t>Надбавка за выслугу</w:t>
      </w:r>
      <w:r w:rsidRPr="000272C3">
        <w:rPr>
          <w:rFonts w:ascii="Times New Roman" w:eastAsia="Calibri" w:hAnsi="Times New Roman" w:cs="Times New Roman"/>
          <w:sz w:val="24"/>
          <w:szCs w:val="24"/>
        </w:rPr>
        <w:t xml:space="preserve"> лет устанавливается в процентах от должностного оклада (</w:t>
      </w: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 </w:t>
      </w:r>
      <w:proofErr w:type="gramStart"/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работникам,  для</w:t>
      </w:r>
      <w:proofErr w:type="gramEnd"/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предусмотрены нормы часов педагогической работы за ставку заработной платы, – от заработной платы, исчисленной из ставки заработной платы и установленного объема педагогической работы</w:t>
      </w:r>
      <w:r w:rsidRPr="000272C3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47910" w:rsidRPr="000272C3" w:rsidRDefault="00047910" w:rsidP="00307A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Calibri" w:hAnsi="Times New Roman" w:cs="Times New Roman"/>
          <w:sz w:val="24"/>
          <w:szCs w:val="24"/>
        </w:rPr>
        <w:t xml:space="preserve">Размер надбавки за выслугу лет устанавливается в </w:t>
      </w:r>
      <w:proofErr w:type="gramStart"/>
      <w:r w:rsidRPr="000272C3">
        <w:rPr>
          <w:rFonts w:ascii="Times New Roman" w:eastAsia="Calibri" w:hAnsi="Times New Roman" w:cs="Times New Roman"/>
          <w:sz w:val="24"/>
          <w:szCs w:val="24"/>
        </w:rPr>
        <w:t>зависимости  от</w:t>
      </w:r>
      <w:proofErr w:type="gramEnd"/>
      <w:r w:rsidRPr="000272C3">
        <w:rPr>
          <w:rFonts w:ascii="Times New Roman" w:eastAsia="Calibri" w:hAnsi="Times New Roman" w:cs="Times New Roman"/>
          <w:sz w:val="24"/>
          <w:szCs w:val="24"/>
        </w:rPr>
        <w:t xml:space="preserve"> стажа работы (службы) в государственных и муниципальных учреждениях, государственных органах и органах местного самоуправления в соответствии с </w:t>
      </w: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таблицей №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910" w:rsidRPr="000272C3" w:rsidRDefault="00047910" w:rsidP="00307A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910" w:rsidRPr="000272C3" w:rsidRDefault="00047910" w:rsidP="0004791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47910" w:rsidRPr="000272C3" w:rsidRDefault="00047910" w:rsidP="0004791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910" w:rsidRPr="000272C3" w:rsidRDefault="00047910" w:rsidP="0004791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НАДБАВКИ</w:t>
      </w:r>
    </w:p>
    <w:p w:rsidR="00047910" w:rsidRPr="000272C3" w:rsidRDefault="00047910" w:rsidP="0004791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72C3">
        <w:rPr>
          <w:rFonts w:ascii="Times New Roman" w:eastAsia="Calibri" w:hAnsi="Times New Roman" w:cs="Times New Roman"/>
          <w:sz w:val="24"/>
          <w:szCs w:val="24"/>
        </w:rPr>
        <w:t>за выслугу лет</w:t>
      </w:r>
    </w:p>
    <w:p w:rsidR="00047910" w:rsidRPr="000272C3" w:rsidRDefault="00047910" w:rsidP="0004791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27"/>
        <w:gridCol w:w="6586"/>
        <w:gridCol w:w="2200"/>
      </w:tblGrid>
      <w:tr w:rsidR="00047910" w:rsidRPr="000272C3" w:rsidTr="009C781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категорий работников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надбавки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(процентов)</w:t>
            </w:r>
          </w:p>
        </w:tc>
      </w:tr>
    </w:tbl>
    <w:p w:rsidR="00047910" w:rsidRPr="000272C3" w:rsidRDefault="00047910" w:rsidP="00047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27"/>
        <w:gridCol w:w="6586"/>
        <w:gridCol w:w="2200"/>
      </w:tblGrid>
      <w:tr w:rsidR="00047910" w:rsidRPr="000272C3" w:rsidTr="009C7811">
        <w:trPr>
          <w:tblHeader/>
        </w:trPr>
        <w:tc>
          <w:tcPr>
            <w:tcW w:w="545" w:type="dxa"/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888" w:type="dxa"/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97" w:type="dxa"/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047910" w:rsidRPr="000272C3" w:rsidTr="009C7811">
        <w:tc>
          <w:tcPr>
            <w:tcW w:w="545" w:type="dxa"/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88" w:type="dxa"/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учреждения, заместители руководителя учреждения, главный </w:t>
            </w:r>
            <w:proofErr w:type="gramStart"/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бухгалтер;  руководители</w:t>
            </w:r>
            <w:proofErr w:type="gramEnd"/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специалисты и служащие, занимающие должности, включенные в ПКГ, утвержденные приказами Минздравсоцразвития России от 05.05.2008 № 216н,        от 05.05.2008 № 217н,  от 03.07.2008 № 305н              </w:t>
            </w:r>
            <w:r w:rsidRPr="000272C3">
              <w:rPr>
                <w:rFonts w:ascii="Times New Roman" w:eastAsia="Calibri" w:hAnsi="Times New Roman" w:cs="Times New Roman"/>
                <w:sz w:val="24"/>
                <w:szCs w:val="24"/>
              </w:rPr>
              <w:t>при стаже работы (службы):</w:t>
            </w:r>
          </w:p>
          <w:p w:rsidR="00047910" w:rsidRPr="000272C3" w:rsidRDefault="00047910" w:rsidP="009C781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2C3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</w:t>
            </w:r>
          </w:p>
          <w:p w:rsidR="00047910" w:rsidRPr="000272C3" w:rsidRDefault="00047910" w:rsidP="009C781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2C3">
              <w:rPr>
                <w:rFonts w:ascii="Times New Roman" w:eastAsia="Calibri" w:hAnsi="Times New Roman" w:cs="Times New Roman"/>
                <w:sz w:val="24"/>
                <w:szCs w:val="24"/>
              </w:rPr>
              <w:t>от 10 до 15 лет</w:t>
            </w:r>
          </w:p>
          <w:p w:rsidR="00047910" w:rsidRPr="000272C3" w:rsidRDefault="00047910" w:rsidP="009C781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Calibri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2297" w:type="dxa"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47910" w:rsidRPr="000272C3" w:rsidTr="009C7811">
        <w:tc>
          <w:tcPr>
            <w:tcW w:w="545" w:type="dxa"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6888" w:type="dxa"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руководители, специалисты и служащие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2C3">
              <w:rPr>
                <w:rFonts w:ascii="Times New Roman" w:eastAsia="Calibri" w:hAnsi="Times New Roman" w:cs="Times New Roman"/>
                <w:sz w:val="24"/>
                <w:szCs w:val="24"/>
              </w:rPr>
              <w:t>при стаже работы (службы):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от 1 года до 5 лет</w:t>
            </w:r>
          </w:p>
          <w:p w:rsidR="00047910" w:rsidRPr="000272C3" w:rsidRDefault="00047910" w:rsidP="009C781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2C3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</w:t>
            </w:r>
          </w:p>
          <w:p w:rsidR="00047910" w:rsidRPr="000272C3" w:rsidRDefault="00047910" w:rsidP="009C781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2C3">
              <w:rPr>
                <w:rFonts w:ascii="Times New Roman" w:eastAsia="Calibri" w:hAnsi="Times New Roman" w:cs="Times New Roman"/>
                <w:sz w:val="24"/>
                <w:szCs w:val="24"/>
              </w:rPr>
              <w:t>от 10 до 15 лет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свыше 15 лет </w:t>
            </w:r>
          </w:p>
        </w:tc>
        <w:tc>
          <w:tcPr>
            <w:tcW w:w="2297" w:type="dxa"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</w:p>
        </w:tc>
      </w:tr>
    </w:tbl>
    <w:p w:rsidR="00047910" w:rsidRPr="000272C3" w:rsidRDefault="00047910" w:rsidP="0004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47910" w:rsidRDefault="00047910" w:rsidP="0004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72C3">
        <w:rPr>
          <w:rFonts w:ascii="Times New Roman" w:eastAsia="Calibri" w:hAnsi="Times New Roman" w:cs="Times New Roman"/>
          <w:sz w:val="24"/>
          <w:szCs w:val="24"/>
        </w:rPr>
        <w:t>Установление (увеличение) размера надбавки за выслугу лет производится со дня достижения отработанного периода, дающего право на установление (увеличение) ее размера, если документы, подтверждающие отработанный период, находятся в учреждении, или со дня представления работником необходимых документов.</w:t>
      </w:r>
    </w:p>
    <w:p w:rsidR="00047910" w:rsidRPr="000272C3" w:rsidRDefault="00047910" w:rsidP="00047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035">
        <w:rPr>
          <w:rFonts w:ascii="Times New Roman" w:eastAsia="Calibri" w:hAnsi="Times New Roman" w:cs="Times New Roman"/>
          <w:sz w:val="24"/>
          <w:szCs w:val="24"/>
        </w:rPr>
        <w:t>3</w:t>
      </w:r>
      <w:r w:rsidR="00307A35">
        <w:rPr>
          <w:rFonts w:ascii="Times New Roman" w:eastAsia="Calibri" w:hAnsi="Times New Roman" w:cs="Times New Roman"/>
          <w:sz w:val="24"/>
          <w:szCs w:val="24"/>
        </w:rPr>
        <w:t>.7</w:t>
      </w:r>
      <w:r w:rsidRPr="000272C3">
        <w:rPr>
          <w:rFonts w:ascii="Times New Roman" w:eastAsia="Calibri" w:hAnsi="Times New Roman" w:cs="Times New Roman"/>
          <w:sz w:val="24"/>
          <w:szCs w:val="24"/>
        </w:rPr>
        <w:t>. С целью привлечения и укрепления кадрового потенциала учреждений, стимулирования работников к повышению профессионального уровня и компетентности, качественному результату труда работникам устанавливаются иные выплаты стимулирующего характера:</w:t>
      </w:r>
    </w:p>
    <w:p w:rsidR="00047910" w:rsidRPr="000272C3" w:rsidRDefault="00047910" w:rsidP="000479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квалификацию;</w:t>
      </w:r>
    </w:p>
    <w:p w:rsidR="00047910" w:rsidRPr="000272C3" w:rsidRDefault="00047910" w:rsidP="000479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специфику работы;</w:t>
      </w:r>
    </w:p>
    <w:p w:rsidR="00047910" w:rsidRPr="000272C3" w:rsidRDefault="00047910" w:rsidP="000479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наличие ученой степени; </w:t>
      </w:r>
    </w:p>
    <w:p w:rsidR="00047910" w:rsidRPr="000272C3" w:rsidRDefault="00047910" w:rsidP="000479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наличие почетного звания;</w:t>
      </w:r>
    </w:p>
    <w:p w:rsidR="00047910" w:rsidRPr="000272C3" w:rsidRDefault="00047910" w:rsidP="000479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классность водителям автомобилей;</w:t>
      </w:r>
    </w:p>
    <w:p w:rsidR="00047910" w:rsidRPr="000272C3" w:rsidRDefault="00047910" w:rsidP="000479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молодым специалистам из числа педагогических работников.</w:t>
      </w:r>
    </w:p>
    <w:p w:rsidR="00047910" w:rsidRPr="000272C3" w:rsidRDefault="00307A35" w:rsidP="00047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3.8</w:t>
      </w:r>
      <w:r w:rsidR="00047910" w:rsidRPr="000272C3">
        <w:rPr>
          <w:rFonts w:ascii="Times New Roman" w:eastAsia="Calibri" w:hAnsi="Times New Roman" w:cs="Times New Roman"/>
          <w:color w:val="000000"/>
          <w:sz w:val="24"/>
          <w:szCs w:val="24"/>
        </w:rPr>
        <w:t>. Надбавка за квалификацию устанавливается п</w:t>
      </w:r>
      <w:r w:rsidR="00047910" w:rsidRPr="0002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едагогическим </w:t>
      </w:r>
      <w:proofErr w:type="gramStart"/>
      <w:r w:rsidR="00047910" w:rsidRPr="0002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  при</w:t>
      </w:r>
      <w:proofErr w:type="gramEnd"/>
      <w:r w:rsidR="00047910" w:rsidRPr="0002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наличии квалификационной категории.</w:t>
      </w:r>
    </w:p>
    <w:p w:rsidR="00047910" w:rsidRPr="000272C3" w:rsidRDefault="00047910" w:rsidP="00047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Надбавка за квалификацию устанавливается в процентах от должностного оклада, ставки заработной платы (педагогическим работникам, для которых предусмотрены нормы часов педагогической работы за ставку заработной платы, </w:t>
      </w: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2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заработной платы, исчисленной из ставки заработной платы и установленного объема педагогической работы) и составляет:</w:t>
      </w:r>
    </w:p>
    <w:p w:rsidR="00047910" w:rsidRPr="000272C3" w:rsidRDefault="00307A35" w:rsidP="0004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</w:t>
      </w:r>
      <w:r w:rsidR="00047910" w:rsidRPr="0002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Педагогическим работникам:</w:t>
      </w:r>
    </w:p>
    <w:p w:rsidR="00047910" w:rsidRPr="000272C3" w:rsidRDefault="00047910" w:rsidP="0004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первой квалификационной категории </w:t>
      </w: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2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процентов;</w:t>
      </w:r>
    </w:p>
    <w:p w:rsidR="00047910" w:rsidRPr="000272C3" w:rsidRDefault="00047910" w:rsidP="0004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высшей квалификационной категории </w:t>
      </w: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25</w:t>
      </w:r>
      <w:r w:rsidRPr="0002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процентов.</w:t>
      </w:r>
    </w:p>
    <w:p w:rsidR="00047910" w:rsidRPr="000272C3" w:rsidRDefault="00047910" w:rsidP="0004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 работникам надбавка за квалификацию устанавливается со дня принятия решения аттестационной комиссией о присвоении категории (согласно дате приказа органа, при котором создана аттестационная комиссия).</w:t>
      </w:r>
    </w:p>
    <w:p w:rsidR="00047910" w:rsidRPr="000272C3" w:rsidRDefault="00307A35" w:rsidP="000479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3.9. Руководителю</w:t>
      </w:r>
      <w:r w:rsidR="00047910"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="00047910"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047910"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надбавка за</w:t>
      </w:r>
      <w:r w:rsidR="00047910" w:rsidRPr="000272C3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специфику работы, так как Школа расположена в сельском населенном пункте</w:t>
      </w:r>
    </w:p>
    <w:p w:rsidR="00047910" w:rsidRPr="000272C3" w:rsidRDefault="00047910" w:rsidP="000479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Надбавка за специфику работы устанавливается в процентах от</w:t>
      </w:r>
      <w:r w:rsidRPr="000272C3">
        <w:rPr>
          <w:rFonts w:ascii="Times New Roman" w:eastAsia="Calibri" w:hAnsi="Times New Roman" w:cs="Times New Roman"/>
          <w:sz w:val="24"/>
          <w:szCs w:val="24"/>
        </w:rPr>
        <w:t> </w:t>
      </w: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оклада (педагогическим работникам, для которых предусмотрены нормы часов педагогической работы за ставку заработной платы, – от заработной платы, исчисленной из ставки заработной платы и установленного объема педагогической работы) и составляет:</w:t>
      </w:r>
    </w:p>
    <w:p w:rsidR="00047910" w:rsidRPr="000272C3" w:rsidRDefault="00047910" w:rsidP="000479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учреждений, заместителям руководителей, главным бухгалтерам, руководителям и специалистам, занимающим должности, включенные в ПКГ, утвержденные приказами Минздравсоцразвития России от 05.05.2008 № 216</w:t>
      </w:r>
      <w:proofErr w:type="gramStart"/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н,  от</w:t>
      </w:r>
      <w:proofErr w:type="gramEnd"/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05.05.2008 № 217н,  от 03.07.2008 № 305н  – 20 процентов;</w:t>
      </w:r>
    </w:p>
    <w:p w:rsidR="00047910" w:rsidRPr="000272C3" w:rsidRDefault="00047910" w:rsidP="000479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руководителям и специалистам – до 25 процентов.</w:t>
      </w:r>
    </w:p>
    <w:p w:rsidR="00047910" w:rsidRPr="000272C3" w:rsidRDefault="00307A35" w:rsidP="000479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r w:rsidR="00047910"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Работникам, имеющим ученую степень доктора наук или кандидата наук по основному профилю профессиональной деятельности, устанавливается надбавка за наличие ученой степени. </w:t>
      </w:r>
    </w:p>
    <w:p w:rsidR="00047910" w:rsidRPr="000272C3" w:rsidRDefault="00047910" w:rsidP="0004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Надбавка </w:t>
      </w:r>
      <w:r w:rsidRPr="000272C3">
        <w:rPr>
          <w:rFonts w:ascii="Times New Roman" w:eastAsia="Calibri" w:hAnsi="Times New Roman" w:cs="Times New Roman"/>
          <w:sz w:val="24"/>
          <w:szCs w:val="24"/>
        </w:rPr>
        <w:t xml:space="preserve">за наличие ученой степени </w:t>
      </w: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в процентах от должностного оклада (педагогическим работникам, для которых предусмотрены нормы часов педагогической работы за ставку заработной платы, – от заработной платы, исчисленной из ставки заработной платы и установленного объема педагогической работы) в соответствии </w:t>
      </w:r>
      <w:r w:rsidRPr="000272C3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</w:t>
      </w:r>
      <w:r w:rsidR="00307A35">
        <w:rPr>
          <w:rFonts w:ascii="Times New Roman" w:eastAsia="Times New Roman" w:hAnsi="Times New Roman" w:cs="Times New Roman"/>
          <w:sz w:val="24"/>
          <w:szCs w:val="24"/>
          <w:lang w:eastAsia="ru-RU"/>
        </w:rPr>
        <w:t>ей № 2</w:t>
      </w: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910" w:rsidRPr="000272C3" w:rsidRDefault="00047910" w:rsidP="0004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910" w:rsidRPr="000272C3" w:rsidRDefault="00307A35" w:rsidP="0004791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 2</w:t>
      </w:r>
    </w:p>
    <w:p w:rsidR="00047910" w:rsidRPr="000272C3" w:rsidRDefault="00047910" w:rsidP="0004791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910" w:rsidRPr="000272C3" w:rsidRDefault="00047910" w:rsidP="0004791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НАДБАВКИ</w:t>
      </w:r>
    </w:p>
    <w:p w:rsidR="00047910" w:rsidRPr="000272C3" w:rsidRDefault="00047910" w:rsidP="0004791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72C3">
        <w:rPr>
          <w:rFonts w:ascii="Times New Roman" w:eastAsia="Calibri" w:hAnsi="Times New Roman" w:cs="Times New Roman"/>
          <w:sz w:val="24"/>
          <w:szCs w:val="24"/>
        </w:rPr>
        <w:t>за наличие ученой степени</w:t>
      </w:r>
    </w:p>
    <w:p w:rsidR="00047910" w:rsidRPr="000272C3" w:rsidRDefault="00047910" w:rsidP="0004791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27"/>
        <w:gridCol w:w="6586"/>
        <w:gridCol w:w="2200"/>
      </w:tblGrid>
      <w:tr w:rsidR="00047910" w:rsidRPr="000272C3" w:rsidTr="009C781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категорий работников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надбавки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(процентов)</w:t>
            </w:r>
          </w:p>
        </w:tc>
      </w:tr>
    </w:tbl>
    <w:p w:rsidR="00047910" w:rsidRPr="000272C3" w:rsidRDefault="00047910" w:rsidP="00047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27"/>
        <w:gridCol w:w="6586"/>
        <w:gridCol w:w="2200"/>
      </w:tblGrid>
      <w:tr w:rsidR="00047910" w:rsidRPr="000272C3" w:rsidTr="009C7811">
        <w:trPr>
          <w:tblHeader/>
        </w:trPr>
        <w:tc>
          <w:tcPr>
            <w:tcW w:w="539" w:type="dxa"/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791" w:type="dxa"/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6" w:type="dxa"/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047910" w:rsidRPr="000272C3" w:rsidTr="009C7811">
        <w:tc>
          <w:tcPr>
            <w:tcW w:w="539" w:type="dxa"/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91" w:type="dxa"/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учреждения, заместители руководителя учреждения, главный </w:t>
            </w:r>
            <w:proofErr w:type="gramStart"/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бухгалтер;  работники</w:t>
            </w:r>
            <w:proofErr w:type="gramEnd"/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занимающие должности, включенные в ПКГ, утвержденные приказами Минздравсоцразвития России от 05.05.2008 № 216н,  от 05.05.2008 № 217н,  от 03.07.2008 № 305н</w:t>
            </w:r>
            <w:r w:rsidRPr="000272C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ученой степени доктора наук 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ученой степени кандидата наук</w:t>
            </w:r>
          </w:p>
        </w:tc>
        <w:tc>
          <w:tcPr>
            <w:tcW w:w="2266" w:type="dxa"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</w:tr>
      <w:tr w:rsidR="00047910" w:rsidRPr="000272C3" w:rsidTr="009C7811">
        <w:tc>
          <w:tcPr>
            <w:tcW w:w="539" w:type="dxa"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791" w:type="dxa"/>
          </w:tcPr>
          <w:p w:rsidR="00047910" w:rsidRPr="000272C3" w:rsidRDefault="00047910" w:rsidP="009C7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2C3">
              <w:rPr>
                <w:rFonts w:ascii="Times New Roman" w:eastAsia="Calibri" w:hAnsi="Times New Roman" w:cs="Times New Roman"/>
                <w:sz w:val="24"/>
                <w:szCs w:val="24"/>
              </w:rPr>
              <w:t>Иные работники: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ученой степени доктора наук  </w:t>
            </w:r>
          </w:p>
          <w:p w:rsidR="00047910" w:rsidRPr="000272C3" w:rsidRDefault="00047910" w:rsidP="009C7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 наличии ученой степени кандидата наук</w:t>
            </w:r>
          </w:p>
        </w:tc>
        <w:tc>
          <w:tcPr>
            <w:tcW w:w="2266" w:type="dxa"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</w:tr>
    </w:tbl>
    <w:p w:rsidR="00047910" w:rsidRPr="000272C3" w:rsidRDefault="00047910" w:rsidP="000479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910" w:rsidRPr="000272C3" w:rsidRDefault="00047910" w:rsidP="000479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2C3">
        <w:rPr>
          <w:rFonts w:ascii="Times New Roman" w:eastAsia="Calibri" w:hAnsi="Times New Roman" w:cs="Times New Roman"/>
          <w:sz w:val="24"/>
          <w:szCs w:val="24"/>
        </w:rPr>
        <w:t>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наук.</w:t>
      </w:r>
    </w:p>
    <w:p w:rsidR="00047910" w:rsidRPr="000272C3" w:rsidRDefault="00307A35" w:rsidP="000479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3.11</w:t>
      </w:r>
      <w:r w:rsidR="00047910"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.  Работникам, имеющим почетное звание Российской Федерации «народный» или «заслуженный» или ведомственную награду федеральных органов исполнительной власти Российской Федерации (медаль, нагрудный знак, нагрудный значок), устанавливается надбавка за наличие почетного звания.</w:t>
      </w:r>
    </w:p>
    <w:p w:rsidR="00047910" w:rsidRPr="000272C3" w:rsidRDefault="00047910" w:rsidP="0004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Надбавка за наличие почетного звания устанавливается в процентах от должностного оклада, ставки заработной платы (педагогическим работникам, для которых предусмотрены нормы часов педагогической работы за ставку заработной платы, – от заработной платы, исчисленной из ставки заработной платы и установленного объема педагогической работы) в соответствии </w:t>
      </w:r>
      <w:r w:rsidRPr="000272C3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307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таблицей № 3</w:t>
      </w: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910" w:rsidRPr="000272C3" w:rsidRDefault="00047910" w:rsidP="0004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910" w:rsidRPr="000272C3" w:rsidRDefault="00307A35" w:rsidP="0004791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 3</w:t>
      </w:r>
    </w:p>
    <w:p w:rsidR="00047910" w:rsidRPr="000272C3" w:rsidRDefault="00047910" w:rsidP="0004791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НАДБАВКИ</w:t>
      </w:r>
    </w:p>
    <w:p w:rsidR="00047910" w:rsidRPr="000272C3" w:rsidRDefault="00047910" w:rsidP="0004791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72C3">
        <w:rPr>
          <w:rFonts w:ascii="Times New Roman" w:eastAsia="Calibri" w:hAnsi="Times New Roman" w:cs="Times New Roman"/>
          <w:sz w:val="24"/>
          <w:szCs w:val="24"/>
        </w:rPr>
        <w:t xml:space="preserve">за наличие </w:t>
      </w: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почетного звания</w:t>
      </w:r>
    </w:p>
    <w:p w:rsidR="00047910" w:rsidRPr="000272C3" w:rsidRDefault="00047910" w:rsidP="0004791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27"/>
        <w:gridCol w:w="6586"/>
        <w:gridCol w:w="2200"/>
      </w:tblGrid>
      <w:tr w:rsidR="00047910" w:rsidRPr="000272C3" w:rsidTr="009C781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категорий работников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надбавки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(процентов)</w:t>
            </w:r>
          </w:p>
        </w:tc>
      </w:tr>
    </w:tbl>
    <w:p w:rsidR="00047910" w:rsidRPr="000272C3" w:rsidRDefault="00047910" w:rsidP="00047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27"/>
        <w:gridCol w:w="6586"/>
        <w:gridCol w:w="2200"/>
      </w:tblGrid>
      <w:tr w:rsidR="00047910" w:rsidRPr="000272C3" w:rsidTr="009C7811">
        <w:trPr>
          <w:tblHeader/>
        </w:trPr>
        <w:tc>
          <w:tcPr>
            <w:tcW w:w="545" w:type="dxa"/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888" w:type="dxa"/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97" w:type="dxa"/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047910" w:rsidRPr="000272C3" w:rsidTr="009C7811">
        <w:tc>
          <w:tcPr>
            <w:tcW w:w="545" w:type="dxa"/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88" w:type="dxa"/>
            <w:hideMark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учреждения, заместители руководителя учреждения, главный </w:t>
            </w:r>
            <w:proofErr w:type="gramStart"/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бухгалтер;  работники</w:t>
            </w:r>
            <w:proofErr w:type="gramEnd"/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занимающие должности, включенные в ПКГ, утвержденные приказами Минздравсоцразвития России от 05.05.2008 № 216н,  от 05.05.2008 № 217н,  от 03.07.2008 № 305н</w:t>
            </w:r>
            <w:r w:rsidRPr="000272C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47910" w:rsidRPr="000272C3" w:rsidRDefault="00047910" w:rsidP="009C781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2C3"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 почетного звания «народный» </w:t>
            </w:r>
          </w:p>
          <w:p w:rsidR="00047910" w:rsidRPr="000272C3" w:rsidRDefault="00047910" w:rsidP="009C781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2C3"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 почетного звания «заслуженный»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ведомственной награды</w:t>
            </w:r>
          </w:p>
        </w:tc>
        <w:tc>
          <w:tcPr>
            <w:tcW w:w="2297" w:type="dxa"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47910" w:rsidRPr="000272C3" w:rsidTr="009C7811">
        <w:tc>
          <w:tcPr>
            <w:tcW w:w="545" w:type="dxa"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88" w:type="dxa"/>
          </w:tcPr>
          <w:p w:rsidR="00047910" w:rsidRPr="000272C3" w:rsidRDefault="00047910" w:rsidP="009C7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2C3">
              <w:rPr>
                <w:rFonts w:ascii="Times New Roman" w:eastAsia="Calibri" w:hAnsi="Times New Roman" w:cs="Times New Roman"/>
                <w:sz w:val="24"/>
                <w:szCs w:val="24"/>
              </w:rPr>
              <w:t>Иные работники:</w:t>
            </w:r>
          </w:p>
          <w:p w:rsidR="00047910" w:rsidRPr="000272C3" w:rsidRDefault="00047910" w:rsidP="009C781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2C3"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 почетного звания «народный» </w:t>
            </w:r>
          </w:p>
          <w:p w:rsidR="00047910" w:rsidRPr="000272C3" w:rsidRDefault="00047910" w:rsidP="009C781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2C3"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 почетного звания «заслуженный»</w:t>
            </w:r>
          </w:p>
          <w:p w:rsidR="00047910" w:rsidRPr="000272C3" w:rsidRDefault="00047910" w:rsidP="009C7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 наличии ведомственной награды</w:t>
            </w:r>
          </w:p>
        </w:tc>
        <w:tc>
          <w:tcPr>
            <w:tcW w:w="2297" w:type="dxa"/>
          </w:tcPr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  <w:p w:rsidR="00047910" w:rsidRPr="000272C3" w:rsidRDefault="00047910" w:rsidP="009C78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</w:p>
        </w:tc>
      </w:tr>
    </w:tbl>
    <w:p w:rsidR="00047910" w:rsidRPr="000272C3" w:rsidRDefault="00047910" w:rsidP="000479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910" w:rsidRPr="000272C3" w:rsidRDefault="00047910" w:rsidP="000479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Надбавка за наличие почетного звания устанавливается со дня присвоения почетного звания, награждения ведомственной наградой (медалью, нагрудным знаком, нагрудным значком). При наличии у работника двух и более почетных званий Российской Федерации и (или) ведомственных наград надбавка за наличие почетного звания устанавливается по одному из оснований, имеющему большее значение.</w:t>
      </w:r>
    </w:p>
    <w:p w:rsidR="00047910" w:rsidRPr="000272C3" w:rsidRDefault="00047910" w:rsidP="000479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Надбавка за наличие почетного звания устанавливается при условии соответствия почетного звания направлению профессиональной деятельности по занимаемой должности.</w:t>
      </w:r>
    </w:p>
    <w:p w:rsidR="00047910" w:rsidRPr="000272C3" w:rsidRDefault="00047910" w:rsidP="000479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ведомственных наград, при наличии которых работникам может устанавливаться надбавка за наличие почетного звания, утверждается министерством.</w:t>
      </w:r>
    </w:p>
    <w:p w:rsidR="00047910" w:rsidRPr="000272C3" w:rsidRDefault="00307A35" w:rsidP="00047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3.12</w:t>
      </w:r>
      <w:r w:rsidR="00047910" w:rsidRPr="000272C3">
        <w:rPr>
          <w:rFonts w:ascii="Times New Roman" w:eastAsia="Calibri" w:hAnsi="Times New Roman" w:cs="Times New Roman"/>
          <w:sz w:val="24"/>
          <w:szCs w:val="24"/>
        </w:rPr>
        <w:t>. Надбавка за классность устанавливается водителям автомобилей:</w:t>
      </w:r>
    </w:p>
    <w:p w:rsidR="00047910" w:rsidRPr="000272C3" w:rsidRDefault="00047910" w:rsidP="00047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2C3">
        <w:rPr>
          <w:rFonts w:ascii="Times New Roman" w:eastAsia="Calibri" w:hAnsi="Times New Roman" w:cs="Times New Roman"/>
          <w:sz w:val="24"/>
          <w:szCs w:val="24"/>
        </w:rPr>
        <w:t>имеющим квалификацию первого класса – в размере</w:t>
      </w:r>
      <w:r w:rsidRPr="0002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72C3">
        <w:rPr>
          <w:rFonts w:ascii="Times New Roman" w:eastAsia="Calibri" w:hAnsi="Times New Roman" w:cs="Times New Roman"/>
          <w:sz w:val="24"/>
          <w:szCs w:val="24"/>
        </w:rPr>
        <w:t>25 процентов ставки заработной платы;</w:t>
      </w:r>
    </w:p>
    <w:p w:rsidR="00047910" w:rsidRPr="000272C3" w:rsidRDefault="00047910" w:rsidP="00047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2C3">
        <w:rPr>
          <w:rFonts w:ascii="Times New Roman" w:eastAsia="Calibri" w:hAnsi="Times New Roman" w:cs="Times New Roman"/>
          <w:sz w:val="24"/>
          <w:szCs w:val="24"/>
        </w:rPr>
        <w:t>имеющим квалификацию второго класса – в размере</w:t>
      </w:r>
      <w:r w:rsidRPr="0002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72C3">
        <w:rPr>
          <w:rFonts w:ascii="Times New Roman" w:eastAsia="Calibri" w:hAnsi="Times New Roman" w:cs="Times New Roman"/>
          <w:sz w:val="24"/>
          <w:szCs w:val="24"/>
        </w:rPr>
        <w:t>10 процентов ставки заработной платы.</w:t>
      </w:r>
    </w:p>
    <w:p w:rsidR="00047910" w:rsidRPr="000272C3" w:rsidRDefault="00047910" w:rsidP="00047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2C3">
        <w:rPr>
          <w:rFonts w:ascii="Times New Roman" w:eastAsia="Calibri" w:hAnsi="Times New Roman" w:cs="Times New Roman"/>
          <w:sz w:val="24"/>
          <w:szCs w:val="24"/>
        </w:rPr>
        <w:t>Надбавка за классность начисляется водителям автомобилей за фактически отработанное время в качестве водителя.</w:t>
      </w:r>
    </w:p>
    <w:p w:rsidR="00047910" w:rsidRPr="000272C3" w:rsidRDefault="00307A35" w:rsidP="000479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</w:t>
      </w:r>
      <w:r w:rsidR="00047910"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7910" w:rsidRPr="000272C3">
        <w:rPr>
          <w:rFonts w:ascii="Times New Roman" w:eastAsia="Calibri" w:hAnsi="Times New Roman" w:cs="Times New Roman"/>
          <w:sz w:val="24"/>
          <w:szCs w:val="24"/>
        </w:rPr>
        <w:t> </w:t>
      </w:r>
      <w:r w:rsidR="00047910"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привлечения и укрепления кадрового состава муниципальных учреждений системы образования </w:t>
      </w:r>
      <w:proofErr w:type="spellStart"/>
      <w:r w:rsidR="00047910"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Волгодонского</w:t>
      </w:r>
      <w:proofErr w:type="spellEnd"/>
      <w:r w:rsidR="00047910"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молодым специалистам из числа педагогических работников (далее – молодой специалист) устанавливается надбавка  в размере 10 процентов от</w:t>
      </w:r>
      <w:r w:rsidR="00047910" w:rsidRPr="000272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47910"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оклада (педагогическим работникам, для которых предусмотрены нормы часов педагогической работы за ставку заработной платы, – от заработной платы, исчисленной из ставки заработной платы и установленного объема педагогической работы).</w:t>
      </w:r>
    </w:p>
    <w:p w:rsidR="00047910" w:rsidRPr="000272C3" w:rsidRDefault="00047910" w:rsidP="00047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молодыми специалистами в целях установления надбавки понимаются лица в возрасте до 35 лет, получившие среднее профессиональное или высшее образование, или обучающиеся по образовательным программам высшего образования, допущенные в установленном порядке к занятию педагогической деятельностью по общеобразовательным программам,  осуществляющие в учреждении профессиональную деятельность на основании трудового договора по основной работе по должности, отнесенной постановлением Правительства Российской Федерации от 08.08.2013 № 678 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к должностям педагогических работников. </w:t>
      </w:r>
    </w:p>
    <w:p w:rsidR="00047910" w:rsidRPr="000272C3" w:rsidRDefault="00047910" w:rsidP="00047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2C3">
        <w:rPr>
          <w:rFonts w:ascii="Times New Roman" w:eastAsia="Calibri" w:hAnsi="Times New Roman" w:cs="Times New Roman"/>
          <w:sz w:val="24"/>
          <w:szCs w:val="24"/>
        </w:rPr>
        <w:t>Надбавка молодым специалистам устанавливается на период до наступления основания для установления педагогическому работнику надбавки за выслугу лет. Надбавка отменяется при переходе работника на работу в иных должностях, не отнесенных к должностям педагогических работников, или при наступлении у работника права на получение надбавки за выслугу лет.</w:t>
      </w:r>
    </w:p>
    <w:p w:rsidR="00047910" w:rsidRPr="000272C3" w:rsidRDefault="00307A35" w:rsidP="00047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3.14</w:t>
      </w:r>
      <w:r w:rsidR="00047910" w:rsidRPr="000272C3">
        <w:rPr>
          <w:rFonts w:ascii="Times New Roman" w:eastAsia="Calibri" w:hAnsi="Times New Roman" w:cs="Times New Roman"/>
          <w:sz w:val="24"/>
          <w:szCs w:val="24"/>
        </w:rPr>
        <w:t>. При наступлении у работника права на установление (изменение размера) выплат стимулирующего характера в период пребывания в ежегодном или ином отпуске, в период его временной нетрудоспособности, а также в другие периоды, в течение которых за ним сохраняется средняя заработная плата, установление (изменение размера) выплат осуществляется по окончании указанных периодов.</w:t>
      </w:r>
    </w:p>
    <w:p w:rsidR="00047910" w:rsidRPr="000272C3" w:rsidRDefault="00307A35" w:rsidP="00047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3.15</w:t>
      </w:r>
      <w:r w:rsidR="00047910"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наличии оснований выплаты стимулирующего характера могут устанавливаться работникам при выполнении работ в рамках основного трудового договора (дополнительного соглашения к трудовому договору) и трудового договора по совместительству, за исключением надбавки молодым специалистам, устанавливаемой </w:t>
      </w:r>
      <w:proofErr w:type="gramStart"/>
      <w:r w:rsidR="00047910"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 по</w:t>
      </w:r>
      <w:proofErr w:type="gramEnd"/>
      <w:r w:rsidR="00047910" w:rsidRPr="0002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работе.</w:t>
      </w:r>
    </w:p>
    <w:p w:rsidR="00047910" w:rsidRPr="000272C3" w:rsidRDefault="00047910" w:rsidP="0004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47910" w:rsidRPr="008866F2" w:rsidRDefault="00307A35" w:rsidP="00307A35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</w:t>
      </w:r>
      <w:r w:rsidR="00047910" w:rsidRPr="00886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Персональный повышающий коэффициент к должностному окладу (ставке заработной платы) устанавливается руководителям, служащим и рабочим с учетом уровня профессиональной подготовленности, сложности, важности выполняемой работы, степени самостоятельности и ответственности при выполнении поставленных задач, учитывая выполнение показателей эффективности деятельности работника, установленных в трудовых договорах (дополнительных соглашениях к трудовым договорам).</w:t>
      </w:r>
    </w:p>
    <w:p w:rsidR="00047910" w:rsidRDefault="00047910" w:rsidP="0004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4791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052" w:rsidRDefault="00F16052" w:rsidP="0056788B">
      <w:pPr>
        <w:spacing w:after="0" w:line="240" w:lineRule="auto"/>
      </w:pPr>
      <w:r>
        <w:separator/>
      </w:r>
    </w:p>
  </w:endnote>
  <w:endnote w:type="continuationSeparator" w:id="0">
    <w:p w:rsidR="00F16052" w:rsidRDefault="00F16052" w:rsidP="0056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769778"/>
      <w:docPartObj>
        <w:docPartGallery w:val="Page Numbers (Bottom of Page)"/>
        <w:docPartUnique/>
      </w:docPartObj>
    </w:sdtPr>
    <w:sdtEndPr/>
    <w:sdtContent>
      <w:p w:rsidR="0056788B" w:rsidRDefault="0056788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6788B" w:rsidRDefault="005678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052" w:rsidRDefault="00F16052" w:rsidP="0056788B">
      <w:pPr>
        <w:spacing w:after="0" w:line="240" w:lineRule="auto"/>
      </w:pPr>
      <w:r>
        <w:separator/>
      </w:r>
    </w:p>
  </w:footnote>
  <w:footnote w:type="continuationSeparator" w:id="0">
    <w:p w:rsidR="00F16052" w:rsidRDefault="00F16052" w:rsidP="00567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DF"/>
    <w:rsid w:val="00047910"/>
    <w:rsid w:val="00307A35"/>
    <w:rsid w:val="003B3B62"/>
    <w:rsid w:val="004A71DF"/>
    <w:rsid w:val="005663CB"/>
    <w:rsid w:val="0056788B"/>
    <w:rsid w:val="006256A4"/>
    <w:rsid w:val="00635793"/>
    <w:rsid w:val="009946FC"/>
    <w:rsid w:val="009A17C6"/>
    <w:rsid w:val="00F1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A24BB-B210-46C7-BE9E-9FCA0D10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9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88B"/>
  </w:style>
  <w:style w:type="paragraph" w:styleId="a5">
    <w:name w:val="footer"/>
    <w:basedOn w:val="a"/>
    <w:link w:val="a6"/>
    <w:uiPriority w:val="99"/>
    <w:unhideWhenUsed/>
    <w:rsid w:val="0056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88B"/>
  </w:style>
  <w:style w:type="paragraph" w:styleId="a7">
    <w:name w:val="Balloon Text"/>
    <w:basedOn w:val="a"/>
    <w:link w:val="a8"/>
    <w:uiPriority w:val="99"/>
    <w:semiHidden/>
    <w:unhideWhenUsed/>
    <w:rsid w:val="00567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2153</Words>
  <Characters>15918</Characters>
  <Application>Microsoft Office Word</Application>
  <DocSecurity>0</DocSecurity>
  <Lines>482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2022-12-25T10:17:00Z</cp:lastPrinted>
  <dcterms:created xsi:type="dcterms:W3CDTF">2024-03-14T05:48:00Z</dcterms:created>
  <dcterms:modified xsi:type="dcterms:W3CDTF">2024-03-14T05:48:00Z</dcterms:modified>
</cp:coreProperties>
</file>