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D2" w:rsidRDefault="00964ED2" w:rsidP="00964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64ED2" w:rsidRDefault="00964ED2" w:rsidP="00964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af5b5167-7099-47ec-9866-9052e784200d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964ED2" w:rsidRDefault="00964ED2" w:rsidP="00964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dc3cea46-96ed-491e-818a-be2785bad2e9"/>
      <w:r>
        <w:rPr>
          <w:b/>
          <w:color w:val="000000"/>
          <w:sz w:val="28"/>
        </w:rPr>
        <w:t xml:space="preserve">ООА </w:t>
      </w:r>
      <w:proofErr w:type="spellStart"/>
      <w:r>
        <w:rPr>
          <w:b/>
          <w:color w:val="000000"/>
          <w:sz w:val="28"/>
        </w:rPr>
        <w:t>Волгодонского</w:t>
      </w:r>
      <w:proofErr w:type="spellEnd"/>
      <w:r>
        <w:rPr>
          <w:b/>
          <w:color w:val="000000"/>
          <w:sz w:val="28"/>
        </w:rPr>
        <w:t xml:space="preserve">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964ED2" w:rsidRDefault="00964ED2" w:rsidP="00964ED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Семенкинская ООШ</w:t>
      </w:r>
    </w:p>
    <w:p w:rsidR="00964ED2" w:rsidRDefault="00964ED2" w:rsidP="00964ED2">
      <w:pPr>
        <w:ind w:left="120"/>
      </w:pPr>
    </w:p>
    <w:p w:rsidR="00964ED2" w:rsidRDefault="00964ED2" w:rsidP="00964ED2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4ED2" w:rsidRPr="00C93D1B" w:rsidTr="00F66275">
        <w:tc>
          <w:tcPr>
            <w:tcW w:w="3114" w:type="dxa"/>
          </w:tcPr>
          <w:p w:rsidR="00964ED2" w:rsidRPr="0040209D" w:rsidRDefault="00964ED2" w:rsidP="00F6627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964ED2" w:rsidRPr="008944ED" w:rsidRDefault="00964ED2" w:rsidP="00F66275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Отв. за УВР</w:t>
            </w:r>
          </w:p>
          <w:p w:rsidR="00964ED2" w:rsidRDefault="00964ED2" w:rsidP="00F662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64ED2" w:rsidRPr="008944ED" w:rsidRDefault="00964ED2" w:rsidP="00F6627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Ляшик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 В.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08. 2023 г.</w:t>
            </w:r>
          </w:p>
          <w:p w:rsidR="00964ED2" w:rsidRPr="0040209D" w:rsidRDefault="00964ED2" w:rsidP="00F662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ED2" w:rsidRPr="0040209D" w:rsidRDefault="00964ED2" w:rsidP="00F66275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964ED2" w:rsidRPr="008944ED" w:rsidRDefault="00964ED2" w:rsidP="00F662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30» 08. 2023 г.</w:t>
            </w:r>
          </w:p>
          <w:p w:rsidR="00964ED2" w:rsidRPr="0040209D" w:rsidRDefault="00964ED2" w:rsidP="00F662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ED2" w:rsidRDefault="00964ED2" w:rsidP="00F662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64ED2" w:rsidRPr="008944ED" w:rsidRDefault="00964ED2" w:rsidP="00F66275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964ED2" w:rsidRDefault="00964ED2" w:rsidP="00F662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64ED2" w:rsidRPr="008944ED" w:rsidRDefault="00964ED2" w:rsidP="00F66275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Кравченко И. В.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color w:val="000000"/>
                <w:sz w:val="24"/>
                <w:szCs w:val="24"/>
              </w:rPr>
              <w:t>80</w:t>
            </w:r>
          </w:p>
          <w:p w:rsidR="00964ED2" w:rsidRDefault="00964ED2" w:rsidP="00F662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«31» 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2023 г.</w:t>
            </w:r>
          </w:p>
          <w:p w:rsidR="00964ED2" w:rsidRPr="0040209D" w:rsidRDefault="00964ED2" w:rsidP="00F662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C337A" w:rsidRPr="00433AB3" w:rsidRDefault="00FC337A" w:rsidP="00FC337A">
      <w:pPr>
        <w:suppressAutoHyphens/>
        <w:spacing w:line="360" w:lineRule="auto"/>
        <w:jc w:val="center"/>
        <w:rPr>
          <w:b/>
          <w:sz w:val="40"/>
          <w:szCs w:val="40"/>
          <w:lang w:eastAsia="ar-SA"/>
        </w:rPr>
      </w:pPr>
      <w:r w:rsidRPr="00433AB3">
        <w:rPr>
          <w:b/>
          <w:sz w:val="40"/>
          <w:szCs w:val="40"/>
          <w:lang w:eastAsia="ar-SA"/>
        </w:rPr>
        <w:t>РАБОЧАЯ ПРОГРАММА</w:t>
      </w:r>
    </w:p>
    <w:p w:rsidR="00FC337A" w:rsidRPr="00EC4374" w:rsidRDefault="00FC337A" w:rsidP="00FC337A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EC4374">
        <w:rPr>
          <w:sz w:val="28"/>
          <w:szCs w:val="28"/>
          <w:lang w:eastAsia="ar-SA"/>
        </w:rPr>
        <w:t>ВНЕУРОЧНОЙ ДЕЯТЕЛЬНОСТИ</w:t>
      </w:r>
    </w:p>
    <w:p w:rsidR="00FC337A" w:rsidRDefault="00FC337A" w:rsidP="00FC337A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EC4374">
        <w:rPr>
          <w:sz w:val="28"/>
          <w:szCs w:val="28"/>
          <w:lang w:eastAsia="ar-SA"/>
        </w:rPr>
        <w:t xml:space="preserve">                      ПО </w:t>
      </w:r>
      <w:r w:rsidR="00EC4374" w:rsidRPr="00EC4374">
        <w:rPr>
          <w:sz w:val="28"/>
          <w:szCs w:val="28"/>
          <w:lang w:eastAsia="ar-SA"/>
        </w:rPr>
        <w:t>ОБЩЕИНТЕЛЛЕКТУАЛЬНОМУ</w:t>
      </w:r>
      <w:r w:rsidRPr="00EC4374">
        <w:rPr>
          <w:sz w:val="28"/>
          <w:szCs w:val="28"/>
          <w:lang w:eastAsia="ar-SA"/>
        </w:rPr>
        <w:t xml:space="preserve"> НАПРАВЛЕНИЮ</w:t>
      </w:r>
    </w:p>
    <w:p w:rsidR="00FC337A" w:rsidRPr="00433AB3" w:rsidRDefault="00FC337A" w:rsidP="00FC337A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</w:t>
      </w:r>
      <w:r w:rsidRPr="00433AB3">
        <w:rPr>
          <w:lang w:eastAsia="ar-SA"/>
        </w:rPr>
        <w:t>учебный предмет, курс</w:t>
      </w:r>
    </w:p>
    <w:p w:rsidR="00FC337A" w:rsidRPr="00433AB3" w:rsidRDefault="00FC337A" w:rsidP="00FC337A">
      <w:pPr>
        <w:suppressAutoHyphens/>
        <w:spacing w:line="360" w:lineRule="auto"/>
        <w:jc w:val="both"/>
        <w:rPr>
          <w:lang w:eastAsia="ar-SA"/>
        </w:rPr>
      </w:pPr>
    </w:p>
    <w:p w:rsidR="00FC337A" w:rsidRPr="00433AB3" w:rsidRDefault="00964ED2" w:rsidP="00FC337A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Уровень общего образования __</w:t>
      </w:r>
      <w:r w:rsidR="00FC337A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-6</w:t>
      </w:r>
      <w:r w:rsidR="00FC337A">
        <w:rPr>
          <w:sz w:val="28"/>
          <w:szCs w:val="28"/>
          <w:lang w:eastAsia="ar-SA"/>
        </w:rPr>
        <w:t xml:space="preserve"> класс</w:t>
      </w:r>
      <w:r w:rsidR="00FC337A" w:rsidRPr="00433AB3">
        <w:rPr>
          <w:sz w:val="28"/>
          <w:szCs w:val="28"/>
          <w:lang w:eastAsia="ar-SA"/>
        </w:rPr>
        <w:t>________</w:t>
      </w:r>
    </w:p>
    <w:p w:rsidR="00FC337A" w:rsidRPr="00433AB3" w:rsidRDefault="00FC337A" w:rsidP="00FC337A">
      <w:pPr>
        <w:suppressAutoHyphens/>
        <w:spacing w:line="360" w:lineRule="auto"/>
        <w:jc w:val="both"/>
        <w:rPr>
          <w:lang w:eastAsia="ar-SA"/>
        </w:rPr>
      </w:pPr>
      <w:r w:rsidRPr="00433AB3">
        <w:rPr>
          <w:lang w:eastAsia="ar-SA"/>
        </w:rPr>
        <w:t xml:space="preserve">                                           </w:t>
      </w:r>
      <w:r w:rsidRPr="00635339">
        <w:rPr>
          <w:b/>
          <w:lang w:eastAsia="ar-SA"/>
        </w:rPr>
        <w:t xml:space="preserve"> </w:t>
      </w:r>
      <w:r w:rsidRPr="00FC337A">
        <w:rPr>
          <w:lang w:eastAsia="ar-SA"/>
        </w:rPr>
        <w:t>начальное общее</w:t>
      </w:r>
      <w:r w:rsidRPr="00433AB3">
        <w:rPr>
          <w:lang w:eastAsia="ar-SA"/>
        </w:rPr>
        <w:t xml:space="preserve">, </w:t>
      </w:r>
      <w:r w:rsidRPr="00FC337A">
        <w:rPr>
          <w:b/>
          <w:u w:val="single"/>
          <w:lang w:eastAsia="ar-SA"/>
        </w:rPr>
        <w:t>основное общее</w:t>
      </w:r>
      <w:r w:rsidRPr="00433AB3">
        <w:rPr>
          <w:lang w:eastAsia="ar-SA"/>
        </w:rPr>
        <w:t xml:space="preserve"> с указанием класса</w:t>
      </w:r>
    </w:p>
    <w:p w:rsidR="00FC337A" w:rsidRPr="00433AB3" w:rsidRDefault="00FC337A" w:rsidP="00FC337A">
      <w:pPr>
        <w:suppressAutoHyphens/>
        <w:spacing w:line="360" w:lineRule="auto"/>
        <w:jc w:val="center"/>
        <w:rPr>
          <w:lang w:eastAsia="ar-SA"/>
        </w:rPr>
      </w:pPr>
      <w:r>
        <w:rPr>
          <w:b/>
          <w:bCs/>
          <w:color w:val="000000"/>
        </w:rPr>
        <w:t>«ФУНКЦИОНАЛЬНАЯ ГРАМОТНОСТЬ»</w:t>
      </w:r>
    </w:p>
    <w:p w:rsidR="00FC337A" w:rsidRPr="00433AB3" w:rsidRDefault="00FC337A" w:rsidP="00FC337A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FC337A" w:rsidRDefault="00FC337A" w:rsidP="00FC337A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  <w:r w:rsidRPr="00433AB3">
        <w:rPr>
          <w:sz w:val="28"/>
          <w:szCs w:val="28"/>
          <w:lang w:eastAsia="ar-SA"/>
        </w:rPr>
        <w:t>Количество часов</w:t>
      </w:r>
      <w:r>
        <w:rPr>
          <w:sz w:val="28"/>
          <w:szCs w:val="28"/>
          <w:lang w:eastAsia="ar-SA"/>
        </w:rPr>
        <w:t xml:space="preserve"> – 34 часа</w:t>
      </w:r>
    </w:p>
    <w:p w:rsidR="00FC337A" w:rsidRPr="00433AB3" w:rsidRDefault="00FC337A" w:rsidP="00964ED2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Учитель: </w:t>
      </w:r>
      <w:proofErr w:type="spellStart"/>
      <w:r>
        <w:rPr>
          <w:sz w:val="28"/>
          <w:szCs w:val="28"/>
          <w:lang w:eastAsia="ar-SA"/>
        </w:rPr>
        <w:t>Ляшик</w:t>
      </w:r>
      <w:proofErr w:type="spellEnd"/>
      <w:r>
        <w:rPr>
          <w:sz w:val="28"/>
          <w:szCs w:val="28"/>
          <w:lang w:eastAsia="ar-SA"/>
        </w:rPr>
        <w:t xml:space="preserve"> Наталья Викторовна</w:t>
      </w:r>
    </w:p>
    <w:p w:rsidR="00FC337A" w:rsidRPr="00433AB3" w:rsidRDefault="00FC337A" w:rsidP="00FC337A">
      <w:pPr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433AB3">
        <w:rPr>
          <w:sz w:val="20"/>
          <w:szCs w:val="20"/>
          <w:lang w:eastAsia="ar-SA"/>
        </w:rPr>
        <w:t xml:space="preserve">                                              ФИО</w:t>
      </w:r>
    </w:p>
    <w:p w:rsidR="00FC337A" w:rsidRPr="00433AB3" w:rsidRDefault="00FC337A" w:rsidP="00FC337A">
      <w:pPr>
        <w:spacing w:line="360" w:lineRule="auto"/>
        <w:jc w:val="both"/>
        <w:rPr>
          <w:sz w:val="28"/>
          <w:szCs w:val="28"/>
          <w:lang w:eastAsia="ar-SA"/>
        </w:rPr>
      </w:pPr>
    </w:p>
    <w:p w:rsidR="00FC337A" w:rsidRDefault="00FC337A" w:rsidP="00FC337A">
      <w:pPr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2023-2024 уч.</w:t>
      </w:r>
      <w:r w:rsidRPr="00433AB3">
        <w:rPr>
          <w:sz w:val="28"/>
          <w:szCs w:val="28"/>
          <w:lang w:eastAsia="ar-SA"/>
        </w:rPr>
        <w:t xml:space="preserve"> год.</w:t>
      </w:r>
    </w:p>
    <w:p w:rsidR="008E74F2" w:rsidRDefault="008E74F2" w:rsidP="00760B9A">
      <w:pPr>
        <w:widowControl/>
        <w:autoSpaceDE/>
        <w:autoSpaceDN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br w:type="page"/>
      </w:r>
    </w:p>
    <w:p w:rsidR="00FA61BB" w:rsidRPr="00A007D4" w:rsidRDefault="00FA61BB">
      <w:pPr>
        <w:jc w:val="center"/>
        <w:rPr>
          <w:sz w:val="24"/>
          <w:szCs w:val="24"/>
        </w:rPr>
        <w:sectPr w:rsidR="00FA61BB" w:rsidRPr="00A007D4" w:rsidSect="00A007D4">
          <w:footerReference w:type="default" r:id="rId8"/>
          <w:type w:val="continuous"/>
          <w:pgSz w:w="11910" w:h="16840"/>
          <w:pgMar w:top="1040" w:right="711" w:bottom="280" w:left="1360" w:header="720" w:footer="720" w:gutter="0"/>
          <w:cols w:space="720"/>
          <w:docGrid w:linePitch="299"/>
        </w:sectPr>
      </w:pPr>
    </w:p>
    <w:p w:rsidR="00FC337A" w:rsidRDefault="00FC337A">
      <w:pPr>
        <w:pStyle w:val="11"/>
        <w:spacing w:before="69"/>
        <w:ind w:left="102" w:right="271"/>
        <w:jc w:val="center"/>
        <w:rPr>
          <w:sz w:val="24"/>
          <w:szCs w:val="24"/>
        </w:rPr>
      </w:pPr>
    </w:p>
    <w:p w:rsidR="00FC337A" w:rsidRPr="003E6733" w:rsidRDefault="00FC337A" w:rsidP="00FC337A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b/>
          <w:lang w:eastAsia="ar-SA"/>
        </w:rPr>
      </w:pPr>
      <w:r w:rsidRPr="003E6733">
        <w:rPr>
          <w:b/>
          <w:lang w:eastAsia="ar-SA"/>
        </w:rPr>
        <w:t>Пояснительная записка</w:t>
      </w:r>
    </w:p>
    <w:p w:rsidR="00FC337A" w:rsidRPr="003E6733" w:rsidRDefault="00FC337A" w:rsidP="00FC337A">
      <w:pPr>
        <w:suppressAutoHyphens/>
        <w:ind w:left="1080"/>
        <w:jc w:val="both"/>
        <w:rPr>
          <w:b/>
          <w:lang w:eastAsia="ar-SA"/>
        </w:rPr>
      </w:pPr>
    </w:p>
    <w:p w:rsidR="00FC337A" w:rsidRDefault="00FC337A" w:rsidP="00FC337A">
      <w:pPr>
        <w:jc w:val="both"/>
        <w:rPr>
          <w:lang w:eastAsia="en-US"/>
        </w:rPr>
      </w:pPr>
      <w:r w:rsidRPr="005F2522">
        <w:rPr>
          <w:lang w:eastAsia="en-US"/>
        </w:rPr>
        <w:t xml:space="preserve">Рабочая программа разработана в соответствии </w:t>
      </w:r>
      <w:proofErr w:type="gramStart"/>
      <w:r w:rsidRPr="005F2522">
        <w:rPr>
          <w:lang w:eastAsia="en-US"/>
        </w:rPr>
        <w:t>с</w:t>
      </w:r>
      <w:proofErr w:type="gramEnd"/>
      <w:r w:rsidRPr="005F2522">
        <w:rPr>
          <w:lang w:eastAsia="en-US"/>
        </w:rPr>
        <w:t>:</w:t>
      </w:r>
    </w:p>
    <w:p w:rsidR="00FC337A" w:rsidRPr="005F2522" w:rsidRDefault="00FC337A" w:rsidP="00FC337A">
      <w:pPr>
        <w:widowControl/>
        <w:numPr>
          <w:ilvl w:val="0"/>
          <w:numId w:val="18"/>
        </w:numPr>
        <w:autoSpaceDE/>
        <w:autoSpaceDN/>
        <w:jc w:val="both"/>
        <w:rPr>
          <w:lang w:eastAsia="en-US"/>
        </w:rPr>
      </w:pPr>
      <w:r w:rsidRPr="007D3819">
        <w:rPr>
          <w:lang w:eastAsia="en-US"/>
        </w:rPr>
        <w:t>Закон</w:t>
      </w:r>
      <w:r>
        <w:rPr>
          <w:lang w:eastAsia="en-US"/>
        </w:rPr>
        <w:t>ом</w:t>
      </w:r>
      <w:r w:rsidRPr="007D3819">
        <w:rPr>
          <w:lang w:eastAsia="en-US"/>
        </w:rPr>
        <w:t xml:space="preserve"> РФ «Об образовании РФ» №273 от 29.12.2012 г.</w:t>
      </w:r>
    </w:p>
    <w:p w:rsidR="00FC337A" w:rsidRDefault="00FC337A" w:rsidP="00FC337A">
      <w:pPr>
        <w:widowControl/>
        <w:numPr>
          <w:ilvl w:val="0"/>
          <w:numId w:val="18"/>
        </w:numPr>
        <w:suppressAutoHyphens/>
        <w:autoSpaceDE/>
        <w:autoSpaceDN/>
        <w:contextualSpacing/>
        <w:jc w:val="both"/>
        <w:rPr>
          <w:lang w:eastAsia="ar-SA"/>
        </w:rPr>
      </w:pPr>
      <w:r w:rsidRPr="005F2522">
        <w:rPr>
          <w:lang w:eastAsia="ar-SA"/>
        </w:rPr>
        <w:t>Федеральным образовательным стандартом основного общего образования (2010 год) с изменениями и дополнениями;</w:t>
      </w:r>
    </w:p>
    <w:p w:rsidR="00FC337A" w:rsidRPr="00FC337A" w:rsidRDefault="00FC337A" w:rsidP="00FC337A">
      <w:pPr>
        <w:pStyle w:val="a4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b/>
        </w:rPr>
      </w:pPr>
      <w:r w:rsidRPr="00A007D4">
        <w:rPr>
          <w:rFonts w:eastAsia="Calibri"/>
          <w:sz w:val="24"/>
          <w:szCs w:val="24"/>
          <w:lang w:eastAsia="en-US" w:bidi="ar-SA"/>
        </w:rPr>
        <w:t>пособи</w:t>
      </w:r>
      <w:r>
        <w:rPr>
          <w:rFonts w:eastAsia="Calibri"/>
          <w:sz w:val="24"/>
          <w:szCs w:val="24"/>
          <w:lang w:eastAsia="en-US" w:bidi="ar-SA"/>
        </w:rPr>
        <w:t>ями</w:t>
      </w:r>
      <w:r w:rsidRPr="00A007D4">
        <w:rPr>
          <w:rFonts w:eastAsia="Calibri"/>
          <w:sz w:val="24"/>
          <w:szCs w:val="24"/>
          <w:lang w:eastAsia="en-US" w:bidi="ar-SA"/>
        </w:rPr>
        <w:t xml:space="preserve"> «Функциональная грамотность. Учимся для жизни. Сборник эталонных заданий. Учебное пособие для общеобразовательных организаций; под редакцией Г.С. Ковалёвой, Л.О. Рословой. – М.; СПб.: Просвещение, 2020», </w:t>
      </w:r>
      <w:r w:rsidRPr="00A007D4">
        <w:rPr>
          <w:rFonts w:eastAsia="Calibri"/>
          <w:iCs/>
          <w:sz w:val="24"/>
          <w:szCs w:val="24"/>
          <w:lang w:eastAsia="en-US" w:bidi="ar-SA"/>
        </w:rPr>
        <w:t>учебного пособия для общеобразовательных организаций «</w:t>
      </w:r>
      <w:r w:rsidRPr="00A007D4">
        <w:rPr>
          <w:rFonts w:eastAsia="Calibri"/>
          <w:sz w:val="24"/>
          <w:szCs w:val="24"/>
          <w:lang w:eastAsia="en-US" w:bidi="ar-SA"/>
        </w:rPr>
        <w:t>Развитие функциональной грамотности обучающихся основной школы: мет</w:t>
      </w:r>
      <w:r>
        <w:rPr>
          <w:rFonts w:eastAsia="Calibri"/>
          <w:sz w:val="24"/>
          <w:szCs w:val="24"/>
          <w:lang w:eastAsia="en-US" w:bidi="ar-SA"/>
        </w:rPr>
        <w:t>одическое пособие для педагогов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>/ П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>од общей редакцией Л.Ю. Панариной, И.В. Сорокиной, О.А. Смагиной, Е.А. Зайцевой. – Самара: СИПКРО, 2019.».</w:t>
      </w:r>
    </w:p>
    <w:p w:rsidR="00FC337A" w:rsidRPr="00345B3A" w:rsidRDefault="00FC337A" w:rsidP="00FC337A">
      <w:pPr>
        <w:pStyle w:val="a4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b/>
        </w:rPr>
      </w:pPr>
      <w:r>
        <w:t>Основной общеобразовательной программе МБОУ Семенкинская ООШ;</w:t>
      </w:r>
    </w:p>
    <w:p w:rsidR="00FC337A" w:rsidRPr="00345B3A" w:rsidRDefault="00FC337A" w:rsidP="00FC337A">
      <w:pPr>
        <w:pStyle w:val="a4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b/>
        </w:rPr>
      </w:pPr>
      <w:r w:rsidRPr="00345B3A">
        <w:t>учебн</w:t>
      </w:r>
      <w:r>
        <w:t>ым</w:t>
      </w:r>
      <w:r w:rsidRPr="00345B3A">
        <w:t xml:space="preserve"> план</w:t>
      </w:r>
      <w:r>
        <w:t xml:space="preserve">ом </w:t>
      </w:r>
      <w:r w:rsidRPr="00345B3A">
        <w:t>МБОУ Семенкинская ООШ;</w:t>
      </w:r>
    </w:p>
    <w:p w:rsidR="00FC337A" w:rsidRPr="00345B3A" w:rsidRDefault="00FC337A" w:rsidP="00FC337A">
      <w:pPr>
        <w:pStyle w:val="a4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b/>
        </w:rPr>
      </w:pPr>
      <w:r w:rsidRPr="00345B3A">
        <w:t>положени</w:t>
      </w:r>
      <w:r>
        <w:t>ем</w:t>
      </w:r>
      <w:r w:rsidRPr="00345B3A">
        <w:t xml:space="preserve"> МБОУ Семенкинская ООШ «О рабочей программе».</w:t>
      </w:r>
    </w:p>
    <w:p w:rsidR="00FC337A" w:rsidRPr="00FC337A" w:rsidRDefault="00FC337A" w:rsidP="00FC337A">
      <w:pPr>
        <w:pStyle w:val="aa"/>
        <w:spacing w:before="280" w:beforeAutospacing="0" w:after="280" w:afterAutospacing="0"/>
        <w:ind w:left="720" w:right="99"/>
        <w:jc w:val="center"/>
        <w:rPr>
          <w:rFonts w:ascii="Times New Roman" w:hAnsi="Times New Roman" w:cs="Times New Roman"/>
        </w:rPr>
      </w:pPr>
      <w:r w:rsidRPr="00FC337A">
        <w:rPr>
          <w:rFonts w:ascii="Times New Roman" w:hAnsi="Times New Roman" w:cs="Times New Roman"/>
          <w:b/>
        </w:rPr>
        <w:t>Место предмета в учебном плане</w:t>
      </w:r>
    </w:p>
    <w:p w:rsidR="00FC337A" w:rsidRPr="00FC337A" w:rsidRDefault="00FC337A" w:rsidP="00FC337A">
      <w:pPr>
        <w:pStyle w:val="a4"/>
        <w:numPr>
          <w:ilvl w:val="0"/>
          <w:numId w:val="19"/>
        </w:numPr>
        <w:jc w:val="both"/>
        <w:rPr>
          <w:color w:val="000000"/>
        </w:rPr>
      </w:pPr>
      <w:r w:rsidRPr="00CE3A7E">
        <w:t>Программа курса «</w:t>
      </w:r>
      <w:r>
        <w:t>Функциональная грамотность</w:t>
      </w:r>
      <w:r w:rsidRPr="00CE3A7E">
        <w:t xml:space="preserve">» разработана для учащихся </w:t>
      </w:r>
      <w:r>
        <w:t>5</w:t>
      </w:r>
      <w:r w:rsidR="00964ED2">
        <w:t>-6</w:t>
      </w:r>
      <w:r w:rsidRPr="00CE3A7E">
        <w:t xml:space="preserve"> классов, </w:t>
      </w:r>
      <w:r>
        <w:t>спланирована на 34 часа</w:t>
      </w:r>
      <w:r w:rsidRPr="00CE3A7E">
        <w:t xml:space="preserve"> в год. </w:t>
      </w:r>
    </w:p>
    <w:p w:rsidR="00FC337A" w:rsidRPr="00FC337A" w:rsidRDefault="00FC337A" w:rsidP="00FC337A">
      <w:pPr>
        <w:pStyle w:val="a4"/>
        <w:ind w:left="720" w:firstLine="0"/>
        <w:jc w:val="both"/>
        <w:rPr>
          <w:color w:val="000000"/>
        </w:rPr>
      </w:pPr>
      <w:r w:rsidRPr="00FC337A">
        <w:rPr>
          <w:color w:val="000000"/>
        </w:rPr>
        <w:t>Согласно календарному графику и расписанию учебных занятий МБОУ Семенкинская ООШ на 202</w:t>
      </w:r>
      <w:r>
        <w:rPr>
          <w:color w:val="000000"/>
        </w:rPr>
        <w:t>3</w:t>
      </w:r>
      <w:r w:rsidRPr="00FC337A">
        <w:rPr>
          <w:color w:val="000000"/>
        </w:rPr>
        <w:t xml:space="preserve"> – 202</w:t>
      </w:r>
      <w:r>
        <w:rPr>
          <w:color w:val="000000"/>
        </w:rPr>
        <w:t>4</w:t>
      </w:r>
      <w:r w:rsidRPr="00FC337A">
        <w:rPr>
          <w:color w:val="000000"/>
        </w:rPr>
        <w:t xml:space="preserve"> у. г.  рабочая программа для </w:t>
      </w:r>
      <w:r>
        <w:rPr>
          <w:color w:val="000000"/>
        </w:rPr>
        <w:t xml:space="preserve"> 5</w:t>
      </w:r>
      <w:r w:rsidR="00964ED2">
        <w:rPr>
          <w:color w:val="000000"/>
        </w:rPr>
        <w:t>-6</w:t>
      </w:r>
      <w:r>
        <w:rPr>
          <w:color w:val="000000"/>
        </w:rPr>
        <w:t xml:space="preserve"> </w:t>
      </w:r>
      <w:r w:rsidRPr="00FC337A">
        <w:rPr>
          <w:color w:val="000000"/>
        </w:rPr>
        <w:t xml:space="preserve"> класса разработана на 34 урок (34 учебные не</w:t>
      </w:r>
      <w:r>
        <w:rPr>
          <w:color w:val="000000"/>
        </w:rPr>
        <w:t>дели).</w:t>
      </w:r>
    </w:p>
    <w:p w:rsidR="00FC337A" w:rsidRDefault="00FC337A">
      <w:pPr>
        <w:pStyle w:val="11"/>
        <w:spacing w:before="69"/>
        <w:ind w:left="102" w:right="271"/>
        <w:jc w:val="center"/>
        <w:rPr>
          <w:sz w:val="24"/>
          <w:szCs w:val="24"/>
        </w:rPr>
      </w:pP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b/>
          <w:bCs/>
          <w:sz w:val="24"/>
          <w:szCs w:val="24"/>
          <w:lang w:eastAsia="en-US" w:bidi="ar-SA"/>
        </w:rPr>
        <w:t>Цель программы:</w:t>
      </w:r>
      <w:r w:rsidR="00964ED2">
        <w:rPr>
          <w:rFonts w:eastAsia="Calibri"/>
          <w:b/>
          <w:bCs/>
          <w:sz w:val="24"/>
          <w:szCs w:val="24"/>
          <w:lang w:eastAsia="en-US" w:bidi="ar-SA"/>
        </w:rPr>
        <w:t xml:space="preserve"> </w:t>
      </w:r>
      <w:r w:rsidRPr="00A007D4">
        <w:rPr>
          <w:rFonts w:eastAsia="Calibri"/>
          <w:sz w:val="24"/>
          <w:szCs w:val="24"/>
          <w:lang w:eastAsia="en-US" w:bidi="ar-SA"/>
        </w:rPr>
        <w:t>развитие функциональной грамотности учащихся 5</w:t>
      </w:r>
      <w:r w:rsidR="00964ED2">
        <w:rPr>
          <w:rFonts w:eastAsia="Calibri"/>
          <w:sz w:val="24"/>
          <w:szCs w:val="24"/>
          <w:lang w:eastAsia="en-US" w:bidi="ar-SA"/>
        </w:rPr>
        <w:t xml:space="preserve"> - 6</w:t>
      </w:r>
      <w:r w:rsidRPr="00A007D4">
        <w:rPr>
          <w:rFonts w:eastAsia="Calibri"/>
          <w:sz w:val="24"/>
          <w:szCs w:val="24"/>
          <w:lang w:eastAsia="en-US" w:bidi="ar-SA"/>
        </w:rPr>
        <w:t xml:space="preserve"> классов как индикатора качества и эффективности образования, равенства доступа к образованию. 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b/>
          <w:sz w:val="24"/>
          <w:szCs w:val="24"/>
          <w:lang w:eastAsia="en-US" w:bidi="ar-SA"/>
        </w:rPr>
      </w:pPr>
      <w:r w:rsidRPr="00A007D4">
        <w:rPr>
          <w:rFonts w:eastAsia="Calibri"/>
          <w:b/>
          <w:sz w:val="24"/>
          <w:szCs w:val="24"/>
          <w:lang w:eastAsia="en-US" w:bidi="ar-SA"/>
        </w:rPr>
        <w:t>Задачи программы: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 xml:space="preserve"> )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 xml:space="preserve">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0D1702" w:rsidRPr="00A007D4" w:rsidRDefault="000D1702" w:rsidP="000D1702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</w:t>
      </w:r>
      <w:r w:rsidRPr="00A007D4">
        <w:rPr>
          <w:rFonts w:eastAsia="Calibri"/>
          <w:sz w:val="24"/>
          <w:szCs w:val="24"/>
          <w:lang w:eastAsia="en-US" w:bidi="ar-SA"/>
        </w:rPr>
        <w:lastRenderedPageBreak/>
        <w:t>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0D1702" w:rsidRPr="00A007D4" w:rsidRDefault="000D1702" w:rsidP="000D1702">
      <w:pPr>
        <w:widowControl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FC337A" w:rsidRDefault="00FC337A">
      <w:pPr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br w:type="page"/>
      </w:r>
    </w:p>
    <w:p w:rsidR="00FC337A" w:rsidRPr="005F2522" w:rsidRDefault="00FC337A" w:rsidP="00FC337A">
      <w:pPr>
        <w:suppressAutoHyphens/>
        <w:jc w:val="both"/>
        <w:rPr>
          <w:b/>
          <w:lang w:eastAsia="ar-SA"/>
        </w:rPr>
      </w:pPr>
      <w:r w:rsidRPr="005F2522">
        <w:rPr>
          <w:b/>
          <w:lang w:val="en-US" w:eastAsia="ar-SA"/>
        </w:rPr>
        <w:lastRenderedPageBreak/>
        <w:t>II</w:t>
      </w:r>
      <w:r w:rsidRPr="005F2522">
        <w:rPr>
          <w:b/>
          <w:lang w:eastAsia="ar-SA"/>
        </w:rPr>
        <w:t>. Планируемые результаты освоения учебного предмета</w:t>
      </w:r>
    </w:p>
    <w:p w:rsidR="00FC337A" w:rsidRPr="00A007D4" w:rsidRDefault="00FC337A" w:rsidP="00FC337A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Ожидаемые результаты.</w:t>
      </w:r>
    </w:p>
    <w:p w:rsidR="00FC337A" w:rsidRPr="00A007D4" w:rsidRDefault="00FC337A" w:rsidP="00FC337A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bCs/>
          <w:color w:val="000000"/>
          <w:sz w:val="24"/>
          <w:szCs w:val="24"/>
          <w:lang w:bidi="ar-SA"/>
        </w:rPr>
        <w:t>Личностные</w:t>
      </w:r>
    </w:p>
    <w:p w:rsidR="00FC337A" w:rsidRPr="00A007D4" w:rsidRDefault="00FC337A" w:rsidP="00FC337A">
      <w:pPr>
        <w:widowControl/>
        <w:suppressAutoHyphens/>
        <w:autoSpaceDE/>
        <w:autoSpaceDN/>
        <w:ind w:firstLine="567"/>
        <w:jc w:val="both"/>
        <w:rPr>
          <w:color w:val="000000"/>
          <w:sz w:val="24"/>
          <w:szCs w:val="24"/>
          <w:lang w:bidi="ar-SA"/>
        </w:rPr>
      </w:pPr>
      <w:r w:rsidRPr="00A007D4">
        <w:rPr>
          <w:bCs/>
          <w:color w:val="000000"/>
          <w:sz w:val="24"/>
          <w:szCs w:val="24"/>
          <w:lang w:bidi="ar-SA"/>
        </w:rPr>
        <w:t>будут сформированы:</w:t>
      </w:r>
    </w:p>
    <w:p w:rsidR="00FC337A" w:rsidRPr="00A007D4" w:rsidRDefault="00FC337A" w:rsidP="00FC337A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FC337A" w:rsidRPr="00A007D4" w:rsidRDefault="00FC337A" w:rsidP="00FC337A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оценивает действия в конкретных ситуациях с позиции норм морали и общечеловеческих ценностей, прав и обязанностей гражданина.</w:t>
      </w:r>
    </w:p>
    <w:p w:rsidR="00FC337A" w:rsidRPr="00A007D4" w:rsidRDefault="00FC337A" w:rsidP="00FC337A">
      <w:pPr>
        <w:widowControl/>
        <w:suppressAutoHyphens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bidi="ar-SA"/>
        </w:rPr>
      </w:pPr>
      <w:proofErr w:type="spellStart"/>
      <w:r w:rsidRPr="00A007D4">
        <w:rPr>
          <w:b/>
          <w:bCs/>
          <w:color w:val="000000"/>
          <w:sz w:val="24"/>
          <w:szCs w:val="24"/>
          <w:lang w:bidi="ar-SA"/>
        </w:rPr>
        <w:t>Метапредметные</w:t>
      </w:r>
      <w:proofErr w:type="spellEnd"/>
    </w:p>
    <w:p w:rsidR="00FC337A" w:rsidRPr="00A007D4" w:rsidRDefault="00FC337A" w:rsidP="00FC337A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находит и извлекает информацию в различном контексте; </w:t>
      </w:r>
    </w:p>
    <w:p w:rsidR="00FC337A" w:rsidRPr="00A007D4" w:rsidRDefault="00FC337A" w:rsidP="00FC337A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объясняет и описывает явления на основе полученной информации; </w:t>
      </w:r>
    </w:p>
    <w:p w:rsidR="00FC337A" w:rsidRPr="00A007D4" w:rsidRDefault="00FC337A" w:rsidP="00FC337A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анализирует и интегрирует полученную информацию; </w:t>
      </w:r>
    </w:p>
    <w:p w:rsidR="00FC337A" w:rsidRPr="00A007D4" w:rsidRDefault="00FC337A" w:rsidP="00FC337A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формулирует проблему, интерпретирует и оценивает её; </w:t>
      </w:r>
    </w:p>
    <w:p w:rsidR="00FC337A" w:rsidRPr="00A007D4" w:rsidRDefault="00FC337A" w:rsidP="00FC337A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делает выводы, строит прогнозы, предлагает пути решения.</w:t>
      </w:r>
    </w:p>
    <w:p w:rsidR="00FC337A" w:rsidRPr="00A007D4" w:rsidRDefault="00FC337A" w:rsidP="00FC337A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FC337A" w:rsidRPr="00A007D4" w:rsidRDefault="00FC337A" w:rsidP="00FC337A">
      <w:pPr>
        <w:widowControl/>
        <w:adjustRightInd w:val="0"/>
        <w:jc w:val="center"/>
        <w:rPr>
          <w:rFonts w:eastAsia="Calibri"/>
          <w:b/>
          <w:iCs/>
          <w:sz w:val="24"/>
          <w:szCs w:val="24"/>
          <w:lang w:eastAsia="en-US" w:bidi="ar-SA"/>
        </w:rPr>
      </w:pPr>
      <w:r w:rsidRPr="00A007D4">
        <w:rPr>
          <w:rFonts w:eastAsia="Calibri"/>
          <w:b/>
          <w:iCs/>
          <w:sz w:val="24"/>
          <w:szCs w:val="24"/>
          <w:lang w:eastAsia="en-US" w:bidi="ar-SA"/>
        </w:rPr>
        <w:t>Предметные</w:t>
      </w:r>
    </w:p>
    <w:p w:rsidR="00FC337A" w:rsidRPr="00A007D4" w:rsidRDefault="00FC337A" w:rsidP="00FC337A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научится:</w:t>
      </w:r>
    </w:p>
    <w:p w:rsidR="00FC337A" w:rsidRPr="00A007D4" w:rsidRDefault="00FC337A" w:rsidP="00FC337A">
      <w:pPr>
        <w:widowControl/>
        <w:numPr>
          <w:ilvl w:val="0"/>
          <w:numId w:val="10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FC337A" w:rsidRPr="00A007D4" w:rsidRDefault="00FC337A" w:rsidP="00FC337A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proofErr w:type="gramStart"/>
      <w:r w:rsidRPr="00A007D4">
        <w:rPr>
          <w:rFonts w:eastAsia="Calibri"/>
          <w:iCs/>
          <w:sz w:val="24"/>
          <w:szCs w:val="24"/>
          <w:lang w:eastAsia="en-US" w:bidi="ar-SA"/>
        </w:rPr>
        <w:t>обучающийся</w:t>
      </w:r>
      <w:proofErr w:type="gramEnd"/>
      <w:r w:rsidRPr="00A007D4">
        <w:rPr>
          <w:rFonts w:eastAsia="Calibri"/>
          <w:iCs/>
          <w:sz w:val="24"/>
          <w:szCs w:val="24"/>
          <w:lang w:eastAsia="en-US" w:bidi="ar-SA"/>
        </w:rPr>
        <w:t xml:space="preserve"> получит возможность: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применять полученные предметные знания для решения разного рода проблем и практических задач;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формулировать проблему на основе анализа ситуации;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>ии и ее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 xml:space="preserve"> интеграции в единое целое; 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интерпретировать и оценивать полученные результаты в различном контексте лично значимой, национальной или глобальной ситуации, проблемы;</w:t>
      </w:r>
    </w:p>
    <w:p w:rsidR="00FC337A" w:rsidRPr="00A007D4" w:rsidRDefault="00FC337A" w:rsidP="00FC337A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проблемы, делать выводы, строить прогнозы, предлагать различные пути их решения.</w:t>
      </w:r>
    </w:p>
    <w:p w:rsidR="00BD65A1" w:rsidRDefault="00BD65A1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BD65A1" w:rsidRPr="00BD65A1" w:rsidRDefault="00BD65A1" w:rsidP="00BD65A1">
      <w:pPr>
        <w:pStyle w:val="a4"/>
        <w:ind w:left="720" w:firstLine="0"/>
        <w:jc w:val="both"/>
        <w:rPr>
          <w:b/>
          <w:lang w:eastAsia="ar-SA"/>
        </w:rPr>
      </w:pPr>
      <w:r w:rsidRPr="00BD65A1">
        <w:rPr>
          <w:b/>
          <w:lang w:val="en-US" w:eastAsia="ar-SA"/>
        </w:rPr>
        <w:lastRenderedPageBreak/>
        <w:t>III</w:t>
      </w:r>
      <w:r w:rsidRPr="00BD65A1">
        <w:rPr>
          <w:b/>
          <w:lang w:eastAsia="ar-SA"/>
        </w:rPr>
        <w:t>.Содержание программы</w:t>
      </w:r>
    </w:p>
    <w:p w:rsidR="00FA61BB" w:rsidRPr="00A007D4" w:rsidRDefault="000D1702">
      <w:pPr>
        <w:pStyle w:val="a3"/>
        <w:ind w:left="342" w:right="510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</w:t>
      </w:r>
      <w:r w:rsidR="00964ED2">
        <w:rPr>
          <w:sz w:val="24"/>
          <w:szCs w:val="24"/>
        </w:rPr>
        <w:t xml:space="preserve">ма рассчитана на 1 год обучения, </w:t>
      </w:r>
      <w:r w:rsidR="00016F16" w:rsidRPr="00A007D4">
        <w:rPr>
          <w:sz w:val="24"/>
          <w:szCs w:val="24"/>
        </w:rPr>
        <w:t>включает 4 модуля (читательская, естественнонаучная, математическая и финансовая грамотность).</w:t>
      </w:r>
    </w:p>
    <w:p w:rsidR="00BD65A1" w:rsidRDefault="00016F16" w:rsidP="00F56F37">
      <w:pPr>
        <w:pStyle w:val="a3"/>
        <w:ind w:left="342" w:right="505" w:firstLine="707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</w:t>
      </w:r>
      <w:r w:rsidR="000D1702" w:rsidRPr="00A007D4">
        <w:rPr>
          <w:sz w:val="24"/>
          <w:szCs w:val="24"/>
        </w:rPr>
        <w:t>ие модуля из расчета 1 час</w:t>
      </w:r>
      <w:r w:rsidRPr="00A007D4">
        <w:rPr>
          <w:sz w:val="24"/>
          <w:szCs w:val="24"/>
        </w:rPr>
        <w:t xml:space="preserve"> в неделю</w:t>
      </w:r>
      <w:r w:rsidR="000D1702" w:rsidRPr="00A007D4">
        <w:rPr>
          <w:sz w:val="24"/>
          <w:szCs w:val="24"/>
        </w:rPr>
        <w:t xml:space="preserve">, </w:t>
      </w:r>
      <w:r w:rsidRPr="00A007D4">
        <w:rPr>
          <w:sz w:val="24"/>
          <w:szCs w:val="24"/>
        </w:rPr>
        <w:t>общее количество часов</w:t>
      </w:r>
      <w:r w:rsidR="00BD65A1">
        <w:rPr>
          <w:sz w:val="24"/>
          <w:szCs w:val="24"/>
        </w:rPr>
        <w:t>-34:</w:t>
      </w:r>
    </w:p>
    <w:p w:rsidR="00BD65A1" w:rsidRDefault="00BD65A1" w:rsidP="00F56F37">
      <w:pPr>
        <w:pStyle w:val="a3"/>
        <w:ind w:left="342" w:right="50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  часов на модуль </w:t>
      </w:r>
      <w:r w:rsidR="00016F16" w:rsidRPr="00A007D4">
        <w:rPr>
          <w:sz w:val="24"/>
          <w:szCs w:val="24"/>
        </w:rPr>
        <w:t xml:space="preserve"> «читательская грамотность», </w:t>
      </w:r>
    </w:p>
    <w:p w:rsidR="00BD65A1" w:rsidRDefault="00BD65A1" w:rsidP="00F56F37">
      <w:pPr>
        <w:pStyle w:val="a3"/>
        <w:ind w:left="342" w:right="50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  часов на модуль </w:t>
      </w:r>
      <w:r w:rsidRPr="00A007D4">
        <w:rPr>
          <w:sz w:val="24"/>
          <w:szCs w:val="24"/>
        </w:rPr>
        <w:t xml:space="preserve"> </w:t>
      </w:r>
      <w:r w:rsidR="00016F16" w:rsidRPr="00A007D4">
        <w:rPr>
          <w:sz w:val="24"/>
          <w:szCs w:val="24"/>
        </w:rPr>
        <w:t xml:space="preserve">«математическая грамотность», </w:t>
      </w:r>
    </w:p>
    <w:p w:rsidR="00FA61BB" w:rsidRPr="00A007D4" w:rsidRDefault="00BD65A1" w:rsidP="00BD65A1">
      <w:pPr>
        <w:pStyle w:val="a3"/>
        <w:numPr>
          <w:ilvl w:val="0"/>
          <w:numId w:val="20"/>
        </w:numPr>
        <w:ind w:right="5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часов на модуль </w:t>
      </w:r>
      <w:r w:rsidRPr="00A007D4">
        <w:rPr>
          <w:sz w:val="24"/>
          <w:szCs w:val="24"/>
        </w:rPr>
        <w:t xml:space="preserve"> </w:t>
      </w:r>
      <w:r w:rsidR="00016F16" w:rsidRPr="00A007D4">
        <w:rPr>
          <w:sz w:val="24"/>
          <w:szCs w:val="24"/>
        </w:rPr>
        <w:t>«финансовая</w:t>
      </w:r>
      <w:r>
        <w:rPr>
          <w:sz w:val="24"/>
          <w:szCs w:val="24"/>
        </w:rPr>
        <w:t xml:space="preserve"> </w:t>
      </w:r>
      <w:r w:rsidR="00016F16" w:rsidRPr="00A007D4">
        <w:rPr>
          <w:sz w:val="24"/>
          <w:szCs w:val="24"/>
        </w:rPr>
        <w:t>грамотность»;</w:t>
      </w:r>
    </w:p>
    <w:p w:rsidR="00FA61BB" w:rsidRPr="00BD65A1" w:rsidRDefault="00BD65A1" w:rsidP="00BD65A1">
      <w:pPr>
        <w:pStyle w:val="a4"/>
        <w:numPr>
          <w:ilvl w:val="0"/>
          <w:numId w:val="21"/>
        </w:numPr>
        <w:tabs>
          <w:tab w:val="left" w:pos="1214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D65A1">
        <w:rPr>
          <w:sz w:val="24"/>
          <w:szCs w:val="24"/>
        </w:rPr>
        <w:t xml:space="preserve"> часов на модуль  </w:t>
      </w:r>
      <w:r w:rsidR="00016F16" w:rsidRPr="00BD65A1">
        <w:rPr>
          <w:sz w:val="24"/>
          <w:szCs w:val="24"/>
        </w:rPr>
        <w:t xml:space="preserve"> </w:t>
      </w:r>
      <w:r w:rsidRPr="00BD65A1">
        <w:rPr>
          <w:sz w:val="24"/>
          <w:szCs w:val="24"/>
        </w:rPr>
        <w:t>«естественнонаучная  грамотность»</w:t>
      </w:r>
      <w:r w:rsidR="00016F16" w:rsidRPr="00BD65A1">
        <w:rPr>
          <w:sz w:val="24"/>
          <w:szCs w:val="24"/>
        </w:rPr>
        <w:t>;</w:t>
      </w:r>
    </w:p>
    <w:p w:rsidR="00FA61BB" w:rsidRPr="00BD65A1" w:rsidRDefault="00BD65A1" w:rsidP="00BD65A1">
      <w:pPr>
        <w:tabs>
          <w:tab w:val="left" w:pos="1235"/>
        </w:tabs>
        <w:ind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16F16" w:rsidRPr="00BD65A1">
        <w:rPr>
          <w:sz w:val="24"/>
          <w:szCs w:val="24"/>
        </w:rPr>
        <w:t xml:space="preserve">2 часа на проведение аттестации, </w:t>
      </w:r>
      <w:proofErr w:type="gramStart"/>
      <w:r w:rsidR="00016F16" w:rsidRPr="00BD65A1">
        <w:rPr>
          <w:sz w:val="24"/>
          <w:szCs w:val="24"/>
        </w:rPr>
        <w:t>завершающих</w:t>
      </w:r>
      <w:proofErr w:type="gramEnd"/>
      <w:r w:rsidR="00016F16" w:rsidRPr="00BD65A1">
        <w:rPr>
          <w:sz w:val="24"/>
          <w:szCs w:val="24"/>
        </w:rPr>
        <w:t xml:space="preserve"> освоение программы по соответствующему году</w:t>
      </w:r>
      <w:r>
        <w:rPr>
          <w:sz w:val="24"/>
          <w:szCs w:val="24"/>
        </w:rPr>
        <w:t xml:space="preserve"> </w:t>
      </w:r>
      <w:r w:rsidR="00016F16" w:rsidRPr="00BD65A1">
        <w:rPr>
          <w:sz w:val="24"/>
          <w:szCs w:val="24"/>
        </w:rPr>
        <w:t>обучения.</w:t>
      </w:r>
    </w:p>
    <w:p w:rsidR="00FA61BB" w:rsidRPr="00A007D4" w:rsidRDefault="00016F16">
      <w:pPr>
        <w:pStyle w:val="a3"/>
        <w:ind w:left="342" w:right="511" w:firstLine="707"/>
        <w:jc w:val="both"/>
        <w:rPr>
          <w:sz w:val="24"/>
          <w:szCs w:val="24"/>
        </w:rPr>
      </w:pPr>
      <w:proofErr w:type="gramStart"/>
      <w:r w:rsidRPr="00A007D4">
        <w:rPr>
          <w:sz w:val="24"/>
          <w:szCs w:val="24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A007D4">
        <w:rPr>
          <w:sz w:val="24"/>
          <w:szCs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FA61BB" w:rsidRPr="00A007D4" w:rsidRDefault="00016F16">
      <w:pPr>
        <w:pStyle w:val="a3"/>
        <w:spacing w:line="242" w:lineRule="auto"/>
        <w:ind w:left="342" w:right="504" w:firstLine="707"/>
        <w:jc w:val="both"/>
        <w:rPr>
          <w:sz w:val="24"/>
          <w:szCs w:val="24"/>
        </w:rPr>
      </w:pPr>
      <w:proofErr w:type="gramStart"/>
      <w:r w:rsidRPr="00A007D4">
        <w:rPr>
          <w:sz w:val="24"/>
          <w:szCs w:val="24"/>
        </w:rPr>
        <w:t>Формы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деятельности: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беседа,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диалог,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дискуссия,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дебаты,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круглые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столы, моделировани</w:t>
      </w:r>
      <w:r w:rsidR="009F2033" w:rsidRPr="00A007D4">
        <w:rPr>
          <w:sz w:val="24"/>
          <w:szCs w:val="24"/>
        </w:rPr>
        <w:t xml:space="preserve">е, игра, викторина, </w:t>
      </w:r>
      <w:proofErr w:type="spellStart"/>
      <w:r w:rsidR="009F2033" w:rsidRPr="00A007D4">
        <w:rPr>
          <w:sz w:val="24"/>
          <w:szCs w:val="24"/>
        </w:rPr>
        <w:t>квест</w:t>
      </w:r>
      <w:proofErr w:type="spellEnd"/>
      <w:r w:rsidR="009F2033" w:rsidRPr="00A007D4">
        <w:rPr>
          <w:sz w:val="24"/>
          <w:szCs w:val="24"/>
        </w:rPr>
        <w:t>,</w:t>
      </w:r>
      <w:r w:rsidR="00BD65A1">
        <w:rPr>
          <w:sz w:val="24"/>
          <w:szCs w:val="24"/>
        </w:rPr>
        <w:t xml:space="preserve"> </w:t>
      </w:r>
      <w:r w:rsidRPr="00A007D4">
        <w:rPr>
          <w:sz w:val="24"/>
          <w:szCs w:val="24"/>
        </w:rPr>
        <w:t>проект.</w:t>
      </w:r>
      <w:proofErr w:type="gramEnd"/>
    </w:p>
    <w:p w:rsidR="00FA61BB" w:rsidRPr="00A007D4" w:rsidRDefault="00FA61BB">
      <w:pPr>
        <w:jc w:val="both"/>
        <w:rPr>
          <w:sz w:val="24"/>
          <w:szCs w:val="24"/>
        </w:rPr>
        <w:sectPr w:rsidR="00FA61BB" w:rsidRPr="00A007D4" w:rsidSect="00F56F37">
          <w:pgSz w:w="11910" w:h="16840"/>
          <w:pgMar w:top="1040" w:right="711" w:bottom="280" w:left="1360" w:header="720" w:footer="720" w:gutter="0"/>
          <w:cols w:space="720"/>
          <w:docGrid w:linePitch="299"/>
        </w:sectPr>
      </w:pPr>
    </w:p>
    <w:p w:rsidR="00FA61BB" w:rsidRPr="00BD65A1" w:rsidRDefault="00BD65A1" w:rsidP="00BD65A1">
      <w:pPr>
        <w:suppressAutoHyphens/>
        <w:jc w:val="both"/>
        <w:rPr>
          <w:b/>
          <w:lang w:eastAsia="ar-SA"/>
        </w:rPr>
      </w:pPr>
      <w:r w:rsidRPr="005F2522">
        <w:rPr>
          <w:b/>
          <w:lang w:val="en-US" w:eastAsia="ar-SA"/>
        </w:rPr>
        <w:lastRenderedPageBreak/>
        <w:t>IV</w:t>
      </w:r>
      <w:r w:rsidRPr="005F2522">
        <w:rPr>
          <w:b/>
          <w:lang w:eastAsia="ar-SA"/>
        </w:rPr>
        <w:t xml:space="preserve">. Календарно-тематическое планирование </w:t>
      </w: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t>Модуль: «Основы финансовой грамотности»</w:t>
      </w:r>
    </w:p>
    <w:p w:rsidR="00FA61BB" w:rsidRPr="00BD65A1" w:rsidRDefault="00FA61BB" w:rsidP="00BD65A1">
      <w:pPr>
        <w:tabs>
          <w:tab w:val="left" w:pos="7535"/>
        </w:tabs>
        <w:rPr>
          <w:sz w:val="24"/>
          <w:szCs w:val="24"/>
        </w:rPr>
      </w:pPr>
    </w:p>
    <w:tbl>
      <w:tblPr>
        <w:tblStyle w:val="TableNormal"/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850"/>
        <w:gridCol w:w="1134"/>
        <w:gridCol w:w="1276"/>
        <w:gridCol w:w="992"/>
      </w:tblGrid>
      <w:tr w:rsidR="00AB6991" w:rsidRPr="00A007D4" w:rsidTr="00BD65A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ind w:firstLine="3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</w:t>
            </w:r>
          </w:p>
          <w:p w:rsidR="00AB6991" w:rsidRPr="00A007D4" w:rsidRDefault="00AB6991" w:rsidP="00BD65A1">
            <w:pPr>
              <w:pStyle w:val="TableParagraph"/>
              <w:ind w:firstLine="8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BD65A1" w:rsidP="00BD65A1">
            <w:pPr>
              <w:pStyle w:val="TableParagraph"/>
              <w:ind w:hanging="4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</w:t>
            </w:r>
            <w:r w:rsidR="00AB6991" w:rsidRPr="00A007D4">
              <w:rPr>
                <w:i/>
                <w:sz w:val="24"/>
                <w:szCs w:val="24"/>
              </w:rPr>
              <w:t>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BD65A1">
        <w:trPr>
          <w:trHeight w:val="70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BD65A1">
        <w:trPr>
          <w:trHeight w:val="369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Удивительные</w:t>
            </w:r>
            <w:r w:rsidRPr="00A007D4">
              <w:rPr>
                <w:sz w:val="24"/>
                <w:szCs w:val="24"/>
              </w:rPr>
              <w:tab/>
              <w:t>факты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истории</w:t>
            </w:r>
            <w:r w:rsidRPr="00A007D4">
              <w:rPr>
                <w:sz w:val="24"/>
                <w:szCs w:val="24"/>
              </w:rPr>
              <w:tab/>
              <w:t>о</w:t>
            </w:r>
            <w:r w:rsidRPr="00A007D4">
              <w:rPr>
                <w:sz w:val="24"/>
                <w:szCs w:val="24"/>
              </w:rPr>
              <w:tab/>
              <w:t>деньгах.</w:t>
            </w:r>
          </w:p>
          <w:p w:rsidR="00AB6991" w:rsidRPr="00A007D4" w:rsidRDefault="00BD65A1" w:rsidP="00BD65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Нумизматика.</w:t>
            </w:r>
            <w:r>
              <w:rPr>
                <w:sz w:val="24"/>
                <w:szCs w:val="24"/>
              </w:rPr>
              <w:tab/>
              <w:t xml:space="preserve">«Сувенирные» </w:t>
            </w:r>
            <w:r w:rsidR="00AB6991" w:rsidRPr="00A007D4">
              <w:rPr>
                <w:sz w:val="24"/>
                <w:szCs w:val="24"/>
              </w:rPr>
              <w:t>деньги. Фальшивые деньги: история и</w:t>
            </w:r>
            <w:r>
              <w:rPr>
                <w:sz w:val="24"/>
                <w:szCs w:val="24"/>
              </w:rPr>
              <w:t xml:space="preserve"> </w:t>
            </w:r>
            <w:r w:rsidR="00AB6991" w:rsidRPr="00A007D4">
              <w:rPr>
                <w:sz w:val="24"/>
                <w:szCs w:val="24"/>
              </w:rPr>
              <w:t>современность.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964ED2">
              <w:rPr>
                <w:bCs/>
                <w:color w:val="000000"/>
              </w:rPr>
              <w:t>6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BD65A1">
        <w:trPr>
          <w:trHeight w:val="37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Деньги в разных странах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стол, игра.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BD65A1">
        <w:trPr>
          <w:trHeight w:val="369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Откуда</w:t>
            </w:r>
            <w:r w:rsidRPr="00A007D4">
              <w:rPr>
                <w:sz w:val="24"/>
                <w:szCs w:val="24"/>
              </w:rPr>
              <w:tab/>
              <w:t>берутся</w:t>
            </w:r>
            <w:r w:rsidRPr="00A007D4">
              <w:rPr>
                <w:sz w:val="24"/>
                <w:szCs w:val="24"/>
              </w:rPr>
              <w:tab/>
              <w:t>деньги?</w:t>
            </w:r>
            <w:r w:rsidRPr="00A007D4">
              <w:rPr>
                <w:sz w:val="24"/>
                <w:szCs w:val="24"/>
              </w:rPr>
              <w:tab/>
              <w:t xml:space="preserve">Виды </w:t>
            </w:r>
            <w:r w:rsidRPr="00A007D4">
              <w:rPr>
                <w:spacing w:val="-1"/>
                <w:sz w:val="24"/>
                <w:szCs w:val="24"/>
              </w:rPr>
              <w:t xml:space="preserve">доходов. </w:t>
            </w:r>
            <w:r w:rsidRPr="00A007D4">
              <w:rPr>
                <w:sz w:val="24"/>
                <w:szCs w:val="24"/>
              </w:rPr>
              <w:t>Заработная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плата.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Почему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у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всех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она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разная?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От чего это зависит?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0  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BD65A1">
        <w:trPr>
          <w:trHeight w:val="369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Собственность и доходы от нее. Арендная плата,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 xml:space="preserve">проценты, прибыль, </w:t>
            </w:r>
            <w:proofErr w:type="spellStart"/>
            <w:r w:rsidRPr="00A007D4">
              <w:rPr>
                <w:sz w:val="24"/>
                <w:szCs w:val="24"/>
              </w:rPr>
              <w:t>дивиденты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Игра, круглый стол.</w:t>
            </w:r>
          </w:p>
        </w:tc>
        <w:tc>
          <w:tcPr>
            <w:tcW w:w="992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964ED2">
              <w:rPr>
                <w:bCs/>
                <w:color w:val="000000"/>
              </w:rPr>
              <w:t>7</w:t>
            </w:r>
            <w:r w:rsidR="00AB6991">
              <w:rPr>
                <w:bCs/>
                <w:color w:val="000000"/>
              </w:rPr>
              <w:t>.09</w:t>
            </w:r>
          </w:p>
        </w:tc>
      </w:tr>
      <w:tr w:rsidR="00AB6991" w:rsidRPr="00A007D4" w:rsidTr="00BD65A1">
        <w:trPr>
          <w:trHeight w:val="372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Круглый стол, игра, </w:t>
            </w: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04.10</w:t>
            </w:r>
          </w:p>
        </w:tc>
      </w:tr>
      <w:tr w:rsidR="00AB6991" w:rsidRPr="00A007D4" w:rsidTr="00BD65A1">
        <w:trPr>
          <w:trHeight w:val="369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Как заработать деньги? Мир профессий и </w:t>
            </w:r>
            <w:proofErr w:type="gramStart"/>
            <w:r w:rsidRPr="00A007D4">
              <w:rPr>
                <w:sz w:val="24"/>
                <w:szCs w:val="24"/>
              </w:rPr>
              <w:t>для</w:t>
            </w:r>
            <w:proofErr w:type="gramEnd"/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чего нужно учиться?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BD65A1">
        <w:trPr>
          <w:trHeight w:val="37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Виды налогов. Подоходный налог. Какие налоги уплачиваются в вашей семье? Пеня и налоговые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льготы.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Проект, игра.</w:t>
            </w:r>
          </w:p>
        </w:tc>
        <w:tc>
          <w:tcPr>
            <w:tcW w:w="992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64ED2">
              <w:rPr>
                <w:bCs/>
                <w:color w:val="000000"/>
              </w:rPr>
              <w:t>8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BD65A1">
        <w:trPr>
          <w:trHeight w:val="369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964ED2">
              <w:rPr>
                <w:bCs/>
                <w:color w:val="000000"/>
              </w:rPr>
              <w:t>5</w:t>
            </w:r>
            <w:r w:rsidR="00AB6991">
              <w:rPr>
                <w:bCs/>
                <w:color w:val="000000"/>
              </w:rPr>
              <w:t>.10</w:t>
            </w:r>
          </w:p>
        </w:tc>
      </w:tr>
      <w:tr w:rsidR="00AB6991" w:rsidRPr="00A007D4" w:rsidTr="00BD65A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 w:rsidP="00BD65A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4"/>
        <w:rPr>
          <w:sz w:val="24"/>
          <w:szCs w:val="24"/>
        </w:rPr>
      </w:pPr>
    </w:p>
    <w:p w:rsidR="00FA61BB" w:rsidRPr="00A007D4" w:rsidRDefault="00FA61BB">
      <w:pPr>
        <w:pStyle w:val="a3"/>
        <w:spacing w:before="7"/>
        <w:rPr>
          <w:sz w:val="24"/>
          <w:szCs w:val="24"/>
        </w:rPr>
      </w:pPr>
    </w:p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BD65A1" w:rsidRDefault="00016F16" w:rsidP="00BD65A1">
      <w:pPr>
        <w:pStyle w:val="21"/>
        <w:ind w:left="4793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читательской грамотности»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8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708"/>
        <w:gridCol w:w="1134"/>
        <w:gridCol w:w="1418"/>
        <w:gridCol w:w="992"/>
      </w:tblGrid>
      <w:tr w:rsidR="00AB6991" w:rsidRPr="00A007D4" w:rsidTr="00BD65A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ind w:firstLine="122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BD65A1" w:rsidP="00BD65A1">
            <w:pPr>
              <w:pStyle w:val="TableParagraph"/>
              <w:ind w:hanging="4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</w:t>
            </w:r>
            <w:r w:rsidR="00AB6991" w:rsidRPr="00A007D4">
              <w:rPr>
                <w:i/>
                <w:sz w:val="24"/>
                <w:szCs w:val="24"/>
              </w:rPr>
              <w:t>тика</w:t>
            </w:r>
          </w:p>
        </w:tc>
        <w:tc>
          <w:tcPr>
            <w:tcW w:w="1418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964ED2">
        <w:trPr>
          <w:trHeight w:val="361"/>
        </w:trPr>
        <w:tc>
          <w:tcPr>
            <w:tcW w:w="535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BD65A1">
        <w:trPr>
          <w:trHeight w:val="966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Определение основной темы в </w:t>
            </w:r>
            <w:proofErr w:type="gramStart"/>
            <w:r w:rsidRPr="00A007D4">
              <w:rPr>
                <w:sz w:val="24"/>
                <w:szCs w:val="24"/>
              </w:rPr>
              <w:t>фольклорном</w:t>
            </w:r>
            <w:proofErr w:type="gramEnd"/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>произведении</w:t>
            </w:r>
            <w:proofErr w:type="gramEnd"/>
            <w:r w:rsidRPr="00A007D4">
              <w:rPr>
                <w:sz w:val="24"/>
                <w:szCs w:val="24"/>
              </w:rPr>
              <w:t>. Пословицы, поговорки как источник информации.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конкурс.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08.11</w:t>
            </w:r>
          </w:p>
        </w:tc>
      </w:tr>
      <w:tr w:rsidR="00AB6991" w:rsidRPr="00A007D4" w:rsidTr="00BD65A1">
        <w:trPr>
          <w:trHeight w:val="643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Сопоставление содержания текстов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в парах. Ролевая игра.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BD65A1">
        <w:trPr>
          <w:trHeight w:val="645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с текстом: как выделить главную мысль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текста или его частей?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BD65A1" w:rsidP="00BD65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B6991" w:rsidRPr="00A007D4">
              <w:rPr>
                <w:sz w:val="24"/>
                <w:szCs w:val="24"/>
              </w:rPr>
              <w:t xml:space="preserve"> в формате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свободного обмена мнениями.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BD65A1">
        <w:trPr>
          <w:trHeight w:val="642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Типы текстов: текст-описание (</w:t>
            </w:r>
            <w:proofErr w:type="gramStart"/>
            <w:r w:rsidRPr="00A007D4">
              <w:rPr>
                <w:sz w:val="24"/>
                <w:szCs w:val="24"/>
              </w:rPr>
              <w:t>художественное</w:t>
            </w:r>
            <w:proofErr w:type="gramEnd"/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и техническое).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="00AB6991">
              <w:rPr>
                <w:bCs/>
                <w:color w:val="000000"/>
              </w:rPr>
              <w:t>.11</w:t>
            </w:r>
          </w:p>
        </w:tc>
      </w:tr>
      <w:tr w:rsidR="00AB6991" w:rsidRPr="00A007D4" w:rsidTr="00BD65A1">
        <w:trPr>
          <w:trHeight w:val="32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конкурс.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BD65A1">
        <w:trPr>
          <w:trHeight w:val="645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игра «Что? Где? Когда?».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BD65A1">
        <w:trPr>
          <w:trHeight w:val="32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 xml:space="preserve">Типы текстов: текст-повествование 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(рассказ,</w:t>
            </w:r>
            <w:proofErr w:type="gramEnd"/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отчет, репортаж)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BD65A1">
        <w:trPr>
          <w:trHeight w:val="32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992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AB6991">
              <w:rPr>
                <w:bCs/>
                <w:color w:val="000000"/>
              </w:rPr>
              <w:t>.12</w:t>
            </w:r>
          </w:p>
        </w:tc>
      </w:tr>
      <w:tr w:rsidR="00AB6991" w:rsidRPr="00A007D4" w:rsidTr="00BD65A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 w:rsidP="00BD65A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BD65A1" w:rsidRDefault="00016F16" w:rsidP="00BD65A1">
      <w:pPr>
        <w:pStyle w:val="21"/>
        <w:ind w:left="4604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математической грамотности»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124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882"/>
        <w:gridCol w:w="1134"/>
        <w:gridCol w:w="992"/>
        <w:gridCol w:w="1134"/>
        <w:gridCol w:w="1437"/>
        <w:gridCol w:w="1135"/>
      </w:tblGrid>
      <w:tr w:rsidR="00AB6991" w:rsidRPr="00A007D4" w:rsidTr="00BD65A1">
        <w:trPr>
          <w:trHeight w:val="1104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ind w:hanging="3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  <w:p w:rsidR="00AB6991" w:rsidRPr="00A007D4" w:rsidRDefault="00AB6991" w:rsidP="00BD65A1">
            <w:pPr>
              <w:pStyle w:val="TableParagraph"/>
              <w:ind w:firstLin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Практика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5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BD65A1">
        <w:trPr>
          <w:trHeight w:val="642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Числа и единицы измерения: время, деньги,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масса, температура, расстояние.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обсуждение, практикум.</w:t>
            </w:r>
          </w:p>
        </w:tc>
        <w:tc>
          <w:tcPr>
            <w:tcW w:w="1135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64ED2">
              <w:rPr>
                <w:bCs/>
                <w:color w:val="000000"/>
              </w:rPr>
              <w:t>0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BD65A1">
        <w:trPr>
          <w:trHeight w:val="645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BD65A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Обсуждение, практикум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BD65A1">
        <w:trPr>
          <w:trHeight w:val="643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Задачи на переливание (задача Пуассона) и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взвешивание.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урок-исследование.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AB6991">
              <w:rPr>
                <w:bCs/>
                <w:color w:val="000000"/>
              </w:rPr>
              <w:t>.01</w:t>
            </w:r>
          </w:p>
        </w:tc>
      </w:tr>
      <w:tr w:rsidR="00AB6991" w:rsidRPr="00A007D4" w:rsidTr="00BD65A1">
        <w:trPr>
          <w:trHeight w:val="645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Логические задачи: задачи о «мудрецах»,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 практикум.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31.01</w:t>
            </w:r>
          </w:p>
        </w:tc>
      </w:tr>
      <w:tr w:rsidR="00AB6991" w:rsidRPr="00A007D4" w:rsidTr="00BD65A1">
        <w:trPr>
          <w:trHeight w:val="1610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Первые шаги в геометрии. Простейшие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геометрические фигуры. Наглядная геометрия. Задачи на разрезание и перекраивание.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Разбиение объекта на части и составление модели.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ind w:hanging="55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Игра.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BD65A1">
        <w:trPr>
          <w:trHeight w:val="964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Размеры объектов окружающего мира (от элементарных частиц до Вселенной)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длительность процессов окружающего мира.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BD65A1" w:rsidP="00BD65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B6991" w:rsidRPr="00A007D4">
              <w:rPr>
                <w:sz w:val="24"/>
                <w:szCs w:val="24"/>
              </w:rPr>
              <w:t>рок-практикум</w:t>
            </w:r>
          </w:p>
        </w:tc>
        <w:tc>
          <w:tcPr>
            <w:tcW w:w="1135" w:type="dxa"/>
          </w:tcPr>
          <w:p w:rsidR="00AB6991" w:rsidRPr="004172AA" w:rsidRDefault="008E74F2" w:rsidP="00964E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64ED2">
              <w:rPr>
                <w:bCs/>
                <w:color w:val="000000"/>
              </w:rPr>
              <w:t>4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BD65A1">
        <w:trPr>
          <w:trHeight w:val="645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Комбинаторные задачи. Представление данных в</w:t>
            </w:r>
            <w:r w:rsidR="00BD65A1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виде таблиц, диаграмм, графиков.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Урок-практикум.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AB6991">
              <w:rPr>
                <w:bCs/>
                <w:color w:val="000000"/>
              </w:rPr>
              <w:t>.02</w:t>
            </w:r>
          </w:p>
        </w:tc>
      </w:tr>
      <w:tr w:rsidR="00AB6991" w:rsidRPr="00A007D4" w:rsidTr="00BD65A1">
        <w:trPr>
          <w:trHeight w:val="321"/>
        </w:trPr>
        <w:tc>
          <w:tcPr>
            <w:tcW w:w="535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5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</w:t>
            </w:r>
          </w:p>
        </w:tc>
      </w:tr>
      <w:tr w:rsidR="00AB6991" w:rsidRPr="00A007D4" w:rsidTr="00BD65A1">
        <w:trPr>
          <w:trHeight w:val="321"/>
        </w:trPr>
        <w:tc>
          <w:tcPr>
            <w:tcW w:w="5417" w:type="dxa"/>
            <w:gridSpan w:val="2"/>
          </w:tcPr>
          <w:p w:rsidR="00AB6991" w:rsidRPr="00A007D4" w:rsidRDefault="00AB6991" w:rsidP="00BD65A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BD65A1" w:rsidRDefault="00016F16" w:rsidP="00BD65A1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естественнонаучной грамотности»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7"/>
        <w:gridCol w:w="1134"/>
        <w:gridCol w:w="850"/>
        <w:gridCol w:w="1134"/>
        <w:gridCol w:w="1276"/>
        <w:gridCol w:w="1134"/>
      </w:tblGrid>
      <w:tr w:rsidR="00AB6991" w:rsidRPr="00A007D4" w:rsidTr="00AB6991">
        <w:trPr>
          <w:trHeight w:val="832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7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ind w:firstLine="124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BD65A1" w:rsidP="00BD65A1">
            <w:pPr>
              <w:pStyle w:val="TableParagraph"/>
              <w:ind w:hanging="4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</w:t>
            </w:r>
            <w:r w:rsidR="00AB6991" w:rsidRPr="00A007D4">
              <w:rPr>
                <w:i/>
                <w:sz w:val="24"/>
                <w:szCs w:val="24"/>
              </w:rPr>
              <w:t>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B6991" w:rsidRPr="00A007D4" w:rsidTr="00AB6991">
        <w:trPr>
          <w:trHeight w:val="271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Звуковые явления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5"/>
        </w:trPr>
        <w:tc>
          <w:tcPr>
            <w:tcW w:w="53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7" w:type="dxa"/>
          </w:tcPr>
          <w:p w:rsidR="00AB6991" w:rsidRPr="00A007D4" w:rsidRDefault="00AB6991" w:rsidP="00BD65A1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Звуковые</w:t>
            </w:r>
            <w:r w:rsidRPr="00A007D4">
              <w:rPr>
                <w:sz w:val="24"/>
                <w:szCs w:val="24"/>
              </w:rPr>
              <w:tab/>
              <w:t>явления.</w:t>
            </w:r>
            <w:r w:rsidRPr="00A007D4">
              <w:rPr>
                <w:sz w:val="24"/>
                <w:szCs w:val="24"/>
              </w:rPr>
              <w:tab/>
              <w:t>Звуки</w:t>
            </w:r>
            <w:r w:rsidRPr="00A007D4">
              <w:rPr>
                <w:sz w:val="24"/>
                <w:szCs w:val="24"/>
              </w:rPr>
              <w:tab/>
              <w:t>живой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неживой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природы. Слышимые и неслышимые звуки.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2029F3" w:rsidP="002029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BD65A1">
        <w:trPr>
          <w:trHeight w:val="900"/>
        </w:trPr>
        <w:tc>
          <w:tcPr>
            <w:tcW w:w="53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7" w:type="dxa"/>
          </w:tcPr>
          <w:p w:rsidR="00AB6991" w:rsidRPr="00A007D4" w:rsidRDefault="00BD65A1" w:rsidP="00BD65A1">
            <w:pPr>
              <w:pStyle w:val="TableParagraph"/>
              <w:tabs>
                <w:tab w:val="left" w:pos="2345"/>
                <w:tab w:val="left" w:pos="4382"/>
              </w:tabs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</w:t>
            </w:r>
            <w:r>
              <w:rPr>
                <w:sz w:val="24"/>
                <w:szCs w:val="24"/>
              </w:rPr>
              <w:tab/>
              <w:t xml:space="preserve">динамика. </w:t>
            </w:r>
            <w:r w:rsidR="00AB6991" w:rsidRPr="00A007D4">
              <w:rPr>
                <w:sz w:val="24"/>
                <w:szCs w:val="24"/>
              </w:rPr>
              <w:t>Современные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323"/>
        </w:trPr>
        <w:tc>
          <w:tcPr>
            <w:tcW w:w="9811" w:type="dxa"/>
            <w:gridSpan w:val="6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Строение вещества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642"/>
        </w:trPr>
        <w:tc>
          <w:tcPr>
            <w:tcW w:w="530" w:type="dxa"/>
            <w:vMerge w:val="restart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7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Движение и взаимодействие частиц.</w:t>
            </w:r>
            <w:r w:rsidR="002029F3">
              <w:rPr>
                <w:sz w:val="24"/>
                <w:szCs w:val="24"/>
              </w:rPr>
              <w:t xml:space="preserve"> </w:t>
            </w:r>
            <w:r w:rsidRPr="00A007D4">
              <w:rPr>
                <w:sz w:val="24"/>
                <w:szCs w:val="24"/>
              </w:rPr>
              <w:t>Признаки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химических реакций. Природные индикаторы.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0"/>
                <w:szCs w:val="20"/>
              </w:rPr>
              <w:t>Презентация. Учебный эксперимент. Наблюдение физических явлений</w:t>
            </w:r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AB6991">
              <w:rPr>
                <w:bCs/>
                <w:color w:val="000000"/>
              </w:rPr>
              <w:t>.03</w:t>
            </w:r>
          </w:p>
        </w:tc>
      </w:tr>
      <w:tr w:rsidR="00AB6991" w:rsidRPr="00A007D4" w:rsidTr="00AB6991">
        <w:trPr>
          <w:trHeight w:val="412"/>
        </w:trPr>
        <w:tc>
          <w:tcPr>
            <w:tcW w:w="530" w:type="dxa"/>
            <w:vMerge/>
            <w:tcBorders>
              <w:top w:val="nil"/>
            </w:tcBorders>
          </w:tcPr>
          <w:p w:rsidR="00AB6991" w:rsidRPr="00A007D4" w:rsidRDefault="00AB6991" w:rsidP="00BD65A1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Вода. Уникальность воды.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 w:rsidP="00BD65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="00AB6991">
              <w:rPr>
                <w:bCs/>
                <w:color w:val="000000"/>
              </w:rPr>
              <w:t>.04</w:t>
            </w:r>
          </w:p>
        </w:tc>
      </w:tr>
      <w:tr w:rsidR="00AB6991" w:rsidRPr="00A007D4" w:rsidTr="00AB6991">
        <w:trPr>
          <w:trHeight w:val="415"/>
        </w:trPr>
        <w:tc>
          <w:tcPr>
            <w:tcW w:w="53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7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AB6991" w:rsidRPr="00A007D4" w:rsidRDefault="00AB6991" w:rsidP="00BD65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964ED2" w:rsidP="00BD65A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AB6991" w:rsidRPr="00AB6991">
              <w:rPr>
                <w:bCs/>
                <w:sz w:val="24"/>
                <w:szCs w:val="24"/>
              </w:rPr>
              <w:t>.04</w:t>
            </w:r>
          </w:p>
        </w:tc>
      </w:tr>
      <w:tr w:rsidR="00AB6991" w:rsidRPr="00A007D4" w:rsidTr="00AB6991">
        <w:trPr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trHeight w:val="320"/>
        </w:trPr>
        <w:tc>
          <w:tcPr>
            <w:tcW w:w="530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7" w:type="dxa"/>
            <w:tcBorders>
              <w:bottom w:val="nil"/>
            </w:tcBorders>
          </w:tcPr>
          <w:p w:rsidR="002029F3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Земля, внутреннее строение Земли. </w:t>
            </w:r>
          </w:p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A007D4">
              <w:rPr>
                <w:sz w:val="24"/>
                <w:szCs w:val="24"/>
              </w:rPr>
              <w:t>с</w:t>
            </w:r>
            <w:proofErr w:type="gramEnd"/>
            <w:r w:rsidR="002029F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B6991" w:rsidRPr="00AB6991" w:rsidRDefault="002029F3" w:rsidP="002029F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</w:t>
            </w:r>
            <w:r w:rsidR="00AB6991" w:rsidRPr="00AB6991">
              <w:rPr>
                <w:sz w:val="20"/>
                <w:szCs w:val="20"/>
              </w:rPr>
              <w:t xml:space="preserve"> с коллекциями</w:t>
            </w:r>
          </w:p>
        </w:tc>
        <w:tc>
          <w:tcPr>
            <w:tcW w:w="1134" w:type="dxa"/>
            <w:tcBorders>
              <w:bottom w:val="nil"/>
            </w:tcBorders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AB6991">
              <w:rPr>
                <w:bCs/>
                <w:color w:val="000000"/>
              </w:rPr>
              <w:t>.04</w:t>
            </w:r>
          </w:p>
        </w:tc>
      </w:tr>
      <w:tr w:rsidR="00AB6991" w:rsidRPr="00A007D4" w:rsidTr="00AB6991">
        <w:trPr>
          <w:trHeight w:val="644"/>
        </w:trPr>
        <w:tc>
          <w:tcPr>
            <w:tcW w:w="530" w:type="dxa"/>
            <w:tcBorders>
              <w:top w:val="nil"/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  <w:bottom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минералами, горной породой и рудой.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6991" w:rsidRPr="00AB6991" w:rsidRDefault="002029F3" w:rsidP="002029F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минералов и горных пород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6991" w:rsidRPr="004172AA" w:rsidRDefault="00AB6991" w:rsidP="00BD65A1">
            <w:pPr>
              <w:rPr>
                <w:bCs/>
                <w:color w:val="000000"/>
              </w:rPr>
            </w:pPr>
          </w:p>
        </w:tc>
      </w:tr>
      <w:tr w:rsidR="00AB6991" w:rsidRPr="00A007D4" w:rsidTr="002029F3">
        <w:trPr>
          <w:trHeight w:val="80"/>
        </w:trPr>
        <w:tc>
          <w:tcPr>
            <w:tcW w:w="530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991" w:rsidRPr="00F56F37" w:rsidRDefault="00AB6991" w:rsidP="00BD65A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6991" w:rsidRPr="00F56F37" w:rsidRDefault="00AB6991" w:rsidP="00BD65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B6991" w:rsidRPr="00A007D4" w:rsidTr="00AB6991">
        <w:trPr>
          <w:trHeight w:val="369"/>
        </w:trPr>
        <w:tc>
          <w:tcPr>
            <w:tcW w:w="530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7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Атмосфера Земли.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 w:rsidP="00BD65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BD65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6991" w:rsidRPr="00A007D4" w:rsidRDefault="00964ED2" w:rsidP="00BD65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6991" w:rsidRPr="00AB6991">
              <w:rPr>
                <w:sz w:val="24"/>
                <w:szCs w:val="24"/>
              </w:rPr>
              <w:t>.04</w:t>
            </w:r>
          </w:p>
        </w:tc>
      </w:tr>
    </w:tbl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96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882"/>
        <w:gridCol w:w="1133"/>
        <w:gridCol w:w="849"/>
        <w:gridCol w:w="1133"/>
        <w:gridCol w:w="1275"/>
        <w:gridCol w:w="1133"/>
        <w:gridCol w:w="30"/>
      </w:tblGrid>
      <w:tr w:rsidR="00AB6991" w:rsidRPr="00A007D4" w:rsidTr="00AB6991">
        <w:trPr>
          <w:gridAfter w:val="1"/>
          <w:wAfter w:w="20" w:type="dxa"/>
          <w:trHeight w:val="321"/>
        </w:trPr>
        <w:tc>
          <w:tcPr>
            <w:tcW w:w="9811" w:type="dxa"/>
            <w:gridSpan w:val="6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Живая природа</w:t>
            </w:r>
          </w:p>
        </w:tc>
        <w:tc>
          <w:tcPr>
            <w:tcW w:w="1134" w:type="dxa"/>
          </w:tcPr>
          <w:p w:rsidR="00AB6991" w:rsidRPr="00A007D4" w:rsidRDefault="00AB6991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</w:p>
        </w:tc>
      </w:tr>
      <w:tr w:rsidR="00AB6991" w:rsidRPr="00A007D4" w:rsidTr="00AB6991">
        <w:trPr>
          <w:gridAfter w:val="1"/>
          <w:wAfter w:w="20" w:type="dxa"/>
          <w:trHeight w:val="966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7" w:type="dxa"/>
          </w:tcPr>
          <w:p w:rsidR="00AB6991" w:rsidRPr="00A007D4" w:rsidRDefault="002029F3" w:rsidP="002029F3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left="108" w:right="94"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Уникальность</w:t>
            </w:r>
            <w:r>
              <w:rPr>
                <w:sz w:val="24"/>
                <w:szCs w:val="24"/>
              </w:rPr>
              <w:tab/>
              <w:t>планеты</w:t>
            </w:r>
            <w:r>
              <w:rPr>
                <w:sz w:val="24"/>
                <w:szCs w:val="24"/>
              </w:rPr>
              <w:tab/>
              <w:t xml:space="preserve">Земля.  </w:t>
            </w:r>
            <w:r w:rsidR="00AB6991" w:rsidRPr="00A007D4">
              <w:rPr>
                <w:sz w:val="24"/>
                <w:szCs w:val="24"/>
              </w:rPr>
              <w:t>Условия</w:t>
            </w:r>
            <w:r w:rsidR="00AB6991" w:rsidRPr="00A007D4">
              <w:rPr>
                <w:sz w:val="24"/>
                <w:szCs w:val="24"/>
              </w:rPr>
              <w:tab/>
              <w:t>для существования жизни на Земле. Свойства</w:t>
            </w:r>
            <w:r>
              <w:rPr>
                <w:sz w:val="24"/>
                <w:szCs w:val="24"/>
              </w:rPr>
              <w:t xml:space="preserve"> </w:t>
            </w:r>
            <w:r w:rsidR="00AB6991" w:rsidRPr="00A007D4">
              <w:rPr>
                <w:sz w:val="24"/>
                <w:szCs w:val="24"/>
              </w:rPr>
              <w:t>живых</w:t>
            </w:r>
            <w:r>
              <w:rPr>
                <w:sz w:val="24"/>
                <w:szCs w:val="24"/>
              </w:rPr>
              <w:t xml:space="preserve"> </w:t>
            </w:r>
            <w:r w:rsidR="00AB6991" w:rsidRPr="00A007D4">
              <w:rPr>
                <w:sz w:val="24"/>
                <w:szCs w:val="24"/>
              </w:rPr>
              <w:t>организмов.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483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B6991" w:rsidRPr="00A007D4" w:rsidRDefault="00AB6991">
            <w:pPr>
              <w:pStyle w:val="TableParagraph"/>
              <w:spacing w:before="1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B6991" w:rsidRPr="00A007D4" w:rsidRDefault="00AB6991" w:rsidP="002029F3">
            <w:pPr>
              <w:pStyle w:val="TableParagraph"/>
              <w:rPr>
                <w:sz w:val="24"/>
                <w:szCs w:val="24"/>
              </w:rPr>
            </w:pPr>
          </w:p>
          <w:p w:rsidR="00AB6991" w:rsidRPr="002029F3" w:rsidRDefault="00AB6991" w:rsidP="002029F3">
            <w:pPr>
              <w:pStyle w:val="TableParagraph"/>
              <w:jc w:val="center"/>
            </w:pPr>
            <w:r w:rsidRPr="002029F3">
              <w:t>Беседа. Презентация.</w:t>
            </w:r>
          </w:p>
        </w:tc>
        <w:tc>
          <w:tcPr>
            <w:tcW w:w="1134" w:type="dxa"/>
          </w:tcPr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  <w:r w:rsidR="00AB6991">
              <w:rPr>
                <w:bCs/>
                <w:color w:val="000000"/>
              </w:rPr>
              <w:t>.05</w:t>
            </w:r>
          </w:p>
        </w:tc>
      </w:tr>
      <w:tr w:rsidR="00AB6991" w:rsidRPr="00A007D4" w:rsidTr="00AB6991">
        <w:trPr>
          <w:gridAfter w:val="1"/>
          <w:wAfter w:w="20" w:type="dxa"/>
          <w:trHeight w:val="369"/>
        </w:trPr>
        <w:tc>
          <w:tcPr>
            <w:tcW w:w="530" w:type="dxa"/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</w:t>
            </w:r>
          </w:p>
        </w:tc>
        <w:tc>
          <w:tcPr>
            <w:tcW w:w="4887" w:type="dxa"/>
          </w:tcPr>
          <w:p w:rsidR="00AB6991" w:rsidRPr="00A007D4" w:rsidRDefault="00AB699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before="16"/>
              <w:ind w:left="1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before="16"/>
              <w:ind w:left="2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B6991" w:rsidRPr="00A007D4" w:rsidRDefault="00AB6991">
            <w:pPr>
              <w:pStyle w:val="TableParagraph"/>
              <w:spacing w:line="315" w:lineRule="exact"/>
              <w:ind w:left="212" w:right="19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34" w:type="dxa"/>
          </w:tcPr>
          <w:p w:rsidR="00AB6991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AB6991">
              <w:rPr>
                <w:bCs/>
                <w:color w:val="000000"/>
              </w:rPr>
              <w:t>.05</w:t>
            </w:r>
          </w:p>
          <w:p w:rsidR="00AB6991" w:rsidRPr="004172AA" w:rsidRDefault="00964ED2" w:rsidP="00BD65A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bookmarkStart w:id="2" w:name="_GoBack"/>
            <w:bookmarkEnd w:id="2"/>
            <w:r w:rsidR="00AB6991">
              <w:rPr>
                <w:bCs/>
                <w:color w:val="000000"/>
              </w:rPr>
              <w:t>.05</w:t>
            </w:r>
          </w:p>
        </w:tc>
      </w:tr>
      <w:tr w:rsidR="00AB6991" w:rsidRPr="00A007D4" w:rsidTr="00AB6991">
        <w:trPr>
          <w:trHeight w:val="323"/>
        </w:trPr>
        <w:tc>
          <w:tcPr>
            <w:tcW w:w="5417" w:type="dxa"/>
            <w:gridSpan w:val="2"/>
          </w:tcPr>
          <w:p w:rsidR="00AB6991" w:rsidRPr="00A007D4" w:rsidRDefault="00AB699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413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B6991" w:rsidRPr="00A007D4" w:rsidRDefault="00AB6991">
            <w:pPr>
              <w:pStyle w:val="TableParagraph"/>
              <w:spacing w:line="304" w:lineRule="exact"/>
              <w:ind w:left="227" w:right="21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B6991" w:rsidRPr="00A007D4" w:rsidRDefault="00AB6991">
            <w:pPr>
              <w:pStyle w:val="TableParagraph"/>
              <w:spacing w:line="304" w:lineRule="exact"/>
              <w:ind w:left="257" w:right="23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AB6991" w:rsidRPr="00A007D4" w:rsidRDefault="00AB69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AB6991" w:rsidRPr="004172AA" w:rsidRDefault="00AB6991" w:rsidP="00BD65A1">
            <w:pPr>
              <w:rPr>
                <w:bCs/>
                <w:color w:val="000000"/>
              </w:rPr>
            </w:pPr>
          </w:p>
        </w:tc>
      </w:tr>
    </w:tbl>
    <w:p w:rsidR="00A007D4" w:rsidRPr="00A007D4" w:rsidRDefault="00A007D4">
      <w:pPr>
        <w:pStyle w:val="a3"/>
        <w:spacing w:before="7"/>
        <w:rPr>
          <w:sz w:val="24"/>
          <w:szCs w:val="24"/>
        </w:rPr>
      </w:pPr>
    </w:p>
    <w:p w:rsidR="00A007D4" w:rsidRDefault="00A007D4" w:rsidP="00A007D4">
      <w:pPr>
        <w:widowControl/>
        <w:adjustRightInd w:val="0"/>
        <w:ind w:left="720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8E74F2" w:rsidRDefault="008E74F2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>
        <w:rPr>
          <w:rFonts w:eastAsia="Calibri"/>
          <w:b/>
          <w:iCs/>
          <w:sz w:val="24"/>
          <w:szCs w:val="24"/>
          <w:lang w:eastAsia="en-US" w:bidi="ar-SA"/>
        </w:rPr>
        <w:br w:type="page"/>
      </w:r>
    </w:p>
    <w:p w:rsidR="00F56F37" w:rsidRPr="00F56F37" w:rsidRDefault="00F56F37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 w:rsidRPr="00F56F37">
        <w:rPr>
          <w:rFonts w:eastAsia="Calibri"/>
          <w:b/>
          <w:iCs/>
          <w:sz w:val="24"/>
          <w:szCs w:val="24"/>
          <w:lang w:eastAsia="en-US" w:bidi="ar-SA"/>
        </w:rPr>
        <w:lastRenderedPageBreak/>
        <w:t>Литература.</w:t>
      </w:r>
    </w:p>
    <w:p w:rsidR="00FA61BB" w:rsidRDefault="00FA61BB" w:rsidP="00A007D4">
      <w:pPr>
        <w:ind w:firstLine="720"/>
        <w:rPr>
          <w:sz w:val="24"/>
          <w:szCs w:val="24"/>
        </w:rPr>
      </w:pP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учебная программа.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методические рекомендации для учителя.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материалы для родителей. — М.: ВИТА-ПРЕСС, 2014. </w:t>
      </w:r>
      <w:proofErr w:type="spellStart"/>
      <w:r>
        <w:t>Корлюгова</w:t>
      </w:r>
      <w:proofErr w:type="spellEnd"/>
      <w:r>
        <w:t xml:space="preserve"> Ю., Вигдорчик Е., </w:t>
      </w:r>
      <w:proofErr w:type="spellStart"/>
      <w:r>
        <w:t>Липсиц</w:t>
      </w:r>
      <w:proofErr w:type="spellEnd"/>
      <w:r>
        <w:t xml:space="preserve"> И. Финансовая грамотность. 5—7 классы: контрольные измерительные материалы. — М.: ВИТА-ПРЕСС, 2014.</w:t>
      </w:r>
    </w:p>
    <w:p w:rsidR="00B53E0D" w:rsidRDefault="00B53E0D" w:rsidP="00B53E0D">
      <w:pPr>
        <w:pStyle w:val="a4"/>
        <w:numPr>
          <w:ilvl w:val="0"/>
          <w:numId w:val="16"/>
        </w:numPr>
      </w:pPr>
      <w:proofErr w:type="spellStart"/>
      <w:r>
        <w:t>Липсиц</w:t>
      </w:r>
      <w:proofErr w:type="spellEnd"/>
      <w:r>
        <w:t xml:space="preserve"> И., Вигдорчик Е. Финансовая грамотность. 5—7 классы: материалы для учащихся. — М.: ВИТА-ПРЕСС, 2014.</w:t>
      </w:r>
    </w:p>
    <w:p w:rsidR="00B53E0D" w:rsidRDefault="003D16EB" w:rsidP="00B53E0D">
      <w:pPr>
        <w:pStyle w:val="a4"/>
        <w:numPr>
          <w:ilvl w:val="0"/>
          <w:numId w:val="16"/>
        </w:numPr>
      </w:pPr>
      <w:r>
        <w:t xml:space="preserve">Результаты международного исследования PISA 2015 (краткий отчет на русском языке). Публикации [Электронный ресурс]. Режим доступа: </w:t>
      </w:r>
      <w:hyperlink r:id="rId9" w:history="1">
        <w:r w:rsidR="00B53E0D" w:rsidRPr="00336FC9">
          <w:rPr>
            <w:rStyle w:val="a9"/>
          </w:rPr>
          <w:t>http://www.centeroko.ru/pisa15/pisa15_pub.html</w:t>
        </w:r>
      </w:hyperlink>
    </w:p>
    <w:p w:rsidR="003D16EB" w:rsidRDefault="00B53E0D" w:rsidP="00B53E0D">
      <w:pPr>
        <w:pStyle w:val="a4"/>
        <w:numPr>
          <w:ilvl w:val="0"/>
          <w:numId w:val="16"/>
        </w:numPr>
      </w:pPr>
      <w:r>
        <w:t xml:space="preserve">Функциональная грамотность – императив времени / Г.А. </w:t>
      </w:r>
      <w:proofErr w:type="spellStart"/>
      <w:r>
        <w:t>Рудик</w:t>
      </w:r>
      <w:proofErr w:type="spellEnd"/>
      <w:r>
        <w:t xml:space="preserve">, А.А. </w:t>
      </w:r>
      <w:proofErr w:type="spellStart"/>
      <w:r>
        <w:t>Жайтапова</w:t>
      </w:r>
      <w:proofErr w:type="spellEnd"/>
      <w:r>
        <w:t xml:space="preserve">, С.Г. Стог // Образование через всю жизнь: непрерывное образование в интересах устойчивого развития. – 2014. [Электронный ресурс]. Режим доступа: </w:t>
      </w:r>
      <w:hyperlink r:id="rId10" w:history="1">
        <w:r w:rsidRPr="00336FC9">
          <w:rPr>
            <w:rStyle w:val="a9"/>
          </w:rPr>
          <w:t>https://cyberleninka.ru/article/v/funktsionalnaya</w:t>
        </w:r>
      </w:hyperlink>
    </w:p>
    <w:p w:rsidR="003D16EB" w:rsidRDefault="003D16EB" w:rsidP="00B53E0D">
      <w:pPr>
        <w:pStyle w:val="a4"/>
        <w:numPr>
          <w:ilvl w:val="0"/>
          <w:numId w:val="16"/>
        </w:numPr>
      </w:pPr>
      <w:r>
        <w:t xml:space="preserve">Что в заданиях PISA-математика мешает российским школьникам их выполнять: результаты экспериментальных исследований / Ю. </w:t>
      </w:r>
      <w:proofErr w:type="spellStart"/>
      <w:r>
        <w:t>Тюменева</w:t>
      </w:r>
      <w:proofErr w:type="spellEnd"/>
      <w:r>
        <w:t xml:space="preserve">, Е. Александрова, М. Гончарова и др. / Презентация к докладу [Электронный ресурс]. Режим доступа: </w:t>
      </w:r>
      <w:hyperlink r:id="rId11" w:history="1">
        <w:r w:rsidR="00B53E0D" w:rsidRPr="00336FC9">
          <w:rPr>
            <w:rStyle w:val="a9"/>
          </w:rPr>
          <w:t>http://fioco.ru/Media/Default/Presentations/</w:t>
        </w:r>
      </w:hyperlink>
    </w:p>
    <w:p w:rsidR="003D16EB" w:rsidRDefault="003D16EB" w:rsidP="00A007D4">
      <w:pPr>
        <w:ind w:firstLine="720"/>
      </w:pPr>
    </w:p>
    <w:p w:rsidR="003D16EB" w:rsidRDefault="003D16EB" w:rsidP="00A007D4">
      <w:pPr>
        <w:ind w:firstLine="720"/>
      </w:pPr>
    </w:p>
    <w:p w:rsidR="00B53E0D" w:rsidRDefault="00B53E0D" w:rsidP="00A007D4">
      <w:pPr>
        <w:ind w:firstLine="720"/>
      </w:pPr>
    </w:p>
    <w:sectPr w:rsidR="00B53E0D" w:rsidSect="00B53E0D">
      <w:pgSz w:w="11910" w:h="16840"/>
      <w:pgMar w:top="1020" w:right="1100" w:bottom="28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91" w:rsidRDefault="00142091" w:rsidP="00F56F37">
      <w:r>
        <w:separator/>
      </w:r>
    </w:p>
  </w:endnote>
  <w:endnote w:type="continuationSeparator" w:id="0">
    <w:p w:rsidR="00142091" w:rsidRDefault="00142091" w:rsidP="00F5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634797"/>
      <w:docPartObj>
        <w:docPartGallery w:val="Page Numbers (Bottom of Page)"/>
        <w:docPartUnique/>
      </w:docPartObj>
    </w:sdtPr>
    <w:sdtEndPr/>
    <w:sdtContent>
      <w:p w:rsidR="00BD65A1" w:rsidRDefault="00BD65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D2">
          <w:rPr>
            <w:noProof/>
          </w:rPr>
          <w:t>9</w:t>
        </w:r>
        <w:r>
          <w:fldChar w:fldCharType="end"/>
        </w:r>
      </w:p>
    </w:sdtContent>
  </w:sdt>
  <w:p w:rsidR="00BD65A1" w:rsidRDefault="00BD65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91" w:rsidRDefault="00142091" w:rsidP="00F56F37">
      <w:r>
        <w:separator/>
      </w:r>
    </w:p>
  </w:footnote>
  <w:footnote w:type="continuationSeparator" w:id="0">
    <w:p w:rsidR="00142091" w:rsidRDefault="00142091" w:rsidP="00F5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3">
    <w:nsid w:val="1F3910F5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6">
    <w:nsid w:val="46CB1943"/>
    <w:multiLevelType w:val="hybridMultilevel"/>
    <w:tmpl w:val="83F24512"/>
    <w:lvl w:ilvl="0" w:tplc="5470DD62">
      <w:start w:val="8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48B6413E"/>
    <w:multiLevelType w:val="hybridMultilevel"/>
    <w:tmpl w:val="39B2CE26"/>
    <w:lvl w:ilvl="0" w:tplc="994A3900">
      <w:start w:val="8"/>
      <w:numFmt w:val="decimal"/>
      <w:lvlText w:val="%1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8">
    <w:nsid w:val="4B874C2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562AC0"/>
    <w:multiLevelType w:val="hybridMultilevel"/>
    <w:tmpl w:val="E976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2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3">
    <w:nsid w:val="703859A3"/>
    <w:multiLevelType w:val="hybridMultilevel"/>
    <w:tmpl w:val="8C80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abstractNum w:abstractNumId="15">
    <w:nsid w:val="715F1401"/>
    <w:multiLevelType w:val="hybridMultilevel"/>
    <w:tmpl w:val="2936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1140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1D7D8E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0D7FDC"/>
    <w:multiLevelType w:val="hybridMultilevel"/>
    <w:tmpl w:val="FFF4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E0D3A"/>
    <w:multiLevelType w:val="hybridMultilevel"/>
    <w:tmpl w:val="82683196"/>
    <w:lvl w:ilvl="0" w:tplc="CEC4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16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18"/>
  </w:num>
  <w:num w:numId="14">
    <w:abstractNumId w:val="3"/>
  </w:num>
  <w:num w:numId="15">
    <w:abstractNumId w:val="17"/>
  </w:num>
  <w:num w:numId="16">
    <w:abstractNumId w:val="19"/>
  </w:num>
  <w:num w:numId="17">
    <w:abstractNumId w:val="20"/>
  </w:num>
  <w:num w:numId="18">
    <w:abstractNumId w:val="13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BB"/>
    <w:rsid w:val="00016F16"/>
    <w:rsid w:val="0009065A"/>
    <w:rsid w:val="000A7F8F"/>
    <w:rsid w:val="000B4DDF"/>
    <w:rsid w:val="000D1702"/>
    <w:rsid w:val="00142091"/>
    <w:rsid w:val="0018249B"/>
    <w:rsid w:val="001B5845"/>
    <w:rsid w:val="002029F3"/>
    <w:rsid w:val="002E65E5"/>
    <w:rsid w:val="00376695"/>
    <w:rsid w:val="003D16EB"/>
    <w:rsid w:val="003F676E"/>
    <w:rsid w:val="00481463"/>
    <w:rsid w:val="00500AC0"/>
    <w:rsid w:val="00511092"/>
    <w:rsid w:val="005E2BEB"/>
    <w:rsid w:val="006B2E56"/>
    <w:rsid w:val="00751E90"/>
    <w:rsid w:val="00760B9A"/>
    <w:rsid w:val="008C2B81"/>
    <w:rsid w:val="008E74F2"/>
    <w:rsid w:val="00964ED2"/>
    <w:rsid w:val="009F2033"/>
    <w:rsid w:val="00A007D4"/>
    <w:rsid w:val="00A10DEB"/>
    <w:rsid w:val="00AB6991"/>
    <w:rsid w:val="00B16BCF"/>
    <w:rsid w:val="00B53E0D"/>
    <w:rsid w:val="00BD65A1"/>
    <w:rsid w:val="00BF574D"/>
    <w:rsid w:val="00CF1674"/>
    <w:rsid w:val="00D712E0"/>
    <w:rsid w:val="00DC0357"/>
    <w:rsid w:val="00EC4374"/>
    <w:rsid w:val="00F56F37"/>
    <w:rsid w:val="00F92C15"/>
    <w:rsid w:val="00FA61BB"/>
    <w:rsid w:val="00FC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1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1B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61BB"/>
    <w:pPr>
      <w:ind w:left="10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61BB"/>
    <w:pPr>
      <w:spacing w:before="2"/>
      <w:ind w:left="245"/>
      <w:outlineLvl w:val="2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34"/>
    <w:qFormat/>
    <w:rsid w:val="00FA61BB"/>
    <w:pPr>
      <w:spacing w:before="89"/>
      <w:ind w:left="7534" w:hanging="211"/>
    </w:pPr>
  </w:style>
  <w:style w:type="paragraph" w:customStyle="1" w:styleId="TableParagraph">
    <w:name w:val="Table Paragraph"/>
    <w:basedOn w:val="a"/>
    <w:uiPriority w:val="1"/>
    <w:qFormat/>
    <w:rsid w:val="00FA61BB"/>
  </w:style>
  <w:style w:type="character" w:customStyle="1" w:styleId="a5">
    <w:name w:val="Верхний колонтитул Знак"/>
    <w:basedOn w:val="a0"/>
    <w:link w:val="a6"/>
    <w:locked/>
    <w:rsid w:val="00376695"/>
    <w:rPr>
      <w:rFonts w:ascii="Calibri" w:eastAsia="Calibri" w:hAnsi="Calibri"/>
      <w:sz w:val="28"/>
      <w:szCs w:val="28"/>
    </w:rPr>
  </w:style>
  <w:style w:type="paragraph" w:styleId="a6">
    <w:name w:val="header"/>
    <w:basedOn w:val="a"/>
    <w:link w:val="a5"/>
    <w:rsid w:val="00376695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 w:cstheme="minorBidi"/>
      <w:sz w:val="28"/>
      <w:szCs w:val="28"/>
      <w:lang w:eastAsia="en-US" w:bidi="ar-SA"/>
    </w:rPr>
  </w:style>
  <w:style w:type="character" w:customStyle="1" w:styleId="1">
    <w:name w:val="Верхний колонтитул Знак1"/>
    <w:basedOn w:val="a0"/>
    <w:uiPriority w:val="99"/>
    <w:semiHidden/>
    <w:rsid w:val="0037669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56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F37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B53E0D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FC337A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1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61B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61BB"/>
    <w:pPr>
      <w:ind w:left="10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61BB"/>
    <w:pPr>
      <w:spacing w:before="2"/>
      <w:ind w:left="245"/>
      <w:outlineLvl w:val="2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34"/>
    <w:qFormat/>
    <w:rsid w:val="00FA61BB"/>
    <w:pPr>
      <w:spacing w:before="89"/>
      <w:ind w:left="7534" w:hanging="211"/>
    </w:pPr>
  </w:style>
  <w:style w:type="paragraph" w:customStyle="1" w:styleId="TableParagraph">
    <w:name w:val="Table Paragraph"/>
    <w:basedOn w:val="a"/>
    <w:uiPriority w:val="1"/>
    <w:qFormat/>
    <w:rsid w:val="00FA61BB"/>
  </w:style>
  <w:style w:type="character" w:customStyle="1" w:styleId="a5">
    <w:name w:val="Верхний колонтитул Знак"/>
    <w:basedOn w:val="a0"/>
    <w:link w:val="a6"/>
    <w:locked/>
    <w:rsid w:val="00376695"/>
    <w:rPr>
      <w:rFonts w:ascii="Calibri" w:eastAsia="Calibri" w:hAnsi="Calibri"/>
      <w:sz w:val="28"/>
      <w:szCs w:val="28"/>
    </w:rPr>
  </w:style>
  <w:style w:type="paragraph" w:styleId="a6">
    <w:name w:val="header"/>
    <w:basedOn w:val="a"/>
    <w:link w:val="a5"/>
    <w:rsid w:val="00376695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 w:cstheme="minorBidi"/>
      <w:sz w:val="28"/>
      <w:szCs w:val="28"/>
      <w:lang w:eastAsia="en-US" w:bidi="ar-SA"/>
    </w:rPr>
  </w:style>
  <w:style w:type="character" w:customStyle="1" w:styleId="1">
    <w:name w:val="Верхний колонтитул Знак1"/>
    <w:basedOn w:val="a0"/>
    <w:uiPriority w:val="99"/>
    <w:semiHidden/>
    <w:rsid w:val="0037669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56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F37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B53E0D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FC337A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oco.ru/Media/Default/Present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v/funktsionaln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eroko.ru/pisa15/pisa15_pu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User-004</dc:creator>
  <cp:lastModifiedBy>HP</cp:lastModifiedBy>
  <cp:revision>5</cp:revision>
  <dcterms:created xsi:type="dcterms:W3CDTF">2023-07-05T12:53:00Z</dcterms:created>
  <dcterms:modified xsi:type="dcterms:W3CDTF">2023-09-21T10:23:00Z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