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120"/>
        <w:jc w:val="center"/>
        <w:spacing w:after="0" w:before="0" w:line="408"/>
      </w:pPr>
      <w:bookmarkStart w:id="1" w:name="OLE_LINK1"/>
      <w:bookmarkStart w:id="2" w:name="OLE_LINK2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ind w:left="120"/>
        <w:jc w:val="center"/>
        <w:spacing w:after="0" w:before="0" w:line="408"/>
      </w:pPr>
      <w:bookmarkStart w:id="3" w:name="9e261362-ffd0-48e2-97ec-67d0cfd64d9a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4" w:name="fa857474-d364-4484-b584-baf24ad6f13e"/>
      <w:r>
        <w:rPr>
          <w:rFonts w:ascii="Times New Roman" w:hAnsi="Times New Roman"/>
          <w:b/>
          <w:i w:val="0"/>
          <w:color w:val="000000"/>
          <w:sz w:val="28"/>
        </w:rPr>
        <w:t>ООА Волгодонского района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ind w:left="120"/>
        <w:jc w:val="center"/>
        <w:spacing w:after="0" w:before="0" w:line="408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МБОУ Семенкинская ООШ</w:t>
      </w:r>
    </w:p>
    <w:tbl>
      <w:tblPr>
        <w:tblStyle w:val="a1"/>
        <w:tblpPr w:vertAnchor="text" w:horzAnchor="page" w:tblpX="597" w:tblpY="422"/>
        <w:tblW w:w="11111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3702"/>
        <w:gridCol w:w="3704"/>
        <w:gridCol w:w="3704"/>
      </w:tblGrid>
      <w:tr>
        <w:trPr/>
        <w:tc>
          <w:tcPr>
            <w:tcW w:w="3702" w:type="dxa"/>
          </w:tcPr>
          <w:p>
            <w:pPr>
              <w:autoSpaceDE w:val="off"/>
              <w:autoSpaceDN w:val="off"/>
              <w:jc w:val="both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Отв. за УВР</w:t>
            </w:r>
          </w:p>
          <w:p>
            <w:pPr>
              <w:autoSpaceDE w:val="off"/>
              <w:autoSpaceDN w:val="off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autoSpaceDE w:val="off"/>
              <w:autoSpaceDN w:val="off"/>
              <w:jc w:val="right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Ляшик Н. В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Протокол № 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Педагогическим советом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Протокол № 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 xml:space="preserve">  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 xml:space="preserve">  Директор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autoSpaceDE w:val="off"/>
              <w:autoSpaceDN w:val="off"/>
              <w:jc w:val="right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Кравченко И. В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Приказ № 80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 xml:space="preserve"> 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left="120"/>
        <w:jc w:val="left"/>
        <w:spacing w:after="0" w:before="0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 w:val="0"/>
          <w:i w:val="0"/>
          <w:color w:val="000000"/>
          <w:sz w:val="28"/>
        </w:rPr>
        <w:t>(ID 408931)</w:t>
      </w: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«Информатика. Базовый уровень»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 xml:space="preserve">8-9 </w:t>
      </w:r>
      <w:r>
        <w:rPr>
          <w:rFonts w:ascii="Times New Roman" w:hAnsi="Times New Roman"/>
          <w:b w:val="0"/>
          <w:i w:val="0"/>
          <w:color w:val="000000"/>
          <w:sz w:val="28"/>
        </w:rPr>
        <w:t>класс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а</w:t>
      </w: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/>
        <w:rPr>
          <w:rFonts w:ascii="Times New Roman" w:hAnsi="Times New Roman"/>
          <w:b w:val="0"/>
          <w:i w:val="0"/>
          <w:color w:val="000000"/>
          <w:sz w:val="28"/>
          <w:rtl w:val="off"/>
        </w:rPr>
      </w:pPr>
    </w:p>
    <w:p>
      <w:pPr>
        <w:ind w:left="120"/>
        <w:jc w:val="center"/>
        <w:spacing w:after="0" w:before="0"/>
        <w:rPr>
          <w:rFonts w:ascii="Times New Roman" w:hAnsi="Times New Roman"/>
          <w:b w:val="0"/>
          <w:i w:val="0"/>
          <w:color w:val="000000"/>
          <w:sz w:val="28"/>
          <w:rtl w:val="off"/>
        </w:rPr>
      </w:pPr>
    </w:p>
    <w:p>
      <w:pPr>
        <w:ind w:left="120"/>
        <w:jc w:val="center"/>
        <w:spacing w:after="0" w:before="0"/>
        <w:rPr>
          <w:rFonts w:ascii="Times New Roman" w:hAnsi="Times New Roman"/>
          <w:b w:val="0"/>
          <w:i w:val="0"/>
          <w:color w:val="000000"/>
          <w:sz w:val="28"/>
          <w:rtl w:val="off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5" w:name="ae4c76de-41ab-46d4-9fe8-5c6b8c856b06"/>
      <w:r>
        <w:rPr>
          <w:rFonts w:ascii="Times New Roman" w:hAnsi="Times New Roman"/>
          <w:b/>
          <w:i w:val="0"/>
          <w:color w:val="000000"/>
          <w:sz w:val="28"/>
        </w:rPr>
        <w:t>х. Семенкин</w:t>
      </w:r>
      <w:bookmarkEnd w:id="5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6" w:name="22e736e0-d89d-49da-83ee-47ec29d46038"/>
      <w:r>
        <w:rPr>
          <w:rFonts w:ascii="Times New Roman" w:hAnsi="Times New Roman"/>
          <w:b/>
          <w:i w:val="0"/>
          <w:color w:val="000000"/>
          <w:sz w:val="28"/>
        </w:rPr>
        <w:t>2023-2024 г</w:t>
      </w:r>
      <w:bookmarkEnd w:id="6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ind w:left="120"/>
        <w:jc w:val="center"/>
        <w:spacing w:after="0" w:before="0"/>
        <w:rPr>
          <w:b/>
          <w:szCs w:val="28"/>
          <w:u w:val="single" w:color="auto"/>
          <w:rtl w:val="off"/>
        </w:rPr>
      </w:pPr>
    </w:p>
    <w:p>
      <w:pPr>
        <w:ind w:leftChars="0" w:left="0" w:rightChars="0" w:right="0" w:hanging="0" w:firstLineChars="221" w:firstLine="601"/>
        <w:jc w:val="left"/>
        <w:spacing w:after="170" w:before="0" w:line="240"/>
        <w:rPr>
          <w:b/>
          <w:szCs w:val="28"/>
          <w:u w:val="none" w:color="auto"/>
        </w:rPr>
      </w:pPr>
      <w:r>
        <w:rPr>
          <w:b/>
          <w:szCs w:val="28"/>
          <w:u w:val="none" w:color="auto"/>
        </w:rPr>
        <w:br w:type="page"/>
      </w:r>
    </w:p>
    <w:p>
      <w:pPr>
        <w:ind w:leftChars="0" w:left="0" w:rightChars="0" w:right="0" w:hanging="0" w:firstLineChars="221" w:firstLine="601"/>
        <w:jc w:val="left"/>
        <w:spacing w:after="170" w:before="0" w:line="240"/>
        <w:rPr>
          <w:b/>
          <w:sz w:val="28"/>
          <w:szCs w:val="28"/>
          <w:u w:val="single" w:color="auto"/>
        </w:rPr>
      </w:pPr>
      <w:r>
        <w:rPr>
          <w:b/>
          <w:szCs w:val="28"/>
          <w:u w:val="none" w:color="auto"/>
        </w:rPr>
        <w:t>ПОЯСНИТЕЛЬНАЯ ЗАПИСКА.</w:t>
      </w:r>
    </w:p>
    <w:p>
      <w:pPr>
        <w:ind w:leftChars="0" w:left="0" w:rightChars="0" w:right="0" w:hanging="0" w:firstLineChars="258" w:firstLine="601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 программа по информатике и ИКТ для </w:t>
      </w:r>
      <w:r>
        <w:rPr>
          <w:color w:val="000000"/>
          <w:sz w:val="28"/>
          <w:szCs w:val="28"/>
          <w:rtl w:val="off"/>
        </w:rPr>
        <w:t>8</w:t>
      </w:r>
      <w:r>
        <w:rPr>
          <w:color w:val="000000"/>
          <w:sz w:val="28"/>
          <w:szCs w:val="28"/>
        </w:rPr>
        <w:t xml:space="preserve"> – 9 классов создана на основе: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Федерального компонента государственного стандарта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 №1089);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обязательного минимума содержания основной образовательной программы по информатике;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требований к уровню подготовки выпускников;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примерной программы основного общего образования по информатике и ИКТ Семакина И. Г. (Программы для общеобразовательных учреждений: Информатика. 2-11 классы. – 2-е изд., испр. и доп. – М.: БИНОМ. Лаборатория знаний, </w:t>
      </w:r>
      <w:r>
        <w:rPr>
          <w:sz w:val="28"/>
          <w:szCs w:val="28"/>
          <w:shd w:val="clear" w:color="auto" w:fill="FFFFFF"/>
        </w:rPr>
        <w:t>2016).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федерального перечня учебников;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ООП ООО МБОУ Семенкинская ООШ;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учебного плана и расписания учебных занятий МБОУ Семенкинская ООШ;</w:t>
      </w:r>
    </w:p>
    <w:p>
      <w:pPr>
        <w:pStyle w:val="af3"/>
        <w:ind w:leftChars="0" w:left="0" w:rightChars="0" w:right="0" w:hanging="0" w:firstLineChars="258" w:firstLine="601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>положения МБОУ Семенкинская ООШ «О рабочей программе».</w:t>
      </w:r>
    </w:p>
    <w:p>
      <w:pPr>
        <w:ind w:leftChars="0" w:left="0" w:rightChars="0" w:right="0" w:hanging="0" w:firstLineChars="258" w:firstLine="601"/>
        <w:spacing w:line="240" w:lineRule="auto"/>
        <w:rPr>
          <w:sz w:val="28"/>
          <w:szCs w:val="28"/>
        </w:rPr>
      </w:pPr>
    </w:p>
    <w:p>
      <w:pPr>
        <w:ind w:leftChars="0" w:left="0" w:rightChars="0" w:right="0" w:hanging="0" w:firstLineChars="221" w:firstLine="601"/>
        <w:jc w:val="center"/>
        <w:tabs>
          <w:tab w:val="left" w:pos="9180"/>
        </w:tabs>
        <w:spacing w:after="170" w:line="240" w:lineRule="auto"/>
        <w:rPr>
          <w:b/>
          <w:sz w:val="28"/>
          <w:szCs w:val="28"/>
        </w:rPr>
      </w:pPr>
      <w:r>
        <w:rPr>
          <w:b/>
          <w:szCs w:val="28"/>
          <w:u w:val="none" w:color="auto"/>
        </w:rPr>
        <w:t>Место предмета в учебном плане.</w:t>
      </w:r>
    </w:p>
    <w:p>
      <w:pPr>
        <w:ind w:leftChars="0" w:left="0" w:rightChars="0" w:right="0" w:hanging="0" w:firstLineChars="258" w:firstLine="60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Федеральный базисный учебный план для общеобразовательных учреждений РФ определяет продолжительность учебного года – 35 учебных недель для 8 класс</w:t>
      </w:r>
      <w:r>
        <w:rPr>
          <w:sz w:val="28"/>
          <w:szCs w:val="28"/>
          <w:rtl w:val="off"/>
        </w:rPr>
        <w:t>а</w:t>
      </w:r>
      <w:r>
        <w:rPr>
          <w:sz w:val="28"/>
          <w:szCs w:val="28"/>
        </w:rPr>
        <w:t xml:space="preserve"> и не менее 34 недель для 9 класса. Для обязательного изучения учебного предмета «Информатика» на этапе основного общего образования  в учебном плане школы отводится по:</w:t>
      </w:r>
    </w:p>
    <w:p>
      <w:pPr>
        <w:ind w:leftChars="0" w:left="0" w:rightChars="0" w:right="0" w:hanging="0" w:firstLineChars="258" w:firstLine="60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 класс – 35 часов (1 часа в неделю);</w:t>
      </w:r>
    </w:p>
    <w:p>
      <w:pPr>
        <w:ind w:leftChars="0" w:left="0" w:rightChars="0" w:right="0" w:hanging="0" w:firstLineChars="258" w:firstLine="60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 класс – не менее 34  часов (1 час в неделю).</w:t>
      </w:r>
    </w:p>
    <w:p>
      <w:pPr>
        <w:ind w:leftChars="0" w:left="0" w:rightChars="0" w:right="0" w:hanging="0" w:firstLineChars="258" w:firstLine="601"/>
        <w:spacing w:line="240" w:lineRule="auto"/>
        <w:rPr>
          <w:color w:val="BFBFBF"/>
          <w:sz w:val="28"/>
          <w:szCs w:val="28"/>
        </w:rPr>
      </w:pPr>
      <w:r>
        <w:rPr>
          <w:sz w:val="28"/>
          <w:szCs w:val="28"/>
        </w:rPr>
        <w:t xml:space="preserve">Согласно календарному графику и расписанию учебных занятий  МБОУ Семенкинская ООШ  рабочая программа для 8 классов разработана на </w:t>
      </w:r>
      <w:r>
        <w:rPr>
          <w:sz w:val="28"/>
          <w:szCs w:val="28"/>
          <w:rtl w:val="off"/>
        </w:rPr>
        <w:t>34</w:t>
      </w:r>
      <w:r>
        <w:rPr>
          <w:sz w:val="28"/>
          <w:szCs w:val="28"/>
        </w:rPr>
        <w:t xml:space="preserve"> урок</w:t>
      </w:r>
      <w:r>
        <w:rPr>
          <w:sz w:val="28"/>
          <w:szCs w:val="28"/>
          <w:rtl w:val="off"/>
        </w:rPr>
        <w:t>а</w:t>
      </w:r>
      <w:r>
        <w:rPr>
          <w:sz w:val="28"/>
          <w:szCs w:val="28"/>
        </w:rPr>
        <w:t xml:space="preserve"> (35, учебных недель), в 9 классе – 3</w:t>
      </w:r>
      <w:r>
        <w:rPr>
          <w:sz w:val="28"/>
          <w:szCs w:val="28"/>
          <w:rtl w:val="off"/>
        </w:rPr>
        <w:t>3</w:t>
      </w:r>
      <w:r>
        <w:rPr>
          <w:sz w:val="28"/>
          <w:szCs w:val="28"/>
        </w:rPr>
        <w:t xml:space="preserve"> часа.</w:t>
      </w:r>
      <w:r>
        <w:rPr>
          <w:color w:val="BFBFBF"/>
          <w:sz w:val="28"/>
          <w:szCs w:val="28"/>
        </w:rPr>
        <w:t xml:space="preserve">. </w:t>
      </w:r>
      <w:r>
        <w:rPr>
          <w:sz w:val="28"/>
          <w:szCs w:val="28"/>
        </w:rPr>
        <w:t>Учебный материал осваивается полностью за счет часов повторения и резерва учебного времени.</w:t>
      </w:r>
      <w:bookmarkEnd w:id="1"/>
      <w:bookmarkEnd w:id="2"/>
    </w:p>
    <w:p>
      <w:pPr>
        <w:ind w:leftChars="0" w:left="0" w:rightChars="0" w:right="0" w:hanging="0" w:firstLineChars="221" w:firstLine="601"/>
        <w:jc w:val="center"/>
        <w:spacing w:line="240"/>
        <w:rPr>
          <w:b/>
          <w:szCs w:val="28"/>
          <w:u w:val="single" w:color="auto"/>
        </w:rPr>
      </w:pPr>
    </w:p>
    <w:p>
      <w:pPr>
        <w:ind w:leftChars="0" w:left="0" w:rightChars="0" w:right="0" w:hanging="0" w:firstLineChars="221" w:firstLine="601"/>
        <w:jc w:val="left"/>
        <w:spacing w:after="0" w:line="240" w:lineRule="auto"/>
        <w:rPr>
          <w:b/>
          <w:szCs w:val="28"/>
          <w:u w:val="single" w:color="auto"/>
        </w:rPr>
      </w:pPr>
      <w:r>
        <w:rPr>
          <w:b/>
          <w:szCs w:val="28"/>
          <w:u w:val="single" w:color="auto"/>
        </w:rPr>
        <w:br w:type="page"/>
      </w:r>
    </w:p>
    <w:p>
      <w:pPr>
        <w:pStyle w:val="affe"/>
        <w:ind w:leftChars="0" w:left="0" w:rightChars="0" w:right="0" w:hanging="0" w:firstLineChars="221" w:firstLine="601"/>
        <w:jc w:val="left"/>
        <w:shd w:val="clear" w:color="auto" w:fill="FFFFFF"/>
        <w:spacing w:after="17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ПЛАНИРУЕМЫЕ РЕЗУЛЬТАТЫ ОСВОЕНИЯ УЧЕБНОГО ПРЕДМЕТА: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Личностными результатами обучения информатике в основной школе являются: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осознанного и ответственного отношения к собственным поступкам;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Предметными результатами обучения информатике в основной школе являются: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создавать простейшие модели объектов и процессов в виде изображений и чертежей, таблиц, программ (в том числе в форме блок-схем)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3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создавать информационные объекты, в том числе для оформления результатов учебной работы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навыки выбора способа представления данных в зависимости от постановленной задачи.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4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Метапредметными результатами обучения информатике в основной школе являются: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смысловое чтение;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5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задач.</w:t>
      </w:r>
    </w:p>
    <w:p>
      <w:pPr>
        <w:ind w:leftChars="0" w:left="0" w:rightChars="0" w:right="0" w:hanging="0" w:firstLineChars="258" w:firstLine="601"/>
        <w:jc w:val="center"/>
        <w:spacing w:line="240" w:lineRule="auto"/>
        <w:rPr>
          <w:b/>
          <w:sz w:val="28"/>
          <w:szCs w:val="28"/>
          <w:u w:val="single" w:color="auto"/>
        </w:rPr>
      </w:pPr>
    </w:p>
    <w:p>
      <w:pPr>
        <w:ind w:leftChars="0" w:left="0" w:rightChars="0" w:right="0" w:hanging="0" w:firstLineChars="258" w:firstLine="601"/>
        <w:jc w:val="left"/>
        <w:spacing w:line="24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УРОВНЮ ПОДГОТОВКИ ВЫПУСКНИКОВ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и способы её представления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научится: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6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6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6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записывать в двоичной системе целые числа от 0 до 256;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6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кодировать и декодировать тексты при известной кодовой таблице;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6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основные способы графического представления числовой информации.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получит возможность: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7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7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узнать о том, что любые данные можно описать, используя алфавит, содержащий только два символа, например, 0 и 1;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7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тем, как информация (данные) представляется в современных компьютерах;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7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двоичной системой счисления;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7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двоичным кодированием текстов и наиболее употребительными современными кодами.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алгоритмической культуры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научится: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строить модели различных устройств и объектов в виде исполнителей, описывать возможные состояния и системы команд этих исполнителей;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термин «алгоритм»; знать основные свойства алгоритмов (фиксированная система команд, пошаговое выполнение, детерминирован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ность, возможность возникновения отказа при выполнении команды);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логические значения, операции и выражения с ними;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8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и выполнять программы для решения несложных алгоритмических задач в выбранной среде программирования.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получит возможность: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9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использованием строк, деревьев, графов и с простейшими операциями с этими структурами;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9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программы для решения несложных задач, возникающих в процессе учебы и вне её.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Использование программных систем и сервисов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научится: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0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базовым навыкам работы с компьютером;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0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0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получит возможность: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1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программными средствами для работы с аудио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визуальными данными и соответствующим понятийным аппаратом;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1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1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в информационном пространстве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научится: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2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базовым навыкам и знаниям, необходимым для использования интернет-сервисов при решении учебных и внеучебных задач;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2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своего личного пространства данных с использованием индивидуальных накопителей данных, интернет-сервисов и т. п.;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2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основам соблюдения норм информационной этики и права.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 w:color="auto"/>
        </w:rPr>
        <w:t>Выпускник получит возможность: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3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numPr>
          <w:ilvl w:val="0"/>
          <w:numId w:val="13"/>
        </w:numPr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узнать о том, что в сфере информатики и информационно- коммуникационных технологий (ИКТ) существуют международные и национальные стандарты;</w:t>
      </w:r>
    </w:p>
    <w:p>
      <w:pPr>
        <w:pStyle w:val="affe"/>
        <w:ind w:leftChars="0" w:left="0" w:rightChars="0" w:right="0" w:hanging="0" w:firstLineChars="258" w:firstLine="601"/>
        <w:shd w:val="clear" w:color="auto" w:fill="FFFFFF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получить представление о тенденциях развития ИКТ.</w:t>
      </w:r>
    </w:p>
    <w:p>
      <w:pPr>
        <w:pStyle w:val="af3"/>
        <w:ind w:leftChars="0" w:left="0" w:rightChars="0" w:right="0" w:hanging="0" w:firstLineChars="193" w:firstLine="601"/>
        <w:numPr>
          <w:ilvl w:val="0"/>
          <w:numId w:val="14"/>
        </w:num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ind w:leftChars="0" w:left="0" w:rightChars="0" w:right="0" w:hanging="0" w:firstLineChars="221" w:firstLine="601"/>
        <w:jc w:val="left"/>
        <w:spacing w:after="170" w:line="240"/>
        <w:rPr>
          <w:b/>
          <w:szCs w:val="28"/>
          <w:u w:val="single" w:color="auto"/>
          <w:rtl w:val="off"/>
        </w:rPr>
      </w:pPr>
      <w:r>
        <w:rPr>
          <w:b/>
          <w:szCs w:val="28"/>
          <w:u w:val="none" w:color="auto"/>
        </w:rPr>
        <w:t>ОСНОВНОЕ СОДЕРЖАНИЕ ПРОГРАММЫ</w:t>
      </w:r>
    </w:p>
    <w:p>
      <w:pPr>
        <w:ind w:leftChars="0" w:left="0" w:rightChars="0" w:right="0" w:hanging="0" w:firstLineChars="258" w:firstLine="601"/>
        <w:jc w:val="center"/>
        <w:spacing w:after="170" w:line="240"/>
        <w:rPr>
          <w:b/>
          <w:sz w:val="28"/>
          <w:szCs w:val="28"/>
        </w:rPr>
      </w:pPr>
      <w:r>
        <w:rPr>
          <w:b/>
          <w:sz w:val="28"/>
          <w:szCs w:val="28"/>
        </w:rPr>
        <w:t>ДЛЯ 8 КЛАССА</w:t>
      </w:r>
    </w:p>
    <w:p>
      <w:pPr>
        <w:ind w:leftChars="0" w:left="0" w:rightChars="0" w:right="0" w:hanging="0" w:firstLineChars="258" w:firstLine="60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1.«Передача информации в компьютерных сетях»</w:t>
      </w:r>
      <w:r>
        <w:rPr>
          <w:b/>
          <w:sz w:val="28"/>
          <w:szCs w:val="28"/>
          <w:rtl w:val="off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rtl w:val="off"/>
        </w:rPr>
        <w:t>5</w:t>
      </w:r>
      <w:r>
        <w:rPr>
          <w:b/>
          <w:sz w:val="28"/>
          <w:szCs w:val="28"/>
        </w:rPr>
        <w:t xml:space="preserve"> ч).</w:t>
      </w:r>
    </w:p>
    <w:p>
      <w:pPr>
        <w:pStyle w:val="2b"/>
        <w:ind w:leftChars="0" w:left="0" w:rightChars="0" w:right="0" w:hanging="0" w:firstLineChars="258" w:firstLine="60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Компьютерные сети: виды, структура, принципы функционирования, технические устройства. Скорость передачи данных. Информационные услуги компьютерных сетей: электронная почта, телеконференции, файловые архивы пр.  Интернет. </w:t>
      </w:r>
      <w:r>
        <w:rPr>
          <w:lang w:val="en-US"/>
          <w:sz w:val="28"/>
          <w:szCs w:val="28"/>
        </w:rPr>
        <w:t>WWW</w:t>
      </w:r>
      <w:r>
        <w:rPr>
          <w:sz w:val="28"/>
          <w:szCs w:val="28"/>
        </w:rPr>
        <w:t xml:space="preserve"> – «Всемирная паутина». Поисковые системы Интернет. Архивирование и разархивирование файлов.</w:t>
      </w:r>
    </w:p>
    <w:p>
      <w:pPr>
        <w:pStyle w:val="2b"/>
        <w:ind w:leftChars="0" w:left="0" w:rightChars="0" w:right="0" w:hanging="0" w:firstLineChars="258" w:firstLine="601"/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>Практика на компьютере</w:t>
      </w:r>
      <w:r>
        <w:rPr>
          <w:sz w:val="28"/>
          <w:szCs w:val="28"/>
        </w:rPr>
        <w:t xml:space="preserve">: работа в локальной сети компьютерного класса в режиме обмена файлами.  Работа в Интернете (или в учебной имитирующей системе) с почтовой программой, с браузером </w:t>
      </w:r>
      <w:r>
        <w:rPr>
          <w:lang w:val="en-US"/>
          <w:sz w:val="28"/>
          <w:szCs w:val="28"/>
        </w:rPr>
        <w:t>WWW</w:t>
      </w:r>
      <w:r>
        <w:rPr>
          <w:sz w:val="28"/>
          <w:szCs w:val="28"/>
        </w:rPr>
        <w:t xml:space="preserve">, с поисковыми программами. Работа с архиваторами. </w:t>
      </w:r>
      <w:r>
        <w:rPr>
          <w:color w:val="000000"/>
          <w:sz w:val="28"/>
          <w:szCs w:val="28"/>
        </w:rPr>
        <w:t>Оформление и форматирование документов с применением таких возможностей, как формат по образцу, поля, интервалы и шрифты. Приглашение других пользователей для совместной работы над документом с предоставлением им прав на редактирование, добавление комментариев.</w:t>
      </w:r>
    </w:p>
    <w:p>
      <w:pPr>
        <w:ind w:leftChars="0" w:left="0" w:rightChars="0" w:right="0" w:hanging="0" w:firstLineChars="258" w:firstLine="601"/>
        <w:spacing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Контроль: тест</w:t>
      </w:r>
    </w:p>
    <w:p>
      <w:pPr>
        <w:ind w:leftChars="0" w:left="0" w:rightChars="0" w:right="0" w:hanging="0" w:firstLineChars="258" w:firstLine="60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«Информационное моделирование» (6 ч).</w:t>
      </w:r>
    </w:p>
    <w:p>
      <w:pPr>
        <w:pStyle w:val="2b"/>
        <w:ind w:leftChars="0" w:left="0" w:rightChars="0" w:right="0" w:hanging="0" w:firstLineChars="258" w:firstLine="601"/>
        <w:tabs>
          <w:tab w:val="left" w:pos="99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Понятие модели; модели натурные и информационные. Назначение и свойства моделей. Виды информационных моделей: вербальные, графические, математические, имитационные.  Табличная организация информации. Области применения компьютерного информационного моделирования.</w:t>
      </w:r>
    </w:p>
    <w:p>
      <w:pPr>
        <w:pStyle w:val="2b"/>
        <w:ind w:leftChars="0" w:left="0" w:rightChars="0" w:right="0" w:hanging="0" w:firstLineChars="258" w:firstLine="601"/>
        <w:tabs>
          <w:tab w:val="left" w:pos="99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>Практика на компьютере:</w:t>
      </w:r>
      <w:r>
        <w:rPr>
          <w:sz w:val="28"/>
          <w:szCs w:val="28"/>
        </w:rPr>
        <w:t xml:space="preserve"> работа с демонстрационными примерами компьютерных информационных моделей.</w:t>
      </w:r>
    </w:p>
    <w:p>
      <w:pPr>
        <w:ind w:leftChars="0" w:left="0" w:rightChars="0" w:right="0" w:hanging="0" w:firstLineChars="258" w:firstLine="601"/>
        <w:jc w:val="left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Контроль: контрольная работа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«Хранение и обработка информации в базах данных» (9 ч).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Понятие базы данных (БД), информационной системы.  Основные понятия БД: запись, поле, типы полей, первичный ключ. Системы управления БД и принципы работы с ними. Просмотр и редактирование БД.Проектирование и создание однотабличной БД. Условия поиска информации, простые и сложные логические выражения. Логические операции. Поиск, удаление и сортировка записей.</w:t>
      </w:r>
    </w:p>
    <w:p>
      <w:pPr>
        <w:pStyle w:val="2b"/>
        <w:ind w:leftChars="0" w:left="0" w:rightChars="0" w:right="0" w:hanging="0" w:firstLineChars="258" w:firstLine="601"/>
        <w:tabs>
          <w:tab w:val="left" w:pos="993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u w:val="single" w:color="auto"/>
        </w:rPr>
        <w:t>Практика на компьютере:</w:t>
      </w:r>
      <w:r>
        <w:rPr>
          <w:bCs/>
          <w:sz w:val="28"/>
          <w:szCs w:val="28"/>
        </w:rPr>
        <w:t xml:space="preserve"> работа с готовой базой данных: открытие, просмотр, простейшие приемы поиска и сортировки; формирование запросов на поиск с простыми условиями поиска; логические величины, операции, выражения; формирование запросов на поиск с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>
      <w:pPr>
        <w:ind w:leftChars="0" w:left="0" w:rightChars="0" w:right="0" w:hanging="0" w:firstLineChars="258" w:firstLine="601"/>
        <w:jc w:val="left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Контроль: контрольная работа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«Табличные вычисления на компьютере» (13 ч).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Двоичная система счисления. Представление чисел в памяти компьютера. 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 Методы работы с электронными таблицами. Построение графиков и диаграмм с помощью электронных таблиц. Математическое моделирование и решение задач с помощью электронных таблиц.</w:t>
      </w:r>
    </w:p>
    <w:p>
      <w:pPr>
        <w:pStyle w:val="2b"/>
        <w:ind w:leftChars="0" w:left="0" w:rightChars="0" w:right="0" w:hanging="0" w:firstLineChars="258" w:firstLine="601"/>
        <w:tabs>
          <w:tab w:val="left" w:pos="99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>Практика на компьютере</w:t>
      </w:r>
      <w:r>
        <w:rPr>
          <w:sz w:val="28"/>
          <w:szCs w:val="28"/>
        </w:rPr>
        <w:t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>
      <w:pPr>
        <w:ind w:leftChars="0" w:left="0" w:rightChars="0" w:right="0" w:hanging="0" w:firstLineChars="258" w:firstLine="601"/>
        <w:jc w:val="center"/>
        <w:spacing w:line="240" w:lineRule="auto"/>
        <w:rPr>
          <w:b/>
          <w:sz w:val="28"/>
          <w:szCs w:val="28"/>
        </w:rPr>
      </w:pPr>
    </w:p>
    <w:p>
      <w:pPr>
        <w:ind w:leftChars="0" w:left="0" w:rightChars="0" w:right="0" w:hanging="0" w:firstLineChars="258" w:firstLine="601"/>
        <w:jc w:val="center"/>
        <w:spacing w:after="17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9 КЛАССА</w:t>
      </w:r>
    </w:p>
    <w:p>
      <w:pPr>
        <w:ind w:leftChars="0" w:left="0" w:rightChars="0" w:right="0" w:hanging="0" w:firstLineChars="258" w:firstLine="60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«Управление и алгоритмы» (1</w:t>
      </w:r>
      <w:r>
        <w:rPr>
          <w:b/>
          <w:sz w:val="28"/>
          <w:szCs w:val="28"/>
          <w:rtl w:val="off"/>
        </w:rPr>
        <w:t>2</w:t>
      </w:r>
      <w:r>
        <w:rPr>
          <w:b/>
          <w:sz w:val="28"/>
          <w:szCs w:val="28"/>
        </w:rPr>
        <w:t xml:space="preserve"> ч).</w:t>
      </w:r>
    </w:p>
    <w:p>
      <w:pPr>
        <w:pStyle w:val="2b"/>
        <w:ind w:leftChars="0" w:left="0" w:rightChars="0" w:right="0" w:hanging="0" w:firstLineChars="258" w:firstLine="601"/>
        <w:tabs>
          <w:tab w:val="left" w:pos="99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Кибернетика. Кибернетическая модель управления. Понятие алгоритма и его свойства. Исполнитель алгоритмов: назначение, среда исполнителя система команд исполнителя, режимы работы.Языки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>
      <w:pPr>
        <w:pStyle w:val="2b"/>
        <w:ind w:leftChars="0" w:left="0" w:rightChars="0" w:right="0" w:hanging="0" w:firstLineChars="258" w:firstLine="601"/>
        <w:tabs>
          <w:tab w:val="left" w:pos="99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>Практика на компьютере</w:t>
      </w:r>
      <w:r>
        <w:rPr>
          <w:sz w:val="28"/>
          <w:szCs w:val="28"/>
        </w:rPr>
        <w:t>: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Контроль: тест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«Программное управление работой компьютера» (1</w:t>
      </w:r>
      <w:r>
        <w:rPr>
          <w:b/>
          <w:sz w:val="28"/>
          <w:szCs w:val="28"/>
          <w:rtl w:val="off"/>
        </w:rPr>
        <w:t>5</w:t>
      </w:r>
      <w:r>
        <w:rPr>
          <w:b/>
          <w:sz w:val="28"/>
          <w:szCs w:val="28"/>
        </w:rPr>
        <w:t xml:space="preserve"> ч).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Алгоритмы работы с величинами: константы, переменные, понятие типов данных, ввод и вывод данных. Языки программирования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>Практика на компьютере</w:t>
      </w:r>
      <w:r>
        <w:rPr>
          <w:sz w:val="28"/>
          <w:szCs w:val="28"/>
        </w:rPr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>
      <w:pPr>
        <w:ind w:leftChars="0" w:left="0" w:rightChars="0" w:right="0" w:hanging="0" w:firstLineChars="258" w:firstLine="601"/>
        <w:jc w:val="left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Контроль: контрольная работа</w:t>
      </w:r>
    </w:p>
    <w:p>
      <w:pPr>
        <w:ind w:leftChars="0" w:left="0" w:rightChars="0" w:right="0" w:hanging="0" w:firstLineChars="258" w:firstLine="601"/>
        <w:tabs>
          <w:tab w:val="left" w:pos="993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«Информационные технологии и общество» (</w:t>
      </w:r>
      <w:r>
        <w:rPr>
          <w:b/>
          <w:sz w:val="28"/>
          <w:szCs w:val="28"/>
          <w:rtl w:val="off"/>
        </w:rPr>
        <w:t>6</w:t>
      </w:r>
      <w:r>
        <w:rPr>
          <w:b/>
          <w:sz w:val="28"/>
          <w:szCs w:val="28"/>
        </w:rPr>
        <w:t xml:space="preserve"> ч).</w:t>
      </w:r>
    </w:p>
    <w:p>
      <w:pPr>
        <w:pStyle w:val="2b"/>
        <w:ind w:leftChars="0" w:left="0" w:rightChars="0" w:right="0" w:hanging="0" w:firstLineChars="258" w:firstLine="601"/>
        <w:tabs>
          <w:tab w:val="left" w:pos="99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>
      <w:pPr>
        <w:ind w:leftChars="0" w:left="0" w:rightChars="0" w:right="0" w:hanging="0" w:firstLineChars="258" w:firstLine="601"/>
        <w:jc w:val="left"/>
        <w:spacing w:after="0" w:line="240" w:lineRule="auto"/>
        <w:rPr>
          <w:b/>
          <w:bCs/>
          <w:color w:val="000000"/>
          <w:sz w:val="28"/>
          <w:szCs w:val="28"/>
          <w:spacing w:val="-2"/>
        </w:rPr>
      </w:pPr>
      <w:r>
        <w:rPr>
          <w:b/>
          <w:i/>
          <w:sz w:val="28"/>
          <w:szCs w:val="28"/>
        </w:rPr>
        <w:t>Контроль: тест</w:t>
      </w:r>
    </w:p>
    <w:p>
      <w:pPr>
        <w:ind w:firstLine="0"/>
        <w:jc w:val="left"/>
        <w:spacing w:after="200" w:line="276" w:lineRule="auto"/>
        <w:rPr>
          <w:b/>
          <w:bCs/>
          <w:color w:val="000000"/>
          <w:sz w:val="24"/>
          <w:szCs w:val="24"/>
          <w:spacing w:val="-2"/>
        </w:rPr>
      </w:pPr>
    </w:p>
    <w:p>
      <w:pPr>
        <w:ind w:firstLine="0"/>
        <w:jc w:val="center"/>
        <w:tabs>
          <w:tab w:val="center" w:pos="4820"/>
        </w:tabs>
        <w:rPr>
          <w:b/>
          <w:bCs/>
          <w:color w:val="000000"/>
          <w:sz w:val="32"/>
          <w:szCs w:val="28"/>
          <w:spacing w:val="-2"/>
        </w:rPr>
        <w:sectPr>
          <w:type w:val="continuous"/>
          <w:pgSz w:w="11906" w:h="16838"/>
          <w:pgMar w:top="1984" w:right="1701" w:bottom="1701" w:left="1701" w:header="720" w:footer="720" w:gutter="0"/>
          <w:cols w:space="708"/>
          <w:docGrid w:linePitch="381"/>
          <w:headerReference w:type="default" r:id="rId1"/>
          <w:footerReference w:type="default" r:id="rId2"/>
          <w:titlePg/>
        </w:sectPr>
      </w:pPr>
    </w:p>
    <w:p>
      <w:pPr>
        <w:ind w:firstLine="0"/>
        <w:jc w:val="left"/>
        <w:spacing w:after="160" w:line="259" w:lineRule="auto"/>
        <w:rPr>
          <w:b/>
          <w:bCs/>
          <w:color w:val="000000"/>
          <w:sz w:val="32"/>
          <w:szCs w:val="28"/>
          <w:spacing w:val="-2"/>
        </w:rPr>
      </w:pPr>
      <w:r>
        <w:rPr>
          <w:b/>
          <w:bCs/>
          <w:color w:val="000000"/>
          <w:sz w:val="32"/>
          <w:szCs w:val="28"/>
          <w:spacing w:val="-2"/>
        </w:rPr>
        <w:br w:type="page"/>
      </w:r>
    </w:p>
    <w:p>
      <w:pPr>
        <w:ind w:firstLine="0"/>
        <w:spacing w:line="240" w:lineRule="auto"/>
        <w:sectPr>
          <w:type w:val="continuous"/>
          <w:pgSz w:w="11906" w:h="16838"/>
          <w:pgMar w:top="1134" w:right="850" w:bottom="1134" w:left="1701" w:header="720" w:footer="720" w:gutter="0"/>
          <w:cols w:space="708"/>
          <w:docGrid w:linePitch="381"/>
          <w:titlePg/>
        </w:sectPr>
      </w:pPr>
    </w:p>
    <w:p>
      <w:pPr>
        <w:ind w:firstLine="0"/>
        <w:jc w:val="center"/>
        <w:spacing w:after="160" w:line="259" w:lineRule="auto"/>
        <w:rPr>
          <w:b/>
          <w:bCs/>
          <w:color w:val="000000"/>
          <w:sz w:val="32"/>
          <w:szCs w:val="28"/>
          <w:spacing w:val="-2"/>
        </w:rPr>
      </w:pPr>
      <w:r>
        <w:rPr>
          <w:b/>
          <w:bCs/>
          <w:color w:val="000000"/>
          <w:sz w:val="32"/>
          <w:szCs w:val="28"/>
          <w:spacing w:val="-2"/>
        </w:rPr>
        <w:t>КАЛЕНДАРНО-ТЕМАТИЧЕСКОЕ ПЛАНИРОВАНИЕ</w:t>
      </w:r>
      <w:r>
        <w:rPr>
          <w:b/>
          <w:bCs/>
          <w:color w:val="000000"/>
          <w:sz w:val="32"/>
          <w:szCs w:val="28"/>
          <w:spacing w:val="-2"/>
          <w:rtl w:val="off"/>
        </w:rPr>
        <w:t xml:space="preserve"> </w:t>
      </w:r>
      <w:r>
        <w:rPr>
          <w:b/>
          <w:bCs/>
          <w:color w:val="000000"/>
          <w:sz w:val="32"/>
          <w:szCs w:val="28"/>
          <w:spacing w:val="-2"/>
        </w:rPr>
        <w:t>ДЛЯ 8 КЛАССА</w:t>
      </w:r>
    </w:p>
    <w:tbl>
      <w:tblPr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80"/>
        <w:gridCol w:w="884"/>
        <w:gridCol w:w="2649"/>
        <w:gridCol w:w="4230"/>
        <w:gridCol w:w="1845"/>
        <w:gridCol w:w="1514"/>
        <w:gridCol w:w="1000"/>
      </w:tblGrid>
      <w:tr>
        <w:trPr>
          <w:trHeight w:val="345" w:hRule="atLeast"/>
        </w:trPr>
        <w:tc>
          <w:tcPr>
            <w:tcW w:w="845" w:type="dxa"/>
            <w:vMerge w:val="restart"/>
            <w:shd w:val="clear" w:color="auto" w:fill="auto"/>
            <w:vAlign w:val="center"/>
            <w:hideMark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№ п/п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 xml:space="preserve">Дата </w:t>
            </w:r>
          </w:p>
        </w:tc>
        <w:tc>
          <w:tcPr>
            <w:tcW w:w="6879" w:type="dxa"/>
            <w:gridSpan w:val="2"/>
            <w:vMerge w:val="restart"/>
            <w:shd w:val="clear" w:color="auto" w:fill="auto"/>
            <w:vAlign w:val="center"/>
            <w:hideMark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Наименование урока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ДЗ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vMerge w:val="continue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  <w:tc>
          <w:tcPr>
            <w:tcW w:w="880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План</w:t>
            </w:r>
          </w:p>
        </w:tc>
        <w:tc>
          <w:tcPr>
            <w:tcW w:w="884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Факт</w:t>
            </w:r>
          </w:p>
        </w:tc>
        <w:tc>
          <w:tcPr>
            <w:tcW w:w="6879" w:type="dxa"/>
            <w:gridSpan w:val="2"/>
            <w:vMerge w:val="continue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15" w:hRule="atLeast"/>
        </w:trPr>
        <w:tc>
          <w:tcPr>
            <w:tcW w:w="13851" w:type="dxa"/>
            <w:gridSpan w:val="8"/>
          </w:tcPr>
          <w:p>
            <w:pPr>
              <w:ind w:firstLine="0"/>
              <w:jc w:val="center"/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Раздел 1. Передача информации в компьютерных сетях (</w:t>
            </w:r>
            <w:r>
              <w:rPr>
                <w:b/>
                <w:bCs/>
                <w:color w:val="000000"/>
                <w:sz w:val="24"/>
                <w:szCs w:val="24"/>
                <w:spacing w:val="-2"/>
                <w:rtl w:val="off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 xml:space="preserve"> часов)</w:t>
            </w: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0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  <w:rtl w:val="off"/>
              </w:rPr>
              <w:t>04</w:t>
            </w: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.09</w:t>
            </w:r>
          </w:p>
        </w:tc>
        <w:tc>
          <w:tcPr>
            <w:tcW w:w="884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техники безопасности в компьютерном классе. </w:t>
            </w:r>
            <w:r>
              <w:rPr>
                <w:iCs/>
                <w:color w:val="000000"/>
                <w:sz w:val="24"/>
                <w:szCs w:val="24"/>
              </w:rPr>
              <w:t>Как устроена компьютерная сеть.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1,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Cs/>
                <w:color w:val="000000"/>
                <w:sz w:val="24"/>
                <w:szCs w:val="24"/>
                <w:spacing w:val="-2"/>
              </w:rPr>
              <w:t>2.2</w:t>
            </w:r>
          </w:p>
        </w:tc>
        <w:tc>
          <w:tcPr>
            <w:tcW w:w="880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  <w:rtl w:val="off"/>
              </w:rPr>
              <w:t>11.09</w:t>
            </w:r>
          </w:p>
        </w:tc>
        <w:tc>
          <w:tcPr>
            <w:tcW w:w="884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 и другие услуги сетей.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№1 «Регистрация почтового ящика, создание и отправка сообщений»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1,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2, 4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Cs/>
                <w:color w:val="000000"/>
                <w:sz w:val="24"/>
                <w:szCs w:val="24"/>
                <w:spacing w:val="-2"/>
              </w:rPr>
              <w:t>3.3</w:t>
            </w:r>
          </w:p>
        </w:tc>
        <w:tc>
          <w:tcPr>
            <w:tcW w:w="880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  <w:rtl w:val="off"/>
              </w:rPr>
              <w:t>18.09</w:t>
            </w:r>
          </w:p>
        </w:tc>
        <w:tc>
          <w:tcPr>
            <w:tcW w:w="884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Аппаратное и программное обеспечение сети.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1,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Cs/>
                <w:color w:val="000000"/>
                <w:sz w:val="24"/>
                <w:szCs w:val="24"/>
                <w:spacing w:val="-2"/>
              </w:rPr>
              <w:t>4.4</w:t>
            </w:r>
          </w:p>
        </w:tc>
        <w:tc>
          <w:tcPr>
            <w:tcW w:w="880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spacing w:val="-2"/>
                <w:rtl w:val="off"/>
              </w:rPr>
              <w:t>5.09</w:t>
            </w:r>
          </w:p>
        </w:tc>
        <w:tc>
          <w:tcPr>
            <w:tcW w:w="884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Интернет и Всемирная паутина.Способы поиска информации в Интернете.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Практическая работа №2 «Участие в коллективном взаимодействии: форум, телеконференция, чат». 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1,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4 - 5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Cs/>
                <w:color w:val="000000"/>
                <w:sz w:val="24"/>
                <w:szCs w:val="24"/>
                <w:spacing w:val="-2"/>
              </w:rPr>
              <w:t>5.5</w:t>
            </w:r>
          </w:p>
        </w:tc>
        <w:tc>
          <w:tcPr>
            <w:tcW w:w="880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  <w:rtl w:val="off"/>
              </w:rPr>
              <w:t>02</w:t>
            </w: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spacing w:val="-2"/>
                <w:rtl w:val="off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Практическая работа №3 «Сервисы </w:t>
            </w:r>
            <w:r>
              <w:rPr>
                <w:lang w:val="en-US"/>
                <w:iCs/>
                <w:color w:val="000000"/>
                <w:sz w:val="24"/>
                <w:szCs w:val="24"/>
              </w:rPr>
              <w:t>Google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15" w:hRule="atLeast"/>
        </w:trPr>
        <w:tc>
          <w:tcPr>
            <w:tcW w:w="13851" w:type="dxa"/>
            <w:gridSpan w:val="8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Раздел 2. Информационное моделирование (6 часов)</w:t>
            </w: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6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09.10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Понятие модели. Графические информационные модели. 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2,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7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16.10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Практическая работа №5 </w:t>
            </w:r>
          </w:p>
          <w:p>
            <w:pPr>
              <w:ind w:firstLine="0"/>
              <w:jc w:val="left"/>
              <w:spacing w:line="240" w:lineRule="auto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«Построение генеалогического дерева»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8</w:t>
            </w:r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23</w:t>
            </w:r>
            <w:r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  <w:rtl w:val="off"/>
              </w:rPr>
              <w:t>0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Табличные модели. 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2,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9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13.11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№6 «Разработка табличной информационной модели».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2, </w:t>
            </w:r>
            <w:r>
              <w:rPr>
                <w:b/>
                <w:sz w:val="24"/>
                <w:szCs w:val="24"/>
              </w:rPr>
              <w:sym w:font="Times New Roman" w:char="F0A7"/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0</w:t>
            </w:r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20.11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Информационное моделирование на компьютере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2,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1</w:t>
            </w: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27.11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Контрольная работа «Информационное моделирование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15" w:hRule="atLeast"/>
        </w:trPr>
        <w:tc>
          <w:tcPr>
            <w:tcW w:w="13851" w:type="dxa"/>
            <w:gridSpan w:val="8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Раздел 3. Хранение и обработка информации в базах данных (9 часов)</w:t>
            </w: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2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04</w:t>
            </w:r>
            <w:r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Понятие базы данных и информационной системы. Реляционные базы данных.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3,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3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11.12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Проектирование однотабличной базы данных. Форматы полей. Команда выборки.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3,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12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4</w:t>
            </w:r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18.12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№7 «Проектирование однотабличной базы данных на компьютере».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3, </w:t>
            </w:r>
            <w:r>
              <w:rPr>
                <w:b/>
                <w:sz w:val="24"/>
                <w:szCs w:val="24"/>
              </w:rPr>
              <w:sym w:font="Times New Roman" w:char="F0A7"/>
            </w:r>
            <w:r>
              <w:rPr>
                <w:b/>
                <w:sz w:val="24"/>
                <w:szCs w:val="24"/>
              </w:rPr>
              <w:t>12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5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25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rtl w:val="off"/>
              </w:rPr>
              <w:t>12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Условия поиска информации, простые логические выражения.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3,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6</w:t>
            </w:r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5.01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№8 «Формирование простых запросов к готовой базе данных».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7</w:t>
            </w: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22.01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Логические операции. Сложные условия поиска.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3,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14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8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9.01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№9 «Формирование сложных запросов к готовой базе данных».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3, </w:t>
            </w:r>
            <w:r>
              <w:rPr>
                <w:b/>
                <w:sz w:val="24"/>
                <w:szCs w:val="24"/>
              </w:rPr>
              <w:sym w:font="Times New Roman" w:char="F0A7"/>
            </w: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19</w:t>
            </w:r>
            <w:r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05.02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Практическая работа №10 «Использование сортировки, создание отчётов на основе таблиц и запросов».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3,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0</w:t>
            </w:r>
            <w:r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12.02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Контрольная работа «Хранение и обработка информации в базах данных»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15" w:hRule="atLeast"/>
        </w:trPr>
        <w:tc>
          <w:tcPr>
            <w:tcW w:w="13851" w:type="dxa"/>
            <w:gridSpan w:val="8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pacing w:val="-2"/>
              </w:rPr>
              <w:t>Раздел 4. Табличные вычисления на компьютере (13 часов)</w:t>
            </w: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1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19.02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Двоичная система счисления.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2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26.03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Двоичная система счисления.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3</w:t>
            </w:r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04.03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Двоичная арифметика.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F0A7"/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4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11.03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Двоичная арифметика.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F0A7"/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5</w:t>
            </w:r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18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  <w:rtl w:val="off"/>
              </w:rPr>
              <w:t>3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Представление чисел в памяти компьютера.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6</w:t>
            </w: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01.04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Представление чисел в памяти компьютера.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18 -19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7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08.04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№11 «Работа с готовой электронной таблицей: добавление и удаление строк и столбцов, изменение формул и их копирование».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F0A7"/>
            </w:r>
            <w:r>
              <w:rPr>
                <w:b/>
                <w:sz w:val="24"/>
                <w:szCs w:val="24"/>
              </w:rPr>
              <w:t>18 - 19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8</w:t>
            </w:r>
            <w:r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15.04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Понятие диапазона. Встроенные функции. Относительная адресация. Сортировка таблицы.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20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29</w:t>
            </w:r>
            <w:r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22.04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№12 «Использование встроенных математических и статистических функций. Сортировка таблицы».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F0A7"/>
            </w:r>
            <w:r>
              <w:rPr>
                <w:b/>
                <w:sz w:val="24"/>
                <w:szCs w:val="24"/>
              </w:rPr>
              <w:t>20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rtl w:val="off"/>
              </w:rPr>
              <w:t>0</w:t>
            </w:r>
            <w:r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27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  <w:rtl w:val="off"/>
              </w:rPr>
              <w:t>4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Деловая графика. </w:t>
            </w: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№13«Построение графиков и диаграмм».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21 - 22</w:t>
            </w: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rtl w:val="off"/>
              </w:rPr>
              <w:t>1</w:t>
            </w:r>
            <w:r>
              <w:rPr>
                <w:color w:val="000000"/>
                <w:sz w:val="24"/>
                <w:szCs w:val="24"/>
              </w:rPr>
              <w:t>.11</w:t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rtl w:val="off"/>
              </w:rPr>
              <w:t>2</w:t>
            </w:r>
            <w:r>
              <w:rPr>
                <w:color w:val="000000"/>
                <w:sz w:val="24"/>
                <w:szCs w:val="24"/>
              </w:rPr>
              <w:t>.12</w:t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rtl w:val="off"/>
              </w:rPr>
              <w:t>3</w:t>
            </w:r>
            <w:r>
              <w:rPr>
                <w:color w:val="000000"/>
                <w:sz w:val="24"/>
                <w:szCs w:val="24"/>
              </w:rPr>
              <w:t>.13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  <w:rtl w:val="off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06.05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  <w:rtl w:val="off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13.05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  <w:rtl w:val="off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20.05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Логические операции и условная функция. Абсолютная адресация. Функция времени.</w:t>
            </w:r>
          </w:p>
          <w:p>
            <w:pPr>
              <w:ind w:firstLine="0"/>
              <w:jc w:val="left"/>
              <w:spacing w:line="24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№14 «Использование логических функций и условной функции. Использование абсолютной адресации».</w:t>
            </w:r>
          </w:p>
          <w:p>
            <w:pPr>
              <w:ind w:firstLine="0"/>
              <w:jc w:val="left"/>
              <w:spacing w:line="24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Практическая работа №15 «Использование абсолютной адресации».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Глава 4, </w:t>
            </w:r>
            <w:r>
              <w:rPr>
                <w:b/>
                <w:sz w:val="24"/>
                <w:szCs w:val="24"/>
              </w:rPr>
              <w:sym w:font="Times New Roman" w:char="A7"/>
            </w:r>
            <w:r>
              <w:rPr>
                <w:b/>
                <w:sz w:val="24"/>
                <w:szCs w:val="24"/>
              </w:rPr>
              <w:t>23</w:t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spacing w:line="240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rtl w:val="off"/>
              </w:rPr>
              <w:t>4</w:t>
            </w:r>
            <w:r>
              <w:rPr>
                <w:color w:val="000000"/>
                <w:sz w:val="24"/>
                <w:szCs w:val="24"/>
              </w:rPr>
              <w:t>.14</w:t>
            </w: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27.05</w:t>
            </w: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  <w:shd w:val="clear" w:color="auto" w:fill="auto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2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4"/>
                <w:szCs w:val="24"/>
                <w:spacing w:val="-2"/>
              </w:rPr>
            </w:pPr>
          </w:p>
        </w:tc>
      </w:tr>
      <w:t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rPr/>
        <w:tc>
          <w:tcPr>
            <w:tcW w:w="5259" w:type="dxa"/>
            <w:gridSpan w:val="4"/>
            <w:shd w:val="clear" w:color="auto" w:fill="auto"/>
          </w:tcPr>
          <w:p>
            <w:pPr>
              <w:jc w:val="center"/>
              <w:spacing w:line="240" w:lineRule="auto"/>
              <w:rPr>
                <w:color w:val="000099"/>
                <w:sz w:val="24"/>
                <w:szCs w:val="24"/>
              </w:rPr>
            </w:pPr>
          </w:p>
        </w:tc>
        <w:tc>
          <w:tcPr>
            <w:tcW w:w="8591" w:type="dxa"/>
            <w:gridSpan w:val="4"/>
            <w:shd w:val="clear" w:color="auto" w:fill="auto"/>
          </w:tcPr>
          <w:p>
            <w:pPr>
              <w:jc w:val="center"/>
              <w:spacing w:line="240" w:lineRule="auto"/>
              <w:rPr>
                <w:color w:val="000099"/>
                <w:sz w:val="24"/>
                <w:szCs w:val="24"/>
              </w:rPr>
            </w:pPr>
          </w:p>
        </w:tc>
      </w:tr>
    </w:tbl>
    <w:p>
      <w:pPr>
        <w:ind w:firstLine="0"/>
        <w:jc w:val="left"/>
        <w:spacing w:line="240" w:lineRule="auto"/>
      </w:pPr>
    </w:p>
    <w:p>
      <w:pPr>
        <w:ind w:firstLine="0"/>
        <w:jc w:val="left"/>
        <w:spacing w:after="160" w:line="259" w:lineRule="auto"/>
      </w:pPr>
      <w:r>
        <w:br w:type="page"/>
      </w:r>
    </w:p>
    <w:p>
      <w:pPr>
        <w:jc w:val="center"/>
        <w:shd w:val="clear" w:color="auto" w:fill="FFFFFF"/>
        <w:spacing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КАЛЕНДАРНО-ТЕМАТИЧЕСКОЕ ПЛАНИРОВАНИЕ</w:t>
      </w:r>
      <w:r>
        <w:rPr>
          <w:b/>
          <w:color w:val="000000"/>
          <w:szCs w:val="28"/>
          <w:rtl w:val="off"/>
        </w:rPr>
        <w:t xml:space="preserve"> ДЛЯ </w:t>
      </w:r>
      <w:r>
        <w:rPr>
          <w:b/>
          <w:color w:val="000000"/>
          <w:szCs w:val="28"/>
        </w:rPr>
        <w:t xml:space="preserve"> 9 КЛАСС</w:t>
      </w:r>
      <w:r>
        <w:rPr>
          <w:b/>
          <w:color w:val="000000"/>
          <w:szCs w:val="28"/>
          <w:rtl w:val="off"/>
        </w:rPr>
        <w:t>А</w:t>
      </w:r>
    </w:p>
    <w:p>
      <w:pPr>
        <w:jc w:val="center"/>
        <w:shd w:val="clear" w:color="auto" w:fill="FFFFFF"/>
        <w:spacing w:line="240" w:lineRule="auto"/>
        <w:rPr>
          <w:b/>
          <w:color w:val="000000"/>
          <w:sz w:val="24"/>
          <w:szCs w:val="24"/>
        </w:rPr>
      </w:pPr>
    </w:p>
    <w:tbl>
      <w:tblPr>
        <w:tblW w:w="13959" w:type="dxa"/>
        <w:tblLook w:val="04A0" w:firstRow="1" w:lastRow="0" w:firstColumn="1" w:lastColumn="0" w:noHBand="0" w:noVBand="1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68"/>
        <w:gridCol w:w="964"/>
        <w:gridCol w:w="6969"/>
        <w:gridCol w:w="1213"/>
        <w:gridCol w:w="1623"/>
        <w:gridCol w:w="53"/>
        <w:gridCol w:w="1143"/>
        <w:gridCol w:w="1219"/>
      </w:tblGrid>
      <w:tr>
        <w:trPr/>
        <w:tc>
          <w:tcPr>
            <w:tcW w:w="7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 урока п\п</w:t>
            </w:r>
          </w:p>
        </w:tc>
        <w:tc>
          <w:tcPr>
            <w:tcW w:w="9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rPr>
                <w:bCs/>
                <w:color w:val="000000"/>
                <w:sz w:val="24"/>
                <w:szCs w:val="24"/>
              </w:rPr>
              <w:t>урока в разделе</w:t>
            </w:r>
          </w:p>
        </w:tc>
        <w:tc>
          <w:tcPr>
            <w:tcW w:w="69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ДЗ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3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>
        <w:trPr/>
        <w:tc>
          <w:tcPr>
            <w:tcW w:w="76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6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факт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 1 ч.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1395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Управление и алгоритмы 12 ч.</w:t>
            </w:r>
          </w:p>
        </w:tc>
      </w:tr>
      <w:tr>
        <w:trPr>
          <w:trHeight w:val="459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и кибернетика.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с обратной связью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и свойства алгоритма. Графический учебный исполнитель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Линейный алгоритм. Ветвление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Линейный алгоритм. Ветвление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Вспомогательные алгоритмы и подпрограммы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Циклические алгоритмы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Циклические алгоритмы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Ветвление и последовательная детализация алгоритма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Ветвление и последовательная детализация алгоритма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Автоматизированные и автоматические системы управления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Зачет - практикум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1395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 в программирование 15 ч.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программирование?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Паскаль. Работа с величинами. Структура программы. Линейный алгоритм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Паскаль. Работа с величинами. Структура программы. Линейный алгоритм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записи арифметических выражений, пунктуации в Паскаль АВС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записи арифметических выражений, пунктуации в Паскаль АВС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Программирование ветвлений в Паскаль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Программирование ветвлений в Паскаль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Программирование диалога с компьютером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Программирование циклов. Представление о циклическом алгоритме в Паскаль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Программирование циклов. Представление о циклическом алгоритме в Паскаль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Таблицы и массивы. Массивы в Паскале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Таблицы и массивы. Массивы в Паскале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rtl w:val="off"/>
              </w:rPr>
              <w:t>6</w:t>
            </w:r>
            <w:r>
              <w:rPr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наименьшего и наибольшего в массиве. Сортировка массива. Решение задач.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3</w:t>
            </w:r>
            <w:r>
              <w:rPr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наименьшего и наибольшего в массиве. Сортировка массива. Решение задач.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0</w:t>
            </w:r>
            <w:r>
              <w:rPr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Зачет- практикум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rtl w:val="off"/>
              </w:rPr>
              <w:t>3</w:t>
            </w:r>
            <w:r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1395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Информационные технологии и общество </w:t>
            </w:r>
            <w:r>
              <w:rPr>
                <w:color w:val="000000"/>
                <w:sz w:val="24"/>
                <w:szCs w:val="24"/>
                <w:rtl w:val="off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ч.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Предыстория информатики. История ЭВМ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0</w:t>
            </w:r>
            <w:r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ПО и ИКТ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7</w:t>
            </w:r>
            <w:r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Информационные ресурсы современного общества.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rtl w:val="off"/>
              </w:rPr>
              <w:t>4</w:t>
            </w:r>
            <w:r>
              <w:rPr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Проблемы формирования современного общества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rtl w:val="off"/>
              </w:rPr>
              <w:t>8</w:t>
            </w:r>
            <w:r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Итоговая контрольная работа.</w:t>
            </w:r>
          </w:p>
        </w:tc>
        <w:tc>
          <w:tcPr>
            <w:tcW w:w="1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rtl w:val="off"/>
              </w:rPr>
              <w:t>5</w:t>
            </w:r>
            <w:r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pPr w:vertAnchor="text" w:horzAnchor="page" w:tblpX="1632" w:tblpY="149"/>
        <w:tblW w:w="8291" w:type="dxa"/>
        <w:tblLook w:val="01E0" w:firstRow="1" w:lastRow="1" w:firstColumn="1" w:lastColumn="1" w:noHBand="0" w:noVBand="0"/>
      </w:tblPr>
      <w:tblGrid>
        <w:gridCol w:w="3777"/>
        <w:gridCol w:w="4513"/>
      </w:tblGrid>
      <w:tr>
        <w:trPr>
          <w:trHeight w:val="1995" w:hRule="atLeast"/>
        </w:trPr>
        <w:tc>
          <w:tcPr>
            <w:tcW w:w="3777" w:type="dxa"/>
            <w:shd w:val="clear" w:color="auto" w:fill="auto"/>
          </w:tcPr>
          <w:p>
            <w:pPr>
              <w:jc w:val="center"/>
              <w:spacing w:line="240" w:lineRule="auto"/>
              <w:rPr>
                <w:color w:val="000099"/>
                <w:sz w:val="24"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МО </w:t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Семенкинская ООШ </w:t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________ 20 ___г. № ______</w:t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 ____________</w:t>
            </w:r>
          </w:p>
          <w:p>
            <w:pPr>
              <w:jc w:val="center"/>
              <w:spacing w:line="240" w:lineRule="auto"/>
              <w:rPr>
                <w:color w:val="000099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                ФИО</w:t>
            </w:r>
          </w:p>
        </w:tc>
      </w:tr>
    </w:tbl>
    <w:p/>
    <w:p>
      <w:pPr>
        <w:ind w:firstLine="0"/>
        <w:jc w:val="center"/>
        <w:spacing w:after="200" w:line="276" w:lineRule="auto"/>
        <w:rPr>
          <w:b/>
          <w:sz w:val="32"/>
          <w:szCs w:val="28"/>
        </w:rPr>
      </w:pPr>
    </w:p>
    <w:p>
      <w:pPr>
        <w:ind w:firstLine="0"/>
        <w:jc w:val="center"/>
        <w:spacing w:after="200" w:line="276" w:lineRule="auto"/>
        <w:rPr>
          <w:b/>
          <w:sz w:val="32"/>
          <w:szCs w:val="28"/>
        </w:rPr>
      </w:pPr>
    </w:p>
    <w:p>
      <w:pPr>
        <w:ind w:firstLine="0"/>
        <w:jc w:val="center"/>
        <w:spacing w:after="200" w:line="276" w:lineRule="auto"/>
        <w:rPr>
          <w:b/>
          <w:sz w:val="32"/>
          <w:szCs w:val="28"/>
        </w:rPr>
      </w:pPr>
    </w:p>
    <w:p>
      <w:pPr>
        <w:ind w:firstLine="0"/>
        <w:jc w:val="left"/>
        <w:spacing w:after="160" w:line="259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>
      <w:pPr>
        <w:jc w:val="center"/>
        <w:rPr>
          <w:b/>
          <w:szCs w:val="28"/>
        </w:rPr>
        <w:sectPr>
          <w:pgSz w:w="16838" w:h="11906" w:orient="landscape"/>
          <w:pgMar w:top="850" w:right="1134" w:bottom="1134" w:left="1701" w:header="720" w:footer="720" w:gutter="0"/>
          <w:cols w:space="708"/>
          <w:docGrid w:linePitch="381"/>
          <w:titlePg/>
        </w:sectPr>
      </w:pPr>
    </w:p>
    <w:p>
      <w:pPr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>Лист корректировки рабочей программы (календарно-тематического планирования)</w:t>
      </w:r>
    </w:p>
    <w:p>
      <w:pPr>
        <w:ind w:firstLine="0"/>
        <w:spacing w:line="240" w:lineRule="auto"/>
        <w:rPr>
          <w:sz w:val="24"/>
          <w:szCs w:val="24"/>
        </w:rPr>
      </w:pPr>
    </w:p>
    <w:p>
      <w:pPr>
        <w:ind w:firstLine="0"/>
        <w:spacing w:line="240" w:lineRule="auto"/>
      </w:pPr>
      <w:r>
        <w:t>Предмет: ______________</w:t>
      </w:r>
    </w:p>
    <w:p>
      <w:pPr>
        <w:ind w:firstLine="0"/>
        <w:spacing w:line="240" w:lineRule="auto"/>
      </w:pPr>
      <w:r>
        <w:t>Класс:  _______________</w:t>
      </w:r>
    </w:p>
    <w:p>
      <w:pPr>
        <w:ind w:firstLine="0"/>
        <w:spacing w:line="240" w:lineRule="auto"/>
      </w:pPr>
      <w:r>
        <w:t>Учитель:   _____________</w:t>
      </w:r>
    </w:p>
    <w:p>
      <w:pPr>
        <w:ind w:firstLine="0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511"/>
        <w:gridCol w:w="3012"/>
        <w:gridCol w:w="683"/>
        <w:gridCol w:w="1033"/>
        <w:gridCol w:w="1775"/>
        <w:gridCol w:w="2438"/>
        <w:gridCol w:w="2302"/>
      </w:tblGrid>
      <w:tr>
        <w:trPr>
          <w:trHeight w:val="422" w:hRule="atLeast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№ урока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Датапроведенияпоплану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Датафактическогопроведения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Тема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Количествочасов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Причинакорректировки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Способкорректировки</w:t>
            </w:r>
          </w:p>
        </w:tc>
      </w:tr>
      <w:tr>
        <w:trPr>
          <w:trHeight w:val="421" w:hRule="atLeast"/>
        </w:trPr>
        <w:tc>
          <w:tcPr>
            <w:tcW w:w="349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="0"/>
              <w:spacing w:line="240" w:lineRule="auto"/>
              <w:rPr>
                <w:lang w:val="de-DE" w:eastAsia="de-DE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="0"/>
              <w:spacing w:line="240" w:lineRule="auto"/>
              <w:rPr>
                <w:lang w:val="de-DE" w:eastAsia="de-DE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="0"/>
              <w:spacing w:line="240" w:lineRule="auto"/>
              <w:rPr>
                <w:lang w:val="de-DE" w:eastAsia="de-DE"/>
                <w:sz w:val="24"/>
                <w:szCs w:val="24"/>
              </w:rPr>
            </w:pPr>
          </w:p>
        </w:tc>
        <w:tc>
          <w:tcPr>
            <w:tcW w:w="1150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="0"/>
              <w:spacing w:line="240" w:lineRule="auto"/>
              <w:rPr>
                <w:lang w:val="de-DE" w:eastAsia="de-DE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Поплану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  <w:r>
              <w:rPr>
                <w:lang w:val="de-DE" w:eastAsia="de-DE"/>
              </w:rPr>
              <w:t>Данофактически</w:t>
            </w:r>
          </w:p>
        </w:tc>
        <w:tc>
          <w:tcPr>
            <w:tcW w:w="650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="0"/>
              <w:spacing w:line="240" w:lineRule="auto"/>
              <w:rPr>
                <w:lang w:val="de-DE" w:eastAsia="de-DE"/>
                <w:sz w:val="24"/>
                <w:szCs w:val="24"/>
              </w:rPr>
            </w:pPr>
          </w:p>
        </w:tc>
        <w:tc>
          <w:tcPr>
            <w:tcW w:w="787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="0"/>
              <w:spacing w:line="240" w:lineRule="auto"/>
              <w:rPr>
                <w:lang w:val="de-DE" w:eastAsia="de-DE"/>
                <w:sz w:val="24"/>
                <w:szCs w:val="24"/>
              </w:rPr>
            </w:pPr>
          </w:p>
        </w:tc>
      </w:tr>
      <w:tr>
        <w:trPr>
          <w:trHeight w:val="283" w:hRule="atLeast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</w:tr>
      <w:tr>
        <w:trPr>
          <w:trHeight w:val="283" w:hRule="atLeast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</w:tr>
      <w:tr>
        <w:trPr>
          <w:trHeight w:val="283" w:hRule="atLeast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</w:tr>
      <w:tr>
        <w:trPr>
          <w:trHeight w:val="283" w:hRule="atLeast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</w:tr>
      <w:tr>
        <w:trPr>
          <w:trHeight w:val="283" w:hRule="atLeast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</w:tr>
      <w:tr>
        <w:trPr>
          <w:trHeight w:val="283" w:hRule="atLeast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</w:tr>
      <w:tr>
        <w:trPr>
          <w:trHeight w:val="283" w:hRule="atLeast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spacing w:line="240" w:lineRule="auto"/>
              <w:rPr>
                <w:lang w:val="de-DE" w:eastAsia="de-DE"/>
              </w:rPr>
            </w:pPr>
          </w:p>
        </w:tc>
      </w:tr>
    </w:tbl>
    <w:p>
      <w:pPr>
        <w:ind w:firstLine="0"/>
        <w:spacing w:line="240" w:lineRule="auto"/>
        <w:rPr>
          <w:lang w:eastAsia="en-US"/>
          <w:rFonts w:ascii="PT Astra Serif" w:eastAsia="Calibri" w:hAnsi="PT Astra Serif"/>
        </w:rPr>
      </w:pPr>
    </w:p>
    <w:p>
      <w:pPr>
        <w:ind w:firstLine="0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Учитель _____________ (                         )</w:t>
      </w:r>
    </w:p>
    <w:p>
      <w:pPr>
        <w:ind w:firstLine="0"/>
        <w:spacing w:line="240" w:lineRule="auto"/>
      </w:pPr>
    </w:p>
    <w:p>
      <w:pPr>
        <w:ind w:firstLine="0"/>
        <w:spacing w:line="240" w:lineRule="auto"/>
      </w:pPr>
      <w:r>
        <w:t>СОГЛАСОВАНО</w:t>
      </w:r>
    </w:p>
    <w:p>
      <w:pPr>
        <w:ind w:firstLine="0"/>
        <w:spacing w:line="240" w:lineRule="auto"/>
      </w:pPr>
      <w:r>
        <w:t>Ответственный за  УВР</w:t>
      </w:r>
    </w:p>
    <w:p>
      <w:pPr>
        <w:ind w:firstLine="0"/>
        <w:spacing w:line="240" w:lineRule="auto"/>
        <w:rPr>
          <w:b/>
          <w:sz w:val="32"/>
          <w:szCs w:val="28"/>
        </w:rPr>
      </w:pPr>
      <w:r>
        <w:t xml:space="preserve">_____________ </w:t>
      </w:r>
    </w:p>
    <w:sectPr>
      <w:pgSz w:w="16838" w:h="11906" w:orient="landscape"/>
      <w:pgMar w:top="1134" w:right="850" w:bottom="1134" w:left="1701" w:header="720" w:footer="720" w:gutter="0"/>
      <w:cols w:space="708"/>
      <w:docGrid w:linePitch="38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PT Astra Serif">
    <w:panose1 w:val="00000000000000000000"/>
    <w:family w:val="roman"/>
    <w:altName w:val="Times New Roman"/>
    <w:charset w:val="cc"/>
    <w:notTrueType w:val="false"/>
    <w:pitch w:val="variable"/>
    <w:sig w:usb0="00000001" w:usb1="5000204B" w:usb2="00000020" w:usb3="00000000" w:csb0="00000097" w:csb1="0000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cc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>
    <w:pPr>
      <w:pStyle w:val="aff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8"/>
      <w:ind w:right="360" w:firstLine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8a60987"/>
    <w:multiLevelType w:val="hybridMultilevel"/>
    <w:tmpl w:val="32cc0af4"/>
    <w:lvl w:ilvl="0" w:tplc="7924c8ce">
      <w:start w:val="1"/>
      <w:lvlText w:val="%1."/>
      <w:lvlJc w:val="left"/>
      <w:pPr>
        <w:ind w:left="340" w:firstLine="0"/>
      </w:pPr>
      <w:rPr>
        <w:rFonts w:hint="default"/>
      </w:rPr>
    </w:lvl>
    <w:lvl w:ilvl="1" w:tentative="on" w:tplc="4190019">
      <w:start w:val="1"/>
      <w:numFmt w:val="lowerLetter"/>
      <w:lvlText w:val="%2."/>
      <w:lvlJc w:val="left"/>
      <w:pPr>
        <w:ind w:left="2149" w:hanging="360"/>
      </w:pPr>
    </w:lvl>
    <w:lvl w:ilvl="2" w:tentative="on" w:tplc="419001b">
      <w:start w:val="1"/>
      <w:numFmt w:val="lowerRoman"/>
      <w:lvlText w:val="%3."/>
      <w:lvlJc w:val="right"/>
      <w:pPr>
        <w:ind w:left="2869" w:hanging="180"/>
      </w:pPr>
    </w:lvl>
    <w:lvl w:ilvl="3" w:tentative="on" w:tplc="419000f">
      <w:start w:val="1"/>
      <w:lvlText w:val="%4."/>
      <w:lvlJc w:val="left"/>
      <w:pPr>
        <w:ind w:left="3589" w:hanging="360"/>
      </w:pPr>
    </w:lvl>
    <w:lvl w:ilvl="4" w:tentative="on" w:tplc="4190019">
      <w:start w:val="1"/>
      <w:numFmt w:val="lowerLetter"/>
      <w:lvlText w:val="%5."/>
      <w:lvlJc w:val="left"/>
      <w:pPr>
        <w:ind w:left="4309" w:hanging="360"/>
      </w:pPr>
    </w:lvl>
    <w:lvl w:ilvl="5" w:tentative="on" w:tplc="419001b">
      <w:start w:val="1"/>
      <w:numFmt w:val="lowerRoman"/>
      <w:lvlText w:val="%6."/>
      <w:lvlJc w:val="right"/>
      <w:pPr>
        <w:ind w:left="5029" w:hanging="180"/>
      </w:pPr>
    </w:lvl>
    <w:lvl w:ilvl="6" w:tentative="on" w:tplc="419000f">
      <w:start w:val="1"/>
      <w:lvlText w:val="%7."/>
      <w:lvlJc w:val="left"/>
      <w:pPr>
        <w:ind w:left="5749" w:hanging="360"/>
      </w:pPr>
    </w:lvl>
    <w:lvl w:ilvl="7" w:tentative="on" w:tplc="4190019">
      <w:start w:val="1"/>
      <w:numFmt w:val="lowerLetter"/>
      <w:lvlText w:val="%8."/>
      <w:lvlJc w:val="left"/>
      <w:pPr>
        <w:ind w:left="6469" w:hanging="360"/>
      </w:pPr>
    </w:lvl>
    <w:lvl w:ilvl="8" w:tentative="on" w:tplc="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a922e3"/>
    <w:multiLevelType w:val="multilevel"/>
    <w:tmpl w:val="43c8d35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nsid w:val="48e3735c"/>
    <w:multiLevelType w:val="multilevel"/>
    <w:tmpl w:val="c11a744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39b7717a"/>
    <w:multiLevelType w:val="multilevel"/>
    <w:tmpl w:val="6994cd7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nsid w:val="3dd83d93"/>
    <w:multiLevelType w:val="multilevel"/>
    <w:tmpl w:val="fd44db2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nsid w:val="7ab07263"/>
    <w:multiLevelType w:val="multilevel"/>
    <w:tmpl w:val="2256998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6">
    <w:nsid w:val="677f3684"/>
    <w:multiLevelType w:val="multilevel"/>
    <w:tmpl w:val="2f1008f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7">
    <w:nsid w:val="5d06677a"/>
    <w:multiLevelType w:val="multilevel"/>
    <w:tmpl w:val="e24c3b96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8">
    <w:nsid w:val="32202615"/>
    <w:multiLevelType w:val="multilevel"/>
    <w:tmpl w:val="71f68a5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9">
    <w:nsid w:val="2abf29a1"/>
    <w:multiLevelType w:val="multilevel"/>
    <w:tmpl w:val="a1a4955e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0">
    <w:nsid w:val="68206996"/>
    <w:multiLevelType w:val="multilevel"/>
    <w:tmpl w:val="f3a4695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1">
    <w:nsid w:val="adb2d90"/>
    <w:multiLevelType w:val="multilevel"/>
    <w:tmpl w:val="66cab0f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2">
    <w:nsid w:val="17b94d62"/>
    <w:multiLevelType w:val="multilevel"/>
    <w:tmpl w:val="be2c50f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3">
    <w:nsid w:val="52bc5054"/>
    <w:multiLevelType w:val="hybridMultilevel"/>
    <w:tmpl w:val="dfa69a9a"/>
    <w:lvl w:ilvl="0" w:tplc="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40"/>
  <w:drawingGridVerticalSpacing w:val="180"/>
  <w:displayHorizontalDrawingGridEvery w:val="2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  <w:pPr>
      <w:ind w:firstLine="907"/>
      <w:jc w:val="both"/>
      <w:spacing w:after="0" w:line="360" w:lineRule="auto"/>
    </w:pPr>
    <w:rPr>
      <w:lang w:eastAsia="ru-RU"/>
      <w:rFonts w:ascii="Times New Roman" w:eastAsia="Times New Roman" w:hAnsi="Times New Roman" w:cs="Times New Roman"/>
      <w:sz w:val="28"/>
      <w:szCs w:val="20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ind w:firstLine="907"/>
      <w:jc w:val="both"/>
      <w:spacing w:after="0" w:line="360" w:lineRule="auto"/>
    </w:pPr>
    <w:rPr>
      <w:lang w:eastAsia="ru-RU"/>
      <w:rFonts w:ascii="Times New Roman" w:eastAsia="Times New Roman" w:hAnsi="Times New Roman" w:cs="Times New Roman"/>
      <w:sz w:val="28"/>
      <w:szCs w:val="20"/>
    </w:rPr>
  </w:style>
  <w:style w:type="paragraph" w:styleId="af3">
    <w:name w:val="List Paragraph"/>
    <w:basedOn w:val="a1"/>
    <w:qFormat/>
    <w:pPr>
      <w:ind w:left="720"/>
      <w:contextualSpacing/>
    </w:pPr>
  </w:style>
  <w:style w:type="paragraph" w:styleId="af8">
    <w:name w:val="header"/>
    <w:basedOn w:val="a1"/>
    <w:pPr>
      <w:tabs>
        <w:tab w:val="center" w:pos="4677"/>
        <w:tab w:val="right" w:pos="9355"/>
      </w:tabs>
    </w:pPr>
  </w:style>
  <w:style w:type="paragraph" w:styleId="affa">
    <w:name w:val="footer"/>
    <w:basedOn w:val="a1"/>
    <w:unhideWhenUsed/>
    <w:pPr>
      <w:tabs>
        <w:tab w:val="center" w:pos="4677"/>
        <w:tab w:val="right" w:pos="9355"/>
      </w:tabs>
      <w:spacing w:line="240" w:lineRule="auto"/>
    </w:pPr>
  </w:style>
  <w:style w:type="paragraph" w:styleId="affe">
    <w:name w:val="Normal (Web)"/>
    <w:basedOn w:val="a1"/>
    <w:pPr>
      <w:ind w:firstLine="0"/>
      <w:jc w:val="left"/>
      <w:spacing w:after="100" w:afterAutospacing="1" w:before="100" w:beforeAutospacing="1" w:line="240" w:lineRule="auto"/>
    </w:pPr>
    <w:rPr>
      <w:sz w:val="24"/>
      <w:szCs w:val="24"/>
    </w:rPr>
  </w:style>
  <w:style w:type="paragraph" w:styleId="2b">
    <w:name w:val="Body Text Indent 2"/>
    <w:basedOn w:val="a1"/>
    <w:unhideWhenUsed/>
    <w:pPr>
      <w:ind w:left="283"/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2020-08-30T18:06:00Z</dcterms:created>
  <dcterms:modified xsi:type="dcterms:W3CDTF">2023-09-26T13:46:49Z</dcterms:modified>
  <cp:lastPrinted>2018-09-04T05:08:00Z</cp:lastPrinted>
  <cp:version>0900.0100.01</cp:version>
</cp:coreProperties>
</file>