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98F" w:rsidRDefault="00DE55CA" w:rsidP="0085298F">
      <w:pPr>
        <w:jc w:val="center"/>
        <w:rPr>
          <w:i/>
          <w:iCs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5.9pt;margin-top:153.45pt;width:493.9pt;height:120.85pt;z-index:251664384;mso-width-relative:margin;mso-height-relative:margin" strokecolor="#1e591b" strokeweight="3pt">
            <v:stroke dashstyle="1 1" endcap="round"/>
            <v:textbox style="mso-next-textbox:#_x0000_s1029">
              <w:txbxContent>
                <w:p w:rsidR="00F77609" w:rsidRPr="00891589" w:rsidRDefault="007C647A" w:rsidP="00F776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91589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shd w:val="clear" w:color="auto" w:fill="FFFFFF"/>
                    </w:rPr>
                    <w:t>Незаконной</w:t>
                  </w:r>
                  <w:r w:rsidRPr="0089158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 признается </w:t>
                  </w:r>
                  <w:r w:rsidRPr="00891589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shd w:val="clear" w:color="auto" w:fill="FFFFFF"/>
                    </w:rPr>
                    <w:t>рубка</w:t>
                  </w:r>
                  <w:r w:rsidRPr="0089158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 насаждений с нарушением требований </w:t>
                  </w:r>
                  <w:r w:rsidRPr="00891589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shd w:val="clear" w:color="auto" w:fill="FFFFFF"/>
                    </w:rPr>
                    <w:t>лесного</w:t>
                  </w:r>
                  <w:r w:rsidRPr="0089158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 законодательства</w:t>
                  </w:r>
                  <w:r w:rsidRPr="0089158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: </w:t>
                  </w:r>
                  <w:r w:rsidRPr="008915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например, без оформления договора аренды </w:t>
                  </w:r>
                  <w:r w:rsidRPr="00891589">
                    <w:rPr>
                      <w:rFonts w:ascii="Times New Roman" w:hAnsi="Times New Roman" w:cs="Times New Roman"/>
                      <w:bCs/>
                      <w:i/>
                      <w:sz w:val="28"/>
                      <w:szCs w:val="28"/>
                      <w:shd w:val="clear" w:color="auto" w:fill="FFFFFF"/>
                    </w:rPr>
                    <w:t>лесного</w:t>
                  </w:r>
                  <w:r w:rsidRPr="008915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 xml:space="preserve"> участка, </w:t>
                  </w:r>
                  <w:r w:rsidR="00E471E6" w:rsidRPr="008915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решения о предоставлении </w:t>
                  </w:r>
                  <w:r w:rsidRPr="00891589">
                    <w:rPr>
                      <w:rFonts w:ascii="Times New Roman" w:hAnsi="Times New Roman" w:cs="Times New Roman"/>
                      <w:bCs/>
                      <w:i/>
                      <w:sz w:val="28"/>
                      <w:szCs w:val="28"/>
                      <w:shd w:val="clear" w:color="auto" w:fill="FFFFFF"/>
                    </w:rPr>
                    <w:t>лесного</w:t>
                  </w:r>
                  <w:r w:rsidRPr="008915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 участка, договора купли-продажи </w:t>
                  </w:r>
                  <w:r w:rsidRPr="00891589">
                    <w:rPr>
                      <w:rFonts w:ascii="Times New Roman" w:hAnsi="Times New Roman" w:cs="Times New Roman"/>
                      <w:bCs/>
                      <w:i/>
                      <w:sz w:val="28"/>
                      <w:szCs w:val="28"/>
                      <w:shd w:val="clear" w:color="auto" w:fill="FFFFFF"/>
                    </w:rPr>
                    <w:t>лесных</w:t>
                  </w:r>
                  <w:r w:rsidRPr="008915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 насаждений, а также в объеме, превышающем разрешенный, либо с нарушением породного или возрастного состава, либо за пределами лесосеки.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shape id="_x0000_s1028" type="#_x0000_t202" style="position:absolute;left:0;text-align:left;margin-left:177.95pt;margin-top:101.7pt;width:262.9pt;height:38.6pt;z-index:251662336;mso-width-relative:margin;mso-height-relative:margin" fillcolor="white [3212]" strokecolor="white [3212]">
            <v:textbox>
              <w:txbxContent>
                <w:p w:rsidR="0085298F" w:rsidRPr="002C286F" w:rsidRDefault="00E471E6" w:rsidP="008529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  <w:t xml:space="preserve">Волгодонской район, ст. Романовская, </w:t>
                  </w:r>
                  <w:r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  <w:br/>
                    <w:t>пер. союзный, д. 46</w:t>
                  </w:r>
                </w:p>
                <w:p w:rsidR="0085298F" w:rsidRPr="002C286F" w:rsidRDefault="0085298F" w:rsidP="008529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</w:pPr>
                  <w:r w:rsidRPr="002C286F">
                    <w:rPr>
                      <w:rFonts w:ascii="Times New Roman" w:hAnsi="Times New Roman" w:cs="Times New Roman"/>
                      <w:color w:val="404040" w:themeColor="text1" w:themeTint="BF"/>
                      <w:sz w:val="24"/>
                      <w:szCs w:val="24"/>
                    </w:rPr>
                    <w:t>8 (34261) 4 41 79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shape id="_x0000_s1026" type="#_x0000_t202" style="position:absolute;left:0;text-align:left;margin-left:133.75pt;margin-top:.8pt;width:344.65pt;height:100.9pt;z-index:251660288;mso-width-relative:margin;mso-height-relative:margin" fillcolor="white [3212]" strokecolor="white [3212]">
            <v:textbox style="mso-next-textbox:#_x0000_s1026">
              <w:txbxContent>
                <w:p w:rsidR="0085298F" w:rsidRPr="002C286F" w:rsidRDefault="0085298F" w:rsidP="0085298F">
                  <w:pPr>
                    <w:jc w:val="center"/>
                    <w:rPr>
                      <w:rFonts w:ascii="Times New Roman" w:hAnsi="Times New Roman" w:cs="Times New Roman"/>
                      <w:b/>
                      <w:color w:val="1E591B"/>
                      <w:sz w:val="44"/>
                      <w:szCs w:val="44"/>
                    </w:rPr>
                  </w:pPr>
                  <w:r w:rsidRPr="002C286F">
                    <w:rPr>
                      <w:rFonts w:ascii="Times New Roman" w:hAnsi="Times New Roman" w:cs="Times New Roman"/>
                      <w:b/>
                      <w:color w:val="1E591B"/>
                      <w:sz w:val="44"/>
                      <w:szCs w:val="44"/>
                    </w:rPr>
                    <w:t xml:space="preserve">ПРОКУРАТУРА </w:t>
                  </w:r>
                  <w:r w:rsidR="00E471E6">
                    <w:rPr>
                      <w:rFonts w:ascii="Times New Roman" w:hAnsi="Times New Roman" w:cs="Times New Roman"/>
                      <w:b/>
                      <w:color w:val="1E591B"/>
                      <w:sz w:val="44"/>
                      <w:szCs w:val="44"/>
                    </w:rPr>
                    <w:t>ВОЛГОДОНСКОГО</w:t>
                  </w:r>
                  <w:r w:rsidRPr="002C286F">
                    <w:rPr>
                      <w:rFonts w:ascii="Times New Roman" w:hAnsi="Times New Roman" w:cs="Times New Roman"/>
                      <w:b/>
                      <w:color w:val="1E591B"/>
                      <w:sz w:val="44"/>
                      <w:szCs w:val="44"/>
                    </w:rPr>
                    <w:t xml:space="preserve"> РАЙОНА РАЗЪЯСНЯЕТ!</w:t>
                  </w:r>
                </w:p>
              </w:txbxContent>
            </v:textbox>
          </v:shape>
        </w:pict>
      </w:r>
      <w:r w:rsidR="0085298F">
        <w:rPr>
          <w:rFonts w:ascii="Times New Roman" w:hAnsi="Times New Roman" w:cs="Times New Roman"/>
          <w:noProof/>
        </w:rPr>
        <w:drawing>
          <wp:inline distT="0" distB="0" distL="0" distR="0">
            <wp:extent cx="1533525" cy="1577267"/>
            <wp:effectExtent l="19050" t="0" r="9525" b="0"/>
            <wp:docPr id="1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sdt>
        <w:sdtPr>
          <w:rPr>
            <w:i/>
            <w:iCs/>
            <w:color w:val="FFFFFF" w:themeColor="background1"/>
            <w:sz w:val="28"/>
            <w:szCs w:val="28"/>
          </w:rPr>
          <w:id w:val="524115115"/>
          <w:placeholder>
            <w:docPart w:val="C1B61509A2CD421D944DB00D69EFE148"/>
          </w:placeholder>
          <w:temporary/>
          <w:showingPlcHdr/>
        </w:sdtPr>
        <w:sdtEndPr/>
        <w:sdtContent>
          <w:r w:rsidR="0085298F">
            <w:rPr>
              <w:i/>
              <w:iCs/>
              <w:color w:val="FFFFFF" w:themeColor="background1"/>
            </w:rPr>
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</w:r>
        </w:sdtContent>
      </w:sdt>
    </w:p>
    <w:p w:rsidR="0018538B" w:rsidRDefault="0018538B">
      <w:pPr>
        <w:rPr>
          <w:rFonts w:ascii="Times New Roman" w:hAnsi="Times New Roman" w:cs="Times New Roman"/>
        </w:rPr>
      </w:pPr>
    </w:p>
    <w:p w:rsidR="00F77609" w:rsidRDefault="00F77609">
      <w:pPr>
        <w:rPr>
          <w:rFonts w:ascii="Times New Roman" w:hAnsi="Times New Roman" w:cs="Times New Roman"/>
        </w:rPr>
      </w:pPr>
    </w:p>
    <w:p w:rsidR="00F77609" w:rsidRDefault="00F77609">
      <w:pPr>
        <w:rPr>
          <w:rFonts w:ascii="Times New Roman" w:hAnsi="Times New Roman" w:cs="Times New Roman"/>
        </w:rPr>
      </w:pPr>
    </w:p>
    <w:p w:rsidR="009C08C9" w:rsidRDefault="009C08C9" w:rsidP="009C08C9">
      <w:pPr>
        <w:jc w:val="right"/>
        <w:rPr>
          <w:rFonts w:ascii="Times New Roman" w:hAnsi="Times New Roman" w:cs="Times New Roman"/>
        </w:rPr>
      </w:pPr>
    </w:p>
    <w:p w:rsidR="009C08C9" w:rsidRDefault="00DE55CA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_x0000_s1049" type="#_x0000_t202" style="position:absolute;margin-left:221.95pt;margin-top:4.7pt;width:251.85pt;height:146.7pt;z-index:251670528;mso-width-relative:margin;mso-height-relative:margin" fillcolor="white [3212]" strokecolor="#4e6128 [1606]" strokeweight="3pt">
            <v:textbox>
              <w:txbxContent>
                <w:p w:rsidR="008B747A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</w:pP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Вырубка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леса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способствует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обмелению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рек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и</w:t>
                  </w:r>
                  <w:r w:rsidR="00E471E6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B747A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ухудшению</w:t>
                  </w:r>
                  <w:r w:rsidRPr="008B747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E471E6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  <w:shd w:val="clear" w:color="auto" w:fill="FFFFFF"/>
                    </w:rPr>
                    <w:t>экологии</w:t>
                  </w:r>
                </w:p>
                <w:p w:rsidR="008B747A" w:rsidRPr="00891589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1589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Леса-легкие нашей планеты. Если речь идет </w:t>
                  </w:r>
                  <w:r w:rsidR="00E471E6" w:rsidRPr="00891589">
                    <w:rPr>
                      <w:rFonts w:ascii="Times New Roman" w:hAnsi="Times New Roman" w:cs="Times New Roman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о кислороде, которым дышим, то уже только поэтому нельзя вырубать их бессистемно. Иначе нам всем дышать нечем будет. А дальше идет влияние лесов </w:t>
                  </w:r>
                  <w:r w:rsidR="00E471E6" w:rsidRPr="00891589">
                    <w:rPr>
                      <w:rFonts w:ascii="Times New Roman" w:hAnsi="Times New Roman" w:cs="Times New Roman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на ландшафт той или иной местности. Если его </w:t>
                  </w:r>
                  <w:r w:rsidR="00E471E6" w:rsidRPr="00891589">
                    <w:rPr>
                      <w:rFonts w:ascii="Times New Roman" w:hAnsi="Times New Roman" w:cs="Times New Roman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shd w:val="clear" w:color="auto" w:fill="FFFFFF"/>
                    </w:rPr>
                    <w:t>в определенной местности вырубить, это сразу скажется на экологии. На реки естественно тоже.</w:t>
                  </w:r>
                </w:p>
              </w:txbxContent>
            </v:textbox>
          </v:shape>
        </w:pict>
      </w:r>
      <w:r w:rsidR="007C647A">
        <w:rPr>
          <w:rFonts w:ascii="Times New Roman" w:hAnsi="Times New Roman" w:cs="Times New Roman"/>
          <w:noProof/>
        </w:rPr>
        <w:drawing>
          <wp:inline distT="0" distB="0" distL="0" distR="0">
            <wp:extent cx="2629614" cy="1768415"/>
            <wp:effectExtent l="19050" t="0" r="0" b="0"/>
            <wp:docPr id="25" name="Рисунок 24" descr="ыуврнынве5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уврнынве5ов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1683" cy="176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342" w:rsidRDefault="00EE4342" w:rsidP="001B015B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1B015B" w:rsidRPr="001B015B" w:rsidRDefault="001B015B" w:rsidP="001B015B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1B015B">
        <w:rPr>
          <w:rFonts w:ascii="Times New Roman" w:hAnsi="Times New Roman" w:cs="Times New Roman"/>
          <w:b/>
          <w:sz w:val="34"/>
          <w:szCs w:val="34"/>
        </w:rPr>
        <w:t>ОТВЕТСТВЕННОСТЬ ЗА НЕЗАКОННУЮ РУБКУ ЛЕСА:</w:t>
      </w:r>
    </w:p>
    <w:p w:rsidR="001B015B" w:rsidRPr="001B015B" w:rsidRDefault="00E471E6" w:rsidP="001B015B">
      <w:pPr>
        <w:spacing w:after="0" w:line="240" w:lineRule="auto"/>
        <w:jc w:val="both"/>
        <w:rPr>
          <w:rFonts w:ascii="Times New Roman" w:hAnsi="Times New Roman" w:cs="Times New Roman"/>
          <w:sz w:val="35"/>
          <w:szCs w:val="35"/>
        </w:rPr>
      </w:pPr>
      <w:r>
        <w:rPr>
          <w:rFonts w:ascii="Times New Roman" w:hAnsi="Times New Roman" w:cs="Times New Roman"/>
          <w:noProof/>
        </w:rPr>
        <w:pict>
          <v:shape id="_x0000_s1047" type="#_x0000_t202" style="position:absolute;left:0;text-align:left;margin-left:-35.5pt;margin-top:11.45pt;width:318.85pt;height:172.5pt;z-index:251666432" strokecolor="white [3212]">
            <v:textbox style="mso-next-textbox:#_x0000_s1047">
              <w:txbxContent>
                <w:p w:rsidR="008B747A" w:rsidRPr="00E471E6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 w:rsidRPr="00E471E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Административная </w:t>
                  </w:r>
                  <w:r w:rsidRPr="00E471E6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</w:rPr>
                    <w:t>ответственность</w:t>
                  </w:r>
                </w:p>
                <w:p w:rsidR="008B747A" w:rsidRPr="00891589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</w:pP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наступает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за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 незаконную 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рубку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, повреждение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лесных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насаждений или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самовольное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выкапывание в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лесах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 деревьев на сумму </w:t>
                  </w:r>
                  <w:r w:rsidR="00E471E6"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не более 5000 руб. </w:t>
                  </w:r>
                  <w:r w:rsidR="00E471E6"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Статья 8.28 КоАП РФ предусматривает штраф от 3000 </w:t>
                  </w:r>
                  <w:r w:rsidR="00E471E6"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до 500</w:t>
                  </w:r>
                  <w:r w:rsid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 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000 рублей с конфискацией ору</w:t>
                  </w:r>
                  <w:r w:rsidR="00E471E6"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дия </w:t>
                  </w:r>
                  <w:r w:rsidR="004B0B6F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br/>
                  </w:r>
                  <w:r w:rsidR="00E471E6"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совершения правонарушения </w:t>
                  </w:r>
                  <w:r w:rsidR="00E471E6"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br/>
                    <w:t xml:space="preserve">и 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продукции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незаконного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природопользования.</w:t>
                  </w:r>
                </w:p>
                <w:p w:rsidR="008B747A" w:rsidRDefault="008B747A"/>
              </w:txbxContent>
            </v:textbox>
          </v:shape>
        </w:pict>
      </w:r>
      <w:r w:rsidR="00DE55CA">
        <w:rPr>
          <w:rFonts w:ascii="Times New Roman" w:hAnsi="Times New Roman" w:cs="Times New Roman"/>
          <w:noProof/>
        </w:rPr>
        <w:pict>
          <v:shape id="_x0000_s1051" type="#_x0000_t202" style="position:absolute;left:0;text-align:left;margin-left:272.75pt;margin-top:17.85pt;width:221.6pt;height:133.75pt;z-index:251672576" strokecolor="white [3212]">
            <v:textbox>
              <w:txbxContent>
                <w:p w:rsidR="004B719F" w:rsidRDefault="004B719F">
                  <w:r w:rsidRPr="004B719F">
                    <w:rPr>
                      <w:noProof/>
                    </w:rPr>
                    <w:drawing>
                      <wp:inline distT="0" distB="0" distL="0" distR="0">
                        <wp:extent cx="2402603" cy="1634951"/>
                        <wp:effectExtent l="19050" t="0" r="0" b="0"/>
                        <wp:docPr id="6" name="Рисунок 1" descr="щгпещипщ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щгпещипщд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104" cy="1637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08C9" w:rsidRPr="009C08C9" w:rsidRDefault="00DE55CA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50" style="position:absolute;margin-left:275.65pt;margin-top:6.75pt;width:169.8pt;height:114.8pt;z-index:251671552">
            <v:textbox>
              <w:txbxContent>
                <w:p w:rsidR="004B719F" w:rsidRDefault="004B719F"/>
              </w:txbxContent>
            </v:textbox>
          </v:rect>
        </w:pict>
      </w:r>
    </w:p>
    <w:p w:rsidR="009C08C9" w:rsidRPr="009C08C9" w:rsidRDefault="004B719F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</w:p>
    <w:p w:rsidR="009C08C9" w:rsidRPr="009C08C9" w:rsidRDefault="009C08C9" w:rsidP="009C08C9">
      <w:pPr>
        <w:rPr>
          <w:rFonts w:ascii="Times New Roman" w:hAnsi="Times New Roman" w:cs="Times New Roman"/>
        </w:rPr>
      </w:pPr>
    </w:p>
    <w:p w:rsidR="009C08C9" w:rsidRPr="009C08C9" w:rsidRDefault="004B719F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</w:p>
    <w:p w:rsidR="009C08C9" w:rsidRDefault="005A5F8F" w:rsidP="009C08C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                     </w:t>
      </w:r>
    </w:p>
    <w:p w:rsidR="00073E36" w:rsidRDefault="00DE55CA" w:rsidP="009C08C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pict>
          <v:shape id="_x0000_s1052" type="#_x0000_t202" style="position:absolute;margin-left:-58.65pt;margin-top:8.75pt;width:186.25pt;height:141.5pt;z-index:251674624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4B719F" w:rsidRDefault="004B719F">
                  <w:r>
                    <w:rPr>
                      <w:noProof/>
                    </w:rPr>
                    <w:drawing>
                      <wp:inline distT="0" distB="0" distL="0" distR="0">
                        <wp:extent cx="2834862" cy="2124075"/>
                        <wp:effectExtent l="0" t="0" r="0" b="0"/>
                        <wp:docPr id="8" name="Рисунок 7" descr="ешкякн6ш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ешкякн6шк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428" cy="2126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3E36" w:rsidRDefault="00E471E6" w:rsidP="009C08C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pict>
          <v:shape id="_x0000_s1048" type="#_x0000_t202" style="position:absolute;margin-left:148.25pt;margin-top:1.7pt;width:342.9pt;height:150.55pt;z-index:251668480;mso-height-percent:200;mso-height-percent:200;mso-width-relative:margin;mso-height-relative:margin" strokecolor="white [3212]">
            <v:textbox style="mso-next-textbox:#_x0000_s1048;mso-fit-shape-to-text:t">
              <w:txbxContent>
                <w:p w:rsidR="008B747A" w:rsidRPr="00E471E6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 w:rsidRPr="00E471E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Уголовная ответственность</w:t>
                  </w:r>
                </w:p>
                <w:p w:rsidR="008B747A" w:rsidRPr="00891589" w:rsidRDefault="008B747A" w:rsidP="008B7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1589">
                    <w:rPr>
                      <w:rFonts w:ascii="Times New Roman" w:hAnsi="Times New Roman" w:cs="Times New Roman"/>
                      <w:i/>
                      <w:sz w:val="24"/>
                      <w:shd w:val="clear" w:color="auto" w:fill="FFFFFF"/>
                    </w:rPr>
                    <w:t>статья 260 УК РФ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 предусматривает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уголовную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ответственность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за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незаконную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</w:t>
                  </w:r>
                  <w:r w:rsidR="00E471E6"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рубку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, а равно повреждение до степени прекращения роста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лесных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насаждений или не отнесенных к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лесным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насаждениям деревьев, кустарников, лиан, если </w:t>
                  </w:r>
                  <w:r w:rsidRPr="00891589">
                    <w:rPr>
                      <w:rFonts w:ascii="Times New Roman" w:hAnsi="Times New Roman" w:cs="Times New Roman"/>
                      <w:bCs/>
                      <w:sz w:val="24"/>
                      <w:shd w:val="clear" w:color="auto" w:fill="FFFFFF"/>
                    </w:rPr>
                    <w:t>эти</w:t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 xml:space="preserve"> деяния совершены в значительном, крупном либо особо крупном размере, </w:t>
                  </w:r>
                  <w:r w:rsidR="00E471E6"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br/>
                  </w:r>
                  <w:r w:rsidRPr="00891589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вплоть до лишения свободы сроком до 7 лет.</w:t>
                  </w:r>
                </w:p>
              </w:txbxContent>
            </v:textbox>
          </v:shape>
        </w:pict>
      </w:r>
    </w:p>
    <w:p w:rsidR="00073E36" w:rsidRDefault="00073E36" w:rsidP="009C08C9">
      <w:pPr>
        <w:rPr>
          <w:rFonts w:ascii="Times New Roman" w:hAnsi="Times New Roman" w:cs="Times New Roman"/>
          <w:noProof/>
        </w:rPr>
      </w:pPr>
      <w:bookmarkStart w:id="0" w:name="_GoBack"/>
      <w:bookmarkEnd w:id="0"/>
    </w:p>
    <w:p w:rsidR="00073E36" w:rsidRDefault="00073E36" w:rsidP="009C08C9">
      <w:pPr>
        <w:rPr>
          <w:rFonts w:ascii="Times New Roman" w:hAnsi="Times New Roman" w:cs="Times New Roman"/>
          <w:noProof/>
        </w:rPr>
      </w:pPr>
    </w:p>
    <w:p w:rsidR="005A5F8F" w:rsidRPr="004B719F" w:rsidRDefault="005A5F8F" w:rsidP="004B719F">
      <w:pPr>
        <w:tabs>
          <w:tab w:val="left" w:pos="1671"/>
        </w:tabs>
        <w:rPr>
          <w:rFonts w:ascii="Times New Roman" w:hAnsi="Times New Roman" w:cs="Times New Roman"/>
        </w:rPr>
      </w:pPr>
    </w:p>
    <w:sectPr w:rsidR="005A5F8F" w:rsidRPr="004B719F" w:rsidSect="00EE434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5CA" w:rsidRDefault="00DE55CA" w:rsidP="00B328C9">
      <w:pPr>
        <w:spacing w:after="0" w:line="240" w:lineRule="auto"/>
      </w:pPr>
      <w:r>
        <w:separator/>
      </w:r>
    </w:p>
  </w:endnote>
  <w:endnote w:type="continuationSeparator" w:id="0">
    <w:p w:rsidR="00DE55CA" w:rsidRDefault="00DE55CA" w:rsidP="00B3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5CA" w:rsidRDefault="00DE55CA" w:rsidP="00B328C9">
      <w:pPr>
        <w:spacing w:after="0" w:line="240" w:lineRule="auto"/>
      </w:pPr>
      <w:r>
        <w:separator/>
      </w:r>
    </w:p>
  </w:footnote>
  <w:footnote w:type="continuationSeparator" w:id="0">
    <w:p w:rsidR="00DE55CA" w:rsidRDefault="00DE55CA" w:rsidP="00B32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F2A63"/>
    <w:multiLevelType w:val="multilevel"/>
    <w:tmpl w:val="9C96C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298F"/>
    <w:rsid w:val="00073E36"/>
    <w:rsid w:val="0018538B"/>
    <w:rsid w:val="001B015B"/>
    <w:rsid w:val="002A2BFF"/>
    <w:rsid w:val="002C286F"/>
    <w:rsid w:val="004A6785"/>
    <w:rsid w:val="004B0B6F"/>
    <w:rsid w:val="004B719F"/>
    <w:rsid w:val="005A5F8F"/>
    <w:rsid w:val="005F14E1"/>
    <w:rsid w:val="007C2BFE"/>
    <w:rsid w:val="007C647A"/>
    <w:rsid w:val="0085298F"/>
    <w:rsid w:val="00891589"/>
    <w:rsid w:val="008B747A"/>
    <w:rsid w:val="009C08C9"/>
    <w:rsid w:val="00B328C9"/>
    <w:rsid w:val="00B66B8F"/>
    <w:rsid w:val="00BA1B46"/>
    <w:rsid w:val="00C27918"/>
    <w:rsid w:val="00D05EEE"/>
    <w:rsid w:val="00DE55CA"/>
    <w:rsid w:val="00E471E6"/>
    <w:rsid w:val="00EE4342"/>
    <w:rsid w:val="00F77609"/>
    <w:rsid w:val="00FD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6537EFCF"/>
  <w15:docId w15:val="{9DA71764-7BA4-4189-B425-DB905407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28C9"/>
  </w:style>
  <w:style w:type="paragraph" w:styleId="a7">
    <w:name w:val="footer"/>
    <w:basedOn w:val="a"/>
    <w:link w:val="a8"/>
    <w:uiPriority w:val="99"/>
    <w:semiHidden/>
    <w:unhideWhenUsed/>
    <w:rsid w:val="00B3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28C9"/>
  </w:style>
  <w:style w:type="paragraph" w:styleId="a9">
    <w:name w:val="Normal (Web)"/>
    <w:basedOn w:val="a"/>
    <w:uiPriority w:val="99"/>
    <w:semiHidden/>
    <w:unhideWhenUsed/>
    <w:rsid w:val="00C27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A5F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5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B61509A2CD421D944DB00D69EFE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F17CD-4BC9-4334-83E6-A6CC8B3B5E12}"/>
      </w:docPartPr>
      <w:docPartBody>
        <w:p w:rsidR="00BD17FE" w:rsidRDefault="005A70DF" w:rsidP="005A70DF">
          <w:pPr>
            <w:pStyle w:val="C1B61509A2CD421D944DB00D69EFE148"/>
          </w:pPr>
          <w:r>
            <w:rPr>
              <w:i/>
              <w:iCs/>
              <w:color w:val="FFFFFF" w:themeColor="background1"/>
            </w:rPr>
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70DF"/>
    <w:rsid w:val="00474171"/>
    <w:rsid w:val="005A70DF"/>
    <w:rsid w:val="00733EA5"/>
    <w:rsid w:val="00BD17FE"/>
    <w:rsid w:val="00F2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1183D6AC6F4BE3B413FDC0AAEFA646">
    <w:name w:val="561183D6AC6F4BE3B413FDC0AAEFA646"/>
    <w:rsid w:val="005A70DF"/>
  </w:style>
  <w:style w:type="paragraph" w:customStyle="1" w:styleId="F312D0FF2EC4403A8BDF7F74E3A44983">
    <w:name w:val="F312D0FF2EC4403A8BDF7F74E3A44983"/>
    <w:rsid w:val="005A70DF"/>
  </w:style>
  <w:style w:type="paragraph" w:customStyle="1" w:styleId="C1B61509A2CD421D944DB00D69EFE148">
    <w:name w:val="C1B61509A2CD421D944DB00D69EFE148"/>
    <w:rsid w:val="005A70DF"/>
  </w:style>
  <w:style w:type="paragraph" w:customStyle="1" w:styleId="5F8A29D4530B4238BB5D9179473A3808">
    <w:name w:val="5F8A29D4530B4238BB5D9179473A3808"/>
    <w:rsid w:val="005A70DF"/>
  </w:style>
  <w:style w:type="paragraph" w:customStyle="1" w:styleId="75896AFAA2AD4F46807348056B580FE3">
    <w:name w:val="75896AFAA2AD4F46807348056B580FE3"/>
    <w:rsid w:val="005A70DF"/>
  </w:style>
  <w:style w:type="paragraph" w:customStyle="1" w:styleId="9F7660D8DDF34E15BA0E208D563D9311">
    <w:name w:val="9F7660D8DDF34E15BA0E208D563D9311"/>
    <w:rsid w:val="005A70DF"/>
  </w:style>
  <w:style w:type="paragraph" w:customStyle="1" w:styleId="4966800324DB43A9B9FD399B7B5F6EAD">
    <w:name w:val="4966800324DB43A9B9FD399B7B5F6EAD"/>
    <w:rsid w:val="005A70DF"/>
  </w:style>
  <w:style w:type="paragraph" w:customStyle="1" w:styleId="D5A11EA692CD4C749B5B0CF6BD6993DF">
    <w:name w:val="D5A11EA692CD4C749B5B0CF6BD6993DF"/>
    <w:rsid w:val="005A70DF"/>
  </w:style>
  <w:style w:type="paragraph" w:customStyle="1" w:styleId="5D4CD1426A21416C899D2C6FFF09C2F8">
    <w:name w:val="5D4CD1426A21416C899D2C6FFF09C2F8"/>
    <w:rsid w:val="005A70DF"/>
  </w:style>
  <w:style w:type="paragraph" w:customStyle="1" w:styleId="63F3338DC33849C7B5FF142BBB4FE6B7">
    <w:name w:val="63F3338DC33849C7B5FF142BBB4FE6B7"/>
    <w:rsid w:val="005A70DF"/>
  </w:style>
  <w:style w:type="paragraph" w:customStyle="1" w:styleId="0FB9FD8FA34349709A394920B13B20FF">
    <w:name w:val="0FB9FD8FA34349709A394920B13B20FF"/>
    <w:rsid w:val="005A70DF"/>
  </w:style>
  <w:style w:type="paragraph" w:customStyle="1" w:styleId="B63D475FADDF41DD8C4DC76E5AC152E1">
    <w:name w:val="B63D475FADDF41DD8C4DC76E5AC152E1"/>
    <w:rsid w:val="005A70DF"/>
  </w:style>
  <w:style w:type="paragraph" w:customStyle="1" w:styleId="3689F7178DB74AFABC85C9D2B946555E">
    <w:name w:val="3689F7178DB74AFABC85C9D2B946555E"/>
    <w:rsid w:val="005A70DF"/>
  </w:style>
  <w:style w:type="paragraph" w:customStyle="1" w:styleId="61435FC4833A4750B49B515ABB0EAE47">
    <w:name w:val="61435FC4833A4750B49B515ABB0EAE47"/>
    <w:rsid w:val="005A70DF"/>
  </w:style>
  <w:style w:type="paragraph" w:customStyle="1" w:styleId="ACBBE331950B40A9AC391E37E05DF697">
    <w:name w:val="ACBBE331950B40A9AC391E37E05DF697"/>
    <w:rsid w:val="00BD17FE"/>
  </w:style>
  <w:style w:type="paragraph" w:customStyle="1" w:styleId="838FBF4C158C4B2A9CAD65F8E9B1CF7B">
    <w:name w:val="838FBF4C158C4B2A9CAD65F8E9B1CF7B"/>
    <w:rsid w:val="00BD17FE"/>
  </w:style>
  <w:style w:type="paragraph" w:customStyle="1" w:styleId="08B7EDEAAE454933840081979B0A9BB4">
    <w:name w:val="08B7EDEAAE454933840081979B0A9BB4"/>
    <w:rsid w:val="00BD17FE"/>
  </w:style>
  <w:style w:type="paragraph" w:customStyle="1" w:styleId="904924108485405CB092FCA3BF678832">
    <w:name w:val="904924108485405CB092FCA3BF678832"/>
    <w:rsid w:val="00BD17FE"/>
  </w:style>
  <w:style w:type="paragraph" w:customStyle="1" w:styleId="9D4BFC28FEEE49FF85830C2A1D486824">
    <w:name w:val="9D4BFC28FEEE49FF85830C2A1D486824"/>
    <w:rsid w:val="00733EA5"/>
  </w:style>
  <w:style w:type="paragraph" w:customStyle="1" w:styleId="9FA4A90A27814B7F89EB5ADAA0DE80D3">
    <w:name w:val="9FA4A90A27814B7F89EB5ADAA0DE80D3"/>
    <w:rsid w:val="00733EA5"/>
  </w:style>
  <w:style w:type="paragraph" w:customStyle="1" w:styleId="AC3894E1238B437AA39CDD65A97E637C">
    <w:name w:val="AC3894E1238B437AA39CDD65A97E637C"/>
    <w:rsid w:val="00733E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Каменнова Валерия Владимировна</cp:lastModifiedBy>
  <cp:revision>8</cp:revision>
  <dcterms:created xsi:type="dcterms:W3CDTF">2022-04-20T17:12:00Z</dcterms:created>
  <dcterms:modified xsi:type="dcterms:W3CDTF">2023-11-14T09:45:00Z</dcterms:modified>
</cp:coreProperties>
</file>