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5383"/>
        <w:gridCol w:w="3972"/>
      </w:tblGrid>
      <w:tr w:rsidR="00292F92" w:rsidRPr="00AB27AA" w:rsidTr="00FF5949">
        <w:tc>
          <w:tcPr>
            <w:tcW w:w="9355" w:type="dxa"/>
            <w:gridSpan w:val="2"/>
            <w:hideMark/>
          </w:tcPr>
          <w:p w:rsidR="00292F92" w:rsidRPr="00AB27AA" w:rsidRDefault="00292F92" w:rsidP="00FF5949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  <w:bookmarkStart w:id="0" w:name="_Hlk168996356"/>
            <w:bookmarkStart w:id="1" w:name="_GoBack" w:colFirst="0" w:colLast="0"/>
            <w:r w:rsidRPr="00AB27AA">
              <w:br w:type="page"/>
            </w:r>
            <w:r w:rsidRPr="00AB27AA">
              <w:br w:type="page"/>
            </w:r>
            <w:r w:rsidRPr="00AB27AA">
              <w:br w:type="page"/>
            </w:r>
            <w:r w:rsidRPr="00AB27AA">
              <w:br w:type="page"/>
            </w:r>
            <w:r w:rsidRPr="00AB27AA">
              <w:rPr>
                <w:lang w:eastAsia="en-US"/>
              </w:rPr>
              <w:t xml:space="preserve">муниципальное бюджетное общеобразовательное учреждение </w:t>
            </w:r>
          </w:p>
          <w:p w:rsidR="00292F92" w:rsidRPr="00AB27AA" w:rsidRDefault="00292F92" w:rsidP="00FF5949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  <w:r w:rsidRPr="00AB27AA">
              <w:rPr>
                <w:lang w:eastAsia="en-US"/>
              </w:rPr>
              <w:t>Семенкинская основная общеобразовательная школа</w:t>
            </w:r>
          </w:p>
        </w:tc>
      </w:tr>
      <w:tr w:rsidR="00292F92" w:rsidRPr="00AB27AA" w:rsidTr="00FF5949">
        <w:trPr>
          <w:trHeight w:val="363"/>
        </w:trPr>
        <w:tc>
          <w:tcPr>
            <w:tcW w:w="9355" w:type="dxa"/>
            <w:gridSpan w:val="2"/>
          </w:tcPr>
          <w:p w:rsidR="00292F92" w:rsidRPr="00AB27AA" w:rsidRDefault="00292F92" w:rsidP="00FF5949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  <w:r w:rsidRPr="00AB27AA">
              <w:rPr>
                <w:lang w:eastAsia="en-US"/>
              </w:rPr>
              <w:t>ПРИКАЗ</w:t>
            </w:r>
          </w:p>
        </w:tc>
      </w:tr>
      <w:tr w:rsidR="00292F92" w:rsidRPr="00AB27AA" w:rsidTr="00FF5949">
        <w:tc>
          <w:tcPr>
            <w:tcW w:w="5383" w:type="dxa"/>
            <w:hideMark/>
          </w:tcPr>
          <w:p w:rsidR="00292F92" w:rsidRPr="00AB27AA" w:rsidRDefault="00292F92" w:rsidP="00FF5949">
            <w:pPr>
              <w:spacing w:line="276" w:lineRule="auto"/>
              <w:ind w:firstLine="709"/>
              <w:rPr>
                <w:lang w:eastAsia="en-US"/>
              </w:rPr>
            </w:pPr>
            <w:r w:rsidRPr="00AB27AA">
              <w:rPr>
                <w:lang w:eastAsia="en-US"/>
              </w:rPr>
              <w:t>от 09.01.202</w:t>
            </w:r>
            <w:r>
              <w:rPr>
                <w:lang w:eastAsia="en-US"/>
              </w:rPr>
              <w:t>5</w:t>
            </w:r>
          </w:p>
        </w:tc>
        <w:tc>
          <w:tcPr>
            <w:tcW w:w="3972" w:type="dxa"/>
            <w:hideMark/>
          </w:tcPr>
          <w:p w:rsidR="00292F92" w:rsidRPr="00AB27AA" w:rsidRDefault="00292F92" w:rsidP="00FF5949">
            <w:pPr>
              <w:spacing w:line="276" w:lineRule="auto"/>
              <w:ind w:firstLine="709"/>
              <w:jc w:val="right"/>
              <w:rPr>
                <w:lang w:eastAsia="en-US"/>
              </w:rPr>
            </w:pPr>
            <w:r w:rsidRPr="00AB27AA">
              <w:rPr>
                <w:lang w:eastAsia="en-US"/>
              </w:rPr>
              <w:t>№ 13</w:t>
            </w:r>
          </w:p>
        </w:tc>
      </w:tr>
      <w:tr w:rsidR="00292F92" w:rsidRPr="00AB27AA" w:rsidTr="00FF5949">
        <w:tc>
          <w:tcPr>
            <w:tcW w:w="5383" w:type="dxa"/>
            <w:hideMark/>
          </w:tcPr>
          <w:p w:rsidR="00292F92" w:rsidRPr="00AB27AA" w:rsidRDefault="00292F92" w:rsidP="00FF5949">
            <w:pPr>
              <w:shd w:val="clear" w:color="auto" w:fill="FFFFFF"/>
              <w:spacing w:line="256" w:lineRule="auto"/>
              <w:rPr>
                <w:lang w:eastAsia="en-US"/>
              </w:rPr>
            </w:pPr>
            <w:r w:rsidRPr="00AB27AA">
              <w:t>Об утверждении Положений, регламентирующих антикоррупционную деятельность</w:t>
            </w:r>
          </w:p>
        </w:tc>
        <w:tc>
          <w:tcPr>
            <w:tcW w:w="3972" w:type="dxa"/>
          </w:tcPr>
          <w:p w:rsidR="00292F92" w:rsidRPr="00AB27AA" w:rsidRDefault="00292F92" w:rsidP="00FF5949">
            <w:pPr>
              <w:spacing w:line="276" w:lineRule="auto"/>
              <w:ind w:firstLine="709"/>
              <w:jc w:val="right"/>
              <w:rPr>
                <w:lang w:eastAsia="en-US"/>
              </w:rPr>
            </w:pPr>
          </w:p>
        </w:tc>
      </w:tr>
      <w:bookmarkEnd w:id="1"/>
    </w:tbl>
    <w:p w:rsidR="00292F92" w:rsidRDefault="00292F92" w:rsidP="00292F92">
      <w:pPr>
        <w:ind w:firstLine="709"/>
      </w:pPr>
    </w:p>
    <w:p w:rsidR="00292F92" w:rsidRPr="00AB27AA" w:rsidRDefault="00292F92" w:rsidP="00292F92">
      <w:pPr>
        <w:ind w:firstLine="709"/>
      </w:pPr>
      <w:r w:rsidRPr="00AB27AA">
        <w:t xml:space="preserve">В целях реализации Федерального закона от 25 декабря 2008 года № 273-ФЗ, руководствуясь нормами, установленными Указами Президента РФ от 18.05.2009 № 557, от 2 апреля 2013 г. № 309 «О мерах по реализации отдельных положений Федерального закона «О противодействии коррупции» для осуществления контроля исполнения </w:t>
      </w:r>
      <w:proofErr w:type="spellStart"/>
      <w:r w:rsidRPr="00AB27AA">
        <w:t>коррупционно</w:t>
      </w:r>
      <w:proofErr w:type="spellEnd"/>
      <w:r w:rsidRPr="00AB27AA">
        <w:t>-опасных функций МБОУ Семенкинская ООШ</w:t>
      </w:r>
    </w:p>
    <w:p w:rsidR="00292F92" w:rsidRDefault="00292F92" w:rsidP="00292F92">
      <w:pPr>
        <w:ind w:firstLine="709"/>
      </w:pPr>
    </w:p>
    <w:p w:rsidR="00292F92" w:rsidRPr="00AB27AA" w:rsidRDefault="00292F92" w:rsidP="00292F92">
      <w:pPr>
        <w:ind w:firstLine="709"/>
      </w:pPr>
      <w:r w:rsidRPr="00AB27AA">
        <w:t>П Р И К А З Ы В А Ю:</w:t>
      </w:r>
    </w:p>
    <w:p w:rsidR="00292F92" w:rsidRPr="00AB27AA" w:rsidRDefault="00292F92" w:rsidP="00292F92">
      <w:pPr>
        <w:ind w:firstLine="709"/>
      </w:pPr>
      <w:r w:rsidRPr="00AB27AA">
        <w:t>1. Утвердить:</w:t>
      </w:r>
    </w:p>
    <w:p w:rsidR="00292F92" w:rsidRPr="00AB27AA" w:rsidRDefault="00292F92" w:rsidP="00292F92">
      <w:r w:rsidRPr="00AB27AA">
        <w:t>Положение (Кодекс) этики и служебного поведения работников МБОУ Семенкинская ООШ;</w:t>
      </w:r>
    </w:p>
    <w:p w:rsidR="00292F92" w:rsidRPr="00AB27AA" w:rsidRDefault="00292F92" w:rsidP="00292F92">
      <w:r w:rsidRPr="00AB27AA">
        <w:t>Положение об антикоррупционной политике МБОУ Семенкинская ООШ;</w:t>
      </w:r>
    </w:p>
    <w:p w:rsidR="00292F92" w:rsidRPr="00AB27AA" w:rsidRDefault="00292F92" w:rsidP="00292F92">
      <w:r w:rsidRPr="00AB27AA">
        <w:t>План мероприятий по противодействию коррупции МБОУ Семенкинская ООШ на 2024 – 2026 годы;</w:t>
      </w:r>
    </w:p>
    <w:p w:rsidR="00292F92" w:rsidRPr="00AB27AA" w:rsidRDefault="00292F92" w:rsidP="00292F92">
      <w:r w:rsidRPr="00AB27AA">
        <w:t>Порядок уведомления представителя нанимателя (работодателя) о фактах обращения в целях склонения работника школы к совершению коррупционных правонарушений;</w:t>
      </w:r>
    </w:p>
    <w:p w:rsidR="00292F92" w:rsidRPr="00AB27AA" w:rsidRDefault="00292F92" w:rsidP="00292F92">
      <w:r w:rsidRPr="00AB27AA">
        <w:t>Положение о конфликте интересов работников МБОУ Семенкинская ООШ;</w:t>
      </w:r>
    </w:p>
    <w:p w:rsidR="00292F92" w:rsidRPr="00AB27AA" w:rsidRDefault="00292F92" w:rsidP="00292F92">
      <w:r w:rsidRPr="00AB27AA">
        <w:t>Положение о подарках, знаках делового гостеприимства;</w:t>
      </w:r>
    </w:p>
    <w:p w:rsidR="00292F92" w:rsidRPr="00AB27AA" w:rsidRDefault="00292F92" w:rsidP="00292F92">
      <w:r w:rsidRPr="00AB27AA">
        <w:t>Порядок информирования работниками работодателя о ставшей известной работнику информации о случаях совершения коррупционных нарушений другими работниками, контрагентами, иными лицами МБОУ Семенкинская ООШ;</w:t>
      </w:r>
    </w:p>
    <w:p w:rsidR="00292F92" w:rsidRPr="00AB27AA" w:rsidRDefault="00292F92" w:rsidP="00292F92">
      <w:r w:rsidRPr="00AB27AA">
        <w:t>Положение об антикоррупционной рабочей группе по противодействию коррупции;</w:t>
      </w:r>
    </w:p>
    <w:p w:rsidR="00292F92" w:rsidRPr="00AB27AA" w:rsidRDefault="00292F92" w:rsidP="00292F92">
      <w:r w:rsidRPr="00AB27AA">
        <w:t>Регламент рассмотрения обращений граждан о признаках коррупционного правонарушения;</w:t>
      </w:r>
    </w:p>
    <w:p w:rsidR="00292F92" w:rsidRPr="00AB27AA" w:rsidRDefault="00292F92" w:rsidP="00292F92">
      <w:r w:rsidRPr="00AB27AA">
        <w:t>Дополнения, включенные в трудовые договоры и должностные обязанности лиц, замещающих должности, связанные с коррупционными рисками, обязанностей, связанных с антикоррупционным поведением и реализацией мер по противодействию и профилактике коррупции.</w:t>
      </w:r>
    </w:p>
    <w:p w:rsidR="00292F92" w:rsidRPr="00AB27AA" w:rsidRDefault="00292F92" w:rsidP="00292F92">
      <w:pPr>
        <w:ind w:firstLine="709"/>
      </w:pPr>
      <w:r w:rsidRPr="00AB27AA">
        <w:t xml:space="preserve">2. </w:t>
      </w:r>
      <w:proofErr w:type="spellStart"/>
      <w:r w:rsidRPr="00AB27AA">
        <w:t>Ляшик</w:t>
      </w:r>
      <w:proofErr w:type="spellEnd"/>
      <w:r w:rsidRPr="00AB27AA">
        <w:t xml:space="preserve"> Н.В.:</w:t>
      </w:r>
    </w:p>
    <w:p w:rsidR="00292F92" w:rsidRPr="00AB27AA" w:rsidRDefault="00292F92" w:rsidP="00292F92">
      <w:pPr>
        <w:ind w:firstLine="709"/>
      </w:pPr>
      <w:r w:rsidRPr="00AB27AA">
        <w:t xml:space="preserve">2.1. Организовать и обеспечить постоянное функционирование «горячей линии» по приему от населения информации о фактах коррупциогенного поведения работников учреждения с использованием линий телефонной связи </w:t>
      </w:r>
      <w:proofErr w:type="gramStart"/>
      <w:r w:rsidRPr="00AB27AA">
        <w:t>и  сети</w:t>
      </w:r>
      <w:proofErr w:type="gramEnd"/>
      <w:r w:rsidRPr="00AB27AA">
        <w:t xml:space="preserve"> Интернет.</w:t>
      </w:r>
    </w:p>
    <w:p w:rsidR="00292F92" w:rsidRPr="00AB27AA" w:rsidRDefault="00292F92" w:rsidP="00292F92">
      <w:pPr>
        <w:ind w:firstLine="709"/>
      </w:pPr>
      <w:r w:rsidRPr="00AB27AA">
        <w:t>2.2. Довести до сведения работников школы информацию о мерах по противодействию и профилактике коррупции, в том числе о работе «горячей линии», провести разъяснительную работу с работниками учреждения о недопущении поведения, которое может восприниматься окружающими, как предложение дачи взятки, либо как согласие принять взятку или как просьба о даче взятки.</w:t>
      </w:r>
    </w:p>
    <w:p w:rsidR="00292F92" w:rsidRPr="00AB27AA" w:rsidRDefault="00292F92" w:rsidP="00292F92">
      <w:pPr>
        <w:ind w:firstLine="709"/>
      </w:pPr>
      <w:r w:rsidRPr="00AB27AA">
        <w:t>2.3. Организовать выступление на педагогическом совете с разъяснением основных направлений в области противодействия и профилактики коррупции, в том числе с разъяснением последствий и наказаний, предусмотренных за подкуп, получение и дачу взятки, посредничество во взяточничестве, халатность, злоупотребление служебным положением.</w:t>
      </w:r>
    </w:p>
    <w:p w:rsidR="00292F92" w:rsidRPr="00AB27AA" w:rsidRDefault="00292F92" w:rsidP="00292F92">
      <w:pPr>
        <w:ind w:firstLine="709"/>
      </w:pPr>
      <w:r w:rsidRPr="00AB27AA">
        <w:t>2.4. Организовать индивидуальное консультирование работников по вопросам применения (соблюдения) антикоррупционных процедур.</w:t>
      </w:r>
    </w:p>
    <w:p w:rsidR="00292F92" w:rsidRPr="00AB27AA" w:rsidRDefault="00292F92" w:rsidP="00292F92">
      <w:pPr>
        <w:ind w:firstLine="709"/>
      </w:pPr>
      <w:r w:rsidRPr="00AB27AA">
        <w:t>3. Контроль оставляю за собой.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00"/>
        <w:gridCol w:w="3381"/>
        <w:gridCol w:w="2174"/>
      </w:tblGrid>
      <w:tr w:rsidR="00292F92" w:rsidRPr="00AB27AA" w:rsidTr="00FF5949">
        <w:tc>
          <w:tcPr>
            <w:tcW w:w="3929" w:type="dxa"/>
            <w:hideMark/>
          </w:tcPr>
          <w:p w:rsidR="00292F92" w:rsidRPr="00AB27AA" w:rsidRDefault="00292F92" w:rsidP="00FF5949">
            <w:pPr>
              <w:pStyle w:val="a3"/>
              <w:spacing w:after="0" w:line="276" w:lineRule="auto"/>
              <w:ind w:left="0" w:firstLine="709"/>
              <w:jc w:val="center"/>
              <w:rPr>
                <w:lang w:eastAsia="ru-RU"/>
              </w:rPr>
            </w:pPr>
            <w:r w:rsidRPr="00AB27AA">
              <w:rPr>
                <w:lang w:eastAsia="ru-RU"/>
              </w:rPr>
              <w:lastRenderedPageBreak/>
              <w:t xml:space="preserve">Директор </w:t>
            </w:r>
          </w:p>
          <w:p w:rsidR="00292F92" w:rsidRPr="00AB27AA" w:rsidRDefault="00292F92" w:rsidP="00FF5949">
            <w:pPr>
              <w:pStyle w:val="a3"/>
              <w:spacing w:after="0" w:line="276" w:lineRule="auto"/>
              <w:ind w:left="0" w:firstLine="709"/>
              <w:jc w:val="center"/>
              <w:rPr>
                <w:bCs/>
                <w:lang w:eastAsia="ru-RU"/>
              </w:rPr>
            </w:pPr>
            <w:r w:rsidRPr="00AB27AA">
              <w:rPr>
                <w:lang w:eastAsia="ru-RU"/>
              </w:rPr>
              <w:t>МБОУ Семенкинская ООШ</w:t>
            </w:r>
          </w:p>
        </w:tc>
        <w:tc>
          <w:tcPr>
            <w:tcW w:w="3409" w:type="dxa"/>
          </w:tcPr>
          <w:p w:rsidR="00292F92" w:rsidRPr="00AB27AA" w:rsidRDefault="00292F92" w:rsidP="00FF5949">
            <w:pPr>
              <w:pStyle w:val="a3"/>
              <w:spacing w:after="0" w:line="276" w:lineRule="auto"/>
              <w:ind w:left="0" w:firstLine="709"/>
              <w:jc w:val="right"/>
              <w:rPr>
                <w:bCs/>
                <w:lang w:eastAsia="ru-RU"/>
              </w:rPr>
            </w:pPr>
          </w:p>
          <w:p w:rsidR="00292F92" w:rsidRPr="00AB27AA" w:rsidRDefault="00292F92" w:rsidP="00FF5949">
            <w:pPr>
              <w:pStyle w:val="a3"/>
              <w:spacing w:after="0" w:line="276" w:lineRule="auto"/>
              <w:ind w:left="0"/>
              <w:rPr>
                <w:bCs/>
                <w:lang w:eastAsia="ru-RU"/>
              </w:rPr>
            </w:pPr>
            <w:r w:rsidRPr="00AB27AA">
              <w:rPr>
                <w:bCs/>
                <w:lang w:eastAsia="ru-RU"/>
              </w:rPr>
              <w:t>_______________________</w:t>
            </w:r>
          </w:p>
        </w:tc>
        <w:tc>
          <w:tcPr>
            <w:tcW w:w="2233" w:type="dxa"/>
          </w:tcPr>
          <w:p w:rsidR="00292F92" w:rsidRPr="00AB27AA" w:rsidRDefault="00292F92" w:rsidP="00FF5949">
            <w:pPr>
              <w:pStyle w:val="a3"/>
              <w:spacing w:after="0" w:line="276" w:lineRule="auto"/>
              <w:ind w:left="0" w:firstLine="709"/>
              <w:jc w:val="right"/>
              <w:rPr>
                <w:bCs/>
                <w:lang w:eastAsia="ru-RU"/>
              </w:rPr>
            </w:pPr>
          </w:p>
          <w:p w:rsidR="00292F92" w:rsidRPr="00AB27AA" w:rsidRDefault="00292F92" w:rsidP="00FF5949">
            <w:pPr>
              <w:pStyle w:val="a3"/>
              <w:spacing w:after="0" w:line="276" w:lineRule="auto"/>
              <w:ind w:left="0"/>
              <w:rPr>
                <w:bCs/>
                <w:lang w:eastAsia="ru-RU"/>
              </w:rPr>
            </w:pPr>
            <w:r w:rsidRPr="00AB27AA">
              <w:rPr>
                <w:bCs/>
                <w:lang w:eastAsia="ru-RU"/>
              </w:rPr>
              <w:t>И.В. Кравченко</w:t>
            </w:r>
          </w:p>
        </w:tc>
      </w:tr>
    </w:tbl>
    <w:p w:rsidR="00292F92" w:rsidRPr="00AB27AA" w:rsidRDefault="00292F92" w:rsidP="00292F92">
      <w:pPr>
        <w:ind w:firstLine="709"/>
      </w:pPr>
      <w:r w:rsidRPr="00AB27AA">
        <w:t>С приказом ознакомились:</w:t>
      </w: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4962"/>
        <w:gridCol w:w="3122"/>
      </w:tblGrid>
      <w:tr w:rsidR="00292F92" w:rsidRPr="00AB27AA" w:rsidTr="00FF594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92" w:rsidRPr="00AB27AA" w:rsidRDefault="00292F92" w:rsidP="00FF5949">
            <w:pPr>
              <w:spacing w:line="276" w:lineRule="auto"/>
              <w:rPr>
                <w:lang w:eastAsia="en-US"/>
              </w:rPr>
            </w:pPr>
            <w:r w:rsidRPr="00AB27AA">
              <w:rPr>
                <w:lang w:eastAsia="en-US"/>
              </w:rPr>
              <w:t>№ п\п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92" w:rsidRPr="00AB27AA" w:rsidRDefault="00292F92" w:rsidP="00FF5949">
            <w:pPr>
              <w:spacing w:line="276" w:lineRule="auto"/>
              <w:ind w:firstLine="709"/>
              <w:rPr>
                <w:lang w:eastAsia="en-US"/>
              </w:rPr>
            </w:pPr>
            <w:r w:rsidRPr="00AB27AA">
              <w:rPr>
                <w:lang w:eastAsia="en-US"/>
              </w:rPr>
              <w:t xml:space="preserve">                                           ФИО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92" w:rsidRPr="00AB27AA" w:rsidRDefault="00292F92" w:rsidP="00FF5949">
            <w:pPr>
              <w:spacing w:line="276" w:lineRule="auto"/>
              <w:ind w:firstLine="709"/>
              <w:rPr>
                <w:lang w:eastAsia="en-US"/>
              </w:rPr>
            </w:pPr>
            <w:r w:rsidRPr="00AB27AA">
              <w:rPr>
                <w:lang w:eastAsia="en-US"/>
              </w:rPr>
              <w:t xml:space="preserve">Подпись </w:t>
            </w:r>
          </w:p>
        </w:tc>
      </w:tr>
      <w:tr w:rsidR="00292F92" w:rsidRPr="00AB27AA" w:rsidTr="00FF594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92" w:rsidRPr="00AB27AA" w:rsidRDefault="00292F92" w:rsidP="00FF5949">
            <w:pPr>
              <w:numPr>
                <w:ilvl w:val="0"/>
                <w:numId w:val="4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F92" w:rsidRPr="00AB27AA" w:rsidRDefault="00292F92" w:rsidP="00FF5949">
            <w:pPr>
              <w:spacing w:line="276" w:lineRule="auto"/>
              <w:ind w:firstLine="709"/>
              <w:rPr>
                <w:lang w:eastAsia="en-US"/>
              </w:rPr>
            </w:pPr>
            <w:proofErr w:type="spellStart"/>
            <w:r w:rsidRPr="00AB27AA">
              <w:rPr>
                <w:lang w:eastAsia="en-US"/>
              </w:rPr>
              <w:t>Ляшик</w:t>
            </w:r>
            <w:proofErr w:type="spellEnd"/>
            <w:r w:rsidRPr="00AB27AA">
              <w:rPr>
                <w:lang w:eastAsia="en-US"/>
              </w:rPr>
              <w:t xml:space="preserve"> Н.В.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92" w:rsidRPr="00AB27AA" w:rsidRDefault="00292F92" w:rsidP="00FF5949">
            <w:pPr>
              <w:spacing w:line="276" w:lineRule="auto"/>
              <w:ind w:firstLine="709"/>
              <w:rPr>
                <w:lang w:eastAsia="en-US"/>
              </w:rPr>
            </w:pPr>
          </w:p>
        </w:tc>
      </w:tr>
      <w:bookmarkEnd w:id="0"/>
    </w:tbl>
    <w:p w:rsidR="00292F92" w:rsidRPr="00AB27AA" w:rsidRDefault="00292F92" w:rsidP="00292F92">
      <w:pPr>
        <w:spacing w:after="160" w:line="259" w:lineRule="auto"/>
      </w:pPr>
    </w:p>
    <w:p w:rsidR="00292F92" w:rsidRDefault="00292F92"/>
    <w:sectPr w:rsidR="00292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3B4" w:rsidRDefault="00CD03B4" w:rsidP="00292F92">
      <w:r>
        <w:separator/>
      </w:r>
    </w:p>
  </w:endnote>
  <w:endnote w:type="continuationSeparator" w:id="0">
    <w:p w:rsidR="00CD03B4" w:rsidRDefault="00CD03B4" w:rsidP="0029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3B4" w:rsidRDefault="00CD03B4" w:rsidP="00292F92">
      <w:r>
        <w:separator/>
      </w:r>
    </w:p>
  </w:footnote>
  <w:footnote w:type="continuationSeparator" w:id="0">
    <w:p w:rsidR="00CD03B4" w:rsidRDefault="00CD03B4" w:rsidP="00292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0897"/>
    <w:multiLevelType w:val="hybridMultilevel"/>
    <w:tmpl w:val="6674026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13A6E"/>
    <w:multiLevelType w:val="hybridMultilevel"/>
    <w:tmpl w:val="629EC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80C2A"/>
    <w:multiLevelType w:val="multilevel"/>
    <w:tmpl w:val="DA0C8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3" w15:restartNumberingAfterBreak="0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DEF112E"/>
    <w:multiLevelType w:val="multilevel"/>
    <w:tmpl w:val="DA0C8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5" w15:restartNumberingAfterBreak="0">
    <w:nsid w:val="6418293D"/>
    <w:multiLevelType w:val="multilevel"/>
    <w:tmpl w:val="DA0C8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92"/>
    <w:rsid w:val="00292F92"/>
    <w:rsid w:val="00A75092"/>
    <w:rsid w:val="00BF21F0"/>
    <w:rsid w:val="00CD03B4"/>
    <w:rsid w:val="00D954BF"/>
    <w:rsid w:val="00F6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EAF6"/>
  <w15:chartTrackingRefBased/>
  <w15:docId w15:val="{1FDD0B72-B375-46E8-B974-D654C7DD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292F92"/>
    <w:pPr>
      <w:spacing w:after="120"/>
      <w:ind w:left="283"/>
    </w:pPr>
    <w:rPr>
      <w:rFonts w:eastAsiaTheme="minorHAnsi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292F92"/>
    <w:rPr>
      <w:rFonts w:ascii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6"/>
    <w:uiPriority w:val="1"/>
    <w:locked/>
    <w:rsid w:val="00292F92"/>
    <w:rPr>
      <w:rFonts w:ascii="Times New Roman" w:eastAsia="Times New Roman" w:hAnsi="Times New Roman" w:cs="Times New Roman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292F92"/>
    <w:pPr>
      <w:ind w:left="720"/>
      <w:contextualSpacing/>
    </w:pPr>
    <w:rPr>
      <w:sz w:val="22"/>
    </w:rPr>
  </w:style>
  <w:style w:type="table" w:styleId="a7">
    <w:name w:val="Table Grid"/>
    <w:basedOn w:val="a1"/>
    <w:rsid w:val="00292F92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_Заголовок1"/>
    <w:basedOn w:val="a"/>
    <w:qFormat/>
    <w:rsid w:val="00292F92"/>
    <w:pPr>
      <w:keepNext/>
      <w:keepLines/>
      <w:numPr>
        <w:numId w:val="6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Theme="minorHAnsi"/>
      <w:b/>
      <w:sz w:val="28"/>
      <w:szCs w:val="28"/>
      <w:lang w:eastAsia="en-US"/>
    </w:rPr>
  </w:style>
  <w:style w:type="paragraph" w:customStyle="1" w:styleId="2">
    <w:name w:val="_Заголовок2"/>
    <w:basedOn w:val="1"/>
    <w:qFormat/>
    <w:rsid w:val="00292F92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292F92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292F92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a8">
    <w:name w:val="Normal (Web)"/>
    <w:basedOn w:val="a"/>
    <w:unhideWhenUsed/>
    <w:rsid w:val="00292F92"/>
    <w:pPr>
      <w:suppressAutoHyphens/>
      <w:spacing w:before="40" w:after="40"/>
    </w:pPr>
    <w:rPr>
      <w:rFonts w:ascii="Arial" w:hAnsi="Arial" w:cs="Arial"/>
      <w:color w:val="332E2D"/>
      <w:spacing w:val="2"/>
      <w:lang w:eastAsia="ar-SA"/>
    </w:rPr>
  </w:style>
  <w:style w:type="paragraph" w:styleId="a9">
    <w:name w:val="header"/>
    <w:basedOn w:val="a"/>
    <w:link w:val="aa"/>
    <w:uiPriority w:val="99"/>
    <w:unhideWhenUsed/>
    <w:rsid w:val="00292F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92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92F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2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66F0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66F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4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2025-09-23T06:15:00Z</cp:lastPrinted>
  <dcterms:created xsi:type="dcterms:W3CDTF">2025-09-23T06:57:00Z</dcterms:created>
  <dcterms:modified xsi:type="dcterms:W3CDTF">2025-09-23T06:57:00Z</dcterms:modified>
</cp:coreProperties>
</file>