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FE0" w:rsidRPr="00AF52F0" w:rsidRDefault="00C12FE0" w:rsidP="00C12FE0">
      <w:pPr>
        <w:ind w:left="119"/>
        <w:jc w:val="center"/>
      </w:pPr>
      <w:r w:rsidRPr="00AF52F0">
        <w:rPr>
          <w:b/>
          <w:color w:val="000000"/>
          <w:sz w:val="28"/>
        </w:rPr>
        <w:t>МИНИСТЕРСТВО ПРОСВЕЩЕНИЯ РОССИЙСКОЙ ФЕДЕРАЦИИ</w:t>
      </w:r>
    </w:p>
    <w:p w:rsidR="00C12FE0" w:rsidRPr="00AF52F0" w:rsidRDefault="00C12FE0" w:rsidP="00C12FE0">
      <w:pPr>
        <w:ind w:left="119"/>
        <w:jc w:val="center"/>
      </w:pPr>
      <w:r w:rsidRPr="00AF52F0">
        <w:rPr>
          <w:b/>
          <w:color w:val="000000"/>
          <w:sz w:val="28"/>
        </w:rPr>
        <w:t>‌</w:t>
      </w:r>
      <w:bookmarkStart w:id="0" w:name="c3983b34-b45f-4a25-94f4-a03dbdec5cc0"/>
      <w:r w:rsidRPr="00AF52F0">
        <w:rPr>
          <w:b/>
          <w:color w:val="000000"/>
          <w:sz w:val="28"/>
        </w:rPr>
        <w:t>Министерство образования Ростовской области</w:t>
      </w:r>
      <w:bookmarkEnd w:id="0"/>
      <w:r w:rsidRPr="00AF52F0">
        <w:rPr>
          <w:b/>
          <w:color w:val="000000"/>
          <w:sz w:val="28"/>
        </w:rPr>
        <w:t xml:space="preserve">‌‌ </w:t>
      </w:r>
    </w:p>
    <w:p w:rsidR="00C12FE0" w:rsidRPr="00AF52F0" w:rsidRDefault="00C12FE0" w:rsidP="00C12FE0">
      <w:pPr>
        <w:ind w:left="119"/>
        <w:jc w:val="center"/>
      </w:pPr>
      <w:r w:rsidRPr="00AF52F0">
        <w:rPr>
          <w:b/>
          <w:color w:val="000000"/>
          <w:sz w:val="28"/>
        </w:rPr>
        <w:t>‌</w:t>
      </w:r>
      <w:bookmarkStart w:id="1" w:name="0b39eddd-ebf7-404c-8ed4-76991eb8dd98"/>
      <w:r w:rsidRPr="00AF52F0">
        <w:rPr>
          <w:b/>
          <w:color w:val="000000"/>
          <w:sz w:val="28"/>
        </w:rPr>
        <w:t>Отдел Образования Администрации Волгодонского района</w:t>
      </w:r>
      <w:bookmarkEnd w:id="1"/>
      <w:r w:rsidRPr="00AF52F0">
        <w:rPr>
          <w:b/>
          <w:color w:val="000000"/>
          <w:sz w:val="28"/>
        </w:rPr>
        <w:t>‌</w:t>
      </w:r>
      <w:r w:rsidRPr="00AF52F0">
        <w:rPr>
          <w:color w:val="000000"/>
          <w:sz w:val="28"/>
        </w:rPr>
        <w:t>​</w:t>
      </w:r>
    </w:p>
    <w:p w:rsidR="00C12FE0" w:rsidRDefault="00C12FE0" w:rsidP="00C12FE0">
      <w:pPr>
        <w:ind w:left="119"/>
        <w:jc w:val="center"/>
      </w:pPr>
      <w:r>
        <w:rPr>
          <w:b/>
          <w:color w:val="000000"/>
          <w:sz w:val="28"/>
        </w:rPr>
        <w:t>МБОУ Семенкинская ООШ</w:t>
      </w:r>
    </w:p>
    <w:p w:rsidR="00C12FE0" w:rsidRDefault="00C12FE0" w:rsidP="00C12FE0">
      <w:pPr>
        <w:ind w:left="120"/>
      </w:pPr>
    </w:p>
    <w:p w:rsidR="00C12FE0" w:rsidRDefault="00C12FE0" w:rsidP="00C12FE0">
      <w:pPr>
        <w:ind w:left="120"/>
      </w:pPr>
    </w:p>
    <w:p w:rsidR="00C12FE0" w:rsidRDefault="00C12FE0" w:rsidP="00C12FE0">
      <w:pPr>
        <w:ind w:left="120"/>
      </w:pPr>
    </w:p>
    <w:p w:rsidR="00C12FE0" w:rsidRDefault="00C12FE0" w:rsidP="00C12FE0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12FE0" w:rsidRPr="00AF52F0" w:rsidTr="00CD3A70">
        <w:tc>
          <w:tcPr>
            <w:tcW w:w="3114" w:type="dxa"/>
          </w:tcPr>
          <w:p w:rsidR="00C12FE0" w:rsidRPr="0040209D" w:rsidRDefault="00C12FE0" w:rsidP="00CD3A70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C12FE0" w:rsidRPr="008944ED" w:rsidRDefault="00C12FE0" w:rsidP="00CD3A7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Ответственный за УВР</w:t>
            </w:r>
          </w:p>
          <w:p w:rsidR="00C12FE0" w:rsidRDefault="00C12FE0" w:rsidP="00CD3A70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Ляшик Н.В </w:t>
            </w:r>
          </w:p>
          <w:p w:rsidR="00C12FE0" w:rsidRDefault="00C12FE0" w:rsidP="00CD3A7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Протокол № 1 от 30.08.2023</w:t>
            </w:r>
          </w:p>
          <w:p w:rsidR="00C12FE0" w:rsidRPr="0040209D" w:rsidRDefault="00C12FE0" w:rsidP="00CD3A7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C12FE0" w:rsidRPr="0040209D" w:rsidRDefault="00C12FE0" w:rsidP="00CD3A7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C12FE0" w:rsidRPr="00A236F1" w:rsidRDefault="00C12FE0" w:rsidP="00CD3A7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Педагогический совет</w:t>
            </w:r>
          </w:p>
          <w:p w:rsidR="00C12FE0" w:rsidRDefault="00C12FE0" w:rsidP="00CD3A7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Протокол № 1 от 30.08.2023</w:t>
            </w:r>
          </w:p>
          <w:p w:rsidR="00C12FE0" w:rsidRPr="0040209D" w:rsidRDefault="00C12FE0" w:rsidP="00CD3A7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C12FE0" w:rsidRDefault="00C12FE0" w:rsidP="00CD3A7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C12FE0" w:rsidRPr="008944ED" w:rsidRDefault="00C12FE0" w:rsidP="00CD3A70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:rsidR="00C12FE0" w:rsidRDefault="00C12FE0" w:rsidP="00CD3A70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>_Кравченко И.В</w:t>
            </w:r>
          </w:p>
          <w:p w:rsidR="00C12FE0" w:rsidRDefault="00C12FE0" w:rsidP="00CD3A70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Приказ № 80  от 31.08.2023</w:t>
            </w:r>
          </w:p>
          <w:p w:rsidR="00C12FE0" w:rsidRPr="0040209D" w:rsidRDefault="00C12FE0" w:rsidP="00CD3A70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C12FE0" w:rsidRPr="00AF52F0" w:rsidRDefault="00C12FE0" w:rsidP="00C12FE0">
      <w:pPr>
        <w:ind w:left="120"/>
      </w:pPr>
    </w:p>
    <w:p w:rsidR="00C12FE0" w:rsidRDefault="00C12FE0" w:rsidP="00C12FE0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C12FE0" w:rsidRDefault="00C12FE0" w:rsidP="00C12FE0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C12FE0" w:rsidRDefault="00C12FE0" w:rsidP="00C12FE0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C12FE0" w:rsidRDefault="00C12FE0" w:rsidP="00C12FE0">
      <w:pPr>
        <w:spacing w:line="408" w:lineRule="auto"/>
        <w:ind w:left="120"/>
        <w:jc w:val="center"/>
        <w:rPr>
          <w:b/>
          <w:color w:val="000000"/>
          <w:sz w:val="28"/>
        </w:rPr>
      </w:pPr>
    </w:p>
    <w:p w:rsidR="00C12FE0" w:rsidRPr="00A11BC9" w:rsidRDefault="00C12FE0" w:rsidP="00C12FE0">
      <w:pPr>
        <w:spacing w:line="408" w:lineRule="auto"/>
        <w:ind w:left="120"/>
        <w:jc w:val="center"/>
      </w:pPr>
      <w:r w:rsidRPr="00A11BC9">
        <w:rPr>
          <w:b/>
          <w:color w:val="000000"/>
          <w:sz w:val="28"/>
        </w:rPr>
        <w:t>РАБОЧАЯ ПРОГРАММА</w:t>
      </w:r>
    </w:p>
    <w:p w:rsidR="00C12FE0" w:rsidRPr="00A11BC9" w:rsidRDefault="00C12FE0" w:rsidP="00C12FE0">
      <w:pPr>
        <w:spacing w:line="408" w:lineRule="auto"/>
        <w:ind w:left="120"/>
        <w:jc w:val="center"/>
      </w:pPr>
      <w:r w:rsidRPr="00A11BC9">
        <w:rPr>
          <w:color w:val="000000"/>
          <w:sz w:val="28"/>
        </w:rPr>
        <w:t>(</w:t>
      </w:r>
      <w:r>
        <w:rPr>
          <w:color w:val="000000"/>
          <w:sz w:val="28"/>
        </w:rPr>
        <w:t>ID</w:t>
      </w:r>
      <w:r w:rsidRPr="00A11BC9">
        <w:rPr>
          <w:color w:val="000000"/>
          <w:sz w:val="28"/>
        </w:rPr>
        <w:t xml:space="preserve"> 144545)</w:t>
      </w:r>
    </w:p>
    <w:p w:rsidR="00C12FE0" w:rsidRPr="00A11BC9" w:rsidRDefault="00C12FE0" w:rsidP="00C12FE0">
      <w:pPr>
        <w:ind w:left="120"/>
        <w:jc w:val="center"/>
      </w:pPr>
    </w:p>
    <w:p w:rsidR="00C12FE0" w:rsidRPr="00A11BC9" w:rsidRDefault="00C12FE0" w:rsidP="00C12FE0">
      <w:pPr>
        <w:spacing w:line="408" w:lineRule="auto"/>
        <w:ind w:left="120"/>
        <w:jc w:val="center"/>
      </w:pPr>
      <w:r w:rsidRPr="00A11BC9">
        <w:rPr>
          <w:b/>
          <w:color w:val="000000"/>
          <w:sz w:val="28"/>
        </w:rPr>
        <w:t>учебного предмета «История»</w:t>
      </w:r>
    </w:p>
    <w:p w:rsidR="00C12FE0" w:rsidRPr="00A11BC9" w:rsidRDefault="00C12FE0" w:rsidP="00C12FE0">
      <w:pPr>
        <w:spacing w:line="408" w:lineRule="auto"/>
        <w:ind w:left="120"/>
        <w:jc w:val="center"/>
      </w:pPr>
      <w:r>
        <w:rPr>
          <w:color w:val="000000"/>
          <w:sz w:val="28"/>
        </w:rPr>
        <w:t>для обучающихся 7 класса</w:t>
      </w:r>
    </w:p>
    <w:p w:rsidR="00C12FE0" w:rsidRPr="00A11BC9" w:rsidRDefault="00C12FE0" w:rsidP="00C12FE0">
      <w:pPr>
        <w:ind w:left="120"/>
        <w:jc w:val="center"/>
      </w:pPr>
    </w:p>
    <w:p w:rsidR="00C12FE0" w:rsidRPr="00A11BC9" w:rsidRDefault="00C12FE0" w:rsidP="00C12FE0">
      <w:pPr>
        <w:ind w:left="120"/>
        <w:jc w:val="center"/>
      </w:pPr>
    </w:p>
    <w:p w:rsidR="00C12FE0" w:rsidRPr="00A11BC9" w:rsidRDefault="00C12FE0" w:rsidP="00C12FE0">
      <w:pPr>
        <w:ind w:left="120"/>
        <w:jc w:val="center"/>
      </w:pPr>
    </w:p>
    <w:p w:rsidR="00C12FE0" w:rsidRPr="00A11BC9" w:rsidRDefault="00C12FE0" w:rsidP="00C12FE0">
      <w:pPr>
        <w:ind w:left="120"/>
        <w:jc w:val="center"/>
      </w:pPr>
    </w:p>
    <w:p w:rsidR="00C12FE0" w:rsidRPr="00A11BC9" w:rsidRDefault="00C12FE0" w:rsidP="00C12FE0">
      <w:pPr>
        <w:ind w:left="120"/>
        <w:jc w:val="center"/>
      </w:pPr>
    </w:p>
    <w:p w:rsidR="00C12FE0" w:rsidRPr="00A11BC9" w:rsidRDefault="00C12FE0" w:rsidP="00C12FE0">
      <w:pPr>
        <w:ind w:left="120"/>
        <w:jc w:val="center"/>
      </w:pPr>
    </w:p>
    <w:p w:rsidR="00C12FE0" w:rsidRPr="00A11BC9" w:rsidRDefault="00C12FE0" w:rsidP="00C12FE0">
      <w:pPr>
        <w:ind w:left="120"/>
        <w:jc w:val="center"/>
      </w:pPr>
    </w:p>
    <w:p w:rsidR="00C12FE0" w:rsidRPr="00A11BC9" w:rsidRDefault="00C12FE0" w:rsidP="00C12FE0">
      <w:pPr>
        <w:ind w:left="120"/>
        <w:jc w:val="center"/>
      </w:pPr>
    </w:p>
    <w:p w:rsidR="00C12FE0" w:rsidRPr="00A11BC9" w:rsidRDefault="00C12FE0" w:rsidP="00C12FE0">
      <w:pPr>
        <w:ind w:left="120"/>
        <w:jc w:val="center"/>
      </w:pPr>
    </w:p>
    <w:p w:rsidR="00C12FE0" w:rsidRPr="00A11BC9" w:rsidRDefault="00C12FE0" w:rsidP="00C12FE0">
      <w:pPr>
        <w:ind w:left="120"/>
        <w:jc w:val="center"/>
      </w:pPr>
    </w:p>
    <w:p w:rsidR="00C12FE0" w:rsidRPr="00A11BC9" w:rsidRDefault="00C12FE0" w:rsidP="00C12FE0">
      <w:pPr>
        <w:ind w:left="120"/>
        <w:jc w:val="center"/>
      </w:pPr>
    </w:p>
    <w:p w:rsidR="00C12FE0" w:rsidRPr="00A11BC9" w:rsidRDefault="00C12FE0" w:rsidP="00C12FE0">
      <w:pPr>
        <w:ind w:left="120"/>
        <w:jc w:val="center"/>
      </w:pPr>
    </w:p>
    <w:p w:rsidR="00C12FE0" w:rsidRDefault="00C12FE0" w:rsidP="00C12FE0">
      <w:pPr>
        <w:ind w:left="120"/>
        <w:jc w:val="center"/>
        <w:rPr>
          <w:color w:val="000000"/>
          <w:sz w:val="28"/>
        </w:rPr>
      </w:pPr>
      <w:r w:rsidRPr="00A11BC9">
        <w:rPr>
          <w:color w:val="000000"/>
          <w:sz w:val="28"/>
        </w:rPr>
        <w:t>​</w:t>
      </w:r>
      <w:bookmarkStart w:id="2" w:name="f4f51048-cb84-4c82-af6a-284ffbd4033b"/>
    </w:p>
    <w:p w:rsidR="00C12FE0" w:rsidRDefault="00C12FE0" w:rsidP="00C12FE0">
      <w:pPr>
        <w:ind w:left="120"/>
        <w:jc w:val="center"/>
        <w:rPr>
          <w:color w:val="000000"/>
          <w:sz w:val="28"/>
        </w:rPr>
      </w:pPr>
    </w:p>
    <w:p w:rsidR="00C12FE0" w:rsidRDefault="00C12FE0" w:rsidP="00C12FE0">
      <w:pPr>
        <w:ind w:left="120"/>
        <w:jc w:val="center"/>
        <w:rPr>
          <w:color w:val="000000"/>
          <w:sz w:val="28"/>
        </w:rPr>
      </w:pPr>
    </w:p>
    <w:p w:rsidR="00C12FE0" w:rsidRPr="00A11BC9" w:rsidRDefault="00C12FE0" w:rsidP="00C12FE0">
      <w:pPr>
        <w:ind w:left="120"/>
        <w:jc w:val="center"/>
      </w:pPr>
      <w:r>
        <w:rPr>
          <w:b/>
          <w:color w:val="000000"/>
          <w:sz w:val="28"/>
        </w:rPr>
        <w:t>х</w:t>
      </w:r>
      <w:r w:rsidRPr="00A11BC9">
        <w:rPr>
          <w:b/>
          <w:color w:val="000000"/>
          <w:sz w:val="28"/>
        </w:rPr>
        <w:t>. Семенкин 2023-2024</w:t>
      </w:r>
      <w:bookmarkEnd w:id="2"/>
      <w:r w:rsidRPr="00A11BC9">
        <w:rPr>
          <w:b/>
          <w:color w:val="000000"/>
          <w:sz w:val="28"/>
        </w:rPr>
        <w:t>‌ ‌</w:t>
      </w:r>
      <w:r w:rsidRPr="00A11BC9">
        <w:rPr>
          <w:color w:val="000000"/>
          <w:sz w:val="28"/>
        </w:rPr>
        <w:t>​</w:t>
      </w:r>
    </w:p>
    <w:p w:rsidR="00C12FE0" w:rsidRDefault="00C12FE0" w:rsidP="00C12FE0">
      <w:pPr>
        <w:sectPr w:rsidR="00C12FE0" w:rsidSect="00C12FE0">
          <w:footerReference w:type="even" r:id="rId5"/>
          <w:footerReference w:type="default" r:id="rId6"/>
          <w:pgSz w:w="11909" w:h="16840"/>
          <w:pgMar w:top="1134" w:right="850" w:bottom="1134" w:left="1701" w:header="0" w:footer="6" w:gutter="0"/>
          <w:cols w:space="720"/>
          <w:noEndnote/>
          <w:docGrid w:linePitch="360"/>
        </w:sectPr>
      </w:pPr>
    </w:p>
    <w:p w:rsidR="00C12FE0" w:rsidRDefault="00C12FE0" w:rsidP="00C12FE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br w:type="page"/>
      </w:r>
      <w:r w:rsidRPr="0085796F">
        <w:rPr>
          <w:b/>
          <w:sz w:val="28"/>
          <w:szCs w:val="28"/>
        </w:rPr>
        <w:lastRenderedPageBreak/>
        <w:t>Пояснительная записка</w:t>
      </w:r>
    </w:p>
    <w:p w:rsidR="00C12FE0" w:rsidRDefault="00C12FE0" w:rsidP="00C12FE0">
      <w:pPr>
        <w:pStyle w:val="ParagraphStyle"/>
        <w:ind w:firstLine="360"/>
        <w:jc w:val="both"/>
        <w:rPr>
          <w:rFonts w:ascii="Times New Roman" w:hAnsi="Times New Roman"/>
          <w:b/>
          <w:sz w:val="28"/>
          <w:szCs w:val="28"/>
        </w:rPr>
      </w:pPr>
    </w:p>
    <w:p w:rsidR="00C12FE0" w:rsidRDefault="00C12FE0" w:rsidP="00C12FE0">
      <w:pPr>
        <w:pStyle w:val="12"/>
        <w:jc w:val="both"/>
        <w:rPr>
          <w:rStyle w:val="dash041e0431044b0447043d044b0439char1"/>
        </w:rPr>
      </w:pPr>
      <w:r>
        <w:rPr>
          <w:rStyle w:val="dash041e0431044b0447043d044b0439char1"/>
        </w:rPr>
        <w:t>Рабочая программа разработана в соответствии с:</w:t>
      </w:r>
    </w:p>
    <w:p w:rsidR="00C12FE0" w:rsidRDefault="00C12FE0" w:rsidP="00C12FE0">
      <w:pPr>
        <w:pStyle w:val="af0"/>
        <w:numPr>
          <w:ilvl w:val="1"/>
          <w:numId w:val="20"/>
        </w:numPr>
        <w:suppressAutoHyphens w:val="0"/>
        <w:jc w:val="both"/>
      </w:pPr>
      <w:r>
        <w:t>Федеральным образовательным стандартом основного общего образования (2010 год) с изменениями и дополнениями;</w:t>
      </w:r>
    </w:p>
    <w:p w:rsidR="00C12FE0" w:rsidRDefault="00C12FE0" w:rsidP="00C12FE0">
      <w:pPr>
        <w:numPr>
          <w:ilvl w:val="1"/>
          <w:numId w:val="20"/>
        </w:numPr>
        <w:spacing w:before="100" w:beforeAutospacing="1" w:after="100" w:afterAutospacing="1"/>
        <w:contextualSpacing/>
        <w:jc w:val="both"/>
      </w:pPr>
      <w:r>
        <w:rPr>
          <w:bCs/>
        </w:rPr>
        <w:t>С положением  Концепции единого учебно-методического комплекса по отечественной истории, Историко-культурного стандарта</w:t>
      </w:r>
      <w:r>
        <w:rPr>
          <w:i/>
          <w:iCs/>
        </w:rPr>
        <w:t>,</w:t>
      </w:r>
    </w:p>
    <w:p w:rsidR="00C12FE0" w:rsidRDefault="00C12FE0" w:rsidP="00C12FE0">
      <w:pPr>
        <w:numPr>
          <w:ilvl w:val="1"/>
          <w:numId w:val="20"/>
        </w:numPr>
        <w:spacing w:before="100" w:beforeAutospacing="1" w:after="100" w:afterAutospacing="1"/>
        <w:contextualSpacing/>
        <w:jc w:val="both"/>
      </w:pPr>
      <w:r>
        <w:t xml:space="preserve">Примерной программой по истории для 5-10 классов, </w:t>
      </w:r>
      <w:r w:rsidRPr="0005484C">
        <w:t xml:space="preserve">авторской программы по Истории России </w:t>
      </w:r>
      <w:r w:rsidRPr="000D0A3C">
        <w:rPr>
          <w:bCs/>
        </w:rPr>
        <w:t>к предметной линии учебников Н. М. Арсентьева, А. А. Данилова и др. под редакцией А. В. Торкунова</w:t>
      </w:r>
      <w:r w:rsidRPr="00F90CC2">
        <w:t xml:space="preserve"> в основной школе (6—9 классы)</w:t>
      </w:r>
    </w:p>
    <w:p w:rsidR="00C12FE0" w:rsidRDefault="00C12FE0" w:rsidP="00C12FE0">
      <w:pPr>
        <w:numPr>
          <w:ilvl w:val="1"/>
          <w:numId w:val="20"/>
        </w:numPr>
        <w:spacing w:before="100" w:beforeAutospacing="1" w:after="100" w:afterAutospacing="1"/>
        <w:contextualSpacing/>
        <w:jc w:val="both"/>
      </w:pPr>
      <w:r>
        <w:t>Образовательной программой основного общего образования МБОУ Семенкинская ООШ;</w:t>
      </w:r>
    </w:p>
    <w:p w:rsidR="00C12FE0" w:rsidRDefault="00C12FE0" w:rsidP="00C12FE0">
      <w:pPr>
        <w:numPr>
          <w:ilvl w:val="1"/>
          <w:numId w:val="20"/>
        </w:numPr>
        <w:spacing w:before="100" w:beforeAutospacing="1" w:after="100" w:afterAutospacing="1"/>
        <w:contextualSpacing/>
        <w:jc w:val="both"/>
      </w:pPr>
      <w:r>
        <w:t>Учебным планом МБОУ Семенкинская ООШ и расписанием учебных занятий;</w:t>
      </w:r>
    </w:p>
    <w:p w:rsidR="00C12FE0" w:rsidRDefault="00C12FE0" w:rsidP="00C12FE0">
      <w:pPr>
        <w:numPr>
          <w:ilvl w:val="1"/>
          <w:numId w:val="20"/>
        </w:numPr>
        <w:spacing w:before="100" w:beforeAutospacing="1" w:after="100" w:afterAutospacing="1"/>
        <w:contextualSpacing/>
        <w:jc w:val="both"/>
      </w:pPr>
      <w:r>
        <w:t>Федеральным перечнем учебников;</w:t>
      </w:r>
    </w:p>
    <w:p w:rsidR="00C12FE0" w:rsidRDefault="00C12FE0" w:rsidP="00C12FE0">
      <w:pPr>
        <w:numPr>
          <w:ilvl w:val="1"/>
          <w:numId w:val="20"/>
        </w:numPr>
        <w:spacing w:before="100" w:beforeAutospacing="1" w:after="100" w:afterAutospacing="1"/>
        <w:contextualSpacing/>
        <w:jc w:val="both"/>
      </w:pPr>
      <w:r>
        <w:t>Положением о рабочей программе МБОУ Семенкинская ООШ.</w:t>
      </w:r>
    </w:p>
    <w:p w:rsidR="00C12FE0" w:rsidRDefault="00C12FE0" w:rsidP="00C12FE0">
      <w:pPr>
        <w:spacing w:before="100" w:beforeAutospacing="1" w:after="100" w:afterAutospacing="1"/>
        <w:ind w:left="928"/>
        <w:contextualSpacing/>
        <w:jc w:val="both"/>
      </w:pPr>
    </w:p>
    <w:p w:rsidR="00C12FE0" w:rsidRDefault="00C12FE0" w:rsidP="00C12FE0">
      <w:pPr>
        <w:tabs>
          <w:tab w:val="left" w:pos="9180"/>
        </w:tabs>
        <w:jc w:val="center"/>
        <w:rPr>
          <w:b/>
        </w:rPr>
      </w:pPr>
      <w:r>
        <w:rPr>
          <w:b/>
        </w:rPr>
        <w:t>Место предмета в учебном плане.</w:t>
      </w:r>
    </w:p>
    <w:p w:rsidR="00C12FE0" w:rsidRPr="0005484C" w:rsidRDefault="00C12FE0" w:rsidP="00C12FE0">
      <w:pPr>
        <w:jc w:val="both"/>
      </w:pPr>
      <w:r>
        <w:t xml:space="preserve">       Согласно Федеральному базисному учебному плану на изучение истории в 7 классе отводится   34 учебных недель - 68 часов из расчета по  2 ч в неделю. </w:t>
      </w:r>
      <w:r w:rsidRPr="0005484C">
        <w:t xml:space="preserve">Данная рабочая программа направлена на изучение курса </w:t>
      </w:r>
      <w:r>
        <w:t xml:space="preserve">    «История России» (7 класс) и </w:t>
      </w:r>
      <w:r w:rsidRPr="0005484C">
        <w:t>«Всеобщая история</w:t>
      </w:r>
      <w:r>
        <w:t>» (7 класс)</w:t>
      </w:r>
    </w:p>
    <w:p w:rsidR="00C12FE0" w:rsidRDefault="00C12FE0" w:rsidP="00C12FE0">
      <w:pPr>
        <w:shd w:val="clear" w:color="auto" w:fill="FFFFFF"/>
        <w:ind w:right="41"/>
        <w:jc w:val="both"/>
      </w:pPr>
      <w:r w:rsidRPr="008F190F">
        <w:rPr>
          <w:u w:val="single"/>
        </w:rPr>
        <w:t>В данной рабочей программе</w:t>
      </w:r>
      <w:r w:rsidRPr="008F190F">
        <w:t xml:space="preserve"> в соответствии с календарным графи</w:t>
      </w:r>
      <w:r>
        <w:t>ком МБОУ Семенкинская ООШ на 2023-2024</w:t>
      </w:r>
      <w:r w:rsidRPr="00B73A74">
        <w:t xml:space="preserve"> учебный год  и расписанием учебных занятий учебная </w:t>
      </w:r>
      <w:r>
        <w:t>программа реализуется за 66</w:t>
      </w:r>
      <w:r w:rsidRPr="00B73A74">
        <w:t xml:space="preserve"> часов (2 недели неполных).  Разница между примерной программой и рабочей программой по истории на </w:t>
      </w:r>
      <w:r>
        <w:t>2023-2024</w:t>
      </w:r>
      <w:r w:rsidRPr="00B73A74">
        <w:t xml:space="preserve"> учебный год </w:t>
      </w:r>
      <w:r>
        <w:t xml:space="preserve">составляет  2 </w:t>
      </w:r>
      <w:r w:rsidRPr="00B73A74">
        <w:t>час</w:t>
      </w:r>
      <w:r>
        <w:t>а</w:t>
      </w:r>
      <w:r w:rsidRPr="00B73A74">
        <w:t>. Учебный материал выполняется полностью за счет уплотнения учебного материала.</w:t>
      </w:r>
    </w:p>
    <w:p w:rsidR="00C12FE0" w:rsidRPr="000D0A3C" w:rsidRDefault="00C12FE0" w:rsidP="00C12FE0">
      <w:pPr>
        <w:pStyle w:val="ParagraphStyle"/>
        <w:ind w:firstLine="360"/>
        <w:jc w:val="both"/>
        <w:rPr>
          <w:rFonts w:ascii="Times New Roman" w:hAnsi="Times New Roman"/>
          <w:b/>
        </w:rPr>
      </w:pPr>
      <w:r w:rsidRPr="000D0A3C">
        <w:rPr>
          <w:rFonts w:ascii="Times New Roman" w:hAnsi="Times New Roman"/>
          <w:b/>
        </w:rPr>
        <w:t>2. Планируемые результаты освоения программы</w:t>
      </w:r>
    </w:p>
    <w:p w:rsidR="00C12FE0" w:rsidRPr="000D0A3C" w:rsidRDefault="00C12FE0" w:rsidP="00C12FE0">
      <w:pPr>
        <w:jc w:val="center"/>
        <w:rPr>
          <w:b/>
        </w:rPr>
      </w:pP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rPr>
          <w:b/>
          <w:bCs/>
        </w:rPr>
        <w:t xml:space="preserve">Личностными результатами </w:t>
      </w:r>
      <w:r w:rsidRPr="006E7C3F">
        <w:t>изучения отечественнойистории являются: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первичная социальная и культурная идентичность наоснове усвоения системы исторических понятий и представлений о прошлом Отечества (период до XVII в.), эмоционально положительное принятие своей этнической идентичности;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уважение и принятие культурного многообразия народов России и мира, понимание важной роли взаимодействия народов;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изложение своей точки зрения, её аргументация (в соответствии с возрастными возможностями);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следование этическим нормам и правилам ведениядиалога;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формулирование ценностных суждений и/или своейпозиции по изучаемой проблеме;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проявление доброжелательности и эмоционально-нравственной отзывчивости, эмпатии как понимания чувствдругих людей и сопереживания им;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соотнесение своих взглядов и принципов с исторически возникавшими мировоззренческими системами (подруководством учителя);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обсуждение и оценивание собственных достижений,а также достижений других обучающихся (под руководством педагога);</w:t>
      </w:r>
    </w:p>
    <w:p w:rsidR="00C12FE0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навыки конструктивного взаимодействия в социальном общении.</w:t>
      </w:r>
    </w:p>
    <w:p w:rsidR="00C12FE0" w:rsidRDefault="00C12FE0" w:rsidP="00C12FE0">
      <w:pPr>
        <w:autoSpaceDE w:val="0"/>
        <w:autoSpaceDN w:val="0"/>
        <w:adjustRightInd w:val="0"/>
        <w:ind w:firstLine="550"/>
        <w:jc w:val="both"/>
        <w:rPr>
          <w:b/>
          <w:bCs/>
        </w:rPr>
      </w:pPr>
      <w:r>
        <w:rPr>
          <w:b/>
          <w:bCs/>
        </w:rPr>
        <w:t>Метапредметных результаты: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осуществлять постановку учебной задачи (при поддержке учителя);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планировать при поддержке учителя пути достиженияобразовательных целей, выбирать наиболее эффективныеспособы решения учебных и познавательных задач, оценивать правильность выполнения действий;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соотносить свои действия с планируемыми результатами, осуществлять контроль своей деятельности в процесседостижения результата, оценивать правильность решенияучебной задачи;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работать с дополнительной информацией, анализировать графическую, художественную, текстовую, аудиовизуальную информацию, обобщать факты, составлять план,тезисы, формулировать и обосновывать выводы и т. д.;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критически оценивать достоверность информации(с помощью педагога), собирать и фиксировать информацию, выделяя главную и второстепенную;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использовать в учебной деятельности современные источники информации, находить информацию в индивидуальной информационной среде, среде образовательного учреждения, федеральных хранилищах образовательных информационных ресурсов и Интернете под руководствомпедагога;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использовать ранее изученный материал для решенияпознавательных задач;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ставить репродуктивные вопросы по изученному материалу;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определять понятия, устанавливать аналогии, классифицировать явления, с помощью учителя выбирать основания и критерии для классификации и обобщения;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логически строить рассуждение, выстраивать ответ в соответствии с заданием, целью (сжато, полно, выборочно);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применять начальные исследовательские умения пр</w:t>
      </w:r>
      <w:r>
        <w:t xml:space="preserve">и </w:t>
      </w:r>
      <w:r w:rsidRPr="006E7C3F">
        <w:t>решении поисковых задач;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решать творческие задачи, представлять результатысвоей деятельности в различных видах публичных выступлений (высказывание, монолог, беседа, сообщение, презентация, дискуссия и др.), а также в форме письменныхработ;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использовать ИКТ-технологии для обработки, передачи, систематизации и презентации информации;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планировать этапы выполнения проектной работы, распределять обязанности, отслеживать продвижение в выполнении задания и контролировать качество выполненияработы;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организовывать учебное сотрудничество и совместнуюдеятельность с учителем и сверстниками, работать индивидуально и в группе;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определять свою роль в учебной группе, вклад всехучастников в общий результат;</w:t>
      </w:r>
    </w:p>
    <w:p w:rsidR="00C12FE0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выявлять позитивные и негативные факторы, влияющие на результаты и качество выполнения задания.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rPr>
          <w:b/>
          <w:bCs/>
        </w:rPr>
        <w:t xml:space="preserve">Предметные результаты </w:t>
      </w:r>
      <w:r w:rsidRPr="006E7C3F">
        <w:t>изучения истории включают: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применение основных хронологических понятий, терминов (век, его четверть, треть);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установление синхронистических связей истории России и стран Европы и Азии в XVI—XVII вв.;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составление и анализ генеалогических схем и таблиц;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определение и использование исторических понятийи терминов;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использование сведений из исторической карты какисточника информации;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овладение представлениями об историческом путиРоссии XVI—XVII вв. и судьбах населяющих её народов;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описание условий существования, основных занятий,образа жизни народов России, исторических событийи процессов;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использование знаний о месте и роли России во всемирно-историческом процессе в изучаемый период;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сопоставление развития Руси и других стран в период Средневековья, выявление общих черт и особенностей(в связи с понятиями «централизованное государство»,«всероссийский рынок» и др.); понимание взаимосвязимежду социальными явлениями и процессами, их влиянияна жизнь народов России;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высказывание суждений о значении и месте исторического и культурного наследия предков;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поиск информации в источниках различного типаи вида (в материальных памятниках, фрагментах летописей, правовых документов, публицистических произведений и др.);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анализ информации о событиях и явлениях прошлогос использованием понятийного и познавательного инструментария социальных наук;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сравнение (под руководством учителя) свидетельствразличных исторических источников, выявление в нихобщих черт и особенностей;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использование приёмов исторического анализа (сопоставление и обобщение фактов, раскрытие причинно-следственных связей, целей и результатов деятельности персоналий и др.);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раскрытие характерных, существенных черт: а) экономических и социальных отношений и политическогостроя на Руси и в других государствах; б) ценностей, господствовавших в средневековых обществах, религиозныхвоззрений, представлений средневекового человека о мире;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понимание исторической обусловленности и мотиваци</w:t>
      </w:r>
      <w:r>
        <w:t xml:space="preserve">и </w:t>
      </w:r>
      <w:r w:rsidRPr="006E7C3F">
        <w:t>ипоступков людей эпохи Средневековья, оценивание результатов жизнедеятельности исходя из гуманистических установок, национальных интересов Российского государства;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сопоставление (с помощью учителя) различных версийи оценок исторических событий и личностей;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определение и аргументация собственного отношенияк дискуссионным проблемам прошлого;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систематизация информации в ходе проектной деятельности, представление её результатов как по периодув целом, так и по отдельным тематическим блокам;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поиск и презентация материалов истории своего края,страны, применение краеведческих знаний при составлении описаний исторических и культурных памятников натерритории современной Российской Федерации;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расширение опыта применения историко-культурного,историко-антропологического, цивилизационного подходовк оценке социальных явлений;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составление с привлечением дополнительной литературы описания памятников средневековой культуры Русии других стран, рассуждение об их художественных достоинствах и значении;</w:t>
      </w:r>
    </w:p>
    <w:p w:rsidR="00C12FE0" w:rsidRPr="006E7C3F" w:rsidRDefault="00C12FE0" w:rsidP="00C12FE0">
      <w:pPr>
        <w:autoSpaceDE w:val="0"/>
        <w:autoSpaceDN w:val="0"/>
        <w:adjustRightInd w:val="0"/>
        <w:ind w:firstLine="550"/>
        <w:jc w:val="both"/>
      </w:pPr>
      <w:r w:rsidRPr="006E7C3F">
        <w:t>• понимание культурного многообразия народов Евразии в изучаемый период, личностное осмысление социального, духовного, нравственного опыта народов России</w:t>
      </w:r>
      <w:r>
        <w:t>.</w:t>
      </w:r>
    </w:p>
    <w:p w:rsidR="00C12FE0" w:rsidRPr="0005484C" w:rsidRDefault="00C12FE0" w:rsidP="00C12FE0">
      <w:pPr>
        <w:jc w:val="center"/>
        <w:rPr>
          <w:b/>
          <w:bCs/>
        </w:rPr>
      </w:pPr>
    </w:p>
    <w:p w:rsidR="00C12FE0" w:rsidRPr="008F3A5E" w:rsidRDefault="00C12FE0" w:rsidP="00C12FE0">
      <w:pPr>
        <w:pStyle w:val="141"/>
        <w:shd w:val="clear" w:color="auto" w:fill="auto"/>
        <w:tabs>
          <w:tab w:val="left" w:pos="619"/>
        </w:tabs>
        <w:spacing w:line="240" w:lineRule="auto"/>
        <w:ind w:firstLine="454"/>
        <w:rPr>
          <w:b/>
          <w:bCs/>
          <w:i w:val="0"/>
          <w:iCs/>
          <w:szCs w:val="24"/>
        </w:rPr>
      </w:pPr>
      <w:r w:rsidRPr="009827D3">
        <w:rPr>
          <w:b/>
          <w:bCs/>
          <w:i w:val="0"/>
          <w:iCs/>
          <w:szCs w:val="24"/>
        </w:rPr>
        <w:t>Планируемые результаты изучения Истории Нового времени</w:t>
      </w:r>
      <w:r>
        <w:rPr>
          <w:b/>
          <w:bCs/>
          <w:i w:val="0"/>
          <w:iCs/>
          <w:szCs w:val="24"/>
        </w:rPr>
        <w:t>.</w:t>
      </w:r>
    </w:p>
    <w:p w:rsidR="00C12FE0" w:rsidRPr="009827D3" w:rsidRDefault="00C12FE0" w:rsidP="00C12FE0">
      <w:pPr>
        <w:pStyle w:val="a9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827D3">
        <w:rPr>
          <w:rFonts w:ascii="Times New Roman" w:hAnsi="Times New Roman" w:cs="Times New Roman"/>
          <w:sz w:val="24"/>
          <w:szCs w:val="24"/>
        </w:rPr>
        <w:t xml:space="preserve">Выпускник </w:t>
      </w:r>
      <w:r w:rsidRPr="009827D3">
        <w:rPr>
          <w:rFonts w:ascii="Times New Roman" w:hAnsi="Times New Roman" w:cs="Times New Roman"/>
          <w:sz w:val="24"/>
          <w:szCs w:val="24"/>
          <w:u w:val="single"/>
        </w:rPr>
        <w:t>научится:</w:t>
      </w:r>
    </w:p>
    <w:p w:rsidR="00C12FE0" w:rsidRPr="009827D3" w:rsidRDefault="00C12FE0" w:rsidP="00C12FE0">
      <w:pPr>
        <w:pStyle w:val="a9"/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827D3">
        <w:rPr>
          <w:rFonts w:ascii="Times New Roman" w:hAnsi="Times New Roman" w:cs="Times New Roman"/>
          <w:sz w:val="24"/>
          <w:szCs w:val="24"/>
        </w:rPr>
        <w:t>• </w:t>
      </w:r>
      <w:r w:rsidRPr="009827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локализовать во времени</w:t>
      </w:r>
      <w:r>
        <w:rPr>
          <w:rFonts w:ascii="Times New Roman" w:hAnsi="Times New Roman" w:cs="Times New Roman"/>
          <w:sz w:val="24"/>
          <w:szCs w:val="24"/>
        </w:rPr>
        <w:t>(на основе хронологии) основные этапы и ключевые события отечественной и всеобщей истории Нового времени</w:t>
      </w:r>
      <w:r w:rsidRPr="009827D3">
        <w:rPr>
          <w:rFonts w:ascii="Times New Roman" w:hAnsi="Times New Roman" w:cs="Times New Roman"/>
          <w:sz w:val="24"/>
          <w:szCs w:val="24"/>
        </w:rPr>
        <w:t xml:space="preserve">; соотносить </w:t>
      </w:r>
      <w:r>
        <w:rPr>
          <w:rFonts w:ascii="Times New Roman" w:hAnsi="Times New Roman" w:cs="Times New Roman"/>
          <w:sz w:val="24"/>
          <w:szCs w:val="24"/>
        </w:rPr>
        <w:t>хронологию истории России</w:t>
      </w:r>
      <w:r w:rsidRPr="009827D3">
        <w:rPr>
          <w:rFonts w:ascii="Times New Roman" w:hAnsi="Times New Roman" w:cs="Times New Roman"/>
          <w:sz w:val="24"/>
          <w:szCs w:val="24"/>
        </w:rPr>
        <w:t xml:space="preserve"> и всеобщей истории</w:t>
      </w:r>
      <w:r>
        <w:rPr>
          <w:rFonts w:ascii="Times New Roman" w:hAnsi="Times New Roman" w:cs="Times New Roman"/>
          <w:sz w:val="24"/>
          <w:szCs w:val="24"/>
        </w:rPr>
        <w:t xml:space="preserve"> в Новое время</w:t>
      </w:r>
      <w:r w:rsidRPr="009827D3">
        <w:rPr>
          <w:rFonts w:ascii="Times New Roman" w:hAnsi="Times New Roman" w:cs="Times New Roman"/>
          <w:sz w:val="24"/>
          <w:szCs w:val="24"/>
        </w:rPr>
        <w:t>;</w:t>
      </w:r>
    </w:p>
    <w:p w:rsidR="00C12FE0" w:rsidRPr="009827D3" w:rsidRDefault="00C12FE0" w:rsidP="00C12FE0">
      <w:pPr>
        <w:pStyle w:val="a9"/>
        <w:numPr>
          <w:ilvl w:val="0"/>
          <w:numId w:val="1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827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применять знание фактов</w:t>
      </w:r>
      <w:r w:rsidRPr="009827D3">
        <w:rPr>
          <w:rFonts w:ascii="Times New Roman" w:hAnsi="Times New Roman" w:cs="Times New Roman"/>
          <w:sz w:val="24"/>
          <w:szCs w:val="24"/>
        </w:rPr>
        <w:t xml:space="preserve"> для характеристики эпохи </w:t>
      </w:r>
      <w:r>
        <w:rPr>
          <w:rFonts w:ascii="Times New Roman" w:hAnsi="Times New Roman" w:cs="Times New Roman"/>
          <w:sz w:val="24"/>
          <w:szCs w:val="24"/>
        </w:rPr>
        <w:t>Нового времени</w:t>
      </w:r>
      <w:r w:rsidRPr="009827D3">
        <w:rPr>
          <w:rFonts w:ascii="Times New Roman" w:hAnsi="Times New Roman" w:cs="Times New Roman"/>
          <w:sz w:val="24"/>
          <w:szCs w:val="24"/>
        </w:rPr>
        <w:t xml:space="preserve"> в отечественной и всеобщей истории, её ключевых </w:t>
      </w:r>
      <w:r>
        <w:rPr>
          <w:rFonts w:ascii="Times New Roman" w:hAnsi="Times New Roman" w:cs="Times New Roman"/>
          <w:sz w:val="24"/>
          <w:szCs w:val="24"/>
        </w:rPr>
        <w:t xml:space="preserve">процессов, </w:t>
      </w:r>
      <w:r w:rsidRPr="009827D3">
        <w:rPr>
          <w:rFonts w:ascii="Times New Roman" w:hAnsi="Times New Roman" w:cs="Times New Roman"/>
          <w:sz w:val="24"/>
          <w:szCs w:val="24"/>
        </w:rPr>
        <w:t>событий и явлений;</w:t>
      </w:r>
    </w:p>
    <w:p w:rsidR="00C12FE0" w:rsidRDefault="00C12FE0" w:rsidP="00C12FE0">
      <w:pPr>
        <w:pStyle w:val="a9"/>
        <w:tabs>
          <w:tab w:val="left" w:pos="108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827D3">
        <w:rPr>
          <w:rFonts w:ascii="Times New Roman" w:hAnsi="Times New Roman" w:cs="Times New Roman"/>
          <w:sz w:val="24"/>
          <w:szCs w:val="24"/>
        </w:rPr>
        <w:t>• </w:t>
      </w:r>
      <w:r w:rsidRPr="009827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историческую карту</w:t>
      </w:r>
      <w:r w:rsidRPr="009827D3">
        <w:rPr>
          <w:rFonts w:ascii="Times New Roman" w:hAnsi="Times New Roman" w:cs="Times New Roman"/>
          <w:sz w:val="24"/>
          <w:szCs w:val="24"/>
        </w:rPr>
        <w:t xml:space="preserve"> как источник информации о </w:t>
      </w:r>
      <w:r>
        <w:rPr>
          <w:rFonts w:ascii="Times New Roman" w:hAnsi="Times New Roman" w:cs="Times New Roman"/>
          <w:sz w:val="24"/>
          <w:szCs w:val="24"/>
        </w:rPr>
        <w:t>границах России и других государств в Новое время,  основных процессах социально-экономического развития, местах важнейших событий, направлениях значительных передвижений -</w:t>
      </w:r>
      <w:r w:rsidRPr="009827D3">
        <w:rPr>
          <w:rFonts w:ascii="Times New Roman" w:hAnsi="Times New Roman" w:cs="Times New Roman"/>
          <w:sz w:val="24"/>
          <w:szCs w:val="24"/>
        </w:rPr>
        <w:t xml:space="preserve"> походов, завоеваний, колонизаций и др.;</w:t>
      </w:r>
    </w:p>
    <w:p w:rsidR="00C12FE0" w:rsidRDefault="00C12FE0" w:rsidP="00C12FE0">
      <w:pPr>
        <w:pStyle w:val="a9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827D3">
        <w:rPr>
          <w:rFonts w:ascii="Times New Roman" w:hAnsi="Times New Roman" w:cs="Times New Roman"/>
          <w:i/>
          <w:iCs/>
          <w:sz w:val="24"/>
          <w:szCs w:val="24"/>
        </w:rPr>
        <w:t>• 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Pr="009827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нализировать информацию</w:t>
      </w:r>
      <w:r>
        <w:rPr>
          <w:rFonts w:ascii="Times New Roman" w:hAnsi="Times New Roman" w:cs="Times New Roman"/>
          <w:sz w:val="24"/>
          <w:szCs w:val="24"/>
        </w:rPr>
        <w:t xml:space="preserve"> из различных источников по отечественной и Всеобщей истории Нового времени;</w:t>
      </w:r>
    </w:p>
    <w:p w:rsidR="00C12FE0" w:rsidRPr="009827D3" w:rsidRDefault="00C12FE0" w:rsidP="00C12FE0">
      <w:pPr>
        <w:pStyle w:val="a9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827D3">
        <w:rPr>
          <w:rFonts w:ascii="Times New Roman" w:hAnsi="Times New Roman" w:cs="Times New Roman"/>
          <w:sz w:val="24"/>
          <w:szCs w:val="24"/>
        </w:rPr>
        <w:t>• </w:t>
      </w:r>
      <w:r w:rsidRPr="009827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составлять описание</w:t>
      </w:r>
      <w:r>
        <w:rPr>
          <w:rFonts w:ascii="Times New Roman" w:hAnsi="Times New Roman" w:cs="Times New Roman"/>
          <w:sz w:val="24"/>
          <w:szCs w:val="24"/>
        </w:rPr>
        <w:t xml:space="preserve">положения и </w:t>
      </w:r>
      <w:r w:rsidRPr="009827D3">
        <w:rPr>
          <w:rFonts w:ascii="Times New Roman" w:hAnsi="Times New Roman" w:cs="Times New Roman"/>
          <w:sz w:val="24"/>
          <w:szCs w:val="24"/>
        </w:rPr>
        <w:t xml:space="preserve">образа жизни </w:t>
      </w:r>
      <w:r>
        <w:rPr>
          <w:rFonts w:ascii="Times New Roman" w:hAnsi="Times New Roman" w:cs="Times New Roman"/>
          <w:sz w:val="24"/>
          <w:szCs w:val="24"/>
        </w:rPr>
        <w:t>основных социальных</w:t>
      </w:r>
      <w:r w:rsidRPr="009827D3">
        <w:rPr>
          <w:rFonts w:ascii="Times New Roman" w:hAnsi="Times New Roman" w:cs="Times New Roman"/>
          <w:sz w:val="24"/>
          <w:szCs w:val="24"/>
        </w:rPr>
        <w:t xml:space="preserve"> групп населения в </w:t>
      </w:r>
      <w:r>
        <w:rPr>
          <w:rFonts w:ascii="Times New Roman" w:hAnsi="Times New Roman" w:cs="Times New Roman"/>
          <w:sz w:val="24"/>
          <w:szCs w:val="24"/>
        </w:rPr>
        <w:t xml:space="preserve">России и </w:t>
      </w:r>
      <w:r w:rsidRPr="009827D3">
        <w:rPr>
          <w:rFonts w:ascii="Times New Roman" w:hAnsi="Times New Roman" w:cs="Times New Roman"/>
          <w:sz w:val="24"/>
          <w:szCs w:val="24"/>
        </w:rPr>
        <w:t>других странах</w:t>
      </w:r>
      <w:r>
        <w:rPr>
          <w:rFonts w:ascii="Times New Roman" w:hAnsi="Times New Roman" w:cs="Times New Roman"/>
          <w:sz w:val="24"/>
          <w:szCs w:val="24"/>
        </w:rPr>
        <w:t xml:space="preserve"> в Новое время</w:t>
      </w:r>
      <w:r w:rsidRPr="009827D3">
        <w:rPr>
          <w:rFonts w:ascii="Times New Roman" w:hAnsi="Times New Roman" w:cs="Times New Roman"/>
          <w:sz w:val="24"/>
          <w:szCs w:val="24"/>
        </w:rPr>
        <w:t xml:space="preserve">, памятников материальной и художественной культуры; </w:t>
      </w:r>
      <w:r w:rsidRPr="009827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рассказывать</w:t>
      </w:r>
      <w:r w:rsidRPr="009827D3">
        <w:rPr>
          <w:rFonts w:ascii="Times New Roman" w:hAnsi="Times New Roman" w:cs="Times New Roman"/>
          <w:sz w:val="24"/>
          <w:szCs w:val="24"/>
        </w:rPr>
        <w:t xml:space="preserve"> о значительных событиях </w:t>
      </w:r>
      <w:r>
        <w:rPr>
          <w:rFonts w:ascii="Times New Roman" w:hAnsi="Times New Roman" w:cs="Times New Roman"/>
          <w:sz w:val="24"/>
          <w:szCs w:val="24"/>
        </w:rPr>
        <w:t>и личностях отечественной и всеобщей истории Нового времени</w:t>
      </w:r>
      <w:r w:rsidRPr="009827D3">
        <w:rPr>
          <w:rFonts w:ascii="Times New Roman" w:hAnsi="Times New Roman" w:cs="Times New Roman"/>
          <w:sz w:val="24"/>
          <w:szCs w:val="24"/>
        </w:rPr>
        <w:t>;</w:t>
      </w:r>
    </w:p>
    <w:p w:rsidR="00C12FE0" w:rsidRPr="009827D3" w:rsidRDefault="00C12FE0" w:rsidP="00C12FE0">
      <w:pPr>
        <w:pStyle w:val="a9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827D3">
        <w:rPr>
          <w:rFonts w:ascii="Times New Roman" w:hAnsi="Times New Roman" w:cs="Times New Roman"/>
          <w:sz w:val="24"/>
          <w:szCs w:val="24"/>
        </w:rPr>
        <w:t>• </w:t>
      </w:r>
      <w:r w:rsidRPr="009827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раскрывать характерные, существенные черты:</w:t>
      </w:r>
      <w:r>
        <w:rPr>
          <w:rFonts w:ascii="Times New Roman" w:hAnsi="Times New Roman" w:cs="Times New Roman"/>
          <w:sz w:val="24"/>
          <w:szCs w:val="24"/>
        </w:rPr>
        <w:t xml:space="preserve"> а) экономического и социального развитияРоссии и других стран в Новое время</w:t>
      </w:r>
      <w:r w:rsidRPr="009827D3">
        <w:rPr>
          <w:rFonts w:ascii="Times New Roman" w:hAnsi="Times New Roman" w:cs="Times New Roman"/>
          <w:sz w:val="24"/>
          <w:szCs w:val="24"/>
        </w:rPr>
        <w:t>; б) ценностей</w:t>
      </w:r>
      <w:r>
        <w:rPr>
          <w:rFonts w:ascii="Times New Roman" w:hAnsi="Times New Roman" w:cs="Times New Roman"/>
          <w:sz w:val="24"/>
          <w:szCs w:val="24"/>
        </w:rPr>
        <w:t>, эволюции политического строя (включаяпонятия «монархия», «самодержавие», «абсолютизм» и др.)</w:t>
      </w:r>
      <w:r w:rsidRPr="009827D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в) развития общественного движения; г) представлений о мире и общественных ценностях; д) художественной культуры Нового времени;</w:t>
      </w:r>
    </w:p>
    <w:p w:rsidR="00C12FE0" w:rsidRPr="009827D3" w:rsidRDefault="00C12FE0" w:rsidP="00C12FE0">
      <w:pPr>
        <w:pStyle w:val="a9"/>
        <w:tabs>
          <w:tab w:val="left" w:pos="1084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827D3">
        <w:rPr>
          <w:rFonts w:ascii="Times New Roman" w:hAnsi="Times New Roman" w:cs="Times New Roman"/>
          <w:sz w:val="24"/>
          <w:szCs w:val="24"/>
        </w:rPr>
        <w:t>• </w:t>
      </w:r>
      <w:r w:rsidRPr="009827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объяснять причины и следствия</w:t>
      </w:r>
      <w:r w:rsidRPr="009827D3">
        <w:rPr>
          <w:rFonts w:ascii="Times New Roman" w:hAnsi="Times New Roman" w:cs="Times New Roman"/>
          <w:sz w:val="24"/>
          <w:szCs w:val="24"/>
        </w:rPr>
        <w:t xml:space="preserve"> ключевых событий </w:t>
      </w:r>
      <w:r>
        <w:rPr>
          <w:rFonts w:ascii="Times New Roman" w:hAnsi="Times New Roman" w:cs="Times New Roman"/>
          <w:sz w:val="24"/>
          <w:szCs w:val="24"/>
        </w:rPr>
        <w:t xml:space="preserve">и процессов </w:t>
      </w:r>
      <w:r w:rsidRPr="009827D3">
        <w:rPr>
          <w:rFonts w:ascii="Times New Roman" w:hAnsi="Times New Roman" w:cs="Times New Roman"/>
          <w:sz w:val="24"/>
          <w:szCs w:val="24"/>
        </w:rPr>
        <w:t xml:space="preserve">отечественной и всеобщей истории </w:t>
      </w:r>
      <w:r>
        <w:rPr>
          <w:rFonts w:ascii="Times New Roman" w:hAnsi="Times New Roman" w:cs="Times New Roman"/>
          <w:sz w:val="24"/>
          <w:szCs w:val="24"/>
        </w:rPr>
        <w:t>Нового времени (социальных движений, реформ и революций, взаимодействий между народами и др.)</w:t>
      </w:r>
      <w:r w:rsidRPr="009827D3">
        <w:rPr>
          <w:rFonts w:ascii="Times New Roman" w:hAnsi="Times New Roman" w:cs="Times New Roman"/>
          <w:sz w:val="24"/>
          <w:szCs w:val="24"/>
        </w:rPr>
        <w:t>;</w:t>
      </w:r>
    </w:p>
    <w:p w:rsidR="00C12FE0" w:rsidRPr="009827D3" w:rsidRDefault="00C12FE0" w:rsidP="00C12FE0">
      <w:pPr>
        <w:pStyle w:val="a9"/>
        <w:tabs>
          <w:tab w:val="left" w:pos="1079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827D3">
        <w:rPr>
          <w:rFonts w:ascii="Times New Roman" w:hAnsi="Times New Roman" w:cs="Times New Roman"/>
          <w:sz w:val="24"/>
          <w:szCs w:val="24"/>
        </w:rPr>
        <w:t>• </w:t>
      </w:r>
      <w:r w:rsidRPr="009827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сопоставлять</w:t>
      </w:r>
      <w:r w:rsidRPr="009827D3">
        <w:rPr>
          <w:rFonts w:ascii="Times New Roman" w:hAnsi="Times New Roman" w:cs="Times New Roman"/>
          <w:sz w:val="24"/>
          <w:szCs w:val="24"/>
        </w:rPr>
        <w:t xml:space="preserve"> развитие </w:t>
      </w:r>
      <w:r>
        <w:rPr>
          <w:rFonts w:ascii="Times New Roman" w:hAnsi="Times New Roman" w:cs="Times New Roman"/>
          <w:sz w:val="24"/>
          <w:szCs w:val="24"/>
        </w:rPr>
        <w:t xml:space="preserve">России </w:t>
      </w:r>
      <w:r w:rsidRPr="009827D3">
        <w:rPr>
          <w:rFonts w:ascii="Times New Roman" w:hAnsi="Times New Roman" w:cs="Times New Roman"/>
          <w:sz w:val="24"/>
          <w:szCs w:val="24"/>
        </w:rPr>
        <w:t xml:space="preserve">и других стран в период </w:t>
      </w:r>
      <w:r>
        <w:rPr>
          <w:rFonts w:ascii="Times New Roman" w:hAnsi="Times New Roman" w:cs="Times New Roman"/>
          <w:sz w:val="24"/>
          <w:szCs w:val="24"/>
        </w:rPr>
        <w:t>Нового времени, сравнивать исторические ситуации и события</w:t>
      </w:r>
      <w:r w:rsidRPr="009827D3">
        <w:rPr>
          <w:rFonts w:ascii="Times New Roman" w:hAnsi="Times New Roman" w:cs="Times New Roman"/>
          <w:sz w:val="24"/>
          <w:szCs w:val="24"/>
        </w:rPr>
        <w:t>;</w:t>
      </w:r>
    </w:p>
    <w:p w:rsidR="00C12FE0" w:rsidRPr="009827D3" w:rsidRDefault="00C12FE0" w:rsidP="00C12FE0">
      <w:pPr>
        <w:pStyle w:val="a9"/>
        <w:tabs>
          <w:tab w:val="left" w:pos="1070"/>
        </w:tabs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9827D3">
        <w:rPr>
          <w:rFonts w:ascii="Times New Roman" w:hAnsi="Times New Roman" w:cs="Times New Roman"/>
          <w:sz w:val="24"/>
          <w:szCs w:val="24"/>
        </w:rPr>
        <w:t>• </w:t>
      </w:r>
      <w:r w:rsidRPr="009827D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давать оценку</w:t>
      </w:r>
      <w:r w:rsidRPr="009827D3">
        <w:rPr>
          <w:rFonts w:ascii="Times New Roman" w:hAnsi="Times New Roman" w:cs="Times New Roman"/>
          <w:sz w:val="24"/>
          <w:szCs w:val="24"/>
        </w:rPr>
        <w:t xml:space="preserve"> событиям и личностям отечественной и всеобщей истории </w:t>
      </w:r>
      <w:r>
        <w:rPr>
          <w:rFonts w:ascii="Times New Roman" w:hAnsi="Times New Roman" w:cs="Times New Roman"/>
          <w:sz w:val="24"/>
          <w:szCs w:val="24"/>
        </w:rPr>
        <w:t>Нового времени</w:t>
      </w:r>
      <w:r w:rsidRPr="009827D3">
        <w:rPr>
          <w:rFonts w:ascii="Times New Roman" w:hAnsi="Times New Roman" w:cs="Times New Roman"/>
          <w:sz w:val="24"/>
          <w:szCs w:val="24"/>
        </w:rPr>
        <w:t>.</w:t>
      </w:r>
    </w:p>
    <w:p w:rsidR="00C12FE0" w:rsidRPr="00F623FA" w:rsidRDefault="00C12FE0" w:rsidP="00C12FE0">
      <w:pPr>
        <w:pStyle w:val="141"/>
        <w:shd w:val="clear" w:color="auto" w:fill="auto"/>
        <w:spacing w:line="240" w:lineRule="auto"/>
        <w:ind w:firstLine="454"/>
        <w:rPr>
          <w:szCs w:val="24"/>
        </w:rPr>
      </w:pPr>
      <w:r w:rsidRPr="00F623FA">
        <w:rPr>
          <w:szCs w:val="24"/>
        </w:rPr>
        <w:t xml:space="preserve">Выпускник </w:t>
      </w:r>
      <w:r w:rsidRPr="00F623FA">
        <w:rPr>
          <w:szCs w:val="24"/>
          <w:u w:val="single"/>
        </w:rPr>
        <w:t>получит возможность научиться:</w:t>
      </w:r>
    </w:p>
    <w:p w:rsidR="00C12FE0" w:rsidRPr="00F623FA" w:rsidRDefault="00C12FE0" w:rsidP="00C12FE0">
      <w:pPr>
        <w:pStyle w:val="141"/>
        <w:shd w:val="clear" w:color="auto" w:fill="auto"/>
        <w:tabs>
          <w:tab w:val="left" w:pos="1084"/>
        </w:tabs>
        <w:spacing w:line="240" w:lineRule="auto"/>
        <w:ind w:firstLine="454"/>
        <w:rPr>
          <w:szCs w:val="24"/>
        </w:rPr>
      </w:pPr>
      <w:r w:rsidRPr="00F623FA">
        <w:rPr>
          <w:szCs w:val="24"/>
        </w:rPr>
        <w:t>• используя историческую карту, характеризовать социально-экономичес</w:t>
      </w:r>
      <w:r>
        <w:rPr>
          <w:szCs w:val="24"/>
        </w:rPr>
        <w:t>к</w:t>
      </w:r>
      <w:r w:rsidRPr="00F623FA">
        <w:rPr>
          <w:szCs w:val="24"/>
        </w:rPr>
        <w:t>ое и политическое развитие России и других стран в Новое время;</w:t>
      </w:r>
    </w:p>
    <w:p w:rsidR="00C12FE0" w:rsidRPr="00F623FA" w:rsidRDefault="00C12FE0" w:rsidP="00C12FE0">
      <w:pPr>
        <w:pStyle w:val="141"/>
        <w:shd w:val="clear" w:color="auto" w:fill="auto"/>
        <w:tabs>
          <w:tab w:val="left" w:pos="1074"/>
        </w:tabs>
        <w:spacing w:line="240" w:lineRule="auto"/>
        <w:ind w:firstLine="454"/>
        <w:rPr>
          <w:szCs w:val="24"/>
        </w:rPr>
      </w:pPr>
      <w:r w:rsidRPr="00F623FA">
        <w:rPr>
          <w:szCs w:val="24"/>
        </w:rPr>
        <w:t>• используя элементы источниковедческого анализа при работе с историческими материалами (определение достоверности и принадлежности источника, позиций автора и т.д.);</w:t>
      </w:r>
    </w:p>
    <w:p w:rsidR="00C12FE0" w:rsidRPr="00F623FA" w:rsidRDefault="00C12FE0" w:rsidP="00C12FE0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szCs w:val="24"/>
        </w:rPr>
      </w:pPr>
      <w:r w:rsidRPr="00F623FA">
        <w:rPr>
          <w:szCs w:val="24"/>
        </w:rPr>
        <w:t>• сравнивать развитие России и других стран в Новое время, объяснять, в чем заключались общие черты и особенности;</w:t>
      </w:r>
    </w:p>
    <w:p w:rsidR="00C12FE0" w:rsidRPr="00F623FA" w:rsidRDefault="00C12FE0" w:rsidP="00C12FE0">
      <w:pPr>
        <w:pStyle w:val="141"/>
        <w:shd w:val="clear" w:color="auto" w:fill="auto"/>
        <w:tabs>
          <w:tab w:val="left" w:pos="1079"/>
        </w:tabs>
        <w:spacing w:line="240" w:lineRule="auto"/>
        <w:ind w:firstLine="454"/>
        <w:rPr>
          <w:szCs w:val="24"/>
        </w:rPr>
      </w:pPr>
      <w:r w:rsidRPr="00F623FA">
        <w:rPr>
          <w:szCs w:val="24"/>
        </w:rPr>
        <w:t>• применять знания по истории России и своего края в Новое время при составлении описаний исторических и культурных памятников своего города, края и т.д.;</w:t>
      </w:r>
    </w:p>
    <w:p w:rsidR="00C12FE0" w:rsidRPr="00F623FA" w:rsidRDefault="00C12FE0" w:rsidP="00C12FE0">
      <w:pPr>
        <w:rPr>
          <w:sz w:val="28"/>
          <w:szCs w:val="28"/>
        </w:rPr>
      </w:pPr>
    </w:p>
    <w:p w:rsidR="00C12FE0" w:rsidRPr="008D2ADF" w:rsidRDefault="00C12FE0" w:rsidP="00C12F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3. </w:t>
      </w:r>
      <w:r w:rsidRPr="008D2ADF">
        <w:rPr>
          <w:b/>
          <w:bCs/>
          <w:color w:val="000000"/>
          <w:sz w:val="28"/>
          <w:szCs w:val="28"/>
        </w:rPr>
        <w:t>Содержание учебного предмета</w:t>
      </w:r>
    </w:p>
    <w:p w:rsidR="00C12FE0" w:rsidRDefault="00C12FE0" w:rsidP="00C12FE0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  <w:color w:val="000000"/>
          <w:sz w:val="28"/>
          <w:szCs w:val="28"/>
        </w:rPr>
      </w:pPr>
      <w:r w:rsidRPr="00B225D1">
        <w:rPr>
          <w:b/>
          <w:bCs/>
        </w:rPr>
        <w:t>ИСТОРИЯ НОВОГО ВРЕМЕНИ</w:t>
      </w:r>
      <w:r>
        <w:rPr>
          <w:b/>
          <w:bCs/>
          <w:lang w:val="en-US"/>
        </w:rPr>
        <w:t>XVI</w:t>
      </w:r>
      <w:r w:rsidRPr="00D45E5A">
        <w:rPr>
          <w:b/>
          <w:bCs/>
        </w:rPr>
        <w:t xml:space="preserve"> - </w:t>
      </w:r>
      <w:r>
        <w:rPr>
          <w:b/>
          <w:bCs/>
          <w:lang w:val="en-US"/>
        </w:rPr>
        <w:t>XVIII</w:t>
      </w:r>
    </w:p>
    <w:p w:rsidR="00C12FE0" w:rsidRPr="00B225D1" w:rsidRDefault="00C12FE0" w:rsidP="00C12FE0">
      <w:pPr>
        <w:autoSpaceDE w:val="0"/>
        <w:autoSpaceDN w:val="0"/>
        <w:adjustRightInd w:val="0"/>
        <w:jc w:val="both"/>
        <w:rPr>
          <w:i/>
          <w:iCs/>
        </w:rPr>
      </w:pPr>
      <w:r w:rsidRPr="00B225D1">
        <w:rPr>
          <w:i/>
          <w:iCs/>
        </w:rPr>
        <w:t>Понятие «Новая история», хронологические рамки Новой истории.</w:t>
      </w:r>
    </w:p>
    <w:p w:rsidR="00C12FE0" w:rsidRPr="00B225D1" w:rsidRDefault="00C12FE0" w:rsidP="00C12FE0">
      <w:pPr>
        <w:autoSpaceDE w:val="0"/>
        <w:autoSpaceDN w:val="0"/>
        <w:adjustRightInd w:val="0"/>
        <w:jc w:val="both"/>
        <w:rPr>
          <w:b/>
          <w:bCs/>
        </w:rPr>
      </w:pPr>
      <w:r w:rsidRPr="00B225D1">
        <w:rPr>
          <w:b/>
          <w:bCs/>
        </w:rPr>
        <w:t>Великие географические открытия и их последствия</w:t>
      </w:r>
    </w:p>
    <w:p w:rsidR="00C12FE0" w:rsidRPr="00B225D1" w:rsidRDefault="00C12FE0" w:rsidP="00C12FE0">
      <w:pPr>
        <w:autoSpaceDE w:val="0"/>
        <w:autoSpaceDN w:val="0"/>
        <w:adjustRightInd w:val="0"/>
        <w:jc w:val="both"/>
        <w:rPr>
          <w:i/>
          <w:iCs/>
        </w:rPr>
      </w:pPr>
      <w:r w:rsidRPr="00B225D1">
        <w:t xml:space="preserve">Путешествия В. да Гамы, Х. Колумба, Ф. Магеллана. Открытие европейцами Америки, торговых путей вАзию. </w:t>
      </w:r>
      <w:r w:rsidRPr="00B225D1">
        <w:rPr>
          <w:i/>
          <w:iCs/>
        </w:rPr>
        <w:t xml:space="preserve">Захват и освоение европейцами Нового Совета. Порабощение населения завоеванных территорий. Э. Кортес.Ф. Писарро. </w:t>
      </w:r>
      <w:r w:rsidRPr="00B225D1">
        <w:t xml:space="preserve">Начало создания колониальных империй. </w:t>
      </w:r>
      <w:r w:rsidRPr="00B225D1">
        <w:rPr>
          <w:i/>
          <w:iCs/>
        </w:rPr>
        <w:t>Пиратство. Ф. Дрейк.</w:t>
      </w:r>
    </w:p>
    <w:p w:rsidR="00C12FE0" w:rsidRPr="00B225D1" w:rsidRDefault="00C12FE0" w:rsidP="00C12FE0">
      <w:pPr>
        <w:autoSpaceDE w:val="0"/>
        <w:autoSpaceDN w:val="0"/>
        <w:adjustRightInd w:val="0"/>
        <w:jc w:val="both"/>
        <w:rPr>
          <w:b/>
          <w:bCs/>
        </w:rPr>
      </w:pPr>
      <w:r w:rsidRPr="00B225D1">
        <w:rPr>
          <w:b/>
          <w:bCs/>
        </w:rPr>
        <w:t>Эпоха Возрождения</w:t>
      </w:r>
    </w:p>
    <w:p w:rsidR="00C12FE0" w:rsidRPr="00B225D1" w:rsidRDefault="00C12FE0" w:rsidP="00C12FE0">
      <w:pPr>
        <w:autoSpaceDE w:val="0"/>
        <w:autoSpaceDN w:val="0"/>
        <w:adjustRightInd w:val="0"/>
        <w:jc w:val="both"/>
      </w:pPr>
      <w:r w:rsidRPr="00B225D1">
        <w:t xml:space="preserve">Духовные искания эпохи Возрождения. Гуманизм. </w:t>
      </w:r>
      <w:r w:rsidRPr="00B225D1">
        <w:rPr>
          <w:i/>
          <w:iCs/>
        </w:rPr>
        <w:t>Данте Алигьери. Э. Роттердамский. Ф. Рабле. Т. Мор. В.Шекспир.</w:t>
      </w:r>
      <w:r w:rsidRPr="00B225D1">
        <w:t xml:space="preserve">Искусство Ренессанса. Переворот во взглядах на природу. </w:t>
      </w:r>
      <w:r w:rsidRPr="00B225D1">
        <w:rPr>
          <w:i/>
          <w:iCs/>
        </w:rPr>
        <w:t>Н. Коперник. Дж. Бруно. Г. Галилей. Р. Декарт.Начало процесса модернизации в Европе в XVI-XVII вв.</w:t>
      </w:r>
      <w:r w:rsidRPr="00B225D1">
        <w:t>Зарождение капиталистических отношений. Буржуазияи наемные рабочие. Совершенствование техники. Возникновение мануфактур, развитие товарного производства.Торговые компании.</w:t>
      </w:r>
      <w:r>
        <w:t xml:space="preserve"> Тест.</w:t>
      </w:r>
    </w:p>
    <w:p w:rsidR="00C12FE0" w:rsidRPr="00B225D1" w:rsidRDefault="00C12FE0" w:rsidP="00C12FE0">
      <w:pPr>
        <w:autoSpaceDE w:val="0"/>
        <w:autoSpaceDN w:val="0"/>
        <w:adjustRightInd w:val="0"/>
        <w:jc w:val="both"/>
        <w:rPr>
          <w:b/>
          <w:bCs/>
        </w:rPr>
      </w:pPr>
      <w:r w:rsidRPr="00B225D1">
        <w:rPr>
          <w:b/>
          <w:bCs/>
        </w:rPr>
        <w:t>Реформация. Утверждение абсолютизма</w:t>
      </w:r>
    </w:p>
    <w:p w:rsidR="00C12FE0" w:rsidRPr="00B225D1" w:rsidRDefault="00C12FE0" w:rsidP="00C12FE0">
      <w:pPr>
        <w:autoSpaceDE w:val="0"/>
        <w:autoSpaceDN w:val="0"/>
        <w:adjustRightInd w:val="0"/>
        <w:jc w:val="both"/>
      </w:pPr>
      <w:r w:rsidRPr="00B225D1">
        <w:t>Причины Реформации. Протестантизм. М. Лютер. Ж. Кальвин. Распространение идей Реформации в Европе.Контрреформация. И. Лойола.</w:t>
      </w:r>
      <w:r w:rsidRPr="00B225D1">
        <w:rPr>
          <w:i/>
          <w:iCs/>
        </w:rPr>
        <w:t>Религиозные войны.</w:t>
      </w:r>
      <w:r w:rsidRPr="00B225D1">
        <w:t xml:space="preserve">Европейские государства в XVI-XVII вв. Утверждение абсолютизма. Укрепление королевской власти вАнглии и Франции. </w:t>
      </w:r>
      <w:r w:rsidRPr="00B225D1">
        <w:rPr>
          <w:i/>
          <w:iCs/>
        </w:rPr>
        <w:t>Генрих VIII. Елизавета I. Кардинал Ришелье. Людовик XIV. Испанская империя при Карле V.</w:t>
      </w:r>
      <w:r w:rsidRPr="00B225D1">
        <w:t>Тридцатилетняя война и Вестфальская система.</w:t>
      </w:r>
      <w:r>
        <w:t xml:space="preserve"> Контрольная работа</w:t>
      </w:r>
    </w:p>
    <w:p w:rsidR="00C12FE0" w:rsidRPr="00B225D1" w:rsidRDefault="00C12FE0" w:rsidP="00C12FE0">
      <w:pPr>
        <w:autoSpaceDE w:val="0"/>
        <w:autoSpaceDN w:val="0"/>
        <w:adjustRightInd w:val="0"/>
        <w:jc w:val="both"/>
        <w:rPr>
          <w:b/>
          <w:bCs/>
        </w:rPr>
      </w:pPr>
      <w:r w:rsidRPr="00B225D1">
        <w:rPr>
          <w:b/>
          <w:bCs/>
        </w:rPr>
        <w:t>Первые буржуазные революции</w:t>
      </w:r>
    </w:p>
    <w:p w:rsidR="00C12FE0" w:rsidRPr="00B225D1" w:rsidRDefault="00C12FE0" w:rsidP="00C12FE0">
      <w:pPr>
        <w:autoSpaceDE w:val="0"/>
        <w:autoSpaceDN w:val="0"/>
        <w:adjustRightInd w:val="0"/>
        <w:jc w:val="both"/>
      </w:pPr>
      <w:r w:rsidRPr="00B225D1">
        <w:t>Нидерланды под властью Испании. Революционно-освободительная борьба в провинциях Нидерландов.</w:t>
      </w:r>
      <w:r w:rsidRPr="00B225D1">
        <w:rPr>
          <w:i/>
          <w:iCs/>
        </w:rPr>
        <w:t>Создание Голландской республики</w:t>
      </w:r>
      <w:r w:rsidRPr="00B225D1">
        <w:t>.</w:t>
      </w:r>
    </w:p>
    <w:p w:rsidR="00C12FE0" w:rsidRDefault="00C12FE0" w:rsidP="00C12FE0">
      <w:pPr>
        <w:autoSpaceDE w:val="0"/>
        <w:autoSpaceDN w:val="0"/>
        <w:adjustRightInd w:val="0"/>
        <w:jc w:val="both"/>
      </w:pPr>
      <w:r w:rsidRPr="00B225D1">
        <w:t xml:space="preserve">Английская революция середины XVII в. Король и парламент. Гражданская война. Провозглашениереспублики. </w:t>
      </w:r>
      <w:r w:rsidRPr="00B225D1">
        <w:rPr>
          <w:i/>
          <w:iCs/>
        </w:rPr>
        <w:t xml:space="preserve">О. Кромвель. </w:t>
      </w:r>
      <w:r w:rsidRPr="00B225D1">
        <w:t>Реставрация монархии. «Славная революция».</w:t>
      </w:r>
    </w:p>
    <w:p w:rsidR="00C12FE0" w:rsidRPr="00B225D1" w:rsidRDefault="00C12FE0" w:rsidP="00C12FE0">
      <w:pPr>
        <w:autoSpaceDE w:val="0"/>
        <w:autoSpaceDN w:val="0"/>
        <w:adjustRightInd w:val="0"/>
        <w:jc w:val="both"/>
      </w:pPr>
      <w:r>
        <w:t>Тестовая работа</w:t>
      </w:r>
    </w:p>
    <w:p w:rsidR="00C12FE0" w:rsidRDefault="00C12FE0" w:rsidP="00C12FE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Страны Востока</w:t>
      </w:r>
    </w:p>
    <w:p w:rsidR="00C12FE0" w:rsidRPr="000C26DB" w:rsidRDefault="00C12FE0" w:rsidP="00C12FE0">
      <w:pPr>
        <w:autoSpaceDE w:val="0"/>
        <w:autoSpaceDN w:val="0"/>
        <w:adjustRightInd w:val="0"/>
        <w:jc w:val="both"/>
        <w:rPr>
          <w:i/>
          <w:iCs/>
        </w:rPr>
      </w:pPr>
      <w:r w:rsidRPr="000C26DB">
        <w:rPr>
          <w:i/>
          <w:iCs/>
        </w:rPr>
        <w:t>Ослабление  Османской империи. Держава Великих Моголов в Индии и ее распад. Начало европейского завоевания Индии. Покорение Китая маньчжурами. Империя Цин. Образование централизованного государства в Японии. И. Токугава.</w:t>
      </w:r>
    </w:p>
    <w:p w:rsidR="00C12FE0" w:rsidRPr="000C26DB" w:rsidRDefault="00C12FE0" w:rsidP="00C12FE0">
      <w:pPr>
        <w:autoSpaceDE w:val="0"/>
        <w:autoSpaceDN w:val="0"/>
        <w:adjustRightInd w:val="0"/>
        <w:rPr>
          <w:b/>
          <w:bCs/>
        </w:rPr>
      </w:pPr>
    </w:p>
    <w:p w:rsidR="00C12FE0" w:rsidRDefault="00C12FE0" w:rsidP="00C12FE0">
      <w:pPr>
        <w:widowControl w:val="0"/>
        <w:autoSpaceDE w:val="0"/>
        <w:autoSpaceDN w:val="0"/>
        <w:adjustRightInd w:val="0"/>
        <w:jc w:val="center"/>
      </w:pPr>
      <w:r w:rsidRPr="0005484C">
        <w:rPr>
          <w:b/>
          <w:bCs/>
        </w:rPr>
        <w:t xml:space="preserve">ИСТОРИЯ </w:t>
      </w:r>
      <w:r>
        <w:rPr>
          <w:b/>
          <w:bCs/>
        </w:rPr>
        <w:t xml:space="preserve">РОССИИ 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center"/>
        <w:rPr>
          <w:b/>
          <w:bCs/>
        </w:rPr>
      </w:pPr>
      <w:r w:rsidRPr="004B3B4B">
        <w:rPr>
          <w:b/>
          <w:bCs/>
        </w:rPr>
        <w:t>Россия в XVI в.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Мир после Великих географических открытий. Модернизация как главный вектор европейского развития. Формирование централизованных государств в Европе и зарождение европейского абсолютизма.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Завершение объединения русских земель вокруг Москвы и формирование единого Российского государства.</w:t>
      </w:r>
    </w:p>
    <w:p w:rsidR="00C12FE0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Центральные органы государственной власти. Приказная система. Боярская дума. Система местничества. Местное управление. Наместники.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 xml:space="preserve">Принятие Иваном IV царского титула. Реформы середины XVI в. Избранная рада. Появление Земских соборов.Специфика сословного представительства в России. Отменакормлений. «Уложение о службе». Судебник </w:t>
      </w:r>
      <w:smartTag w:uri="urn:schemas-microsoft-com:office:smarttags" w:element="metricconverter">
        <w:smartTagPr>
          <w:attr w:name="ProductID" w:val="1550 г"/>
        </w:smartTagPr>
        <w:r w:rsidRPr="004B3B4B">
          <w:t>1550 г</w:t>
        </w:r>
      </w:smartTag>
      <w:r w:rsidRPr="004B3B4B">
        <w:t>. «Стоглав». Земская реформа.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Опричнина, дискуссия о её характере. Противоречивость фигуры Ивана Грозного и проводимых им преобразований.</w:t>
      </w:r>
    </w:p>
    <w:p w:rsidR="00C12FE0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Экономическое развитие единого государства. Созданиеединой денежной системы. Начало закрепощения крестьянства.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Перемены в социальной структуре российского общества в XVI в.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Внешняя политика России в XVI в. Присоединение Казанского и Астраханского ханств, Западной Сибири какфакт победы оседлой цивилизации над кочевой. Многообразие системы управления многонациональным государством. Приказ Казанского дворца. Начало освоения Уралаи Сибири. Войны с Крымским ханством. Ливонская война.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Полиэтнический характер населения Московского царства.</w:t>
      </w:r>
    </w:p>
    <w:p w:rsidR="00C12FE0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Православие как основа государственной идеологии. Теория «Москва — Третий Рим». Учреждение патриаршества. Сосуществование религий.</w:t>
      </w:r>
    </w:p>
    <w:p w:rsidR="00C12FE0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Россия в системе европейских международных отношений в XVI в.</w:t>
      </w:r>
    </w:p>
    <w:p w:rsidR="00C12FE0" w:rsidRDefault="00C12FE0" w:rsidP="00C12FE0">
      <w:pPr>
        <w:autoSpaceDE w:val="0"/>
        <w:autoSpaceDN w:val="0"/>
        <w:adjustRightInd w:val="0"/>
        <w:ind w:firstLine="550"/>
        <w:jc w:val="both"/>
      </w:pPr>
      <w:r>
        <w:t>Тестовая работа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center"/>
        <w:rPr>
          <w:b/>
          <w:bCs/>
        </w:rPr>
      </w:pPr>
      <w:r w:rsidRPr="004B3B4B">
        <w:rPr>
          <w:b/>
          <w:bCs/>
        </w:rPr>
        <w:t>Культурное пространство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Культура народов России в XVI в.</w:t>
      </w:r>
    </w:p>
    <w:p w:rsidR="00C12FE0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Повседневная жизнь в центре и на окраинах страны,в городах и сельской местности. Быт основных сословий.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center"/>
        <w:rPr>
          <w:b/>
          <w:bCs/>
        </w:rPr>
      </w:pPr>
      <w:r w:rsidRPr="004B3B4B">
        <w:rPr>
          <w:b/>
          <w:bCs/>
        </w:rPr>
        <w:t>Россия в XVII в.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Россия и Европа в начале XVII в.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Смутное время, дискуссия о его причинах.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 xml:space="preserve">Пресечение царской династии Рюриковичей. Царствование Бориса Годунова. Самозванцы и самозванство. Борьба против интервенции сопредельных государств. Подъём национально-освободительного движения. Народныеополчения. Прокопий Ляпунов. Кузьма Минин и Дмитрий Пожарский. Земский собор </w:t>
      </w:r>
      <w:smartTag w:uri="urn:schemas-microsoft-com:office:smarttags" w:element="metricconverter">
        <w:smartTagPr>
          <w:attr w:name="ProductID" w:val="1613 г"/>
        </w:smartTagPr>
        <w:r w:rsidRPr="004B3B4B">
          <w:t>1613 г</w:t>
        </w:r>
      </w:smartTag>
      <w:r w:rsidRPr="004B3B4B">
        <w:t>. и его роль в развитии сословно-представительской системы. Избрание нацарство Михаила Фёдоровича Романова. Итоги Смутноговремени.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 xml:space="preserve">Россия при первых Романовых. Михаил Фёдорович,Алексей Михайлович, Фёдор Алексеевич. Восстановлениеэкономики страны. Система государственного управления:развитие приказного строя. Соборное уложение </w:t>
      </w:r>
      <w:smartTag w:uri="urn:schemas-microsoft-com:office:smarttags" w:element="metricconverter">
        <w:smartTagPr>
          <w:attr w:name="ProductID" w:val="1649 г"/>
        </w:smartTagPr>
        <w:r w:rsidRPr="004B3B4B">
          <w:t>1649 г</w:t>
        </w:r>
      </w:smartTag>
      <w:r w:rsidRPr="004B3B4B">
        <w:t>.Юридическое оформление крепостного права и территорияего распространения. Укрепление самодержавия. Земскиесоборы и угасание соборной практики. Отмена местничества.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Новые явления в экономической жизни в XVII в. в Европе и в России. Постепенное включение России в процессы модернизации. Начало формирования всероссийскогорынка и возникновение первых мануфактур.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Социальная структура российского общества. Государевдвор, служилый город, духовенство, торговые люди, посадское население, стрельцы, служилые иноземцы, казаки,крестьяне, холопы.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Социальные движения второй половины XVII в. Соляной и Медный бунты. Псковское восстание. Восстание подпредводительством Степана Разина.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Вестфальская система международных отношений. Россия как субъект европейской политики. Внешняя политика России в XVII в. Смоленская война. Вхождение в состав России Левобережной Украины. Переяславскаярада.Войны с Османской империей, Крымским ханством и Речью Посполитой. Отношения России со странами ЗападнойЕвропы и Востока. Завершение присоединения Сибири.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Народы Поволжья и Сибири в XVI—XVII вв. Межэтнические отношения.</w:t>
      </w:r>
    </w:p>
    <w:p w:rsidR="00C12FE0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Православная церковь, ислам, буддизм, языческие верования в России в XVII в. Раскол в Русской православнойцеркви.</w:t>
      </w:r>
    </w:p>
    <w:p w:rsidR="00C12FE0" w:rsidRDefault="00C12FE0" w:rsidP="00C12FE0">
      <w:pPr>
        <w:autoSpaceDE w:val="0"/>
        <w:autoSpaceDN w:val="0"/>
        <w:adjustRightInd w:val="0"/>
        <w:ind w:firstLine="550"/>
        <w:jc w:val="both"/>
      </w:pPr>
      <w:r>
        <w:t>Контрольная работа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center"/>
        <w:rPr>
          <w:b/>
          <w:bCs/>
        </w:rPr>
      </w:pPr>
      <w:r w:rsidRPr="004B3B4B">
        <w:rPr>
          <w:b/>
          <w:bCs/>
        </w:rPr>
        <w:t>Культурное пространство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Культура народов России в XVII в. Архитектура и живопись. Русская литература. «Домострой». Начало книгопечатания. Публицистика в период Смутного времени.Возникновение светского начала в культуре. Немецкаяслобода. Посадская сат</w:t>
      </w:r>
      <w:r>
        <w:t>ира XVII в. Поэзия. Развитие об</w:t>
      </w:r>
      <w:r w:rsidRPr="004B3B4B">
        <w:t>разования и научных знаний. Газета «Вести-Куранты»</w:t>
      </w:r>
      <w:r>
        <w:t xml:space="preserve">. </w:t>
      </w:r>
      <w:r w:rsidRPr="004B3B4B">
        <w:t>Русские географические открытия XVII в.</w:t>
      </w:r>
    </w:p>
    <w:p w:rsidR="00C12FE0" w:rsidRPr="004B3B4B" w:rsidRDefault="00C12FE0" w:rsidP="00C12FE0">
      <w:pPr>
        <w:autoSpaceDE w:val="0"/>
        <w:autoSpaceDN w:val="0"/>
        <w:adjustRightInd w:val="0"/>
        <w:ind w:firstLine="550"/>
        <w:jc w:val="both"/>
      </w:pPr>
      <w:r w:rsidRPr="004B3B4B">
        <w:t>Быт, повседневность и картина мира русского человекав XVII в. Народы Поволжья и Сибири.</w:t>
      </w:r>
    </w:p>
    <w:p w:rsidR="00C12FE0" w:rsidRDefault="00C12FE0" w:rsidP="00C12FE0">
      <w:pPr>
        <w:ind w:right="-1"/>
        <w:jc w:val="both"/>
        <w:rPr>
          <w:b/>
          <w:bCs/>
          <w:sz w:val="28"/>
          <w:szCs w:val="28"/>
          <w:u w:val="single"/>
        </w:rPr>
      </w:pPr>
    </w:p>
    <w:p w:rsidR="00C12FE0" w:rsidRDefault="00C12FE0" w:rsidP="00C12FE0">
      <w:pPr>
        <w:jc w:val="center"/>
      </w:pPr>
    </w:p>
    <w:p w:rsidR="00C12FE0" w:rsidRDefault="00C12FE0" w:rsidP="00C12FE0">
      <w:pPr>
        <w:tabs>
          <w:tab w:val="left" w:pos="1650"/>
        </w:tabs>
      </w:pPr>
      <w:r>
        <w:tab/>
      </w: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tabs>
          <w:tab w:val="left" w:pos="1650"/>
        </w:tabs>
      </w:pPr>
    </w:p>
    <w:p w:rsidR="00C12FE0" w:rsidRDefault="00C12FE0" w:rsidP="00C12FE0">
      <w:pPr>
        <w:jc w:val="center"/>
      </w:pPr>
    </w:p>
    <w:p w:rsidR="00C12FE0" w:rsidRDefault="00C12FE0" w:rsidP="00C12FE0">
      <w:pPr>
        <w:pStyle w:val="ParagraphStyle"/>
        <w:spacing w:after="120" w:line="252" w:lineRule="auto"/>
        <w:rPr>
          <w:rFonts w:ascii="Times New Roman" w:hAnsi="Times New Roman"/>
          <w:b/>
          <w:i/>
          <w:iCs/>
        </w:rPr>
        <w:sectPr w:rsidR="00C12FE0" w:rsidSect="00A34319">
          <w:type w:val="continuous"/>
          <w:pgSz w:w="11909" w:h="16840"/>
          <w:pgMar w:top="1134" w:right="850" w:bottom="1134" w:left="1701" w:header="0" w:footer="6" w:gutter="0"/>
          <w:cols w:space="720"/>
          <w:noEndnote/>
          <w:docGrid w:linePitch="360"/>
        </w:sectPr>
      </w:pPr>
    </w:p>
    <w:p w:rsidR="00C12FE0" w:rsidRPr="00E4528B" w:rsidRDefault="00C12FE0" w:rsidP="00C12FE0">
      <w:pPr>
        <w:pStyle w:val="ParagraphStyle"/>
        <w:spacing w:after="120" w:line="252" w:lineRule="auto"/>
        <w:rPr>
          <w:rFonts w:ascii="Times New Roman" w:hAnsi="Times New Roman"/>
          <w:b/>
          <w:i/>
          <w:iCs/>
        </w:rPr>
      </w:pPr>
      <w:r w:rsidRPr="00E4528B">
        <w:rPr>
          <w:rFonts w:ascii="Times New Roman" w:hAnsi="Times New Roman"/>
          <w:b/>
          <w:i/>
          <w:iCs/>
        </w:rPr>
        <w:t>3. Календарно-тематическое планирование</w:t>
      </w:r>
      <w:r>
        <w:rPr>
          <w:rFonts w:ascii="Times New Roman" w:hAnsi="Times New Roman"/>
          <w:b/>
          <w:i/>
          <w:iCs/>
        </w:rPr>
        <w:t xml:space="preserve">    7 класс Новая история</w:t>
      </w:r>
    </w:p>
    <w:p w:rsidR="00C12FE0" w:rsidRDefault="00C12FE0" w:rsidP="00C12FE0">
      <w:pPr>
        <w:pStyle w:val="ParagraphStyle"/>
        <w:spacing w:after="120" w:line="252" w:lineRule="auto"/>
        <w:jc w:val="righ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.</w:t>
      </w:r>
    </w:p>
    <w:tbl>
      <w:tblPr>
        <w:tblW w:w="0" w:type="auto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01"/>
        <w:gridCol w:w="5243"/>
        <w:gridCol w:w="1084"/>
        <w:gridCol w:w="3481"/>
        <w:gridCol w:w="2635"/>
        <w:gridCol w:w="660"/>
        <w:gridCol w:w="604"/>
      </w:tblGrid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8</w:t>
            </w: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ab/>
              <w:t>Домашнее задание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факт</w:t>
            </w: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B1B88" w:rsidRDefault="00C12FE0" w:rsidP="00CD3A7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225D1">
              <w:rPr>
                <w:b/>
                <w:bCs/>
              </w:rPr>
              <w:t>Великие географические открытия и их последствия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B1B88" w:rsidRDefault="00C12FE0" w:rsidP="00CD3A70">
            <w:pPr>
              <w:rPr>
                <w:b/>
              </w:rPr>
            </w:pPr>
            <w:r w:rsidRPr="000B1B88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574319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574319" w:rsidRDefault="00C12FE0" w:rsidP="00CD3A70">
            <w:pPr>
              <w:rPr>
                <w:b/>
              </w:rPr>
            </w:pPr>
            <w:r w:rsidRPr="00574319">
              <w:rPr>
                <w:b/>
              </w:rPr>
              <w:br/>
              <w:t>1./1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574319" w:rsidRDefault="00C12FE0" w:rsidP="00CD3A70">
            <w:pPr>
              <w:rPr>
                <w:b/>
              </w:rPr>
            </w:pPr>
            <w:r w:rsidRPr="00574319">
              <w:rPr>
                <w:b/>
              </w:rPr>
              <w:br/>
              <w:t>Вводный урок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574319" w:rsidRDefault="00C12FE0" w:rsidP="00CD3A70">
            <w:pPr>
              <w:rPr>
                <w:b/>
              </w:rPr>
            </w:pPr>
            <w:r w:rsidRPr="00574319">
              <w:rPr>
                <w:b/>
              </w:rPr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574319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574319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  <w:b/>
              </w:rPr>
            </w:pPr>
            <w:r w:rsidRPr="00574319">
              <w:rPr>
                <w:rFonts w:ascii="Times New Roman" w:hAnsi="Times New Roman"/>
                <w:b/>
              </w:rPr>
              <w:t>Введение стр. 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574319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574319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2\</w:t>
            </w:r>
            <w: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Технические изобретения и выход к мировому океану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>
              <w:t>Индивидуальный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97C81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97C81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3/</w:t>
            </w:r>
            <w: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Великие географические открытия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0565E3">
              <w:t>Фронтальный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§2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97C81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97C81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4/</w:t>
            </w:r>
            <w: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Усиление королевской власти в XVI-XVII веках. Абсолютизм в Европе.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565E3" w:rsidRDefault="00C12FE0" w:rsidP="00CD3A70">
            <w:r w:rsidRPr="000565E3">
              <w:t>Фронтальный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§3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97C81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97C81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5\</w:t>
            </w:r>
            <w: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Дух предпринимательства преобразует экономику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0565E3">
              <w:t>Фронтальный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§4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97C81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97C81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6\</w:t>
            </w:r>
            <w: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Европейское общество в раннее новое время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>
              <w:t>Индивидуальный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§5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97C81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97C81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7\</w:t>
            </w:r>
            <w: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Повседневная жизнь. Рождение европейской науки.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0565E3">
              <w:t>Фронтальный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§6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97C81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97C81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8\</w:t>
            </w:r>
            <w: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Великие гуманисты Европы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>
              <w:t>Индивидуальный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§7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9\</w:t>
            </w:r>
            <w: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Мир художественной культуры Возрождения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0565E3">
              <w:t>Фронтальный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§8-9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10\</w:t>
            </w:r>
            <w: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Рождение новой европейской науки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574319" w:rsidRDefault="00C12FE0" w:rsidP="00CD3A70">
            <w:pPr>
              <w:rPr>
                <w:b/>
              </w:rPr>
            </w:pPr>
            <w:r w:rsidRPr="00574319">
              <w:rPr>
                <w:b/>
              </w:rPr>
              <w:t>Великие географические открытия. Тест</w:t>
            </w:r>
            <w:r>
              <w:rPr>
                <w:b/>
              </w:rPr>
              <w:t xml:space="preserve"> 0,8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§10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6C3F76" w:rsidRDefault="00C12FE0" w:rsidP="00CD3A70">
            <w:pPr>
              <w:rPr>
                <w:b/>
                <w:bCs/>
              </w:rPr>
            </w:pPr>
            <w:r w:rsidRPr="006C3F76">
              <w:rPr>
                <w:b/>
                <w:bCs/>
              </w:rPr>
              <w:t>Реформация. Утверждение абсолютизма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6C3F76" w:rsidRDefault="00C12FE0" w:rsidP="00CD3A70">
            <w:pPr>
              <w:rPr>
                <w:b/>
              </w:rPr>
            </w:pPr>
            <w:r w:rsidRPr="006C3F76">
              <w:rPr>
                <w:b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565E3" w:rsidRDefault="00C12FE0" w:rsidP="00CD3A7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11\1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Начало реформации в Европе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>
              <w:t>1</w:t>
            </w:r>
            <w:r w:rsidRPr="00F11070"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0565E3">
              <w:t>Фронтальный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§11</w:t>
            </w:r>
            <w:r>
              <w:rPr>
                <w:rFonts w:ascii="Times New Roman" w:hAnsi="Times New Roman"/>
              </w:rPr>
              <w:t>, вопросы</w:t>
            </w:r>
          </w:p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>
              <w:t>12\2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Распространение реформации в Европе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0565E3">
              <w:t>Фронтальный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§12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>
              <w:t>13\3</w:t>
            </w:r>
          </w:p>
          <w:p w:rsidR="00C12FE0" w:rsidRPr="00F11070" w:rsidRDefault="00C12FE0" w:rsidP="00CD3A7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Королевская власть и реформация в Англии. Борьба за господство на морях.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>
              <w:t>Индивидуальный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§13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>
              <w:t>14\4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 xml:space="preserve">Религиозные войны и укрепление абсолютной монархии во Франции.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>
              <w:t>Тест «</w:t>
            </w:r>
            <w:r w:rsidRPr="006C3F76">
              <w:rPr>
                <w:b/>
                <w:bCs/>
              </w:rPr>
              <w:t>Реформация</w:t>
            </w:r>
            <w:r>
              <w:rPr>
                <w:b/>
                <w:bCs/>
              </w:rPr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§14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6C3F76" w:rsidRDefault="00C12FE0" w:rsidP="00CD3A70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225D1">
              <w:rPr>
                <w:b/>
                <w:bCs/>
              </w:rPr>
              <w:t>Первые буржуазные революции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7222FF" w:rsidRDefault="00C12FE0" w:rsidP="00CD3A70">
            <w:pPr>
              <w:rPr>
                <w:b/>
              </w:rPr>
            </w:pPr>
            <w:r w:rsidRPr="007222FF">
              <w:rPr>
                <w:b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Default="00C12FE0" w:rsidP="00CD3A7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15\1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Освободительная война в Нидерландах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0565E3">
              <w:t>Фронтальный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§15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16\2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Парламент против короля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>
              <w:t>Индивидуальный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§16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17\3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Путь к парламентской монархии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0565E3">
              <w:t>Фронтальный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§17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18\4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Международные отношения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>
              <w:t>Индивидуальный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§18,19</w:t>
            </w:r>
            <w: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19\5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Великие просветители Европы. Мир художественной культуры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Default="00C12FE0" w:rsidP="00CD3A70">
            <w:r w:rsidRPr="000565E3">
              <w:t>Фронтальный опрос</w:t>
            </w:r>
          </w:p>
          <w:p w:rsidR="00C12FE0" w:rsidRPr="00645D86" w:rsidRDefault="00C12FE0" w:rsidP="00CD3A70">
            <w:pPr>
              <w:rPr>
                <w:b/>
              </w:rPr>
            </w:pPr>
            <w:r w:rsidRPr="00645D86">
              <w:rPr>
                <w:b/>
              </w:rPr>
              <w:t>Тест Международные отношения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§20,21 (таблица)</w:t>
            </w:r>
            <w:r>
              <w:t xml:space="preserve"> 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20\6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На пути к индустриальной эре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0565E3">
              <w:t>Фронтальный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§22</w:t>
            </w:r>
            <w: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21\7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Английские колонии в Северной Америке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>
              <w:t>Индивидуальный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§23</w:t>
            </w:r>
            <w: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22\8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Война за независимость</w:t>
            </w:r>
          </w:p>
          <w:p w:rsidR="00C12FE0" w:rsidRPr="00F11070" w:rsidRDefault="00C12FE0" w:rsidP="00CD3A70">
            <w:r w:rsidRPr="00F11070">
              <w:t>Создание Соединенных штатов Америки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0565E3">
              <w:t>Фронтальный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§24</w:t>
            </w:r>
            <w: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23\9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Франция в XVIII веке. Причины и начало революции.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>
              <w:t>Индивидуальный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§25</w:t>
            </w:r>
            <w: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24\10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От монархии к республике</w:t>
            </w:r>
            <w:r w:rsidRPr="00F11070"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>
              <w:t>1</w:t>
            </w:r>
            <w:r>
              <w:br/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0565E3">
              <w:t>Фронтальный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>
              <w:t>26,вопросы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25\11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От якобинской диктатуры к 18 брюмера Наполеона Бонапарта.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Default="00C12FE0" w:rsidP="00CD3A70">
            <w:r w:rsidRPr="000565E3">
              <w:t>Фронтальный опрос</w:t>
            </w:r>
          </w:p>
          <w:p w:rsidR="00C12FE0" w:rsidRPr="00F11070" w:rsidRDefault="00C12FE0" w:rsidP="00CD3A7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§27</w:t>
            </w:r>
            <w: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C26DB" w:rsidRDefault="00C12FE0" w:rsidP="00CD3A70">
            <w:pPr>
              <w:rPr>
                <w:b/>
              </w:rPr>
            </w:pPr>
            <w:r w:rsidRPr="000C26DB">
              <w:rPr>
                <w:b/>
              </w:rPr>
              <w:t>Государства Востока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C26DB" w:rsidRDefault="00C12FE0" w:rsidP="00CD3A70">
            <w:pPr>
              <w:rPr>
                <w:b/>
              </w:rPr>
            </w:pPr>
            <w:r w:rsidRPr="000C26DB">
              <w:rPr>
                <w:b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565E3" w:rsidRDefault="00C12FE0" w:rsidP="00CD3A70"/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26\1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Государства Востока: традиционное общество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Опрос, план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§28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27\2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Государства Востока. Начало европейской колонизации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>
              <w:t>Индивидуальный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br/>
              <w:t>§29-30</w:t>
            </w:r>
            <w: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28\3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Обобщающий урок «Три века европейской истории»</w:t>
            </w:r>
          </w:p>
          <w:p w:rsidR="00C12FE0" w:rsidRPr="00F11070" w:rsidRDefault="00C12FE0" w:rsidP="00CD3A70">
            <w:r w:rsidRPr="007D4BF9">
              <w:rPr>
                <w:b/>
              </w:rPr>
              <w:t>Контрольная работа «Три века европейской истории</w:t>
            </w:r>
            <w:r w:rsidRPr="00F11070">
              <w:t>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0565E3">
              <w:t>Фронтальный опрос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r w:rsidRPr="00F11070">
              <w:t>Заключение стр. 299-301</w:t>
            </w:r>
            <w:r>
              <w:t>, вопросы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12FE0" w:rsidRPr="00F11070" w:rsidRDefault="00C12FE0" w:rsidP="00C12FE0">
      <w:pPr>
        <w:jc w:val="center"/>
      </w:pPr>
    </w:p>
    <w:p w:rsidR="00C12FE0" w:rsidRDefault="00C12FE0" w:rsidP="00C12FE0">
      <w:pPr>
        <w:jc w:val="center"/>
        <w:rPr>
          <w:b/>
        </w:rPr>
      </w:pPr>
    </w:p>
    <w:p w:rsidR="00C12FE0" w:rsidRPr="00F11070" w:rsidRDefault="00C12FE0" w:rsidP="00C12FE0">
      <w:pPr>
        <w:jc w:val="center"/>
        <w:rPr>
          <w:b/>
        </w:rPr>
      </w:pPr>
      <w:r w:rsidRPr="00F11070">
        <w:rPr>
          <w:b/>
        </w:rPr>
        <w:t>История России</w:t>
      </w:r>
      <w:r>
        <w:rPr>
          <w:b/>
        </w:rPr>
        <w:t xml:space="preserve"> 7 класс</w:t>
      </w:r>
    </w:p>
    <w:p w:rsidR="00C12FE0" w:rsidRPr="00F11070" w:rsidRDefault="00C12FE0" w:rsidP="00C12FE0">
      <w:pPr>
        <w:jc w:val="center"/>
        <w:rPr>
          <w:b/>
        </w:rPr>
      </w:pPr>
    </w:p>
    <w:tbl>
      <w:tblPr>
        <w:tblW w:w="5000" w:type="pct"/>
        <w:jc w:val="center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747"/>
        <w:gridCol w:w="5210"/>
        <w:gridCol w:w="816"/>
        <w:gridCol w:w="3356"/>
        <w:gridCol w:w="2935"/>
        <w:gridCol w:w="740"/>
        <w:gridCol w:w="604"/>
      </w:tblGrid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1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2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3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№ п/п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Кол-во часов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ab/>
              <w:t>Домашнее задание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План 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факт</w:t>
            </w: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Default="00C12FE0" w:rsidP="00CD3A70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C26DB" w:rsidRDefault="00C12FE0" w:rsidP="00CD3A70">
            <w:pPr>
              <w:autoSpaceDE w:val="0"/>
              <w:autoSpaceDN w:val="0"/>
              <w:adjustRightInd w:val="0"/>
              <w:ind w:firstLine="550"/>
              <w:jc w:val="center"/>
              <w:rPr>
                <w:b/>
                <w:bCs/>
              </w:rPr>
            </w:pPr>
            <w:r w:rsidRPr="004B3B4B">
              <w:rPr>
                <w:b/>
                <w:bCs/>
              </w:rPr>
              <w:t>Россия в XVI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C26DB" w:rsidRDefault="00C12FE0" w:rsidP="00CD3A70">
            <w:pPr>
              <w:jc w:val="center"/>
              <w:rPr>
                <w:b/>
                <w:bCs/>
              </w:rPr>
            </w:pPr>
            <w:r w:rsidRPr="000C26DB">
              <w:rPr>
                <w:b/>
                <w:bCs/>
              </w:rPr>
              <w:t>18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C26DB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 w:rsidRPr="00F11070">
              <w:rPr>
                <w:rFonts w:ascii="Times New Roman" w:hAnsi="Times New Roman"/>
              </w:rPr>
              <w:t>\1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</w:pPr>
            <w:r w:rsidRPr="00F11070">
              <w:t>Мир после Великих географических открытий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565E3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§1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Pr="00F11070">
              <w:rPr>
                <w:rFonts w:ascii="Times New Roman" w:hAnsi="Times New Roman"/>
              </w:rPr>
              <w:t>\2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Территория, население и</w:t>
            </w:r>
          </w:p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хозяйство России в начале XVI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565E3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Индивидуальный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§2</w:t>
            </w:r>
            <w:r>
              <w:rPr>
                <w:rFonts w:ascii="Times New Roman" w:hAnsi="Times New Roman"/>
              </w:rPr>
              <w:t>,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 w:rsidRPr="00F11070">
              <w:rPr>
                <w:rFonts w:ascii="Times New Roman" w:hAnsi="Times New Roman"/>
              </w:rPr>
              <w:t>\3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Формирование единых государств в Европе и России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565E3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§3,</w:t>
            </w:r>
            <w:r>
              <w:rPr>
                <w:rFonts w:ascii="Times New Roman" w:hAnsi="Times New Roman"/>
              </w:rPr>
              <w:t xml:space="preserve">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Pr="00F11070">
              <w:rPr>
                <w:rFonts w:ascii="Times New Roman" w:hAnsi="Times New Roman"/>
              </w:rPr>
              <w:t>\4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Российское государство в</w:t>
            </w:r>
          </w:p>
          <w:p w:rsidR="00C12FE0" w:rsidRPr="00F11070" w:rsidRDefault="00C12FE0" w:rsidP="00CD3A70">
            <w:pPr>
              <w:jc w:val="center"/>
              <w:rPr>
                <w:bCs/>
                <w:i/>
                <w:iCs/>
              </w:rPr>
            </w:pPr>
            <w:r w:rsidRPr="00F11070">
              <w:rPr>
                <w:bCs/>
              </w:rPr>
              <w:t>первой трети XVI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  <w:i/>
                <w:iCs/>
              </w:rPr>
            </w:pPr>
            <w:r w:rsidRPr="00F1107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§4,задания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565E3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 w:rsidRPr="000565E3">
              <w:rPr>
                <w:rFonts w:ascii="Times New Roman" w:hAnsi="Times New Roman"/>
              </w:rPr>
              <w:t>\5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Внешняя политика Российского государства в первой трети XVI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Индивидуальный опрос</w:t>
            </w:r>
          </w:p>
          <w:p w:rsidR="00C12FE0" w:rsidRPr="00645D86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645D86">
              <w:rPr>
                <w:rFonts w:ascii="Times New Roman" w:hAnsi="Times New Roman"/>
                <w:b/>
              </w:rPr>
              <w:t>Тест Внешняя политика России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§5,</w:t>
            </w:r>
            <w:r>
              <w:rPr>
                <w:rFonts w:ascii="Times New Roman" w:hAnsi="Times New Roman"/>
              </w:rPr>
              <w:t xml:space="preserve"> вопросы 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565E3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 w:rsidRPr="000565E3">
              <w:rPr>
                <w:rFonts w:ascii="Times New Roman" w:hAnsi="Times New Roman"/>
              </w:rPr>
              <w:t>\6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Начало правления Ивана IV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§6,</w:t>
            </w:r>
            <w:r>
              <w:rPr>
                <w:rFonts w:ascii="Times New Roman" w:hAnsi="Times New Roman"/>
              </w:rPr>
              <w:t xml:space="preserve">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565E3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  <w:p w:rsidR="00C12FE0" w:rsidRPr="000565E3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Pr="000565E3">
              <w:rPr>
                <w:rFonts w:ascii="Times New Roman" w:hAnsi="Times New Roman"/>
              </w:rPr>
              <w:t>\7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Государства Поволжья, Северного Причерноморья, Сибири в середине XVI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Стр.50-57 ,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565E3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 w:rsidRPr="000565E3">
              <w:rPr>
                <w:rFonts w:ascii="Times New Roman" w:hAnsi="Times New Roman"/>
              </w:rPr>
              <w:t>\8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t>Защита проектов по теме «Государства Поволжья, Северного Причерноморья, Сибири в середине XVI в.»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Индивидуальный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Самостоятельная работа по проектной деятельности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D399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D3990">
              <w:rPr>
                <w:rFonts w:ascii="Times New Roman" w:hAnsi="Times New Roman"/>
              </w:rPr>
              <w:t>37\9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 xml:space="preserve">  «Внешняя политика</w:t>
            </w:r>
          </w:p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России во второй половине</w:t>
            </w:r>
          </w:p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XVI в.:  восточное и южное направления»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§7-8,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D399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D3990">
              <w:rPr>
                <w:rFonts w:ascii="Times New Roman" w:hAnsi="Times New Roman"/>
              </w:rPr>
              <w:t>38\10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rPr>
                <w:bCs/>
              </w:rPr>
            </w:pPr>
          </w:p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«Внешняя политика</w:t>
            </w:r>
          </w:p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России во второй половине</w:t>
            </w:r>
          </w:p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XVI в.:  отношения с Западной Европой, Ливонская война»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  <w:highlight w:val="yellow"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§7-8,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D399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D3990">
              <w:rPr>
                <w:rFonts w:ascii="Times New Roman" w:hAnsi="Times New Roman"/>
              </w:rPr>
              <w:t>39\11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Российское общество</w:t>
            </w:r>
          </w:p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XVI в.: «служилые» и «тяглые»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Индивидуальный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§9,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D399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D3990">
              <w:rPr>
                <w:rFonts w:ascii="Times New Roman" w:hAnsi="Times New Roman"/>
              </w:rPr>
              <w:t>40\12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 xml:space="preserve">Народы России во второй половине </w:t>
            </w:r>
          </w:p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XVI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,стр. учебника70-76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31.01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D399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D3990">
              <w:rPr>
                <w:rFonts w:ascii="Times New Roman" w:hAnsi="Times New Roman"/>
              </w:rPr>
              <w:t>41\13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 xml:space="preserve"> «Опричнина»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§10,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D399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D3990">
              <w:rPr>
                <w:rFonts w:ascii="Times New Roman" w:hAnsi="Times New Roman"/>
              </w:rPr>
              <w:t>42\14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rPr>
                <w:bCs/>
              </w:rPr>
            </w:pPr>
            <w:r w:rsidRPr="00F11070">
              <w:rPr>
                <w:bCs/>
              </w:rPr>
              <w:t>Итоги царствования Ивана IV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§10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7.02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D399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D3990">
              <w:rPr>
                <w:rFonts w:ascii="Times New Roman" w:hAnsi="Times New Roman"/>
              </w:rPr>
              <w:t>43\15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Россия в конце XVI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Индивидуальный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§11,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D399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D3990">
              <w:rPr>
                <w:rFonts w:ascii="Times New Roman" w:hAnsi="Times New Roman"/>
              </w:rPr>
              <w:t>44\16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Церковь и государство</w:t>
            </w:r>
          </w:p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в XVI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§12,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D399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D3990">
              <w:rPr>
                <w:rFonts w:ascii="Times New Roman" w:hAnsi="Times New Roman"/>
              </w:rPr>
              <w:t>45\17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Культура и народов России в XVI в. и повседневная жизнь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, стр. учебника100-111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 w:rsidRPr="00F11070">
              <w:rPr>
                <w:rFonts w:ascii="Times New Roman" w:hAnsi="Times New Roman"/>
              </w:rPr>
              <w:t>\18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Повторительно-обобщающий урок по теме «Россия в XVI в.»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 w:rsidRPr="00F11070">
              <w:rPr>
                <w:rFonts w:ascii="Times New Roman" w:hAnsi="Times New Roman"/>
                <w:b/>
              </w:rPr>
              <w:t>Тестовая работа</w:t>
            </w:r>
            <w:r w:rsidRPr="00F11070">
              <w:rPr>
                <w:bCs/>
              </w:rPr>
              <w:t>«</w:t>
            </w:r>
            <w:r w:rsidRPr="00550650">
              <w:rPr>
                <w:rFonts w:ascii="Times New Roman" w:hAnsi="Times New Roman"/>
                <w:b/>
                <w:bCs/>
              </w:rPr>
              <w:t>Россия в XVI в.»</w:t>
            </w:r>
            <w:r>
              <w:rPr>
                <w:rFonts w:ascii="Times New Roman" w:hAnsi="Times New Roman"/>
                <w:b/>
                <w:bCs/>
              </w:rPr>
              <w:t xml:space="preserve"> - 0.8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0C26DB" w:rsidRDefault="00C12FE0" w:rsidP="00CD3A70">
            <w:pPr>
              <w:autoSpaceDE w:val="0"/>
              <w:autoSpaceDN w:val="0"/>
              <w:adjustRightInd w:val="0"/>
              <w:ind w:firstLine="550"/>
              <w:jc w:val="center"/>
              <w:rPr>
                <w:b/>
                <w:bCs/>
              </w:rPr>
            </w:pPr>
            <w:r w:rsidRPr="004B3B4B">
              <w:rPr>
                <w:b/>
                <w:bCs/>
              </w:rPr>
              <w:t>Россия в XVII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 w:rsidRPr="00F11070">
              <w:rPr>
                <w:rFonts w:ascii="Times New Roman" w:hAnsi="Times New Roman"/>
              </w:rPr>
              <w:t>\1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Внешнеполитические связи России с Европой и Азией в конце XVI —начале XVII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§13,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28.02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 w:rsidRPr="00F11070">
              <w:rPr>
                <w:rFonts w:ascii="Times New Roman" w:hAnsi="Times New Roman"/>
              </w:rPr>
              <w:t>\2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Смута в Российском</w:t>
            </w:r>
          </w:p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</w:pPr>
            <w:r w:rsidRPr="00F11070">
              <w:rPr>
                <w:bCs/>
              </w:rPr>
              <w:t>государстве: причины, начало</w:t>
            </w:r>
          </w:p>
          <w:p w:rsidR="00C12FE0" w:rsidRPr="00F11070" w:rsidRDefault="00C12FE0" w:rsidP="00CD3A70">
            <w:pPr>
              <w:jc w:val="center"/>
              <w:rPr>
                <w:bCs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Индивидуальный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§14-15,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1.03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 w:rsidRPr="00F11070">
              <w:rPr>
                <w:rFonts w:ascii="Times New Roman" w:hAnsi="Times New Roman"/>
              </w:rPr>
              <w:t>\3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</w:pPr>
            <w:r w:rsidRPr="00F11070">
              <w:rPr>
                <w:bCs/>
              </w:rPr>
              <w:t xml:space="preserve"> Окончание Смутного времени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§16,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6.03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Pr="00F11070">
              <w:rPr>
                <w:rFonts w:ascii="Times New Roman" w:hAnsi="Times New Roman"/>
              </w:rPr>
              <w:t>\4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Экономическое развитие России в XVII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§17,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Pr="00F11070">
              <w:rPr>
                <w:rFonts w:ascii="Times New Roman" w:hAnsi="Times New Roman"/>
              </w:rPr>
              <w:t>\5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Индивидуальный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§18,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15.03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 w:rsidRPr="00F11070">
              <w:rPr>
                <w:rFonts w:ascii="Times New Roman" w:hAnsi="Times New Roman"/>
              </w:rPr>
              <w:t>\6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Изменения в социальной структуре российского общества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§19,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 w:rsidRPr="00F11070">
              <w:rPr>
                <w:rFonts w:ascii="Times New Roman" w:hAnsi="Times New Roman"/>
              </w:rPr>
              <w:t>\7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Народные движения в XVII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§20,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22.03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  <w:r w:rsidRPr="00F11070">
              <w:rPr>
                <w:rFonts w:ascii="Times New Roman" w:hAnsi="Times New Roman"/>
              </w:rPr>
              <w:t>\8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Россия в системе</w:t>
            </w:r>
          </w:p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международных отношений: отношения со странами Европы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Индивидуальный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§21-22,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3.04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  <w:r w:rsidRPr="00F11070">
              <w:rPr>
                <w:rFonts w:ascii="Times New Roman" w:hAnsi="Times New Roman"/>
              </w:rPr>
              <w:t>\9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«Под рукой» российского государя: вхождение Украины</w:t>
            </w:r>
          </w:p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в состав России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§23,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5.04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  <w:r w:rsidRPr="00F11070">
              <w:rPr>
                <w:rFonts w:ascii="Times New Roman" w:hAnsi="Times New Roman"/>
              </w:rPr>
              <w:t>\10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Русская православная церковь в XVII в. Реформа патриарха</w:t>
            </w:r>
          </w:p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Никона и раскол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§24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  <w:r w:rsidRPr="00F11070">
              <w:rPr>
                <w:rFonts w:ascii="Times New Roman" w:hAnsi="Times New Roman"/>
              </w:rPr>
              <w:t>\11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rPr>
                <w:bCs/>
              </w:rPr>
            </w:pPr>
            <w:r w:rsidRPr="00F11070">
              <w:rPr>
                <w:bCs/>
              </w:rPr>
              <w:t>Народы России в XVII в. Cословный быт и картинамира русского человека вXVII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Индивидуальный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Стр. 81-88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12.04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 w:rsidRPr="00F11070">
              <w:rPr>
                <w:rFonts w:ascii="Times New Roman" w:hAnsi="Times New Roman"/>
              </w:rPr>
              <w:t>\12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Русские путешественники</w:t>
            </w:r>
          </w:p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и первопроходцы XVII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Индивидуальный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§25 задания </w:t>
            </w:r>
            <w:r>
              <w:rPr>
                <w:rFonts w:ascii="Times New Roman" w:hAnsi="Times New Roman"/>
              </w:rPr>
              <w:t>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  <w:r w:rsidRPr="00F11070">
              <w:rPr>
                <w:rFonts w:ascii="Times New Roman" w:hAnsi="Times New Roman"/>
              </w:rPr>
              <w:t>\13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 xml:space="preserve">Культура народов России в </w:t>
            </w:r>
          </w:p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XVII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§26 заданияи вопросы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19.04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 w:rsidRPr="00F11070">
              <w:rPr>
                <w:rFonts w:ascii="Times New Roman" w:hAnsi="Times New Roman"/>
              </w:rPr>
              <w:t>\14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Народы России в XVII в. Cословный быт и картина</w:t>
            </w:r>
          </w:p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>мира русского человека вXVII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 xml:space="preserve">Стр. 103-111 </w:t>
            </w:r>
            <w:r>
              <w:rPr>
                <w:rFonts w:ascii="Times New Roman" w:hAnsi="Times New Roman"/>
              </w:rPr>
              <w:t xml:space="preserve">вопросы </w:t>
            </w:r>
            <w:r w:rsidRPr="00F11070">
              <w:rPr>
                <w:rFonts w:ascii="Times New Roman" w:hAnsi="Times New Roman"/>
              </w:rPr>
              <w:t>задания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 w:rsidRPr="00F11070">
              <w:rPr>
                <w:rFonts w:ascii="Times New Roman" w:hAnsi="Times New Roman"/>
              </w:rPr>
              <w:t>\15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Повседневная жизнь народов Украины, Поволжья, Сибири и Северного Кавказа</w:t>
            </w:r>
          </w:p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</w:pPr>
            <w:r w:rsidRPr="00F11070">
              <w:rPr>
                <w:bCs/>
              </w:rPr>
              <w:t>в XVII в.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Индивидуальный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Стр. 113-117</w:t>
            </w:r>
            <w:r>
              <w:rPr>
                <w:rFonts w:ascii="Times New Roman" w:hAnsi="Times New Roman"/>
              </w:rPr>
              <w:t xml:space="preserve"> вопросы </w:t>
            </w:r>
            <w:r w:rsidRPr="00F11070">
              <w:rPr>
                <w:rFonts w:ascii="Times New Roman" w:hAnsi="Times New Roman"/>
              </w:rPr>
              <w:t xml:space="preserve">задания 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26.04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 w:rsidRPr="00F11070">
              <w:rPr>
                <w:rFonts w:ascii="Times New Roman" w:hAnsi="Times New Roman"/>
              </w:rPr>
              <w:t>\16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 xml:space="preserve">Повторительно-обобщающий урок по теме «Россия </w:t>
            </w:r>
          </w:p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в XVII в.»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0565E3">
              <w:rPr>
                <w:rFonts w:ascii="Times New Roman" w:hAnsi="Times New Roman"/>
              </w:rPr>
              <w:t>Фронтальный опрос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Стр. 113-117</w:t>
            </w:r>
            <w:r>
              <w:rPr>
                <w:rFonts w:ascii="Times New Roman" w:hAnsi="Times New Roman"/>
              </w:rPr>
              <w:t xml:space="preserve"> вопросы </w:t>
            </w:r>
            <w:r w:rsidRPr="00F11070">
              <w:rPr>
                <w:rFonts w:ascii="Times New Roman" w:hAnsi="Times New Roman"/>
              </w:rPr>
              <w:t>задания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r w:rsidRPr="00F11070">
              <w:rPr>
                <w:rFonts w:ascii="Times New Roman" w:hAnsi="Times New Roman"/>
              </w:rPr>
              <w:t>\17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autoSpaceDE w:val="0"/>
              <w:autoSpaceDN w:val="0"/>
              <w:adjustRightInd w:val="0"/>
              <w:rPr>
                <w:bCs/>
              </w:rPr>
            </w:pPr>
            <w:r w:rsidRPr="00F11070">
              <w:rPr>
                <w:bCs/>
              </w:rPr>
              <w:t>Урок контроля и коррекции знаний по теме «Россия в XVI I в.»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  <w:bCs/>
              </w:rPr>
              <w:t>Выполнять тестовые контрольные задания</w:t>
            </w:r>
            <w:r w:rsidRPr="00F11070">
              <w:rPr>
                <w:rFonts w:ascii="Times New Roman" w:hAnsi="Times New Roman"/>
              </w:rPr>
              <w:t xml:space="preserve"> по «Россия в XVII в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</w:rPr>
              <w:t>Стр. 113-117</w:t>
            </w:r>
            <w:r>
              <w:rPr>
                <w:rFonts w:ascii="Times New Roman" w:hAnsi="Times New Roman"/>
              </w:rPr>
              <w:t xml:space="preserve"> вопросы </w:t>
            </w:r>
            <w:r w:rsidRPr="00F11070">
              <w:rPr>
                <w:rFonts w:ascii="Times New Roman" w:hAnsi="Times New Roman"/>
              </w:rPr>
              <w:t>задания</w:t>
            </w: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Pr="00F11070">
              <w:rPr>
                <w:rFonts w:ascii="Times New Roman" w:hAnsi="Times New Roman"/>
              </w:rPr>
              <w:t>\18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 xml:space="preserve">Итоговый контроль по курсу «Россия в XVI в.- </w:t>
            </w:r>
          </w:p>
          <w:p w:rsidR="00C12FE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XVIIв.»</w:t>
            </w:r>
          </w:p>
          <w:p w:rsidR="00C12FE0" w:rsidRPr="00F11070" w:rsidRDefault="00C12FE0" w:rsidP="00CD3A70">
            <w:pPr>
              <w:jc w:val="center"/>
              <w:rPr>
                <w:bCs/>
              </w:rPr>
            </w:pP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 w:rsidRPr="00F11070">
              <w:rPr>
                <w:b/>
                <w:bCs/>
              </w:rPr>
              <w:t>1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/>
              </w:rPr>
              <w:t>Тестовая работа</w:t>
            </w:r>
            <w:r w:rsidRPr="00F11070">
              <w:t xml:space="preserve"> по теме:</w:t>
            </w:r>
            <w:r w:rsidRPr="00F11070">
              <w:rPr>
                <w:bCs/>
              </w:rPr>
              <w:t xml:space="preserve"> «Россия в XVI в.- </w:t>
            </w:r>
          </w:p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 w:rsidRPr="00F11070">
              <w:rPr>
                <w:rFonts w:ascii="Times New Roman" w:hAnsi="Times New Roman"/>
                <w:bCs/>
              </w:rPr>
              <w:t>XVIIв.»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  <w:tr w:rsidR="00C12FE0" w:rsidRPr="00F11070" w:rsidTr="00CD3A70">
        <w:trPr>
          <w:jc w:val="center"/>
        </w:trPr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 w:rsidRPr="00F11070">
              <w:rPr>
                <w:rFonts w:ascii="Times New Roman" w:hAnsi="Times New Roman"/>
              </w:rPr>
              <w:t>\19</w:t>
            </w:r>
            <w:r>
              <w:rPr>
                <w:rFonts w:ascii="Times New Roman" w:hAnsi="Times New Roman"/>
              </w:rPr>
              <w:t>-66/20</w:t>
            </w:r>
          </w:p>
        </w:tc>
        <w:tc>
          <w:tcPr>
            <w:tcW w:w="18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Cs/>
              </w:rPr>
            </w:pPr>
            <w:r w:rsidRPr="00F11070">
              <w:rPr>
                <w:bCs/>
              </w:rPr>
              <w:t xml:space="preserve">Итоговое повторение и обобщение по курсу «Россия в XVI в.- </w:t>
            </w:r>
          </w:p>
          <w:p w:rsidR="00C12FE0" w:rsidRPr="00F11070" w:rsidRDefault="00C12FE0" w:rsidP="00CD3A7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11070">
              <w:rPr>
                <w:bCs/>
              </w:rPr>
              <w:t>XVIIв.»</w:t>
            </w:r>
          </w:p>
        </w:tc>
        <w:tc>
          <w:tcPr>
            <w:tcW w:w="2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2FE0" w:rsidRPr="00F11070" w:rsidRDefault="00C12FE0" w:rsidP="00CD3A70">
            <w:pPr>
              <w:pStyle w:val="ParagraphStyle"/>
              <w:tabs>
                <w:tab w:val="left" w:pos="375"/>
              </w:tabs>
              <w:spacing w:line="252" w:lineRule="auto"/>
              <w:rPr>
                <w:rFonts w:ascii="Times New Roman" w:hAnsi="Times New Roman"/>
              </w:rPr>
            </w:pPr>
          </w:p>
        </w:tc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17.05-24.05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12FE0" w:rsidRPr="00F11070" w:rsidRDefault="00C12FE0" w:rsidP="00CD3A70">
            <w:pPr>
              <w:pStyle w:val="ParagraphStyle"/>
              <w:spacing w:line="252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C12FE0" w:rsidRDefault="00C12FE0" w:rsidP="00C12FE0">
      <w:pPr>
        <w:sectPr w:rsidR="00C12FE0" w:rsidSect="00422EF2">
          <w:pgSz w:w="16840" w:h="11909" w:orient="landscape"/>
          <w:pgMar w:top="1134" w:right="851" w:bottom="1134" w:left="1701" w:header="0" w:footer="6" w:gutter="0"/>
          <w:cols w:space="720"/>
          <w:noEndnote/>
          <w:docGrid w:linePitch="360"/>
        </w:sectPr>
      </w:pPr>
    </w:p>
    <w:p w:rsidR="00C12FE0" w:rsidRPr="00903E00" w:rsidRDefault="00C12FE0" w:rsidP="00C12FE0">
      <w:pPr>
        <w:suppressAutoHyphens/>
        <w:rPr>
          <w:b/>
          <w:lang w:eastAsia="ar-SA"/>
        </w:rPr>
      </w:pPr>
      <w:r w:rsidRPr="00903E00">
        <w:rPr>
          <w:b/>
          <w:lang w:eastAsia="ar-SA"/>
        </w:rPr>
        <w:t>Лист корректировки рабочей программы (календарно-тематического планирования)</w:t>
      </w:r>
    </w:p>
    <w:p w:rsidR="00C12FE0" w:rsidRPr="00903E00" w:rsidRDefault="00C12FE0" w:rsidP="00C12FE0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2023-2024</w:t>
      </w:r>
      <w:r w:rsidRPr="00903E00">
        <w:rPr>
          <w:b/>
          <w:lang w:eastAsia="ar-SA"/>
        </w:rPr>
        <w:t xml:space="preserve"> учебный год</w:t>
      </w:r>
    </w:p>
    <w:p w:rsidR="00C12FE0" w:rsidRPr="00903E00" w:rsidRDefault="00C12FE0" w:rsidP="00C12FE0">
      <w:pPr>
        <w:suppressAutoHyphens/>
        <w:jc w:val="both"/>
        <w:rPr>
          <w:lang w:eastAsia="ar-SA"/>
        </w:rPr>
      </w:pPr>
    </w:p>
    <w:p w:rsidR="00C12FE0" w:rsidRPr="00903E00" w:rsidRDefault="00C12FE0" w:rsidP="00C12FE0">
      <w:pPr>
        <w:suppressAutoHyphens/>
        <w:jc w:val="both"/>
        <w:rPr>
          <w:lang w:eastAsia="ar-SA"/>
        </w:rPr>
      </w:pPr>
      <w:r w:rsidRPr="00903E00">
        <w:rPr>
          <w:lang w:eastAsia="ar-SA"/>
        </w:rPr>
        <w:t>Предмет_</w:t>
      </w:r>
      <w:r>
        <w:rPr>
          <w:lang w:eastAsia="ar-SA"/>
        </w:rPr>
        <w:t>история</w:t>
      </w:r>
      <w:r w:rsidRPr="00903E00">
        <w:rPr>
          <w:lang w:eastAsia="ar-SA"/>
        </w:rPr>
        <w:t>_____________</w:t>
      </w:r>
    </w:p>
    <w:p w:rsidR="00C12FE0" w:rsidRPr="00903E00" w:rsidRDefault="00C12FE0" w:rsidP="00C12FE0">
      <w:pPr>
        <w:suppressAutoHyphens/>
        <w:jc w:val="both"/>
        <w:rPr>
          <w:lang w:eastAsia="ar-SA"/>
        </w:rPr>
      </w:pPr>
      <w:r w:rsidRPr="00903E00">
        <w:rPr>
          <w:lang w:eastAsia="ar-SA"/>
        </w:rPr>
        <w:t>Класс _____</w:t>
      </w:r>
      <w:r>
        <w:rPr>
          <w:lang w:eastAsia="ar-SA"/>
        </w:rPr>
        <w:t>7</w:t>
      </w:r>
      <w:r w:rsidRPr="00903E00">
        <w:rPr>
          <w:lang w:eastAsia="ar-SA"/>
        </w:rPr>
        <w:t>___________</w:t>
      </w:r>
    </w:p>
    <w:p w:rsidR="00C12FE0" w:rsidRPr="00903E00" w:rsidRDefault="00C12FE0" w:rsidP="00C12FE0">
      <w:pPr>
        <w:suppressAutoHyphens/>
        <w:jc w:val="both"/>
        <w:rPr>
          <w:lang w:eastAsia="ar-SA"/>
        </w:rPr>
      </w:pPr>
      <w:r w:rsidRPr="00903E00">
        <w:rPr>
          <w:lang w:eastAsia="ar-SA"/>
        </w:rPr>
        <w:t>Учитель _</w:t>
      </w:r>
      <w:r>
        <w:rPr>
          <w:lang w:eastAsia="ar-SA"/>
        </w:rPr>
        <w:t>Козинец Т.В.</w:t>
      </w:r>
      <w:r w:rsidRPr="00903E00">
        <w:rPr>
          <w:lang w:eastAsia="ar-SA"/>
        </w:rPr>
        <w:t>_____________</w:t>
      </w:r>
    </w:p>
    <w:p w:rsidR="00C12FE0" w:rsidRPr="00903E00" w:rsidRDefault="00C12FE0" w:rsidP="00C12FE0">
      <w:pPr>
        <w:suppressAutoHyphens/>
        <w:jc w:val="both"/>
        <w:rPr>
          <w:lang w:eastAsia="ar-SA"/>
        </w:rPr>
      </w:pPr>
    </w:p>
    <w:tbl>
      <w:tblPr>
        <w:tblW w:w="10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1401"/>
        <w:gridCol w:w="1617"/>
        <w:gridCol w:w="728"/>
        <w:gridCol w:w="820"/>
        <w:gridCol w:w="1407"/>
        <w:gridCol w:w="1748"/>
        <w:gridCol w:w="1748"/>
      </w:tblGrid>
      <w:tr w:rsidR="00C12FE0" w:rsidRPr="00903E00" w:rsidTr="00CD3A70">
        <w:trPr>
          <w:trHeight w:val="394"/>
        </w:trPr>
        <w:tc>
          <w:tcPr>
            <w:tcW w:w="1213" w:type="dxa"/>
            <w:vMerge w:val="restart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  <w:r w:rsidRPr="00903E00">
              <w:rPr>
                <w:lang w:eastAsia="ar-SA"/>
              </w:rPr>
              <w:t>№ урока</w:t>
            </w:r>
          </w:p>
        </w:tc>
        <w:tc>
          <w:tcPr>
            <w:tcW w:w="1238" w:type="dxa"/>
            <w:vMerge w:val="restart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  <w:r w:rsidRPr="00903E00">
              <w:rPr>
                <w:lang w:eastAsia="ar-SA"/>
              </w:rPr>
              <w:t>Дата проведения по плану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  <w:r w:rsidRPr="00903E00">
              <w:rPr>
                <w:lang w:eastAsia="ar-SA"/>
              </w:rPr>
              <w:t>Дата фактического проведения</w:t>
            </w:r>
          </w:p>
        </w:tc>
        <w:tc>
          <w:tcPr>
            <w:tcW w:w="1776" w:type="dxa"/>
            <w:vMerge w:val="restart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  <w:r w:rsidRPr="00903E00">
              <w:rPr>
                <w:lang w:eastAsia="ar-SA"/>
              </w:rPr>
              <w:t>Тема</w:t>
            </w:r>
          </w:p>
        </w:tc>
        <w:tc>
          <w:tcPr>
            <w:tcW w:w="1929" w:type="dxa"/>
            <w:gridSpan w:val="2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  <w:r w:rsidRPr="00903E00">
              <w:rPr>
                <w:lang w:eastAsia="ar-SA"/>
              </w:rPr>
              <w:t>Количество часов</w:t>
            </w:r>
          </w:p>
        </w:tc>
        <w:tc>
          <w:tcPr>
            <w:tcW w:w="1351" w:type="dxa"/>
            <w:vMerge w:val="restart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  <w:r w:rsidRPr="00903E00">
              <w:rPr>
                <w:lang w:eastAsia="ar-SA"/>
              </w:rPr>
              <w:t>Причина корректировки</w:t>
            </w:r>
          </w:p>
        </w:tc>
        <w:tc>
          <w:tcPr>
            <w:tcW w:w="1447" w:type="dxa"/>
            <w:vMerge w:val="restart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  <w:r w:rsidRPr="00903E00">
              <w:rPr>
                <w:lang w:eastAsia="ar-SA"/>
              </w:rPr>
              <w:t>Способ корректировки</w:t>
            </w:r>
          </w:p>
        </w:tc>
      </w:tr>
      <w:tr w:rsidR="00C12FE0" w:rsidRPr="00903E00" w:rsidTr="00CD3A70">
        <w:trPr>
          <w:trHeight w:val="393"/>
        </w:trPr>
        <w:tc>
          <w:tcPr>
            <w:tcW w:w="1213" w:type="dxa"/>
            <w:vMerge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238" w:type="dxa"/>
            <w:vMerge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776" w:type="dxa"/>
            <w:vMerge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65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  <w:r w:rsidRPr="00903E00">
              <w:rPr>
                <w:lang w:eastAsia="ar-SA"/>
              </w:rPr>
              <w:t>По плану</w:t>
            </w:r>
          </w:p>
        </w:tc>
        <w:tc>
          <w:tcPr>
            <w:tcW w:w="964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  <w:r w:rsidRPr="00903E00">
              <w:rPr>
                <w:lang w:eastAsia="ar-SA"/>
              </w:rPr>
              <w:t>Дано фактически</w:t>
            </w:r>
          </w:p>
        </w:tc>
        <w:tc>
          <w:tcPr>
            <w:tcW w:w="1351" w:type="dxa"/>
            <w:vMerge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447" w:type="dxa"/>
            <w:vMerge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</w:tr>
      <w:tr w:rsidR="00C12FE0" w:rsidRPr="00903E00" w:rsidTr="00CD3A70">
        <w:trPr>
          <w:trHeight w:val="264"/>
        </w:trPr>
        <w:tc>
          <w:tcPr>
            <w:tcW w:w="1213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238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248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776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65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64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351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447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</w:tr>
      <w:tr w:rsidR="00C12FE0" w:rsidRPr="00903E00" w:rsidTr="00CD3A70">
        <w:trPr>
          <w:trHeight w:val="264"/>
        </w:trPr>
        <w:tc>
          <w:tcPr>
            <w:tcW w:w="1213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238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248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776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65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64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351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447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</w:tr>
      <w:tr w:rsidR="00C12FE0" w:rsidRPr="00903E00" w:rsidTr="00CD3A70">
        <w:trPr>
          <w:trHeight w:val="264"/>
        </w:trPr>
        <w:tc>
          <w:tcPr>
            <w:tcW w:w="1213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238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248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776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65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64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351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447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</w:tr>
      <w:tr w:rsidR="00C12FE0" w:rsidRPr="00903E00" w:rsidTr="00CD3A70">
        <w:trPr>
          <w:trHeight w:val="264"/>
        </w:trPr>
        <w:tc>
          <w:tcPr>
            <w:tcW w:w="1213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238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248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776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65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64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351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447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</w:tr>
      <w:tr w:rsidR="00C12FE0" w:rsidRPr="00903E00" w:rsidTr="00CD3A70">
        <w:trPr>
          <w:trHeight w:val="264"/>
        </w:trPr>
        <w:tc>
          <w:tcPr>
            <w:tcW w:w="1213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238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248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776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65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64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351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447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</w:tr>
      <w:tr w:rsidR="00C12FE0" w:rsidRPr="00903E00" w:rsidTr="00CD3A70">
        <w:trPr>
          <w:trHeight w:val="264"/>
        </w:trPr>
        <w:tc>
          <w:tcPr>
            <w:tcW w:w="1213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238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248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776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65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964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351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1447" w:type="dxa"/>
            <w:shd w:val="clear" w:color="auto" w:fill="auto"/>
          </w:tcPr>
          <w:p w:rsidR="00C12FE0" w:rsidRPr="00903E00" w:rsidRDefault="00C12FE0" w:rsidP="00CD3A70">
            <w:pPr>
              <w:suppressAutoHyphens/>
              <w:jc w:val="both"/>
              <w:rPr>
                <w:lang w:eastAsia="ar-SA"/>
              </w:rPr>
            </w:pPr>
          </w:p>
        </w:tc>
      </w:tr>
    </w:tbl>
    <w:p w:rsidR="00C12FE0" w:rsidRPr="00903E00" w:rsidRDefault="00C12FE0" w:rsidP="00C12FE0">
      <w:pPr>
        <w:suppressAutoHyphens/>
        <w:jc w:val="both"/>
        <w:rPr>
          <w:lang w:eastAsia="ar-SA"/>
        </w:rPr>
      </w:pPr>
      <w:r w:rsidRPr="00903E00">
        <w:rPr>
          <w:lang w:eastAsia="ar-SA"/>
        </w:rPr>
        <w:tab/>
      </w:r>
      <w:r w:rsidRPr="00903E00">
        <w:rPr>
          <w:lang w:eastAsia="ar-SA"/>
        </w:rPr>
        <w:tab/>
      </w:r>
      <w:r w:rsidRPr="00903E00">
        <w:rPr>
          <w:lang w:eastAsia="ar-SA"/>
        </w:rPr>
        <w:tab/>
      </w:r>
      <w:r w:rsidRPr="00903E00">
        <w:rPr>
          <w:lang w:eastAsia="ar-SA"/>
        </w:rPr>
        <w:tab/>
      </w:r>
      <w:r w:rsidRPr="00903E00">
        <w:rPr>
          <w:lang w:eastAsia="ar-SA"/>
        </w:rPr>
        <w:tab/>
      </w:r>
      <w:r w:rsidRPr="00903E00">
        <w:rPr>
          <w:lang w:eastAsia="ar-SA"/>
        </w:rPr>
        <w:tab/>
      </w:r>
      <w:r w:rsidRPr="00903E00">
        <w:rPr>
          <w:lang w:eastAsia="ar-SA"/>
        </w:rPr>
        <w:tab/>
      </w:r>
      <w:r w:rsidRPr="00903E00">
        <w:rPr>
          <w:lang w:eastAsia="ar-SA"/>
        </w:rPr>
        <w:tab/>
      </w:r>
      <w:r w:rsidRPr="00903E00">
        <w:rPr>
          <w:lang w:eastAsia="ar-SA"/>
        </w:rPr>
        <w:tab/>
      </w:r>
      <w:r w:rsidRPr="00903E00">
        <w:rPr>
          <w:lang w:eastAsia="ar-SA"/>
        </w:rPr>
        <w:tab/>
      </w:r>
      <w:r w:rsidRPr="00903E00">
        <w:rPr>
          <w:lang w:eastAsia="ar-SA"/>
        </w:rPr>
        <w:tab/>
      </w:r>
    </w:p>
    <w:p w:rsidR="00C12FE0" w:rsidRPr="00903E00" w:rsidRDefault="00C12FE0" w:rsidP="00C12FE0">
      <w:pPr>
        <w:suppressAutoHyphens/>
        <w:jc w:val="both"/>
        <w:rPr>
          <w:lang w:eastAsia="ar-SA"/>
        </w:rPr>
      </w:pPr>
      <w:r w:rsidRPr="00903E00">
        <w:rPr>
          <w:lang w:eastAsia="ar-SA"/>
        </w:rPr>
        <w:tab/>
      </w:r>
      <w:r w:rsidRPr="00903E00">
        <w:rPr>
          <w:lang w:eastAsia="ar-SA"/>
        </w:rPr>
        <w:tab/>
        <w:t>Учитель _____________ (________________)</w:t>
      </w:r>
    </w:p>
    <w:p w:rsidR="00C12FE0" w:rsidRPr="00903E00" w:rsidRDefault="00C12FE0" w:rsidP="00C12FE0">
      <w:pPr>
        <w:suppressAutoHyphens/>
        <w:jc w:val="both"/>
        <w:rPr>
          <w:lang w:eastAsia="ar-SA"/>
        </w:rPr>
      </w:pPr>
    </w:p>
    <w:p w:rsidR="00C12FE0" w:rsidRPr="00903E00" w:rsidRDefault="00C12FE0" w:rsidP="00C12FE0">
      <w:pPr>
        <w:suppressAutoHyphens/>
        <w:jc w:val="both"/>
        <w:rPr>
          <w:lang w:eastAsia="ar-SA"/>
        </w:rPr>
      </w:pPr>
      <w:r w:rsidRPr="00903E00">
        <w:rPr>
          <w:lang w:eastAsia="ar-SA"/>
        </w:rPr>
        <w:t>СОГЛАСОВАНО</w:t>
      </w:r>
    </w:p>
    <w:p w:rsidR="00C12FE0" w:rsidRPr="00903E00" w:rsidRDefault="00C12FE0" w:rsidP="00C12FE0">
      <w:pPr>
        <w:suppressAutoHyphens/>
        <w:jc w:val="both"/>
        <w:rPr>
          <w:lang w:eastAsia="ar-SA"/>
        </w:rPr>
      </w:pPr>
      <w:r w:rsidRPr="00903E00">
        <w:rPr>
          <w:lang w:eastAsia="ar-SA"/>
        </w:rPr>
        <w:t>Ответственный за  УВР</w:t>
      </w:r>
    </w:p>
    <w:p w:rsidR="00C12FE0" w:rsidRPr="00903E00" w:rsidRDefault="00C12FE0" w:rsidP="00C12FE0">
      <w:pPr>
        <w:suppressAutoHyphens/>
        <w:rPr>
          <w:lang w:eastAsia="ar-SA"/>
        </w:rPr>
      </w:pPr>
    </w:p>
    <w:p w:rsidR="00C12FE0" w:rsidRPr="00F11070" w:rsidRDefault="00C12FE0" w:rsidP="00C12FE0">
      <w:pPr>
        <w:jc w:val="center"/>
      </w:pPr>
    </w:p>
    <w:p w:rsidR="00C12FE0" w:rsidRPr="00F11070" w:rsidRDefault="00C12FE0" w:rsidP="00C12FE0">
      <w:pPr>
        <w:jc w:val="center"/>
      </w:pPr>
    </w:p>
    <w:p w:rsidR="00C12FE0" w:rsidRPr="00F11070" w:rsidRDefault="00C12FE0" w:rsidP="00C12FE0">
      <w:pPr>
        <w:jc w:val="center"/>
      </w:pPr>
    </w:p>
    <w:p w:rsidR="00035DD4" w:rsidRDefault="00035DD4"/>
    <w:sectPr w:rsidR="00035DD4" w:rsidSect="00035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A9" w:rsidRDefault="00C12FE0" w:rsidP="00F11070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2163A9" w:rsidRDefault="00C12FE0" w:rsidP="008F55D2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63A9" w:rsidRDefault="00C12FE0" w:rsidP="00F11070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>
      <w:rPr>
        <w:rStyle w:val="af"/>
        <w:noProof/>
      </w:rPr>
      <w:t>1</w:t>
    </w:r>
    <w:r>
      <w:rPr>
        <w:rStyle w:val="af"/>
      </w:rPr>
      <w:fldChar w:fldCharType="end"/>
    </w:r>
  </w:p>
  <w:p w:rsidR="002163A9" w:rsidRDefault="00C12FE0" w:rsidP="005A6774">
    <w:pPr>
      <w:pStyle w:val="ad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65535"/>
      <w:numFmt w:val="bullet"/>
      <w:lvlText w:val="•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7D76A4E"/>
    <w:multiLevelType w:val="multilevel"/>
    <w:tmpl w:val="020A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435502"/>
    <w:multiLevelType w:val="hybridMultilevel"/>
    <w:tmpl w:val="DFB6FE8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3741CB"/>
    <w:multiLevelType w:val="multilevel"/>
    <w:tmpl w:val="ADEE0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CD57ABA"/>
    <w:multiLevelType w:val="hybridMultilevel"/>
    <w:tmpl w:val="027C9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8B595D"/>
    <w:multiLevelType w:val="hybridMultilevel"/>
    <w:tmpl w:val="25E2A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77E8E"/>
    <w:multiLevelType w:val="hybridMultilevel"/>
    <w:tmpl w:val="79565D3E"/>
    <w:lvl w:ilvl="0" w:tplc="D55E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A966E8"/>
    <w:multiLevelType w:val="multilevel"/>
    <w:tmpl w:val="4A0E88DA"/>
    <w:lvl w:ilvl="0">
      <w:start w:val="19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734C46"/>
    <w:multiLevelType w:val="hybridMultilevel"/>
    <w:tmpl w:val="8AA8CDD4"/>
    <w:lvl w:ilvl="0" w:tplc="17C65E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CB5337"/>
    <w:multiLevelType w:val="hybridMultilevel"/>
    <w:tmpl w:val="35C67852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14B7FF7"/>
    <w:multiLevelType w:val="hybridMultilevel"/>
    <w:tmpl w:val="EAD0B974"/>
    <w:lvl w:ilvl="0" w:tplc="FFFFFFFF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2FB146ED"/>
    <w:multiLevelType w:val="multilevel"/>
    <w:tmpl w:val="64AA6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1AC50AA"/>
    <w:multiLevelType w:val="hybridMultilevel"/>
    <w:tmpl w:val="7ACC8322"/>
    <w:lvl w:ilvl="0" w:tplc="993894C2">
      <w:start w:val="1"/>
      <w:numFmt w:val="bullet"/>
      <w:lvlText w:val="•"/>
      <w:lvlJc w:val="left"/>
      <w:pPr>
        <w:ind w:left="1174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>
    <w:nsid w:val="31C353A0"/>
    <w:multiLevelType w:val="hybridMultilevel"/>
    <w:tmpl w:val="3D0681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893BB0"/>
    <w:multiLevelType w:val="multilevel"/>
    <w:tmpl w:val="0E9E1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1F52647"/>
    <w:multiLevelType w:val="hybridMultilevel"/>
    <w:tmpl w:val="3596286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7E60E7"/>
    <w:multiLevelType w:val="hybridMultilevel"/>
    <w:tmpl w:val="E190D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2C482F"/>
    <w:multiLevelType w:val="hybridMultilevel"/>
    <w:tmpl w:val="EFD416A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9">
    <w:nsid w:val="557E79EA"/>
    <w:multiLevelType w:val="hybridMultilevel"/>
    <w:tmpl w:val="91701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2A5246D"/>
    <w:multiLevelType w:val="hybridMultilevel"/>
    <w:tmpl w:val="54A0D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93D11BA"/>
    <w:multiLevelType w:val="multilevel"/>
    <w:tmpl w:val="8C04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2E21D6D"/>
    <w:multiLevelType w:val="hybridMultilevel"/>
    <w:tmpl w:val="1FAED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3B2314"/>
    <w:multiLevelType w:val="hybridMultilevel"/>
    <w:tmpl w:val="E7541258"/>
    <w:lvl w:ilvl="0" w:tplc="D55E3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84412B2"/>
    <w:multiLevelType w:val="multilevel"/>
    <w:tmpl w:val="FAC29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7A155AE9"/>
    <w:multiLevelType w:val="multilevel"/>
    <w:tmpl w:val="EA08D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B6E0D3A"/>
    <w:multiLevelType w:val="hybridMultilevel"/>
    <w:tmpl w:val="23500E02"/>
    <w:lvl w:ilvl="0" w:tplc="CEC4B5A8">
      <w:start w:val="1"/>
      <w:numFmt w:val="upperRoman"/>
      <w:lvlText w:val="%1."/>
      <w:lvlJc w:val="left"/>
      <w:pPr>
        <w:ind w:left="1080" w:hanging="72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5"/>
  </w:num>
  <w:num w:numId="5">
    <w:abstractNumId w:val="11"/>
  </w:num>
  <w:num w:numId="6">
    <w:abstractNumId w:val="3"/>
  </w:num>
  <w:num w:numId="7">
    <w:abstractNumId w:val="10"/>
  </w:num>
  <w:num w:numId="8">
    <w:abstractNumId w:val="16"/>
  </w:num>
  <w:num w:numId="9">
    <w:abstractNumId w:val="20"/>
  </w:num>
  <w:num w:numId="10">
    <w:abstractNumId w:val="24"/>
  </w:num>
  <w:num w:numId="11">
    <w:abstractNumId w:val="21"/>
  </w:num>
  <w:num w:numId="12">
    <w:abstractNumId w:val="25"/>
  </w:num>
  <w:num w:numId="13">
    <w:abstractNumId w:val="4"/>
  </w:num>
  <w:num w:numId="14">
    <w:abstractNumId w:val="12"/>
  </w:num>
  <w:num w:numId="15">
    <w:abstractNumId w:val="15"/>
  </w:num>
  <w:num w:numId="16">
    <w:abstractNumId w:val="23"/>
  </w:num>
  <w:num w:numId="17">
    <w:abstractNumId w:val="7"/>
  </w:num>
  <w:num w:numId="18">
    <w:abstractNumId w:val="14"/>
  </w:num>
  <w:num w:numId="19">
    <w:abstractNumId w:val="13"/>
  </w:num>
  <w:num w:numId="20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</w:num>
  <w:num w:numId="22">
    <w:abstractNumId w:val="1"/>
  </w:num>
  <w:num w:numId="23">
    <w:abstractNumId w:val="0"/>
  </w:num>
  <w:num w:numId="24">
    <w:abstractNumId w:val="8"/>
  </w:num>
  <w:num w:numId="25">
    <w:abstractNumId w:val="17"/>
  </w:num>
  <w:num w:numId="26">
    <w:abstractNumId w:val="22"/>
  </w:num>
  <w:num w:numId="2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savePreviewPicture/>
  <w:compat/>
  <w:rsids>
    <w:rsidRoot w:val="00C12FE0"/>
    <w:rsid w:val="00035DD4"/>
    <w:rsid w:val="001D45AA"/>
    <w:rsid w:val="009049CE"/>
    <w:rsid w:val="00B41789"/>
    <w:rsid w:val="00C12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E0"/>
    <w:pPr>
      <w:spacing w:after="0" w:line="240" w:lineRule="auto"/>
    </w:pPr>
    <w:rPr>
      <w:rFonts w:eastAsia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12F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2FE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ParagraphStyle">
    <w:name w:val="Paragraph Style"/>
    <w:rsid w:val="00C12F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table" w:styleId="a3">
    <w:name w:val="Table Grid"/>
    <w:basedOn w:val="a1"/>
    <w:rsid w:val="00C12FE0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">
    <w:name w:val="Normal text"/>
    <w:rsid w:val="00C12FE0"/>
    <w:rPr>
      <w:rFonts w:cs="Arial"/>
      <w:sz w:val="20"/>
      <w:szCs w:val="20"/>
    </w:rPr>
  </w:style>
  <w:style w:type="paragraph" w:customStyle="1" w:styleId="Style3">
    <w:name w:val="Style3"/>
    <w:basedOn w:val="a"/>
    <w:rsid w:val="00C12FE0"/>
    <w:pPr>
      <w:widowControl w:val="0"/>
      <w:autoSpaceDE w:val="0"/>
      <w:autoSpaceDN w:val="0"/>
      <w:adjustRightInd w:val="0"/>
      <w:spacing w:line="254" w:lineRule="exact"/>
      <w:ind w:firstLine="528"/>
      <w:jc w:val="both"/>
    </w:pPr>
    <w:rPr>
      <w:rFonts w:ascii="Arial" w:eastAsia="Calibri" w:hAnsi="Arial"/>
    </w:rPr>
  </w:style>
  <w:style w:type="character" w:customStyle="1" w:styleId="FontStyle28">
    <w:name w:val="Font Style28"/>
    <w:rsid w:val="00C12FE0"/>
    <w:rPr>
      <w:rFonts w:ascii="Arial" w:hAnsi="Arial" w:cs="Arial"/>
      <w:sz w:val="20"/>
      <w:szCs w:val="20"/>
    </w:rPr>
  </w:style>
  <w:style w:type="paragraph" w:styleId="a4">
    <w:name w:val="Normal (Web)"/>
    <w:basedOn w:val="a"/>
    <w:rsid w:val="00C12FE0"/>
    <w:pPr>
      <w:spacing w:before="100" w:beforeAutospacing="1" w:after="100" w:afterAutospacing="1"/>
    </w:pPr>
    <w:rPr>
      <w:rFonts w:eastAsia="Calibri"/>
    </w:rPr>
  </w:style>
  <w:style w:type="character" w:customStyle="1" w:styleId="submenu-table">
    <w:name w:val="submenu-table"/>
    <w:rsid w:val="00C12FE0"/>
    <w:rPr>
      <w:rFonts w:cs="Times New Roman"/>
    </w:rPr>
  </w:style>
  <w:style w:type="paragraph" w:customStyle="1" w:styleId="Style1">
    <w:name w:val="Style1"/>
    <w:basedOn w:val="a"/>
    <w:rsid w:val="00C12FE0"/>
    <w:pPr>
      <w:widowControl w:val="0"/>
      <w:autoSpaceDE w:val="0"/>
      <w:autoSpaceDN w:val="0"/>
      <w:adjustRightInd w:val="0"/>
    </w:pPr>
    <w:rPr>
      <w:rFonts w:ascii="Candara" w:eastAsia="Calibri" w:hAnsi="Candara"/>
    </w:rPr>
  </w:style>
  <w:style w:type="character" w:customStyle="1" w:styleId="FontStyle11">
    <w:name w:val="Font Style11"/>
    <w:rsid w:val="00C12FE0"/>
    <w:rPr>
      <w:rFonts w:ascii="Candara" w:hAnsi="Candara" w:cs="Candara"/>
      <w:b/>
      <w:bCs/>
      <w:sz w:val="16"/>
      <w:szCs w:val="16"/>
    </w:rPr>
  </w:style>
  <w:style w:type="paragraph" w:styleId="21">
    <w:name w:val="Body Text Indent 2"/>
    <w:basedOn w:val="a"/>
    <w:link w:val="22"/>
    <w:rsid w:val="00C12FE0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C12FE0"/>
    <w:rPr>
      <w:rFonts w:eastAsia="Calibri"/>
      <w:szCs w:val="24"/>
      <w:lang w:eastAsia="ru-RU"/>
    </w:rPr>
  </w:style>
  <w:style w:type="paragraph" w:customStyle="1" w:styleId="c2">
    <w:name w:val="c2"/>
    <w:basedOn w:val="a"/>
    <w:rsid w:val="00C12FE0"/>
    <w:pPr>
      <w:spacing w:before="100" w:beforeAutospacing="1" w:after="100" w:afterAutospacing="1"/>
    </w:pPr>
    <w:rPr>
      <w:rFonts w:eastAsia="Calibri"/>
    </w:rPr>
  </w:style>
  <w:style w:type="character" w:customStyle="1" w:styleId="c1">
    <w:name w:val="c1"/>
    <w:rsid w:val="00C12FE0"/>
    <w:rPr>
      <w:rFonts w:cs="Times New Roman"/>
    </w:rPr>
  </w:style>
  <w:style w:type="paragraph" w:customStyle="1" w:styleId="a5">
    <w:name w:val="Стиль"/>
    <w:rsid w:val="00C12F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Cs w:val="24"/>
      <w:lang w:eastAsia="ru-RU"/>
    </w:rPr>
  </w:style>
  <w:style w:type="character" w:customStyle="1" w:styleId="butback">
    <w:name w:val="butback"/>
    <w:basedOn w:val="a0"/>
    <w:rsid w:val="00C12FE0"/>
  </w:style>
  <w:style w:type="character" w:styleId="a6">
    <w:name w:val="Hyperlink"/>
    <w:rsid w:val="00C12FE0"/>
    <w:rPr>
      <w:color w:val="0000FF"/>
      <w:u w:val="single"/>
    </w:rPr>
  </w:style>
  <w:style w:type="character" w:customStyle="1" w:styleId="1">
    <w:name w:val="Заголовок №1_"/>
    <w:link w:val="10"/>
    <w:rsid w:val="00C12FE0"/>
    <w:rPr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12FE0"/>
    <w:pPr>
      <w:shd w:val="clear" w:color="auto" w:fill="FFFFFF"/>
      <w:spacing w:before="180" w:line="278" w:lineRule="exact"/>
      <w:outlineLvl w:val="0"/>
    </w:pPr>
    <w:rPr>
      <w:rFonts w:eastAsiaTheme="minorHAnsi"/>
      <w:sz w:val="23"/>
      <w:szCs w:val="23"/>
      <w:shd w:val="clear" w:color="auto" w:fill="FFFFFF"/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12FE0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12FE0"/>
    <w:pPr>
      <w:ind w:left="720" w:firstLine="700"/>
      <w:jc w:val="both"/>
    </w:pPr>
  </w:style>
  <w:style w:type="character" w:customStyle="1" w:styleId="a7">
    <w:name w:val="Знак Знак"/>
    <w:locked/>
    <w:rsid w:val="00C12FE0"/>
    <w:rPr>
      <w:rFonts w:eastAsia="Calibri"/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C12FE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8">
    <w:name w:val="footnote reference"/>
    <w:semiHidden/>
    <w:rsid w:val="00C12FE0"/>
    <w:rPr>
      <w:rFonts w:cs="Times New Roman"/>
      <w:vertAlign w:val="superscript"/>
    </w:rPr>
  </w:style>
  <w:style w:type="paragraph" w:styleId="a9">
    <w:name w:val="Body Text"/>
    <w:basedOn w:val="a"/>
    <w:link w:val="aa"/>
    <w:rsid w:val="00C12FE0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a">
    <w:name w:val="Основной текст Знак"/>
    <w:basedOn w:val="a0"/>
    <w:link w:val="a9"/>
    <w:rsid w:val="00C12FE0"/>
    <w:rPr>
      <w:rFonts w:ascii="Calibri" w:eastAsia="Times New Roman" w:hAnsi="Calibri" w:cs="Calibri"/>
      <w:sz w:val="22"/>
      <w:lang w:eastAsia="ru-RU"/>
    </w:rPr>
  </w:style>
  <w:style w:type="paragraph" w:styleId="ab">
    <w:name w:val="footnote text"/>
    <w:basedOn w:val="a"/>
    <w:link w:val="ac"/>
    <w:semiHidden/>
    <w:rsid w:val="00C12FE0"/>
    <w:rPr>
      <w:rFonts w:ascii="Calibri" w:hAnsi="Calibri" w:cs="Calibri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C12FE0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14">
    <w:name w:val="Основной текст (14)_"/>
    <w:link w:val="141"/>
    <w:locked/>
    <w:rsid w:val="00C12FE0"/>
    <w:rPr>
      <w:i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C12FE0"/>
    <w:pPr>
      <w:shd w:val="clear" w:color="auto" w:fill="FFFFFF"/>
      <w:spacing w:line="211" w:lineRule="exact"/>
      <w:ind w:firstLine="400"/>
      <w:jc w:val="both"/>
    </w:pPr>
    <w:rPr>
      <w:rFonts w:eastAsiaTheme="minorHAnsi"/>
      <w:i/>
      <w:szCs w:val="22"/>
      <w:shd w:val="clear" w:color="auto" w:fill="FFFFFF"/>
      <w:lang w:eastAsia="en-US"/>
    </w:rPr>
  </w:style>
  <w:style w:type="paragraph" w:customStyle="1" w:styleId="Default">
    <w:name w:val="Default"/>
    <w:rsid w:val="00C12FE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Cs w:val="24"/>
      <w:lang w:eastAsia="ru-RU"/>
    </w:rPr>
  </w:style>
  <w:style w:type="paragraph" w:styleId="ad">
    <w:name w:val="footer"/>
    <w:basedOn w:val="a"/>
    <w:link w:val="ae"/>
    <w:rsid w:val="00C12FE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12FE0"/>
    <w:rPr>
      <w:rFonts w:eastAsia="Times New Roman"/>
      <w:szCs w:val="24"/>
      <w:lang w:eastAsia="ru-RU"/>
    </w:rPr>
  </w:style>
  <w:style w:type="character" w:styleId="af">
    <w:name w:val="page number"/>
    <w:basedOn w:val="a0"/>
    <w:rsid w:val="00C12FE0"/>
  </w:style>
  <w:style w:type="character" w:customStyle="1" w:styleId="NoSpacingChar">
    <w:name w:val="No Spacing Char"/>
    <w:link w:val="12"/>
    <w:locked/>
    <w:rsid w:val="00C12FE0"/>
    <w:rPr>
      <w:rFonts w:ascii="Calibri" w:hAnsi="Calibri"/>
      <w:lang w:eastAsia="ru-RU"/>
    </w:rPr>
  </w:style>
  <w:style w:type="paragraph" w:customStyle="1" w:styleId="12">
    <w:name w:val="Без интервала1"/>
    <w:link w:val="NoSpacingChar"/>
    <w:rsid w:val="00C12FE0"/>
    <w:pPr>
      <w:spacing w:after="0" w:line="240" w:lineRule="auto"/>
    </w:pPr>
    <w:rPr>
      <w:rFonts w:ascii="Calibri" w:hAnsi="Calibri"/>
      <w:lang w:eastAsia="ru-RU"/>
    </w:rPr>
  </w:style>
  <w:style w:type="paragraph" w:styleId="af0">
    <w:name w:val="List Paragraph"/>
    <w:basedOn w:val="a"/>
    <w:link w:val="af1"/>
    <w:qFormat/>
    <w:rsid w:val="00C12FE0"/>
    <w:pPr>
      <w:suppressAutoHyphens/>
      <w:ind w:left="720"/>
      <w:contextualSpacing/>
    </w:pPr>
    <w:rPr>
      <w:lang w:eastAsia="ar-SA"/>
    </w:rPr>
  </w:style>
  <w:style w:type="character" w:customStyle="1" w:styleId="dash041e0431044b0447043d044b0439char1">
    <w:name w:val="dash041e_0431_044b_0447_043d_044b_0439__char1"/>
    <w:rsid w:val="00C12FE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f1">
    <w:name w:val="Абзац списка Знак"/>
    <w:link w:val="af0"/>
    <w:locked/>
    <w:rsid w:val="00C12FE0"/>
    <w:rPr>
      <w:rFonts w:eastAsia="Times New Roman"/>
      <w:szCs w:val="24"/>
      <w:lang w:eastAsia="ar-SA"/>
    </w:rPr>
  </w:style>
  <w:style w:type="paragraph" w:styleId="af2">
    <w:name w:val="No Spacing"/>
    <w:link w:val="af3"/>
    <w:qFormat/>
    <w:rsid w:val="00C12FE0"/>
    <w:pPr>
      <w:suppressAutoHyphens/>
      <w:spacing w:after="0" w:line="240" w:lineRule="auto"/>
    </w:pPr>
    <w:rPr>
      <w:rFonts w:ascii="Calibri" w:eastAsia="Times New Roman" w:hAnsi="Calibri" w:cs="Calibri"/>
      <w:sz w:val="22"/>
      <w:lang w:eastAsia="ar-SA"/>
    </w:rPr>
  </w:style>
  <w:style w:type="character" w:customStyle="1" w:styleId="af3">
    <w:name w:val="Без интервала Знак"/>
    <w:link w:val="af2"/>
    <w:rsid w:val="00C12FE0"/>
    <w:rPr>
      <w:rFonts w:ascii="Calibri" w:eastAsia="Times New Roman" w:hAnsi="Calibri" w:cs="Calibri"/>
      <w:sz w:val="22"/>
      <w:lang w:eastAsia="ar-SA"/>
    </w:rPr>
  </w:style>
  <w:style w:type="character" w:customStyle="1" w:styleId="23">
    <w:name w:val="Основной текст (2)"/>
    <w:rsid w:val="00C12F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_"/>
    <w:link w:val="210"/>
    <w:rsid w:val="00C12FE0"/>
    <w:rPr>
      <w:szCs w:val="24"/>
      <w:shd w:val="clear" w:color="auto" w:fill="FFFFFF"/>
    </w:rPr>
  </w:style>
  <w:style w:type="paragraph" w:customStyle="1" w:styleId="210">
    <w:name w:val="Основной текст (2)1"/>
    <w:basedOn w:val="a"/>
    <w:link w:val="24"/>
    <w:rsid w:val="00C12FE0"/>
    <w:pPr>
      <w:widowControl w:val="0"/>
      <w:shd w:val="clear" w:color="auto" w:fill="FFFFFF"/>
      <w:spacing w:after="4620" w:line="245" w:lineRule="exact"/>
      <w:ind w:hanging="540"/>
    </w:pPr>
    <w:rPr>
      <w:rFonts w:eastAsiaTheme="minorHAnsi"/>
      <w:lang w:eastAsia="en-US"/>
    </w:rPr>
  </w:style>
  <w:style w:type="character" w:customStyle="1" w:styleId="9">
    <w:name w:val="Основной текст (9)_"/>
    <w:link w:val="91"/>
    <w:rsid w:val="00C12FE0"/>
    <w:rPr>
      <w:b/>
      <w:bCs/>
      <w:sz w:val="23"/>
      <w:szCs w:val="23"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C12FE0"/>
    <w:pPr>
      <w:widowControl w:val="0"/>
      <w:shd w:val="clear" w:color="auto" w:fill="FFFFFF"/>
      <w:spacing w:before="4620" w:line="245" w:lineRule="exact"/>
    </w:pPr>
    <w:rPr>
      <w:rFonts w:eastAsiaTheme="minorHAnsi"/>
      <w:b/>
      <w:bCs/>
      <w:sz w:val="23"/>
      <w:szCs w:val="23"/>
      <w:lang w:eastAsia="en-US"/>
    </w:rPr>
  </w:style>
  <w:style w:type="character" w:customStyle="1" w:styleId="90">
    <w:name w:val="Основной текст (9)"/>
    <w:rsid w:val="00C12F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4">
    <w:name w:val="header"/>
    <w:basedOn w:val="a"/>
    <w:link w:val="af5"/>
    <w:unhideWhenUsed/>
    <w:rsid w:val="00C12FE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C12FE0"/>
    <w:rPr>
      <w:rFonts w:eastAsia="Times New Roman"/>
      <w:szCs w:val="24"/>
      <w:lang w:eastAsia="ru-RU"/>
    </w:rPr>
  </w:style>
  <w:style w:type="paragraph" w:styleId="af6">
    <w:name w:val="Balloon Text"/>
    <w:basedOn w:val="a"/>
    <w:link w:val="af7"/>
    <w:rsid w:val="00C12FE0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12FE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3720</Words>
  <Characters>21205</Characters>
  <Application>Microsoft Office Word</Application>
  <DocSecurity>0</DocSecurity>
  <Lines>176</Lines>
  <Paragraphs>49</Paragraphs>
  <ScaleCrop>false</ScaleCrop>
  <Company/>
  <LinksUpToDate>false</LinksUpToDate>
  <CharactersWithSpaces>24876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2023-09-26T08:37:00Z</dcterms:created>
  <dcterms:modified xsi:type="dcterms:W3CDTF">2023-09-26T08:38:00Z</dcterms:modified>
</cp:coreProperties>
</file>