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396D" w14:textId="1CF3A8FB" w:rsidR="00AC4EE7" w:rsidRPr="00AD2E96" w:rsidRDefault="00AD2E96" w:rsidP="00AD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D2E96">
        <w:rPr>
          <w:rFonts w:ascii="Times New Roman" w:hAnsi="Times New Roman" w:cs="Times New Roman"/>
          <w:sz w:val="28"/>
          <w:szCs w:val="28"/>
        </w:rPr>
        <w:t>Военная академия радиационной, химической и биологической защиты имени Маршала Советского Союза С.К. Тимошенко по своей организационно-правовой форме является федеральным государственным казенным военным образовательным учреждением высшего образования Министерства обороны Российской Федерации и в соответствии с лицензией на осуществление образовательной деятельности реализует основные образовательные программы среднего профессионального образования, высшего образования (специалитет, магистратура и подготовка кадров высшей квалификации) и дополнительного профессионального образования по подготовке специалистов для Министерства обороны Российской Федерации и других федеральных органов исполнительной власти Российской Федерации, а также для вооруженных сил других государств в соответствии с контрактно-договорными обязательствами.</w:t>
      </w:r>
    </w:p>
    <w:p w14:paraId="67871E30" w14:textId="5C825C1D" w:rsidR="00AD2E96" w:rsidRDefault="00AD2E9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1FBD">
          <w:rPr>
            <w:rStyle w:val="a3"/>
            <w:rFonts w:ascii="Times New Roman" w:hAnsi="Times New Roman" w:cs="Times New Roman"/>
            <w:sz w:val="28"/>
            <w:szCs w:val="28"/>
          </w:rPr>
          <w:t>https://varhbz.mil.ru/</w:t>
        </w:r>
      </w:hyperlink>
    </w:p>
    <w:p w14:paraId="726D410B" w14:textId="77777777" w:rsidR="00AD2E96" w:rsidRPr="00AD2E96" w:rsidRDefault="00AD2E96">
      <w:pPr>
        <w:rPr>
          <w:rFonts w:ascii="Times New Roman" w:hAnsi="Times New Roman" w:cs="Times New Roman"/>
          <w:sz w:val="28"/>
          <w:szCs w:val="28"/>
        </w:rPr>
      </w:pPr>
    </w:p>
    <w:p w14:paraId="45A524AF" w14:textId="77777777" w:rsidR="00AD2E96" w:rsidRPr="00AD2E96" w:rsidRDefault="00AD2E96" w:rsidP="00AD2E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</w:rPr>
        <w:t>СРЕДНЕЕ ПРОФЕССИОНАЛЬНОЕ ОБРАЗОВАНИЕ</w:t>
      </w:r>
    </w:p>
    <w:tbl>
      <w:tblPr>
        <w:tblW w:w="15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3108"/>
        <w:gridCol w:w="2807"/>
        <w:gridCol w:w="2410"/>
        <w:gridCol w:w="1692"/>
        <w:gridCol w:w="2260"/>
        <w:gridCol w:w="1692"/>
      </w:tblGrid>
      <w:tr w:rsidR="00AD2E96" w:rsidRPr="00AD2E96" w14:paraId="1D1B113A" w14:textId="77777777" w:rsidTr="00AD2E96">
        <w:trPr>
          <w:trHeight w:val="50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2B02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7D8F9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B9C0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образовательной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C9A25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257BA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C760E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9B7BF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</w:tr>
      <w:tr w:rsidR="00AD2E96" w:rsidRPr="00AD2E96" w14:paraId="5F47EC93" w14:textId="77777777" w:rsidTr="00AD2E96">
        <w:trPr>
          <w:trHeight w:val="614"/>
          <w:jc w:val="center"/>
        </w:trPr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7094D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20.02.21</w:t>
            </w: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0AF3D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природных комплексов</w:t>
            </w:r>
          </w:p>
        </w:tc>
        <w:tc>
          <w:tcPr>
            <w:tcW w:w="2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3962FC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973C41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Техник-эколог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EF7A3B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31038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6005B6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52C80A82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</w:tbl>
    <w:p w14:paraId="654BAAF4" w14:textId="77777777" w:rsidR="00AD2E96" w:rsidRPr="00AD2E96" w:rsidRDefault="00AD2E96" w:rsidP="00AD2E96">
      <w:pPr>
        <w:rPr>
          <w:rFonts w:ascii="Times New Roman" w:hAnsi="Times New Roman" w:cs="Times New Roman"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</w:rPr>
        <w:t>Выпускникам присваивается воинское звание «прапорщик».</w:t>
      </w:r>
    </w:p>
    <w:p w14:paraId="22EA2D88" w14:textId="77777777" w:rsidR="00AD2E96" w:rsidRPr="00AD2E96" w:rsidRDefault="00AD2E96" w:rsidP="00AD2E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</w:rPr>
        <w:t>ВЫСШЕЕ ОБРАЗОВАНИЕ</w:t>
      </w:r>
    </w:p>
    <w:p w14:paraId="0CE17A8C" w14:textId="77777777" w:rsidR="00AD2E96" w:rsidRPr="00AD2E96" w:rsidRDefault="00AD2E96" w:rsidP="00AD2E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 специалитета</w:t>
      </w:r>
    </w:p>
    <w:tbl>
      <w:tblPr>
        <w:tblW w:w="141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863"/>
        <w:gridCol w:w="2544"/>
        <w:gridCol w:w="2242"/>
        <w:gridCol w:w="1562"/>
        <w:gridCol w:w="2087"/>
        <w:gridCol w:w="1562"/>
      </w:tblGrid>
      <w:tr w:rsidR="00AD2E96" w:rsidRPr="00AD2E96" w14:paraId="636D4363" w14:textId="77777777" w:rsidTr="00AD2E96">
        <w:trPr>
          <w:trHeight w:val="5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712EB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D94D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3E349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образовательной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31F92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ED26C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B3D6C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016F3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</w:tr>
      <w:tr w:rsidR="00AD2E96" w:rsidRPr="00AD2E96" w14:paraId="72F071AA" w14:textId="77777777" w:rsidTr="00AD2E96">
        <w:trPr>
          <w:trHeight w:val="539"/>
          <w:jc w:val="center"/>
        </w:trPr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BF285E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56.05.02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7CA492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249C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специалитет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956834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РХБ защиты</w:t>
            </w: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CB77F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C64036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9A064D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D2E96" w:rsidRPr="00AD2E96" w14:paraId="3E61F153" w14:textId="77777777" w:rsidTr="00AD2E96">
        <w:trPr>
          <w:trHeight w:val="528"/>
          <w:jc w:val="center"/>
        </w:trPr>
        <w:tc>
          <w:tcPr>
            <w:tcW w:w="1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4581B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17.05.04</w:t>
            </w:r>
          </w:p>
        </w:tc>
        <w:tc>
          <w:tcPr>
            <w:tcW w:w="2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8E262B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Технология веществ и материалов в вооружении и военной технике</w:t>
            </w:r>
          </w:p>
        </w:tc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5B0D8B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специалитет</w:t>
            </w:r>
          </w:p>
        </w:tc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238A1A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Инженер-технолог</w:t>
            </w: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75E3FC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B7FA8A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Курсант</w:t>
            </w: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133841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14:paraId="4E73E394" w14:textId="77777777" w:rsidR="00AD2E96" w:rsidRPr="00AD2E96" w:rsidRDefault="00AD2E96" w:rsidP="00AD2E96">
      <w:pPr>
        <w:rPr>
          <w:rFonts w:ascii="Times New Roman" w:hAnsi="Times New Roman" w:cs="Times New Roman"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</w:rPr>
        <w:t>Выпускникам присваивается воинское звание «лейтенант».</w:t>
      </w:r>
    </w:p>
    <w:p w14:paraId="4EEE8A38" w14:textId="77777777" w:rsidR="00AD2E96" w:rsidRPr="00AD2E96" w:rsidRDefault="00AD2E96" w:rsidP="00AD2E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E9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 магистратуры</w:t>
      </w:r>
    </w:p>
    <w:tbl>
      <w:tblPr>
        <w:tblW w:w="141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55"/>
        <w:gridCol w:w="2539"/>
        <w:gridCol w:w="2242"/>
        <w:gridCol w:w="1558"/>
        <w:gridCol w:w="2083"/>
        <w:gridCol w:w="1558"/>
      </w:tblGrid>
      <w:tr w:rsidR="00AD2E96" w:rsidRPr="00AD2E96" w14:paraId="55FD4EA4" w14:textId="77777777" w:rsidTr="00AD2E96">
        <w:trPr>
          <w:trHeight w:val="50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95DF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580A1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45C0E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образовательной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C6E7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5810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2AD52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01833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</w:tr>
      <w:tr w:rsidR="00AD2E96" w:rsidRPr="00AD2E96" w14:paraId="22464EC7" w14:textId="77777777" w:rsidTr="00AD2E96">
        <w:trPr>
          <w:trHeight w:val="516"/>
          <w:jc w:val="center"/>
        </w:trPr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BEDBFE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56.04.03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0A872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Управление боевым обеспечением войск (сил)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EA72D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магистратура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026F0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2AADE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1CCC9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A9EF1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AD2E96" w:rsidRPr="00AD2E96" w14:paraId="698CFE61" w14:textId="77777777" w:rsidTr="00AD2E96">
        <w:trPr>
          <w:trHeight w:val="506"/>
          <w:jc w:val="center"/>
        </w:trPr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48E0B6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17.05.04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19DB4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Управление техническим обеспечением войск (сил)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6BD856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магистратура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571BD4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D383E3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775648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35F88D" w14:textId="77777777" w:rsidR="00AD2E96" w:rsidRPr="00AD2E96" w:rsidRDefault="00AD2E96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9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14:paraId="57F5FA30" w14:textId="77777777" w:rsidR="00AD2E96" w:rsidRPr="00AD2E96" w:rsidRDefault="00AD2E96">
      <w:pPr>
        <w:rPr>
          <w:rFonts w:ascii="Times New Roman" w:hAnsi="Times New Roman" w:cs="Times New Roman"/>
          <w:sz w:val="28"/>
          <w:szCs w:val="28"/>
        </w:rPr>
      </w:pPr>
    </w:p>
    <w:sectPr w:rsidR="00AD2E96" w:rsidRPr="00AD2E96" w:rsidSect="00AD2E96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FC"/>
    <w:rsid w:val="00570E75"/>
    <w:rsid w:val="00AC4EE7"/>
    <w:rsid w:val="00AD2E96"/>
    <w:rsid w:val="00B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C8E"/>
  <w15:chartTrackingRefBased/>
  <w15:docId w15:val="{2029680E-7493-47CF-8AD8-938A7C1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E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hbz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2024-10-21T06:38:00Z</dcterms:created>
  <dcterms:modified xsi:type="dcterms:W3CDTF">2024-10-21T06:48:00Z</dcterms:modified>
</cp:coreProperties>
</file>