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599" w:rsidRDefault="00884557">
      <w:pPr>
        <w:tabs>
          <w:tab w:val="left" w:pos="771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710690" cy="9446705"/>
            <wp:effectExtent l="19050" t="0" r="0" b="0"/>
            <wp:docPr id="1" name="Рисунок 1" descr="C:\Users\JAPANH~1\AppData\Local\Temp\Rar$DIa0.338\AnyScanner_09_16_2024(1)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PANH~1\AppData\Local\Temp\Rar$DIa0.338\AnyScanner_09_16_2024(1) 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4869" cy="9452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599" w:rsidRDefault="003A1599">
      <w:pPr>
        <w:spacing w:after="0"/>
        <w:jc w:val="center"/>
        <w:rPr>
          <w:rFonts w:ascii="Times New Roman" w:hAnsi="Times New Roman"/>
          <w:b/>
          <w:color w:val="000000"/>
          <w:sz w:val="28"/>
        </w:rPr>
        <w:sectPr w:rsidR="003A1599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7208276"/>
    </w:p>
    <w:bookmarkEnd w:id="0"/>
    <w:p w:rsidR="003A1599" w:rsidRDefault="003A1599">
      <w:pPr>
        <w:pStyle w:val="a7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3A1599" w:rsidRDefault="0023410A">
      <w:pPr>
        <w:pStyle w:val="a7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Пояснительная записка</w:t>
      </w:r>
    </w:p>
    <w:p w:rsidR="003A1599" w:rsidRDefault="003A1599">
      <w:pPr>
        <w:pStyle w:val="a7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3A1599" w:rsidRDefault="0023410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Рабочая программа составлена на основе </w:t>
      </w:r>
      <w:r>
        <w:rPr>
          <w:rFonts w:ascii="Times New Roman" w:hAnsi="Times New Roman" w:cs="Times New Roman"/>
          <w:sz w:val="24"/>
          <w:szCs w:val="24"/>
        </w:rPr>
        <w:t xml:space="preserve">образовательной программы </w:t>
      </w:r>
      <w:r>
        <w:rPr>
          <w:rFonts w:ascii="Times New Roman" w:hAnsi="Times New Roman" w:cs="Times New Roman"/>
          <w:sz w:val="24"/>
          <w:szCs w:val="24"/>
        </w:rPr>
        <w:t>МБОУ</w:t>
      </w:r>
      <w:r>
        <w:rPr>
          <w:rFonts w:ascii="Times New Roman" w:hAnsi="Times New Roman" w:cs="Times New Roman"/>
          <w:sz w:val="24"/>
          <w:szCs w:val="24"/>
        </w:rPr>
        <w:t xml:space="preserve"> СОШ с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аровка-2</w:t>
      </w:r>
      <w:r>
        <w:rPr>
          <w:rFonts w:ascii="Times New Roman" w:hAnsi="Times New Roman" w:cs="Times New Roman"/>
          <w:sz w:val="24"/>
          <w:szCs w:val="24"/>
        </w:rPr>
        <w:t xml:space="preserve">, примерной   адаптированной </w:t>
      </w:r>
      <w:r>
        <w:rPr>
          <w:rFonts w:ascii="Times New Roman" w:hAnsi="Times New Roman" w:cs="Times New Roman"/>
          <w:sz w:val="24"/>
          <w:szCs w:val="24"/>
        </w:rPr>
        <w:t>основной общеобразовательной программы образования обучающихся  с умственной отсталостью (интеллектуальными нарушениями)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A1599" w:rsidRDefault="0023410A">
      <w:pPr>
        <w:pStyle w:val="a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Целью </w:t>
      </w:r>
      <w:r>
        <w:rPr>
          <w:rFonts w:ascii="Times New Roman" w:hAnsi="Times New Roman"/>
          <w:sz w:val="24"/>
          <w:szCs w:val="24"/>
        </w:rPr>
        <w:t xml:space="preserve"> программы «Изобразительное искусство» является осуществление комплексного подхода к развитию личности младших школьников, имеющих интеллектуальные нарушения, путем коррекции и развития сенсомоторной сферы, высших психических функций, обогащения чувственно</w:t>
      </w:r>
      <w:r>
        <w:rPr>
          <w:rFonts w:ascii="Times New Roman" w:hAnsi="Times New Roman"/>
          <w:sz w:val="24"/>
          <w:szCs w:val="24"/>
        </w:rPr>
        <w:t>го опыта в процессе занятий изобразительной деятельностью.</w:t>
      </w:r>
    </w:p>
    <w:p w:rsidR="003A1599" w:rsidRDefault="0023410A">
      <w:pPr>
        <w:pStyle w:val="a7"/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на уроках изобразительного искусства решаются </w:t>
      </w:r>
      <w:r>
        <w:rPr>
          <w:rFonts w:ascii="Times New Roman" w:hAnsi="Times New Roman"/>
          <w:b/>
          <w:sz w:val="24"/>
          <w:szCs w:val="24"/>
        </w:rPr>
        <w:t>следующие задачи:</w:t>
      </w:r>
    </w:p>
    <w:p w:rsidR="003A1599" w:rsidRDefault="0023410A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навыки и приемы работы в разных видах изобразительной деятельности (рисование, лепка, ап</w:t>
      </w:r>
      <w:r>
        <w:rPr>
          <w:rFonts w:ascii="Times New Roman" w:hAnsi="Times New Roman"/>
          <w:sz w:val="24"/>
          <w:szCs w:val="24"/>
        </w:rPr>
        <w:t>пликация);</w:t>
      </w:r>
    </w:p>
    <w:p w:rsidR="003A1599" w:rsidRDefault="0023410A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у обучающихся зрительно-графические умения и навыки; изобразительным техникам и приёмам с использованием различных материалов, инструментов и приспособлений, в том числе и работе в нетрадиционных техниках;</w:t>
      </w:r>
    </w:p>
    <w:p w:rsidR="003A1599" w:rsidRDefault="0023410A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Учить находить в изображаем</w:t>
      </w:r>
      <w:r>
        <w:rPr>
          <w:rFonts w:ascii="Times New Roman" w:hAnsi="Times New Roman"/>
          <w:sz w:val="24"/>
          <w:szCs w:val="24"/>
        </w:rPr>
        <w:t>ом существенные признаки, устанавливать сходство и различие; ориентироваться на плоскости листа бумаги (</w:t>
      </w:r>
      <w:proofErr w:type="spellStart"/>
      <w:r>
        <w:rPr>
          <w:rFonts w:ascii="Times New Roman" w:hAnsi="Times New Roman"/>
          <w:sz w:val="24"/>
          <w:szCs w:val="24"/>
        </w:rPr>
        <w:t>слева</w:t>
      </w:r>
      <w:proofErr w:type="gramStart"/>
      <w:r>
        <w:rPr>
          <w:rFonts w:ascii="Times New Roman" w:hAnsi="Times New Roman"/>
          <w:sz w:val="24"/>
          <w:szCs w:val="24"/>
        </w:rPr>
        <w:t>,с</w:t>
      </w:r>
      <w:proofErr w:type="gramEnd"/>
      <w:r>
        <w:rPr>
          <w:rFonts w:ascii="Times New Roman" w:hAnsi="Times New Roman"/>
          <w:sz w:val="24"/>
          <w:szCs w:val="24"/>
        </w:rPr>
        <w:t>права</w:t>
      </w:r>
      <w:proofErr w:type="spellEnd"/>
      <w:r>
        <w:rPr>
          <w:rFonts w:ascii="Times New Roman" w:hAnsi="Times New Roman"/>
          <w:sz w:val="24"/>
          <w:szCs w:val="24"/>
        </w:rPr>
        <w:t>, верх, низ, середина; последовательно выполнять рисунок;</w:t>
      </w:r>
    </w:p>
    <w:p w:rsidR="003A1599" w:rsidRDefault="0023410A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Корригировать недостатки познавательной деятельности школьников с нарушением интел</w:t>
      </w:r>
      <w:r>
        <w:rPr>
          <w:rFonts w:ascii="Times New Roman" w:hAnsi="Times New Roman"/>
          <w:sz w:val="24"/>
          <w:szCs w:val="24"/>
        </w:rPr>
        <w:t>лекта путем систематического и целенаправленного развития у них правильного восприятия формы, конструкции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>величины, цвета предметов, их положения в пространстве;</w:t>
      </w:r>
    </w:p>
    <w:p w:rsidR="003A1599" w:rsidRDefault="0023410A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Развивать мелкую моторику рук; правильное удержание карандаша и кисточки, формировать навыки </w:t>
      </w:r>
      <w:r>
        <w:rPr>
          <w:rFonts w:ascii="Times New Roman" w:hAnsi="Times New Roman"/>
          <w:sz w:val="24"/>
          <w:szCs w:val="24"/>
        </w:rPr>
        <w:t>произвольной регуляции нажима и темпа движения (его замедления и ускорения), прекращения движения в нужной точке; сохранение направления движения.</w:t>
      </w:r>
    </w:p>
    <w:p w:rsidR="003A1599" w:rsidRDefault="0023410A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Знакомить учащихся с отдельными произведениями декоративно-прикладного и народного искусства, воспитывать эмо</w:t>
      </w:r>
      <w:r>
        <w:rPr>
          <w:rFonts w:ascii="Times New Roman" w:hAnsi="Times New Roman"/>
          <w:sz w:val="24"/>
          <w:szCs w:val="24"/>
        </w:rPr>
        <w:t>ционально – эстетическое отношение к ним;</w:t>
      </w:r>
    </w:p>
    <w:p w:rsidR="003A1599" w:rsidRDefault="0023410A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Развивать речь учащихся и обогащать словарный запас за счет введения новых слов, обозначающих художественные материалы, их свойства и  качества; изобразительных средств (точка, линия, контур, штриховка и </w:t>
      </w:r>
      <w:proofErr w:type="spellStart"/>
      <w:r>
        <w:rPr>
          <w:rFonts w:ascii="Times New Roman" w:hAnsi="Times New Roman"/>
          <w:sz w:val="24"/>
          <w:szCs w:val="24"/>
        </w:rPr>
        <w:t>тд</w:t>
      </w:r>
      <w:proofErr w:type="spellEnd"/>
      <w:r>
        <w:rPr>
          <w:rFonts w:ascii="Times New Roman" w:hAnsi="Times New Roman"/>
          <w:sz w:val="24"/>
          <w:szCs w:val="24"/>
        </w:rPr>
        <w:t>);</w:t>
      </w:r>
    </w:p>
    <w:p w:rsidR="003A1599" w:rsidRDefault="003A1599">
      <w:pPr>
        <w:pStyle w:val="a7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A1599" w:rsidRDefault="003A1599">
      <w:pPr>
        <w:pStyle w:val="a7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A1599" w:rsidRDefault="003A1599">
      <w:pPr>
        <w:pStyle w:val="a7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A1599" w:rsidRDefault="0023410A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</w:t>
      </w:r>
      <w:r>
        <w:rPr>
          <w:rFonts w:ascii="Times New Roman" w:hAnsi="Times New Roman"/>
          <w:sz w:val="24"/>
          <w:szCs w:val="24"/>
        </w:rPr>
        <w:t>огащать, уточнять и  закреплять представления о предметах и явлениях окружающего мира;</w:t>
      </w:r>
    </w:p>
    <w:p w:rsidR="003A1599" w:rsidRDefault="003A1599">
      <w:pPr>
        <w:pStyle w:val="a7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A1599" w:rsidRDefault="0023410A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воспитывать интерес к изобразительной деятельности, эстетические чувства и понимание красоты окружающего мира;</w:t>
      </w:r>
    </w:p>
    <w:p w:rsidR="003A1599" w:rsidRDefault="0023410A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воспитывать адекватное отношение к результатам собственно</w:t>
      </w:r>
      <w:r>
        <w:rPr>
          <w:rFonts w:ascii="Times New Roman" w:hAnsi="Times New Roman"/>
          <w:sz w:val="24"/>
          <w:szCs w:val="24"/>
        </w:rPr>
        <w:t>й деятельности и деятельности других, формировать основы самооценки.</w:t>
      </w:r>
    </w:p>
    <w:p w:rsidR="003A1599" w:rsidRDefault="003A1599">
      <w:pPr>
        <w:pStyle w:val="a7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A1599" w:rsidRDefault="003A1599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</w:p>
    <w:p w:rsidR="003A1599" w:rsidRDefault="0023410A">
      <w:pPr>
        <w:pStyle w:val="Style17"/>
        <w:widowControl/>
        <w:spacing w:line="360" w:lineRule="auto"/>
        <w:ind w:left="706" w:firstLine="0"/>
        <w:rPr>
          <w:rStyle w:val="FontStyle140"/>
          <w:b/>
          <w:i/>
          <w:sz w:val="24"/>
          <w:szCs w:val="24"/>
        </w:rPr>
      </w:pPr>
      <w:r>
        <w:rPr>
          <w:rStyle w:val="FontStyle140"/>
          <w:b/>
          <w:i/>
          <w:sz w:val="24"/>
          <w:szCs w:val="24"/>
        </w:rPr>
        <w:t>Программой предусматриваются следующие виды работы:</w:t>
      </w:r>
    </w:p>
    <w:p w:rsidR="003A1599" w:rsidRDefault="0023410A">
      <w:pPr>
        <w:pStyle w:val="Style17"/>
        <w:widowControl/>
        <w:numPr>
          <w:ilvl w:val="0"/>
          <w:numId w:val="2"/>
        </w:numPr>
        <w:tabs>
          <w:tab w:val="left" w:pos="426"/>
        </w:tabs>
        <w:spacing w:line="360" w:lineRule="auto"/>
        <w:ind w:left="426" w:hanging="142"/>
        <w:rPr>
          <w:rStyle w:val="FontStyle140"/>
          <w:sz w:val="24"/>
          <w:szCs w:val="24"/>
        </w:rPr>
      </w:pPr>
      <w:r>
        <w:rPr>
          <w:rStyle w:val="FontStyle140"/>
          <w:sz w:val="24"/>
          <w:szCs w:val="24"/>
        </w:rPr>
        <w:t xml:space="preserve">рисование с натуры и по образцу (готовому изображению); рисование по памяти, представлению и воображению; рисование на свободную и </w:t>
      </w:r>
      <w:r>
        <w:rPr>
          <w:rStyle w:val="FontStyle140"/>
          <w:sz w:val="24"/>
          <w:szCs w:val="24"/>
        </w:rPr>
        <w:t>заданную тему; декоративное рисование.</w:t>
      </w:r>
    </w:p>
    <w:p w:rsidR="003A1599" w:rsidRDefault="0023410A">
      <w:pPr>
        <w:pStyle w:val="Style17"/>
        <w:widowControl/>
        <w:numPr>
          <w:ilvl w:val="0"/>
          <w:numId w:val="2"/>
        </w:numPr>
        <w:tabs>
          <w:tab w:val="left" w:pos="426"/>
        </w:tabs>
        <w:spacing w:line="360" w:lineRule="auto"/>
        <w:ind w:left="426" w:hanging="142"/>
        <w:rPr>
          <w:rStyle w:val="FontStyle140"/>
          <w:sz w:val="24"/>
          <w:szCs w:val="24"/>
        </w:rPr>
      </w:pPr>
      <w:r>
        <w:rPr>
          <w:rStyle w:val="FontStyle140"/>
          <w:sz w:val="24"/>
          <w:szCs w:val="24"/>
        </w:rPr>
        <w:t>лепка объемного и плоскостного изображения (барельеф на картоне) с натуры или по образцу, по памяти, воображению; лепка на тему; лепка декоративной композиции;</w:t>
      </w:r>
    </w:p>
    <w:p w:rsidR="003A1599" w:rsidRDefault="0023410A">
      <w:pPr>
        <w:pStyle w:val="Style17"/>
        <w:widowControl/>
        <w:numPr>
          <w:ilvl w:val="0"/>
          <w:numId w:val="2"/>
        </w:numPr>
        <w:tabs>
          <w:tab w:val="left" w:pos="426"/>
        </w:tabs>
        <w:spacing w:before="5" w:line="360" w:lineRule="auto"/>
        <w:ind w:left="426" w:right="5" w:hanging="142"/>
        <w:rPr>
          <w:rStyle w:val="FontStyle140"/>
          <w:sz w:val="24"/>
          <w:szCs w:val="24"/>
        </w:rPr>
      </w:pPr>
      <w:r>
        <w:rPr>
          <w:rStyle w:val="FontStyle140"/>
          <w:sz w:val="24"/>
          <w:szCs w:val="24"/>
        </w:rPr>
        <w:t xml:space="preserve">выполнение плоскостной и </w:t>
      </w:r>
      <w:proofErr w:type="spellStart"/>
      <w:r>
        <w:rPr>
          <w:rStyle w:val="FontStyle140"/>
          <w:sz w:val="24"/>
          <w:szCs w:val="24"/>
        </w:rPr>
        <w:t>полуобъемной</w:t>
      </w:r>
      <w:proofErr w:type="spellEnd"/>
      <w:r>
        <w:rPr>
          <w:rStyle w:val="FontStyle140"/>
          <w:sz w:val="24"/>
          <w:szCs w:val="24"/>
        </w:rPr>
        <w:t xml:space="preserve"> аппликаций (без фик</w:t>
      </w:r>
      <w:r>
        <w:rPr>
          <w:rStyle w:val="FontStyle140"/>
          <w:sz w:val="24"/>
          <w:szCs w:val="24"/>
        </w:rPr>
        <w:t>сации деталей на изобразительной поверхности («подвижная аппликация») и с фиксацией деталей на изобразительной плоскости с помощью пластилина и клея) с натуры, по образцу, представлению, воображению; выполнение предметной, сюжетной и декоративной аппликаци</w:t>
      </w:r>
      <w:r>
        <w:rPr>
          <w:rStyle w:val="FontStyle140"/>
          <w:sz w:val="24"/>
          <w:szCs w:val="24"/>
        </w:rPr>
        <w:t>и;</w:t>
      </w:r>
    </w:p>
    <w:p w:rsidR="003A1599" w:rsidRDefault="0023410A">
      <w:pPr>
        <w:pStyle w:val="Style17"/>
        <w:widowControl/>
        <w:numPr>
          <w:ilvl w:val="0"/>
          <w:numId w:val="2"/>
        </w:numPr>
        <w:tabs>
          <w:tab w:val="left" w:pos="426"/>
        </w:tabs>
        <w:spacing w:before="5" w:line="360" w:lineRule="auto"/>
        <w:ind w:left="426" w:right="5" w:hanging="142"/>
      </w:pPr>
      <w:r>
        <w:rPr>
          <w:rStyle w:val="FontStyle140"/>
          <w:sz w:val="24"/>
          <w:szCs w:val="24"/>
        </w:rPr>
        <w:t>проведение беседы о содержании рассматриваемых репродукций с картины художников, книжной иллюстрации, картинки, произведения народного и декоративно-прикладного искусства.</w:t>
      </w:r>
    </w:p>
    <w:p w:rsidR="003A1599" w:rsidRDefault="0023410A">
      <w:pPr>
        <w:widowControl w:val="0"/>
        <w:spacing w:after="0" w:line="360" w:lineRule="auto"/>
        <w:ind w:left="60" w:right="40" w:firstLine="425"/>
        <w:contextualSpacing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bidi="ru-RU"/>
        </w:rPr>
      </w:pPr>
      <w:r>
        <w:rPr>
          <w:rFonts w:ascii="Times New Roman" w:eastAsia="Courier New" w:hAnsi="Times New Roman"/>
          <w:b/>
          <w:bCs/>
          <w:color w:val="000000"/>
          <w:spacing w:val="1"/>
          <w:sz w:val="24"/>
          <w:szCs w:val="24"/>
          <w:shd w:val="clear" w:color="auto" w:fill="FFFFFF"/>
          <w:lang w:bidi="ru-RU"/>
        </w:rPr>
        <w:t xml:space="preserve">Работа с натурой </w:t>
      </w:r>
      <w:r>
        <w:rPr>
          <w:rFonts w:ascii="Times New Roman" w:eastAsia="Courier New" w:hAnsi="Times New Roman"/>
          <w:bCs/>
          <w:color w:val="000000"/>
          <w:spacing w:val="1"/>
          <w:sz w:val="24"/>
          <w:szCs w:val="24"/>
          <w:shd w:val="clear" w:color="auto" w:fill="FFFFFF"/>
          <w:lang w:bidi="ru-RU"/>
        </w:rPr>
        <w:t xml:space="preserve">в лепке, при составлении аппликации, в рисовании является </w:t>
      </w:r>
      <w:r>
        <w:rPr>
          <w:rFonts w:ascii="Times New Roman" w:eastAsia="Courier New" w:hAnsi="Times New Roman"/>
          <w:bCs/>
          <w:color w:val="000000"/>
          <w:spacing w:val="1"/>
          <w:sz w:val="24"/>
          <w:szCs w:val="24"/>
          <w:shd w:val="clear" w:color="auto" w:fill="FFFFFF"/>
          <w:lang w:bidi="ru-RU"/>
        </w:rPr>
        <w:t>ведущей. Для образования у детей представлений о предметах их нужно учить приемам обследования изображаемых предметов. Насколько эти представления будут богаты деталями, точ</w:t>
      </w:r>
      <w:r>
        <w:rPr>
          <w:rFonts w:ascii="Times New Roman" w:eastAsia="Courier New" w:hAnsi="Times New Roman"/>
          <w:bCs/>
          <w:color w:val="000000"/>
          <w:spacing w:val="1"/>
          <w:sz w:val="24"/>
          <w:szCs w:val="24"/>
          <w:shd w:val="clear" w:color="auto" w:fill="FFFFFF"/>
          <w:lang w:bidi="ru-RU"/>
        </w:rPr>
        <w:softHyphen/>
        <w:t>ны, отчетливы, настолько легче будет ребенку воспроизвести образы этих предметов в</w:t>
      </w:r>
      <w:r>
        <w:rPr>
          <w:rFonts w:ascii="Times New Roman" w:eastAsia="Courier New" w:hAnsi="Times New Roman"/>
          <w:bCs/>
          <w:color w:val="000000"/>
          <w:spacing w:val="1"/>
          <w:sz w:val="24"/>
          <w:szCs w:val="24"/>
          <w:shd w:val="clear" w:color="auto" w:fill="FFFFFF"/>
          <w:lang w:bidi="ru-RU"/>
        </w:rPr>
        <w:t xml:space="preserve"> лепке или рисунке. На основе обогащенного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bidi="ru-RU"/>
        </w:rPr>
        <w:t xml:space="preserve"> зрительного опыта открываются некоторые возможности развития у умственно отсталых детей воображения и творческой художественно- изобразительной деятельности. Школьники учатся приёмам исследования предмета для боле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bidi="ru-RU"/>
        </w:rPr>
        <w:t>е точного его изображения.</w:t>
      </w:r>
    </w:p>
    <w:p w:rsidR="003A1599" w:rsidRDefault="0023410A">
      <w:pPr>
        <w:pStyle w:val="a7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Рисованию с натуры предшествуют наблюдения изображаемого объекта, определение его формы, строения, цвета и размеров отдельных деталей и их взаимного расположения. После </w:t>
      </w:r>
    </w:p>
    <w:p w:rsidR="003A1599" w:rsidRDefault="003A1599">
      <w:pPr>
        <w:pStyle w:val="a7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A1599" w:rsidRDefault="003A1599">
      <w:pPr>
        <w:pStyle w:val="a7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A1599" w:rsidRDefault="003A1599">
      <w:pPr>
        <w:pStyle w:val="a7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A1599" w:rsidRDefault="003A1599">
      <w:pPr>
        <w:pStyle w:val="a7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A1599" w:rsidRDefault="0023410A">
      <w:pPr>
        <w:pStyle w:val="a7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изучения предмета учащиеся передают его изображение в р</w:t>
      </w:r>
      <w:r>
        <w:rPr>
          <w:rFonts w:ascii="Times New Roman" w:hAnsi="Times New Roman"/>
          <w:sz w:val="24"/>
          <w:szCs w:val="24"/>
        </w:rPr>
        <w:t>исунке так, как видят его со своего места.</w:t>
      </w:r>
    </w:p>
    <w:p w:rsidR="003A1599" w:rsidRDefault="0023410A">
      <w:pPr>
        <w:pStyle w:val="a7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Основная задача обучения рисованию с натуры – научить детей рисовать, передавая в рисунке соотношения ширины и высоты, частей и целого, а также конструкцию предметов.</w:t>
      </w:r>
    </w:p>
    <w:p w:rsidR="003A1599" w:rsidRDefault="003A1599">
      <w:pPr>
        <w:pStyle w:val="a7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A1599" w:rsidRDefault="0023410A">
      <w:pPr>
        <w:spacing w:line="360" w:lineRule="auto"/>
        <w:ind w:firstLine="425"/>
        <w:jc w:val="both"/>
        <w:rPr>
          <w:rFonts w:ascii="Times New Roman" w:eastAsia="Courier New" w:hAnsi="Times New Roman"/>
          <w:color w:val="000000"/>
          <w:sz w:val="24"/>
          <w:szCs w:val="24"/>
          <w:lang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bidi="ru-RU"/>
        </w:rPr>
        <w:lastRenderedPageBreak/>
        <w:t>При обучении рисованию с натуры целесообразно</w:t>
      </w:r>
      <w:r>
        <w:rPr>
          <w:rFonts w:ascii="Times New Roman" w:eastAsia="Courier New" w:hAnsi="Times New Roman"/>
          <w:color w:val="000000"/>
          <w:sz w:val="24"/>
          <w:szCs w:val="24"/>
          <w:lang w:bidi="ru-RU"/>
        </w:rPr>
        <w:t xml:space="preserve"> использовать</w:t>
      </w:r>
      <w:r>
        <w:rPr>
          <w:rFonts w:ascii="Times New Roman" w:eastAsia="Courier New" w:hAnsi="Times New Roman"/>
          <w:i/>
          <w:color w:val="000000"/>
          <w:sz w:val="24"/>
          <w:szCs w:val="24"/>
          <w:lang w:bidi="ru-RU"/>
        </w:rPr>
        <w:t xml:space="preserve"> метод сравнения.</w:t>
      </w:r>
      <w:r>
        <w:rPr>
          <w:rFonts w:ascii="Times New Roman" w:eastAsia="Courier New" w:hAnsi="Times New Roman"/>
          <w:color w:val="000000"/>
          <w:sz w:val="24"/>
          <w:szCs w:val="24"/>
          <w:lang w:bidi="ru-RU"/>
        </w:rPr>
        <w:t xml:space="preserve"> Сопоставление предметов позволяет детям увидеть их форму, цвет, величину, понять конструкцию сравниваемых объектов. </w:t>
      </w:r>
    </w:p>
    <w:p w:rsidR="003A1599" w:rsidRDefault="0023410A">
      <w:pPr>
        <w:spacing w:line="360" w:lineRule="auto"/>
        <w:ind w:firstLine="425"/>
        <w:jc w:val="both"/>
        <w:rPr>
          <w:rFonts w:ascii="Times New Roman" w:eastAsia="Courier New" w:hAnsi="Times New Roman"/>
          <w:color w:val="000000"/>
          <w:sz w:val="24"/>
          <w:szCs w:val="24"/>
          <w:lang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bidi="ru-RU"/>
        </w:rPr>
        <w:t>Чтобы научить школьников рассматривать предмет, выделять в нем конструктивно важные части, полезно использов</w:t>
      </w:r>
      <w:r>
        <w:rPr>
          <w:rFonts w:ascii="Times New Roman" w:eastAsia="Courier New" w:hAnsi="Times New Roman"/>
          <w:color w:val="000000"/>
          <w:sz w:val="24"/>
          <w:szCs w:val="24"/>
          <w:lang w:bidi="ru-RU"/>
        </w:rPr>
        <w:t xml:space="preserve">ать </w:t>
      </w:r>
      <w:r>
        <w:rPr>
          <w:rFonts w:ascii="Times New Roman" w:eastAsia="Courier New" w:hAnsi="Times New Roman"/>
          <w:i/>
          <w:color w:val="000000"/>
          <w:sz w:val="24"/>
          <w:szCs w:val="24"/>
          <w:lang w:bidi="ru-RU"/>
        </w:rPr>
        <w:t>разборные игруш</w:t>
      </w:r>
      <w:r>
        <w:rPr>
          <w:rFonts w:ascii="Times New Roman" w:eastAsia="Courier New" w:hAnsi="Times New Roman"/>
          <w:i/>
          <w:color w:val="000000"/>
          <w:sz w:val="24"/>
          <w:szCs w:val="24"/>
          <w:lang w:bidi="ru-RU"/>
        </w:rPr>
        <w:softHyphen/>
        <w:t>ки</w:t>
      </w:r>
      <w:r>
        <w:rPr>
          <w:rFonts w:ascii="Times New Roman" w:eastAsia="Courier New" w:hAnsi="Times New Roman"/>
          <w:color w:val="000000"/>
          <w:sz w:val="24"/>
          <w:szCs w:val="24"/>
          <w:lang w:bidi="ru-RU"/>
        </w:rPr>
        <w:t>. Предварительное расчленение игрушки, а затем ее сборка при фиксации внимания детей к месту расположения в целом каждой из этих частей помогает им осознать ее строение.</w:t>
      </w:r>
    </w:p>
    <w:p w:rsidR="003A1599" w:rsidRDefault="0023410A">
      <w:pPr>
        <w:spacing w:line="360" w:lineRule="auto"/>
        <w:ind w:firstLine="425"/>
        <w:jc w:val="both"/>
        <w:rPr>
          <w:rFonts w:ascii="Times New Roman" w:eastAsia="Courier New" w:hAnsi="Times New Roman"/>
          <w:color w:val="000000"/>
          <w:sz w:val="24"/>
          <w:szCs w:val="24"/>
          <w:lang w:bidi="ru-RU"/>
        </w:rPr>
      </w:pPr>
      <w:r>
        <w:rPr>
          <w:rFonts w:ascii="Times New Roman" w:eastAsia="Courier New" w:hAnsi="Times New Roman"/>
          <w:b/>
          <w:color w:val="000000"/>
          <w:sz w:val="24"/>
          <w:szCs w:val="24"/>
          <w:lang w:bidi="ru-RU"/>
        </w:rPr>
        <w:t>Работа над аппликацией п</w:t>
      </w:r>
      <w:r>
        <w:rPr>
          <w:rFonts w:ascii="Times New Roman" w:eastAsia="Courier New" w:hAnsi="Times New Roman"/>
          <w:color w:val="000000"/>
          <w:sz w:val="24"/>
          <w:szCs w:val="24"/>
          <w:lang w:bidi="ru-RU"/>
        </w:rPr>
        <w:t>редлагается в разных вариантах:</w:t>
      </w:r>
    </w:p>
    <w:p w:rsidR="003A1599" w:rsidRDefault="0023410A">
      <w:pPr>
        <w:spacing w:line="360" w:lineRule="auto"/>
        <w:ind w:firstLine="425"/>
        <w:jc w:val="both"/>
        <w:rPr>
          <w:rFonts w:ascii="Times New Roman" w:eastAsia="Courier New" w:hAnsi="Times New Roman"/>
          <w:color w:val="000000"/>
          <w:sz w:val="24"/>
          <w:szCs w:val="24"/>
          <w:lang w:bidi="ru-RU"/>
        </w:rPr>
      </w:pPr>
      <w:proofErr w:type="gramStart"/>
      <w:r>
        <w:rPr>
          <w:rFonts w:ascii="Times New Roman" w:eastAsia="Courier New" w:hAnsi="Times New Roman"/>
          <w:color w:val="000000"/>
          <w:sz w:val="24"/>
          <w:szCs w:val="24"/>
          <w:lang w:bidi="ru-RU"/>
        </w:rPr>
        <w:t>а) соста</w:t>
      </w:r>
      <w:r>
        <w:rPr>
          <w:rFonts w:ascii="Times New Roman" w:eastAsia="Courier New" w:hAnsi="Times New Roman"/>
          <w:color w:val="000000"/>
          <w:sz w:val="24"/>
          <w:szCs w:val="24"/>
          <w:lang w:bidi="ru-RU"/>
        </w:rPr>
        <w:t xml:space="preserve">вление “подвижной аппликации” - целого изображения из частей (например, человечка, лошадки из частей, составляющих их 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>тело) или композиции из готовых изображений или силуэтов (напри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softHyphen/>
        <w:t>мер, дом, около дома - дерево, за домом - забор, перед забором - машина).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>В “подвижной аппликации" части целого объекта или ком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softHyphen/>
        <w:t>позиции не приклеиваются на изобразительную плоскость (лист бу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softHyphen/>
        <w:t xml:space="preserve">маги).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>Предоставляется возможность передвигать их, показывая: дви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softHyphen/>
        <w:t>жение объекта; рациональное размещение, планирование при состав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softHyphen/>
        <w:t>лении ком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>позиции (например, передвигать ноги у человечка, пока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softHyphen/>
        <w:t>зывая, что он то стоит, то идет; показывать правильное и ошибоч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softHyphen/>
        <w:t>ное расположение силуэта объекта (или объектов) относительно изоб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softHyphen/>
        <w:t>разительной плоскости: в центре листа, сбоку, слишком высоко или низко;</w:t>
      </w:r>
      <w:proofErr w:type="gramEnd"/>
    </w:p>
    <w:p w:rsidR="003A1599" w:rsidRDefault="0023410A">
      <w:pPr>
        <w:widowControl w:val="0"/>
        <w:spacing w:after="0" w:line="360" w:lineRule="auto"/>
        <w:ind w:left="20" w:right="20" w:firstLine="425"/>
        <w:contextualSpacing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>б) составление и фиксирование частей аппликации с помощью клея при создании целого изображения или композиции (элементы апп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softHyphen/>
        <w:t>ликации готовятся или учителем, или учащимся).</w:t>
      </w:r>
    </w:p>
    <w:p w:rsidR="003A1599" w:rsidRDefault="0023410A">
      <w:pPr>
        <w:widowControl w:val="0"/>
        <w:spacing w:after="0" w:line="360" w:lineRule="auto"/>
        <w:ind w:left="20" w:right="20" w:firstLine="425"/>
        <w:contextualSpacing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bidi="ru-RU"/>
        </w:rPr>
      </w:pP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bidi="ru-RU"/>
        </w:rPr>
        <w:t xml:space="preserve">В композиционной деятельности 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>нужно учить детей устанавливать пространственные и смыс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>ловые связи. С этой це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softHyphen/>
        <w:t>лью учителю предлагается широко использовать методики работы с “подвижной аппликацией”, с правильными и ошибочными изобра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softHyphen/>
        <w:t>жениями, а также шаблоны, зрительные опоры в виде точек, кото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softHyphen/>
        <w:t>рые учитель заранее проставляет в альбоме.</w:t>
      </w:r>
    </w:p>
    <w:p w:rsidR="003A1599" w:rsidRDefault="0023410A">
      <w:pPr>
        <w:widowControl w:val="0"/>
        <w:spacing w:after="0" w:line="360" w:lineRule="auto"/>
        <w:ind w:left="20" w:right="20" w:firstLine="425"/>
        <w:contextualSpacing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bidi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>В рабо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>те над декоративной композицией в полосе при составлении узора у детей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 xml:space="preserve"> развивается чувство ритма при чередовании формы, цве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softHyphen/>
        <w:t xml:space="preserve">та, величины элементов. </w:t>
      </w:r>
    </w:p>
    <w:p w:rsidR="003A1599" w:rsidRDefault="0023410A">
      <w:pPr>
        <w:widowControl w:val="0"/>
        <w:spacing w:after="0" w:line="360" w:lineRule="auto"/>
        <w:ind w:left="20" w:right="20" w:firstLine="425"/>
        <w:contextualSpacing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>Работа над тематической композицией начинается с формирования графических образов объектов. Прежде всего, э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>то дерево, дом, чело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softHyphen/>
        <w:t>век.</w:t>
      </w:r>
    </w:p>
    <w:p w:rsidR="003A1599" w:rsidRDefault="0023410A">
      <w:pPr>
        <w:widowControl w:val="0"/>
        <w:spacing w:after="0" w:line="360" w:lineRule="auto"/>
        <w:ind w:left="20" w:firstLine="425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bidi="ru-RU"/>
        </w:rPr>
      </w:pPr>
      <w:r>
        <w:rPr>
          <w:rStyle w:val="FontStyle140"/>
          <w:b/>
          <w:sz w:val="24"/>
          <w:szCs w:val="24"/>
        </w:rPr>
        <w:t>Развитие умений воспринимать и изображать форму предметов, пропорции, конструкции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 xml:space="preserve"> осуществляется с учетом особенностей развития познавательной деятельности школьников с нарушением интеллекта. В этом разделе работы перед учителем с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 xml:space="preserve">тавится задача </w:t>
      </w:r>
    </w:p>
    <w:p w:rsidR="003A1599" w:rsidRDefault="003A1599">
      <w:pPr>
        <w:widowControl w:val="0"/>
        <w:spacing w:after="0" w:line="360" w:lineRule="auto"/>
        <w:ind w:left="20" w:firstLine="425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bidi="ru-RU"/>
        </w:rPr>
      </w:pPr>
    </w:p>
    <w:p w:rsidR="003A1599" w:rsidRDefault="003A1599">
      <w:pPr>
        <w:widowControl w:val="0"/>
        <w:spacing w:after="0" w:line="360" w:lineRule="auto"/>
        <w:ind w:left="20" w:firstLine="425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bidi="ru-RU"/>
        </w:rPr>
      </w:pPr>
    </w:p>
    <w:p w:rsidR="003A1599" w:rsidRDefault="0023410A">
      <w:pPr>
        <w:widowControl w:val="0"/>
        <w:spacing w:after="0" w:line="360" w:lineRule="auto"/>
        <w:ind w:left="20" w:firstLine="425"/>
        <w:contextualSpacing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>научить детей с интересом рассматривать предмет, который они собираются нарисовать, выделять главные признаки предмета: его форму, цвет, величину; расположение предмета в про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softHyphen/>
        <w:t>странстве; соотносить выделенные части в отношении друг друга и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 xml:space="preserve"> по отношению к целому, то есть осознавать конструкцию предмета (например, кораблика) или его строение (например, дерева).</w:t>
      </w:r>
    </w:p>
    <w:p w:rsidR="003A1599" w:rsidRDefault="0023410A">
      <w:pPr>
        <w:widowControl w:val="0"/>
        <w:spacing w:after="0" w:line="360" w:lineRule="auto"/>
        <w:ind w:left="20" w:right="20" w:firstLine="425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lastRenderedPageBreak/>
        <w:t xml:space="preserve">Ведущими видами работы в этом направлении является лепка-аппликация - рисунок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>в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 xml:space="preserve"> </w:t>
      </w:r>
    </w:p>
    <w:p w:rsidR="003A1599" w:rsidRDefault="003A1599">
      <w:pPr>
        <w:widowControl w:val="0"/>
        <w:spacing w:after="0" w:line="360" w:lineRule="auto"/>
        <w:ind w:left="20" w:right="20" w:firstLine="425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bidi="ru-RU"/>
        </w:rPr>
      </w:pPr>
    </w:p>
    <w:p w:rsidR="003A1599" w:rsidRDefault="0023410A">
      <w:pPr>
        <w:widowControl w:val="0"/>
        <w:spacing w:after="0" w:line="360" w:lineRule="auto"/>
        <w:ind w:left="20" w:right="20" w:firstLine="425"/>
        <w:contextualSpacing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>названной последовательности. В лепке ребенок воссо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 xml:space="preserve">здает объемные части и соединяет их в целое объемное изображение. Аппликация является переходным этапом от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>объемного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 xml:space="preserve"> к плоскостному изображению - рисунку. С помощью лепки, аппликации ребенок осознает не только наличие частей в предмете, но и устанавливает 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>их место в его конструкции, их соединения в целом, т.е. он осознает структуру объекта.</w:t>
      </w:r>
    </w:p>
    <w:p w:rsidR="003A1599" w:rsidRDefault="0023410A">
      <w:pPr>
        <w:widowControl w:val="0"/>
        <w:spacing w:after="0" w:line="360" w:lineRule="auto"/>
        <w:ind w:left="20" w:right="20" w:firstLine="425"/>
        <w:contextualSpacing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>После лепки и работы над аппликацией ребенку легче осознавать приемы изображения предмета.</w:t>
      </w:r>
    </w:p>
    <w:p w:rsidR="003A1599" w:rsidRDefault="0023410A">
      <w:pPr>
        <w:widowControl w:val="0"/>
        <w:spacing w:after="0" w:line="360" w:lineRule="auto"/>
        <w:ind w:firstLine="425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bidi="ru-RU"/>
        </w:rPr>
        <w:t xml:space="preserve">В разделе работы над развитием восприятия цвета 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bidi="ru-RU"/>
        </w:rPr>
        <w:t>формированию у них умений пер</w:t>
      </w: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bidi="ru-RU"/>
        </w:rPr>
        <w:t xml:space="preserve">едавать его в живописи 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>важно в первую очередь уделить внимание обучению детей умению организовывать свое рабочее место, пользоваться красками и кистью, выполнять работы различными приемами кистевой росписи.</w:t>
      </w:r>
    </w:p>
    <w:p w:rsidR="003A1599" w:rsidRDefault="0023410A">
      <w:pPr>
        <w:widowControl w:val="0"/>
        <w:spacing w:after="0" w:line="360" w:lineRule="auto"/>
        <w:ind w:firstLine="425"/>
        <w:contextualSpacing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>Знакомство детей со свойствами цвета (цветовым то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>ном, светлотой, насыщенностью) происходит в практической деятельности. Здесь важную роль играют демонстрация приемов, раскрывающих свойства цвета (например, приемы получения смешанных цветов из главных, приемы осветления цвета путем добавления белил или ра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>зведения краски водой, прием затемнения цвета черной краской для уменьшения ее яркости, насыщенности). Немаловажным является подбор доступных для исполнения и наряду с этим интересных для детей заданий.</w:t>
      </w:r>
    </w:p>
    <w:p w:rsidR="003A1599" w:rsidRDefault="0023410A">
      <w:pPr>
        <w:widowControl w:val="0"/>
        <w:spacing w:after="0" w:line="360" w:lineRule="auto"/>
        <w:ind w:firstLine="425"/>
        <w:contextualSpacing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 xml:space="preserve">Среди приемов обучения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>цветовосприятию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 xml:space="preserve"> наиболее важны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>ми следует считать метод сравнения, метод демонстрации отдельных этапов изображения или действий с красками и кистью, метод совместных действий учителя и учеников.</w:t>
      </w:r>
    </w:p>
    <w:p w:rsidR="003A1599" w:rsidRDefault="0023410A">
      <w:pPr>
        <w:widowControl w:val="0"/>
        <w:spacing w:after="0" w:line="360" w:lineRule="auto"/>
        <w:ind w:firstLine="425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bidi="ru-RU"/>
        </w:rPr>
        <w:t xml:space="preserve">Обучение восприятию произведений искусства 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>начинается  с формирования умений рассматривать к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>артину, иллюстрацию, предмет народного творчества. Сначала дети при анализе картины, иллюстрации должны научиться называть изображенные предметы, их признаки, изображенные действия, затем - устанавливать различные связи, отраженные в изображении (временные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 xml:space="preserve">, причинно-следственные и др.). Таким образом, важно добиться, чтобы дети не только посмотрели на демонстрируемые объекты - нужно научить их </w:t>
      </w:r>
      <w:r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bidi="ru-RU"/>
        </w:rPr>
        <w:t xml:space="preserve">рассматривать 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 xml:space="preserve">картину, устанавливать ее содержание, сходство с реальностью, высказывать свое отношение к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>изображенн</w:t>
      </w:r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>ому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bidi="ru-RU"/>
        </w:rPr>
        <w:t>.</w:t>
      </w:r>
    </w:p>
    <w:p w:rsidR="003A1599" w:rsidRDefault="003A1599">
      <w:pPr>
        <w:widowControl w:val="0"/>
        <w:spacing w:after="0" w:line="360" w:lineRule="auto"/>
        <w:ind w:firstLine="425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bidi="ru-RU"/>
        </w:rPr>
      </w:pPr>
    </w:p>
    <w:p w:rsidR="003A1599" w:rsidRDefault="003A1599">
      <w:pPr>
        <w:widowControl w:val="0"/>
        <w:spacing w:after="0" w:line="360" w:lineRule="auto"/>
        <w:ind w:firstLine="425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bidi="ru-RU"/>
        </w:rPr>
      </w:pPr>
    </w:p>
    <w:p w:rsidR="003A1599" w:rsidRDefault="003A1599">
      <w:pPr>
        <w:widowControl w:val="0"/>
        <w:spacing w:after="0" w:line="360" w:lineRule="auto"/>
        <w:ind w:firstLine="425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bidi="ru-RU"/>
        </w:rPr>
      </w:pPr>
    </w:p>
    <w:p w:rsidR="003A1599" w:rsidRDefault="0023410A">
      <w:pPr>
        <w:spacing w:after="0"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/>
      </w:r>
      <w:r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/>
          <w:b/>
          <w:i/>
          <w:sz w:val="24"/>
          <w:szCs w:val="24"/>
        </w:rPr>
        <w:t> Программа формирования базовых учебных действий</w:t>
      </w:r>
    </w:p>
    <w:p w:rsidR="003A1599" w:rsidRDefault="0023410A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строится на основе </w:t>
      </w:r>
      <w:proofErr w:type="spellStart"/>
      <w:r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подхода к обучению и позволяет реализовывать коррекционно-развивающий потенциал образо</w:t>
      </w:r>
      <w:r>
        <w:rPr>
          <w:rFonts w:ascii="Times New Roman" w:hAnsi="Times New Roman"/>
          <w:sz w:val="24"/>
          <w:szCs w:val="24"/>
        </w:rPr>
        <w:softHyphen/>
        <w:t xml:space="preserve">вания школьников с умственной отсталостью (интеллектуальными </w:t>
      </w:r>
      <w:r>
        <w:rPr>
          <w:rFonts w:ascii="Times New Roman" w:hAnsi="Times New Roman"/>
          <w:sz w:val="24"/>
          <w:szCs w:val="24"/>
        </w:rPr>
        <w:t>нарушениями).</w:t>
      </w:r>
    </w:p>
    <w:p w:rsidR="003A1599" w:rsidRDefault="0023410A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Базовые учебные действия ― это элементарные и необходимые единицы учебной деятельности, формирование которых обеспечивает овладение содержанием образования </w:t>
      </w:r>
      <w:proofErr w:type="gramStart"/>
      <w:r>
        <w:rPr>
          <w:rFonts w:ascii="Times New Roman" w:hAnsi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sz w:val="24"/>
          <w:szCs w:val="24"/>
        </w:rPr>
        <w:t xml:space="preserve"> с умственной отсталостью. </w:t>
      </w:r>
    </w:p>
    <w:p w:rsidR="003A1599" w:rsidRDefault="003A1599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3A1599" w:rsidRDefault="003A1599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3A1599" w:rsidRDefault="0023410A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Основная</w:t>
      </w:r>
      <w:r>
        <w:rPr>
          <w:rFonts w:ascii="Times New Roman" w:hAnsi="Times New Roman"/>
          <w:b/>
          <w:sz w:val="24"/>
          <w:szCs w:val="24"/>
        </w:rPr>
        <w:t xml:space="preserve"> цель</w:t>
      </w:r>
      <w:r>
        <w:rPr>
          <w:rFonts w:ascii="Times New Roman" w:hAnsi="Times New Roman"/>
          <w:sz w:val="24"/>
          <w:szCs w:val="24"/>
        </w:rPr>
        <w:t xml:space="preserve"> реализации программы формирова</w:t>
      </w:r>
      <w:r>
        <w:rPr>
          <w:rFonts w:ascii="Times New Roman" w:hAnsi="Times New Roman"/>
          <w:sz w:val="24"/>
          <w:szCs w:val="24"/>
        </w:rPr>
        <w:t>ния БУД состоит в  фор</w:t>
      </w:r>
      <w:r>
        <w:rPr>
          <w:rFonts w:ascii="Times New Roman" w:hAnsi="Times New Roman"/>
          <w:sz w:val="24"/>
          <w:szCs w:val="24"/>
        </w:rPr>
        <w:softHyphen/>
        <w:t>ми</w:t>
      </w:r>
      <w:r>
        <w:rPr>
          <w:rFonts w:ascii="Times New Roman" w:hAnsi="Times New Roman"/>
          <w:sz w:val="24"/>
          <w:szCs w:val="24"/>
        </w:rPr>
        <w:softHyphen/>
        <w:t>ро</w:t>
      </w:r>
      <w:r>
        <w:rPr>
          <w:rFonts w:ascii="Times New Roman" w:hAnsi="Times New Roman"/>
          <w:sz w:val="24"/>
          <w:szCs w:val="24"/>
        </w:rPr>
        <w:softHyphen/>
        <w:t>ва</w:t>
      </w:r>
      <w:r>
        <w:rPr>
          <w:rFonts w:ascii="Times New Roman" w:hAnsi="Times New Roman"/>
          <w:sz w:val="24"/>
          <w:szCs w:val="24"/>
        </w:rPr>
        <w:softHyphen/>
        <w:t>нии основ учебной де</w:t>
      </w:r>
      <w:r>
        <w:rPr>
          <w:rFonts w:ascii="Times New Roman" w:hAnsi="Times New Roman"/>
          <w:sz w:val="24"/>
          <w:szCs w:val="24"/>
        </w:rPr>
        <w:softHyphen/>
        <w:t>ятельности учащихся с легкой умственной отсталостью (интеллектуальными нарушениями), которые обеспечивают его подготовку к са</w:t>
      </w:r>
      <w:r>
        <w:rPr>
          <w:rFonts w:ascii="Times New Roman" w:hAnsi="Times New Roman"/>
          <w:sz w:val="24"/>
          <w:szCs w:val="24"/>
        </w:rPr>
        <w:softHyphen/>
        <w:t>мо</w:t>
      </w:r>
      <w:r>
        <w:rPr>
          <w:rFonts w:ascii="Times New Roman" w:hAnsi="Times New Roman"/>
          <w:sz w:val="24"/>
          <w:szCs w:val="24"/>
        </w:rPr>
        <w:softHyphen/>
        <w:t>стоятельной жизни в обществе и овладение доступными видами профильного тру</w:t>
      </w:r>
      <w:r>
        <w:rPr>
          <w:rFonts w:ascii="Times New Roman" w:hAnsi="Times New Roman"/>
          <w:sz w:val="24"/>
          <w:szCs w:val="24"/>
        </w:rPr>
        <w:t xml:space="preserve">да. </w:t>
      </w:r>
    </w:p>
    <w:p w:rsidR="003A1599" w:rsidRDefault="0023410A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hAnsi="Times New Roman"/>
          <w:color w:val="00000A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Задачами</w:t>
      </w:r>
      <w:r>
        <w:rPr>
          <w:rFonts w:ascii="Times New Roman" w:hAnsi="Times New Roman"/>
          <w:sz w:val="24"/>
          <w:szCs w:val="24"/>
        </w:rPr>
        <w:t xml:space="preserve"> реализации программы являются:</w:t>
      </w:r>
    </w:p>
    <w:p w:rsidR="003A1599" w:rsidRDefault="0023410A">
      <w:pPr>
        <w:pStyle w:val="a6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― формирование мотивационного компонента учебной деятельности;</w:t>
      </w:r>
    </w:p>
    <w:p w:rsidR="003A1599" w:rsidRDefault="0023410A">
      <w:pPr>
        <w:pStyle w:val="a6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― овладение комплексом базовых учебных действий, составляющих операционный компонент учебной деятельности;</w:t>
      </w:r>
    </w:p>
    <w:p w:rsidR="003A1599" w:rsidRDefault="0023410A">
      <w:pPr>
        <w:pStyle w:val="a6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― развитие умений принимать цель и готовы</w:t>
      </w:r>
      <w:r>
        <w:rPr>
          <w:rFonts w:ascii="Times New Roman" w:hAnsi="Times New Roman"/>
          <w:sz w:val="24"/>
          <w:szCs w:val="24"/>
        </w:rPr>
        <w:t>й план деятельности, планировать знакомую деятельность, контролировать и оценивать ее результаты в опоре на организационную помощь педагога.</w:t>
      </w:r>
    </w:p>
    <w:p w:rsidR="003A1599" w:rsidRDefault="0023410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реализации поставленной цели и соответствующих ей задач необходимо:</w:t>
      </w:r>
    </w:p>
    <w:p w:rsidR="003A1599" w:rsidRDefault="0023410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•определить функции и состав базовых учебны</w:t>
      </w:r>
      <w:r>
        <w:rPr>
          <w:rFonts w:ascii="Times New Roman" w:hAnsi="Times New Roman"/>
          <w:sz w:val="24"/>
          <w:szCs w:val="24"/>
        </w:rPr>
        <w:t>х действий, учитывая пси</w:t>
      </w:r>
      <w:r>
        <w:rPr>
          <w:rFonts w:ascii="Times New Roman" w:hAnsi="Times New Roman"/>
          <w:sz w:val="24"/>
          <w:szCs w:val="24"/>
        </w:rPr>
        <w:softHyphen/>
        <w:t xml:space="preserve">хофизические особенности и своеобразие учебной деятельности обучающихся; </w:t>
      </w:r>
    </w:p>
    <w:p w:rsidR="003A1599" w:rsidRDefault="0023410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•определить связи базовых учебных действий с содержанием учебных предметов;</w:t>
      </w:r>
    </w:p>
    <w:p w:rsidR="003A1599" w:rsidRDefault="003A159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A1599" w:rsidRDefault="0023410A">
      <w:pPr>
        <w:spacing w:after="0" w:line="360" w:lineRule="auto"/>
        <w:ind w:firstLine="709"/>
        <w:jc w:val="both"/>
        <w:rPr>
          <w:rFonts w:ascii="Times New Roman" w:hAnsi="Times New Roman"/>
          <w:color w:val="00000A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Базовые учебные действия, формируемые у младших школьников, обеспечивают, с одно</w:t>
      </w:r>
      <w:r>
        <w:rPr>
          <w:rFonts w:ascii="Times New Roman" w:hAnsi="Times New Roman"/>
          <w:sz w:val="24"/>
          <w:szCs w:val="24"/>
        </w:rPr>
        <w:t>й стороны, успешное начало школьного обу</w:t>
      </w:r>
      <w:r>
        <w:rPr>
          <w:rFonts w:ascii="Times New Roman" w:hAnsi="Times New Roman"/>
          <w:sz w:val="24"/>
          <w:szCs w:val="24"/>
        </w:rPr>
        <w:softHyphen/>
        <w:t>че</w:t>
      </w:r>
      <w:r>
        <w:rPr>
          <w:rFonts w:ascii="Times New Roman" w:hAnsi="Times New Roman"/>
          <w:sz w:val="24"/>
          <w:szCs w:val="24"/>
        </w:rPr>
        <w:softHyphen/>
        <w:t>ния и осознанное отношение к обучению, с другой ― составляют ос</w:t>
      </w:r>
      <w:r>
        <w:rPr>
          <w:rFonts w:ascii="Times New Roman" w:hAnsi="Times New Roman"/>
          <w:sz w:val="24"/>
          <w:szCs w:val="24"/>
        </w:rPr>
        <w:softHyphen/>
        <w:t>но</w:t>
      </w:r>
      <w:r>
        <w:rPr>
          <w:rFonts w:ascii="Times New Roman" w:hAnsi="Times New Roman"/>
          <w:sz w:val="24"/>
          <w:szCs w:val="24"/>
        </w:rPr>
        <w:softHyphen/>
        <w:t>ву формирования в старших классах более сложных действий, которые содействуют дальнейшему становлению ученика как субъекта осознанной активной уч</w:t>
      </w:r>
      <w:r>
        <w:rPr>
          <w:rFonts w:ascii="Times New Roman" w:hAnsi="Times New Roman"/>
          <w:sz w:val="24"/>
          <w:szCs w:val="24"/>
        </w:rPr>
        <w:t>ебной деятельности на доступном для него уровне.</w:t>
      </w:r>
    </w:p>
    <w:p w:rsidR="003A1599" w:rsidRDefault="0023410A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Личностные учебные действия обеспечивают готовность ребенка к принятию новой роли ученика, понимание им на доступном уровне ролевых функций и включение в процесс обучения на основе интереса к его содержан</w:t>
      </w:r>
      <w:r>
        <w:rPr>
          <w:rFonts w:ascii="Times New Roman" w:hAnsi="Times New Roman"/>
          <w:sz w:val="24"/>
          <w:szCs w:val="24"/>
        </w:rPr>
        <w:t xml:space="preserve">ию и организации. </w:t>
      </w:r>
    </w:p>
    <w:p w:rsidR="003A1599" w:rsidRDefault="0023410A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Коммуникативные учебные действия обеспечивают способность вступать в коммуникацию с взрослыми и сверстниками в процессе обучения.</w:t>
      </w:r>
    </w:p>
    <w:p w:rsidR="003A1599" w:rsidRDefault="003A159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3A1599" w:rsidRDefault="003A159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3A1599" w:rsidRDefault="003A159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3A1599" w:rsidRDefault="003A159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3A1599" w:rsidRDefault="0023410A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 Регулятивные учебные действия обеспечивают успешную работу на любом уроке и любом этапе обучения.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Благодаря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им</w:t>
      </w:r>
      <w:proofErr w:type="gramEnd"/>
      <w:r>
        <w:rPr>
          <w:rFonts w:ascii="Times New Roman" w:hAnsi="Times New Roman"/>
          <w:sz w:val="24"/>
          <w:szCs w:val="24"/>
        </w:rPr>
        <w:t xml:space="preserve"> создаются условия для формирования и реализации начальных логических операций.</w:t>
      </w:r>
    </w:p>
    <w:p w:rsidR="003A1599" w:rsidRDefault="0023410A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4. Познавательные учебные действия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школьников. </w:t>
      </w:r>
    </w:p>
    <w:p w:rsidR="003A1599" w:rsidRDefault="0023410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Умение использовать все группы действий в различных образовательных ситуациях является показателем их </w:t>
      </w:r>
      <w:proofErr w:type="spellStart"/>
      <w:r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3A1599" w:rsidRDefault="0023410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Характеристика базовых учебных действий</w:t>
      </w:r>
    </w:p>
    <w:p w:rsidR="003A1599" w:rsidRDefault="003A159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A1599" w:rsidRDefault="003A159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A1599" w:rsidRDefault="003A1599">
      <w:pPr>
        <w:spacing w:after="0" w:line="360" w:lineRule="auto"/>
        <w:ind w:firstLine="709"/>
        <w:jc w:val="both"/>
        <w:rPr>
          <w:rFonts w:ascii="Times New Roman" w:hAnsi="Times New Roman"/>
          <w:color w:val="00000A"/>
          <w:sz w:val="24"/>
          <w:szCs w:val="24"/>
          <w:u w:val="single"/>
        </w:rPr>
      </w:pPr>
    </w:p>
    <w:p w:rsidR="003A1599" w:rsidRDefault="0023410A">
      <w:pPr>
        <w:pStyle w:val="a6"/>
        <w:spacing w:after="0" w:line="360" w:lineRule="auto"/>
        <w:ind w:left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Личностные учебные действия</w:t>
      </w:r>
    </w:p>
    <w:p w:rsidR="003A1599" w:rsidRDefault="0023410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Личностные учебные действия ― осознание себя как ученика, </w:t>
      </w:r>
      <w:r>
        <w:rPr>
          <w:rFonts w:ascii="Times New Roman" w:hAnsi="Times New Roman"/>
          <w:sz w:val="24"/>
          <w:szCs w:val="24"/>
        </w:rPr>
        <w:t>заинтересованного посещением школы, обучением, занятиями, как члена семьи, одноклассника, друга; способность к осмыслению социального окружения, своего места в нем, принятие соответствующих возрасту ценностей и социальных ролей; положительное отношение к о</w:t>
      </w:r>
      <w:r>
        <w:rPr>
          <w:rFonts w:ascii="Times New Roman" w:hAnsi="Times New Roman"/>
          <w:sz w:val="24"/>
          <w:szCs w:val="24"/>
        </w:rPr>
        <w:t>кружающей действительности, готовность к ор</w:t>
      </w:r>
      <w:r>
        <w:rPr>
          <w:rFonts w:ascii="Times New Roman" w:hAnsi="Times New Roman"/>
          <w:sz w:val="24"/>
          <w:szCs w:val="24"/>
        </w:rPr>
        <w:softHyphen/>
        <w:t>га</w:t>
      </w:r>
      <w:r>
        <w:rPr>
          <w:rFonts w:ascii="Times New Roman" w:hAnsi="Times New Roman"/>
          <w:sz w:val="24"/>
          <w:szCs w:val="24"/>
        </w:rPr>
        <w:softHyphen/>
        <w:t>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 самостоятельность в выполнении учебных заданий, пор</w:t>
      </w:r>
      <w:r>
        <w:rPr>
          <w:rFonts w:ascii="Times New Roman" w:hAnsi="Times New Roman"/>
          <w:sz w:val="24"/>
          <w:szCs w:val="24"/>
        </w:rPr>
        <w:t>учений, договореннос</w:t>
      </w:r>
      <w:r>
        <w:rPr>
          <w:rFonts w:ascii="Times New Roman" w:hAnsi="Times New Roman"/>
          <w:sz w:val="24"/>
          <w:szCs w:val="24"/>
        </w:rPr>
        <w:softHyphen/>
        <w:t>тей; понимание личной от</w:t>
      </w:r>
      <w:r>
        <w:rPr>
          <w:rFonts w:ascii="Times New Roman" w:hAnsi="Times New Roman"/>
          <w:sz w:val="24"/>
          <w:szCs w:val="24"/>
        </w:rPr>
        <w:softHyphen/>
        <w:t>вет</w:t>
      </w:r>
      <w:r>
        <w:rPr>
          <w:rFonts w:ascii="Times New Roman" w:hAnsi="Times New Roman"/>
          <w:sz w:val="24"/>
          <w:szCs w:val="24"/>
        </w:rPr>
        <w:softHyphen/>
        <w:t>с</w:t>
      </w:r>
      <w:r>
        <w:rPr>
          <w:rFonts w:ascii="Times New Roman" w:hAnsi="Times New Roman"/>
          <w:sz w:val="24"/>
          <w:szCs w:val="24"/>
        </w:rPr>
        <w:softHyphen/>
        <w:t>т</w:t>
      </w:r>
      <w:r>
        <w:rPr>
          <w:rFonts w:ascii="Times New Roman" w:hAnsi="Times New Roman"/>
          <w:sz w:val="24"/>
          <w:szCs w:val="24"/>
        </w:rPr>
        <w:softHyphen/>
        <w:t>вен</w:t>
      </w:r>
      <w:r>
        <w:rPr>
          <w:rFonts w:ascii="Times New Roman" w:hAnsi="Times New Roman"/>
          <w:sz w:val="24"/>
          <w:szCs w:val="24"/>
        </w:rPr>
        <w:softHyphen/>
        <w:t>ности за свои поступки на основе пред</w:t>
      </w:r>
      <w:r>
        <w:rPr>
          <w:rFonts w:ascii="Times New Roman" w:hAnsi="Times New Roman"/>
          <w:sz w:val="24"/>
          <w:szCs w:val="24"/>
        </w:rPr>
        <w:softHyphen/>
        <w:t>с</w:t>
      </w:r>
      <w:r>
        <w:rPr>
          <w:rFonts w:ascii="Times New Roman" w:hAnsi="Times New Roman"/>
          <w:sz w:val="24"/>
          <w:szCs w:val="24"/>
        </w:rPr>
        <w:softHyphen/>
        <w:t>тавлений об эти</w:t>
      </w:r>
      <w:r>
        <w:rPr>
          <w:rFonts w:ascii="Times New Roman" w:hAnsi="Times New Roman"/>
          <w:sz w:val="24"/>
          <w:szCs w:val="24"/>
        </w:rPr>
        <w:softHyphen/>
        <w:t>ческих нормах и правилах поведения в современном обществе; готовность к безопасному и бережному поведению в природе и обществе.</w:t>
      </w:r>
    </w:p>
    <w:p w:rsidR="003A1599" w:rsidRDefault="0023410A">
      <w:pPr>
        <w:pStyle w:val="a6"/>
        <w:spacing w:after="0" w:line="360" w:lineRule="auto"/>
        <w:ind w:left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Коммуникативны</w:t>
      </w:r>
      <w:r>
        <w:rPr>
          <w:rFonts w:ascii="Times New Roman" w:hAnsi="Times New Roman"/>
          <w:sz w:val="24"/>
          <w:szCs w:val="24"/>
          <w:u w:val="single"/>
        </w:rPr>
        <w:t>е учебные действия</w:t>
      </w:r>
    </w:p>
    <w:p w:rsidR="003A1599" w:rsidRDefault="0023410A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Коммуникативные учебные действия включают следующие умения: </w:t>
      </w:r>
    </w:p>
    <w:p w:rsidR="003A1599" w:rsidRDefault="0023410A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всту</w:t>
      </w:r>
      <w:r>
        <w:rPr>
          <w:rFonts w:ascii="Times New Roman" w:hAnsi="Times New Roman"/>
          <w:sz w:val="24"/>
          <w:szCs w:val="24"/>
        </w:rPr>
        <w:softHyphen/>
        <w:t>пать в контакт и работать в коллективе (</w:t>
      </w:r>
      <w:proofErr w:type="spellStart"/>
      <w:r>
        <w:rPr>
          <w:rFonts w:ascii="Times New Roman" w:hAnsi="Times New Roman"/>
          <w:sz w:val="24"/>
          <w:szCs w:val="24"/>
        </w:rPr>
        <w:t>учитель−ученик</w:t>
      </w:r>
      <w:proofErr w:type="spellEnd"/>
      <w:r>
        <w:rPr>
          <w:rFonts w:ascii="Times New Roman" w:hAnsi="Times New Roman"/>
          <w:sz w:val="24"/>
          <w:szCs w:val="24"/>
        </w:rPr>
        <w:t>, ученик–уче</w:t>
      </w:r>
      <w:r>
        <w:rPr>
          <w:rFonts w:ascii="Times New Roman" w:hAnsi="Times New Roman"/>
          <w:sz w:val="24"/>
          <w:szCs w:val="24"/>
        </w:rPr>
        <w:softHyphen/>
        <w:t xml:space="preserve">ник, ученик–класс, </w:t>
      </w:r>
      <w:proofErr w:type="spellStart"/>
      <w:r>
        <w:rPr>
          <w:rFonts w:ascii="Times New Roman" w:hAnsi="Times New Roman"/>
          <w:sz w:val="24"/>
          <w:szCs w:val="24"/>
        </w:rPr>
        <w:t>учитель−класс</w:t>
      </w:r>
      <w:proofErr w:type="spellEnd"/>
      <w:r>
        <w:rPr>
          <w:rFonts w:ascii="Times New Roman" w:hAnsi="Times New Roman"/>
          <w:sz w:val="24"/>
          <w:szCs w:val="24"/>
        </w:rPr>
        <w:t xml:space="preserve">); </w:t>
      </w:r>
    </w:p>
    <w:p w:rsidR="003A1599" w:rsidRDefault="0023410A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принятые ритуалы со</w:t>
      </w:r>
      <w:r>
        <w:rPr>
          <w:rFonts w:ascii="Times New Roman" w:hAnsi="Times New Roman"/>
          <w:sz w:val="24"/>
          <w:szCs w:val="24"/>
        </w:rPr>
        <w:softHyphen/>
        <w:t>ци</w:t>
      </w:r>
      <w:r>
        <w:rPr>
          <w:rFonts w:ascii="Times New Roman" w:hAnsi="Times New Roman"/>
          <w:sz w:val="24"/>
          <w:szCs w:val="24"/>
        </w:rPr>
        <w:softHyphen/>
        <w:t>аль</w:t>
      </w:r>
      <w:r>
        <w:rPr>
          <w:rFonts w:ascii="Times New Roman" w:hAnsi="Times New Roman"/>
          <w:sz w:val="24"/>
          <w:szCs w:val="24"/>
        </w:rPr>
        <w:softHyphen/>
        <w:t>ного взаимодействия с однокл</w:t>
      </w:r>
      <w:r>
        <w:rPr>
          <w:rFonts w:ascii="Times New Roman" w:hAnsi="Times New Roman"/>
          <w:sz w:val="24"/>
          <w:szCs w:val="24"/>
        </w:rPr>
        <w:t>ассниками и учителем</w:t>
      </w:r>
      <w:r>
        <w:rPr>
          <w:rFonts w:ascii="Times New Roman" w:hAnsi="Times New Roman"/>
          <w:iCs/>
          <w:sz w:val="24"/>
          <w:szCs w:val="24"/>
        </w:rPr>
        <w:t xml:space="preserve">; </w:t>
      </w:r>
    </w:p>
    <w:p w:rsidR="003A1599" w:rsidRDefault="0023410A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обращаться за по</w:t>
      </w:r>
      <w:r>
        <w:rPr>
          <w:rFonts w:ascii="Times New Roman" w:hAnsi="Times New Roman"/>
          <w:sz w:val="24"/>
          <w:szCs w:val="24"/>
        </w:rPr>
        <w:softHyphen/>
        <w:t>мо</w:t>
      </w:r>
      <w:r>
        <w:rPr>
          <w:rFonts w:ascii="Times New Roman" w:hAnsi="Times New Roman"/>
          <w:sz w:val="24"/>
          <w:szCs w:val="24"/>
        </w:rPr>
        <w:softHyphen/>
        <w:t>щью и при</w:t>
      </w:r>
      <w:r>
        <w:rPr>
          <w:rFonts w:ascii="Times New Roman" w:hAnsi="Times New Roman"/>
          <w:sz w:val="24"/>
          <w:szCs w:val="24"/>
        </w:rPr>
        <w:softHyphen/>
        <w:t xml:space="preserve">нимать помощь; </w:t>
      </w:r>
    </w:p>
    <w:p w:rsidR="003A1599" w:rsidRDefault="0023410A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слушать и понимать инструкцию к учебному за</w:t>
      </w:r>
      <w:r>
        <w:rPr>
          <w:rFonts w:ascii="Times New Roman" w:hAnsi="Times New Roman"/>
          <w:sz w:val="24"/>
          <w:szCs w:val="24"/>
        </w:rPr>
        <w:softHyphen/>
        <w:t>да</w:t>
      </w:r>
      <w:r>
        <w:rPr>
          <w:rFonts w:ascii="Times New Roman" w:hAnsi="Times New Roman"/>
          <w:sz w:val="24"/>
          <w:szCs w:val="24"/>
        </w:rPr>
        <w:softHyphen/>
        <w:t xml:space="preserve">нию в разных видах деятельности и быту; </w:t>
      </w:r>
    </w:p>
    <w:p w:rsidR="003A1599" w:rsidRDefault="0023410A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сотрудничать с взрослыми и све</w:t>
      </w:r>
      <w:r>
        <w:rPr>
          <w:rFonts w:ascii="Times New Roman" w:hAnsi="Times New Roman"/>
          <w:bCs/>
          <w:sz w:val="24"/>
          <w:szCs w:val="24"/>
        </w:rPr>
        <w:softHyphen/>
        <w:t>рстниками в разных социальных ситуациях;</w:t>
      </w:r>
      <w:r>
        <w:rPr>
          <w:rFonts w:ascii="Times New Roman" w:hAnsi="Times New Roman"/>
          <w:sz w:val="24"/>
          <w:szCs w:val="24"/>
        </w:rPr>
        <w:t xml:space="preserve"> доброжелательно относиться,</w:t>
      </w:r>
      <w:r>
        <w:rPr>
          <w:rFonts w:ascii="Times New Roman" w:hAnsi="Times New Roman"/>
          <w:sz w:val="24"/>
          <w:szCs w:val="24"/>
        </w:rPr>
        <w:t xml:space="preserve"> со</w:t>
      </w:r>
      <w:r>
        <w:rPr>
          <w:rFonts w:ascii="Times New Roman" w:hAnsi="Times New Roman"/>
          <w:sz w:val="24"/>
          <w:szCs w:val="24"/>
        </w:rPr>
        <w:softHyphen/>
        <w:t>переживать, кон</w:t>
      </w:r>
      <w:r>
        <w:rPr>
          <w:rFonts w:ascii="Times New Roman" w:hAnsi="Times New Roman"/>
          <w:sz w:val="24"/>
          <w:szCs w:val="24"/>
        </w:rPr>
        <w:softHyphen/>
        <w:t>с</w:t>
      </w:r>
      <w:r>
        <w:rPr>
          <w:rFonts w:ascii="Times New Roman" w:hAnsi="Times New Roman"/>
          <w:sz w:val="24"/>
          <w:szCs w:val="24"/>
        </w:rPr>
        <w:softHyphen/>
        <w:t>т</w:t>
      </w:r>
      <w:r>
        <w:rPr>
          <w:rFonts w:ascii="Times New Roman" w:hAnsi="Times New Roman"/>
          <w:sz w:val="24"/>
          <w:szCs w:val="24"/>
        </w:rPr>
        <w:softHyphen/>
        <w:t>ру</w:t>
      </w:r>
      <w:r>
        <w:rPr>
          <w:rFonts w:ascii="Times New Roman" w:hAnsi="Times New Roman"/>
          <w:sz w:val="24"/>
          <w:szCs w:val="24"/>
        </w:rPr>
        <w:softHyphen/>
        <w:t>к</w:t>
      </w:r>
      <w:r>
        <w:rPr>
          <w:rFonts w:ascii="Times New Roman" w:hAnsi="Times New Roman"/>
          <w:sz w:val="24"/>
          <w:szCs w:val="24"/>
        </w:rPr>
        <w:softHyphen/>
        <w:t>ти</w:t>
      </w:r>
      <w:r>
        <w:rPr>
          <w:rFonts w:ascii="Times New Roman" w:hAnsi="Times New Roman"/>
          <w:sz w:val="24"/>
          <w:szCs w:val="24"/>
        </w:rPr>
        <w:softHyphen/>
        <w:t>в</w:t>
      </w:r>
      <w:r>
        <w:rPr>
          <w:rFonts w:ascii="Times New Roman" w:hAnsi="Times New Roman"/>
          <w:sz w:val="24"/>
          <w:szCs w:val="24"/>
        </w:rPr>
        <w:softHyphen/>
        <w:t xml:space="preserve">но взаимодействовать с людьми; </w:t>
      </w:r>
    </w:p>
    <w:p w:rsidR="003A1599" w:rsidRDefault="0023410A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3A1599" w:rsidRDefault="003A1599">
      <w:pPr>
        <w:pStyle w:val="a6"/>
        <w:spacing w:after="0" w:line="360" w:lineRule="auto"/>
        <w:ind w:left="709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3A1599" w:rsidRDefault="003A1599">
      <w:pPr>
        <w:pStyle w:val="a6"/>
        <w:spacing w:after="0" w:line="360" w:lineRule="auto"/>
        <w:ind w:left="709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3A1599" w:rsidRDefault="0023410A">
      <w:pPr>
        <w:pStyle w:val="a6"/>
        <w:spacing w:after="0" w:line="360" w:lineRule="auto"/>
        <w:ind w:left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Регулятивные учебные действия:</w:t>
      </w:r>
    </w:p>
    <w:p w:rsidR="003A1599" w:rsidRDefault="0023410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Регу</w:t>
      </w:r>
      <w:r>
        <w:rPr>
          <w:rFonts w:ascii="Times New Roman" w:hAnsi="Times New Roman"/>
          <w:sz w:val="24"/>
          <w:szCs w:val="24"/>
        </w:rPr>
        <w:t xml:space="preserve">лятивные учебные действия включают следующие умения: </w:t>
      </w:r>
    </w:p>
    <w:p w:rsidR="003A1599" w:rsidRDefault="0023410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адекватно соблюдать ритуалы школьного поведения (поднимать руку, вставать и выходить из-за парты и т. д.); </w:t>
      </w:r>
    </w:p>
    <w:p w:rsidR="003A1599" w:rsidRDefault="0023410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softHyphen/>
        <w:t>нимать цели и произвольно включаться в деятельность, сле</w:t>
      </w:r>
      <w:r>
        <w:rPr>
          <w:rFonts w:ascii="Times New Roman" w:hAnsi="Times New Roman"/>
          <w:sz w:val="24"/>
          <w:szCs w:val="24"/>
        </w:rPr>
        <w:softHyphen/>
        <w:t>до</w:t>
      </w:r>
      <w:r>
        <w:rPr>
          <w:rFonts w:ascii="Times New Roman" w:hAnsi="Times New Roman"/>
          <w:sz w:val="24"/>
          <w:szCs w:val="24"/>
        </w:rPr>
        <w:softHyphen/>
        <w:t>вать предложенному плану и раб</w:t>
      </w:r>
      <w:r>
        <w:rPr>
          <w:rFonts w:ascii="Times New Roman" w:hAnsi="Times New Roman"/>
          <w:sz w:val="24"/>
          <w:szCs w:val="24"/>
        </w:rPr>
        <w:t xml:space="preserve">отать в общем темпе; </w:t>
      </w:r>
    </w:p>
    <w:p w:rsidR="003A1599" w:rsidRDefault="0023410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активно уча</w:t>
      </w:r>
      <w:r>
        <w:rPr>
          <w:rFonts w:ascii="Times New Roman" w:hAnsi="Times New Roman"/>
          <w:sz w:val="24"/>
          <w:szCs w:val="24"/>
        </w:rPr>
        <w:softHyphen/>
        <w:t>с</w:t>
      </w:r>
      <w:r>
        <w:rPr>
          <w:rFonts w:ascii="Times New Roman" w:hAnsi="Times New Roman"/>
          <w:sz w:val="24"/>
          <w:szCs w:val="24"/>
        </w:rPr>
        <w:softHyphen/>
        <w:t>т</w:t>
      </w:r>
      <w:r>
        <w:rPr>
          <w:rFonts w:ascii="Times New Roman" w:hAnsi="Times New Roman"/>
          <w:sz w:val="24"/>
          <w:szCs w:val="24"/>
        </w:rPr>
        <w:softHyphen/>
        <w:t>во</w:t>
      </w:r>
      <w:r>
        <w:rPr>
          <w:rFonts w:ascii="Times New Roman" w:hAnsi="Times New Roman"/>
          <w:sz w:val="24"/>
          <w:szCs w:val="24"/>
        </w:rPr>
        <w:softHyphen/>
        <w:t>вать в де</w:t>
      </w:r>
      <w:r>
        <w:rPr>
          <w:rFonts w:ascii="Times New Roman" w:hAnsi="Times New Roman"/>
          <w:sz w:val="24"/>
          <w:szCs w:val="24"/>
        </w:rPr>
        <w:softHyphen/>
        <w:t>ятельности, контролировать и оценивать свои дей</w:t>
      </w:r>
      <w:r>
        <w:rPr>
          <w:rFonts w:ascii="Times New Roman" w:hAnsi="Times New Roman"/>
          <w:sz w:val="24"/>
          <w:szCs w:val="24"/>
        </w:rPr>
        <w:softHyphen/>
        <w:t>с</w:t>
      </w:r>
      <w:r>
        <w:rPr>
          <w:rFonts w:ascii="Times New Roman" w:hAnsi="Times New Roman"/>
          <w:sz w:val="24"/>
          <w:szCs w:val="24"/>
        </w:rPr>
        <w:softHyphen/>
        <w:t>т</w:t>
      </w:r>
      <w:r>
        <w:rPr>
          <w:rFonts w:ascii="Times New Roman" w:hAnsi="Times New Roman"/>
          <w:sz w:val="24"/>
          <w:szCs w:val="24"/>
        </w:rPr>
        <w:softHyphen/>
        <w:t>вия и действия од</w:t>
      </w:r>
      <w:r>
        <w:rPr>
          <w:rFonts w:ascii="Times New Roman" w:hAnsi="Times New Roman"/>
          <w:sz w:val="24"/>
          <w:szCs w:val="24"/>
        </w:rPr>
        <w:softHyphen/>
        <w:t>но</w:t>
      </w:r>
      <w:r>
        <w:rPr>
          <w:rFonts w:ascii="Times New Roman" w:hAnsi="Times New Roman"/>
          <w:sz w:val="24"/>
          <w:szCs w:val="24"/>
        </w:rPr>
        <w:softHyphen/>
        <w:t>к</w:t>
      </w:r>
      <w:r>
        <w:rPr>
          <w:rFonts w:ascii="Times New Roman" w:hAnsi="Times New Roman"/>
          <w:sz w:val="24"/>
          <w:szCs w:val="24"/>
        </w:rPr>
        <w:softHyphen/>
        <w:t>ла</w:t>
      </w:r>
      <w:r>
        <w:rPr>
          <w:rFonts w:ascii="Times New Roman" w:hAnsi="Times New Roman"/>
          <w:sz w:val="24"/>
          <w:szCs w:val="24"/>
        </w:rPr>
        <w:softHyphen/>
        <w:t>с</w:t>
      </w:r>
      <w:r>
        <w:rPr>
          <w:rFonts w:ascii="Times New Roman" w:hAnsi="Times New Roman"/>
          <w:sz w:val="24"/>
          <w:szCs w:val="24"/>
        </w:rPr>
        <w:softHyphen/>
        <w:t xml:space="preserve">сников; </w:t>
      </w:r>
    </w:p>
    <w:p w:rsidR="003A1599" w:rsidRDefault="0023410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соотносить свои действия и их результаты с заданными об</w:t>
      </w:r>
      <w:r>
        <w:rPr>
          <w:rFonts w:ascii="Times New Roman" w:hAnsi="Times New Roman"/>
          <w:sz w:val="24"/>
          <w:szCs w:val="24"/>
        </w:rPr>
        <w:softHyphen/>
        <w:t>ра</w:t>
      </w:r>
      <w:r>
        <w:rPr>
          <w:rFonts w:ascii="Times New Roman" w:hAnsi="Times New Roman"/>
          <w:sz w:val="24"/>
          <w:szCs w:val="24"/>
        </w:rPr>
        <w:softHyphen/>
        <w:t>з</w:t>
      </w:r>
      <w:r>
        <w:rPr>
          <w:rFonts w:ascii="Times New Roman" w:hAnsi="Times New Roman"/>
          <w:sz w:val="24"/>
          <w:szCs w:val="24"/>
        </w:rPr>
        <w:softHyphen/>
        <w:t>ца</w:t>
      </w:r>
      <w:r>
        <w:rPr>
          <w:rFonts w:ascii="Times New Roman" w:hAnsi="Times New Roman"/>
          <w:sz w:val="24"/>
          <w:szCs w:val="24"/>
        </w:rPr>
        <w:softHyphen/>
        <w:t>ми, принимать оценку деятельности, оценивать ее с уч</w:t>
      </w:r>
      <w:r>
        <w:rPr>
          <w:rFonts w:ascii="Times New Roman" w:hAnsi="Times New Roman"/>
          <w:sz w:val="24"/>
          <w:szCs w:val="24"/>
        </w:rPr>
        <w:t>етом предложенных кри</w:t>
      </w:r>
      <w:r>
        <w:rPr>
          <w:rFonts w:ascii="Times New Roman" w:hAnsi="Times New Roman"/>
          <w:sz w:val="24"/>
          <w:szCs w:val="24"/>
        </w:rPr>
        <w:softHyphen/>
        <w:t>териев, корректировать свою деятельность с учетом выявленных недочетов.</w:t>
      </w:r>
    </w:p>
    <w:p w:rsidR="003A1599" w:rsidRDefault="0023410A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Познавательные учебные действия</w:t>
      </w:r>
      <w:r>
        <w:rPr>
          <w:rFonts w:ascii="Times New Roman" w:hAnsi="Times New Roman"/>
          <w:sz w:val="24"/>
          <w:szCs w:val="24"/>
        </w:rPr>
        <w:t>:</w:t>
      </w:r>
    </w:p>
    <w:p w:rsidR="003A1599" w:rsidRDefault="0023410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познавательным учебным действиям относятся следующие умения: </w:t>
      </w:r>
    </w:p>
    <w:p w:rsidR="003A1599" w:rsidRDefault="0023410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выделять некоторые существенные, общие и отличительные свойства </w:t>
      </w:r>
      <w:r>
        <w:rPr>
          <w:rFonts w:ascii="Times New Roman" w:hAnsi="Times New Roman"/>
          <w:sz w:val="24"/>
          <w:szCs w:val="24"/>
        </w:rPr>
        <w:t>хорошо знакомых пред</w:t>
      </w:r>
      <w:r>
        <w:rPr>
          <w:rFonts w:ascii="Times New Roman" w:hAnsi="Times New Roman"/>
          <w:sz w:val="24"/>
          <w:szCs w:val="24"/>
        </w:rPr>
        <w:softHyphen/>
        <w:t xml:space="preserve">метов; </w:t>
      </w:r>
    </w:p>
    <w:p w:rsidR="003A1599" w:rsidRDefault="0023410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устанавливать </w:t>
      </w:r>
      <w:proofErr w:type="spellStart"/>
      <w:r>
        <w:rPr>
          <w:rFonts w:ascii="Times New Roman" w:hAnsi="Times New Roman"/>
          <w:sz w:val="24"/>
          <w:szCs w:val="24"/>
        </w:rPr>
        <w:t>видо-родовые</w:t>
      </w:r>
      <w:proofErr w:type="spellEnd"/>
      <w:r>
        <w:rPr>
          <w:rFonts w:ascii="Times New Roman" w:hAnsi="Times New Roman"/>
          <w:sz w:val="24"/>
          <w:szCs w:val="24"/>
        </w:rPr>
        <w:t xml:space="preserve"> отношения предметов; </w:t>
      </w:r>
    </w:p>
    <w:p w:rsidR="003A1599" w:rsidRDefault="0023410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делать простейшие обобщения, сравнивать, классифицировать на наглядном материале; </w:t>
      </w:r>
    </w:p>
    <w:p w:rsidR="003A1599" w:rsidRDefault="0023410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пользоваться знаками, символами, предметами-заместителями; </w:t>
      </w:r>
    </w:p>
    <w:p w:rsidR="003A1599" w:rsidRDefault="0023410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читать; писать; выполнять арифметич</w:t>
      </w:r>
      <w:r>
        <w:rPr>
          <w:rFonts w:ascii="Times New Roman" w:hAnsi="Times New Roman"/>
          <w:sz w:val="24"/>
          <w:szCs w:val="24"/>
        </w:rPr>
        <w:t xml:space="preserve">еские действия; </w:t>
      </w:r>
    </w:p>
    <w:p w:rsidR="003A1599" w:rsidRDefault="0023410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наблюдать под руководством взрослого за предметами и явлениями окружающей действительности; </w:t>
      </w:r>
    </w:p>
    <w:p w:rsidR="003A1599" w:rsidRDefault="0023410A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</w:t>
      </w:r>
      <w:r>
        <w:rPr>
          <w:rFonts w:ascii="Times New Roman" w:hAnsi="Times New Roman"/>
          <w:sz w:val="24"/>
          <w:szCs w:val="24"/>
        </w:rPr>
        <w:t>ие, таблицу, предъявленных на бумажных и электронных и других носителях)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3A1599" w:rsidRDefault="0023410A">
      <w:pPr>
        <w:tabs>
          <w:tab w:val="left" w:pos="4500"/>
          <w:tab w:val="left" w:pos="9180"/>
          <w:tab w:val="left" w:pos="9360"/>
        </w:tabs>
        <w:spacing w:before="120"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Система оценки достижений обучающихся</w:t>
      </w:r>
    </w:p>
    <w:p w:rsidR="003A1599" w:rsidRDefault="0023410A">
      <w:pPr>
        <w:spacing w:before="120"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Основными направлениями и целями оценочной деятельности в соответствии с тре</w:t>
      </w:r>
      <w:r>
        <w:rPr>
          <w:rFonts w:ascii="Times New Roman" w:hAnsi="Times New Roman"/>
          <w:sz w:val="24"/>
          <w:szCs w:val="24"/>
        </w:rPr>
        <w:softHyphen/>
        <w:t>бо</w:t>
      </w:r>
      <w:r>
        <w:rPr>
          <w:rFonts w:ascii="Times New Roman" w:hAnsi="Times New Roman"/>
          <w:sz w:val="24"/>
          <w:szCs w:val="24"/>
        </w:rPr>
        <w:softHyphen/>
        <w:t>ваниями Стандарта являются оценка образовательных до</w:t>
      </w:r>
      <w:r>
        <w:rPr>
          <w:rFonts w:ascii="Times New Roman" w:hAnsi="Times New Roman"/>
          <w:sz w:val="24"/>
          <w:szCs w:val="24"/>
        </w:rPr>
        <w:softHyphen/>
        <w:t>сти</w:t>
      </w:r>
      <w:r>
        <w:rPr>
          <w:rFonts w:ascii="Times New Roman" w:hAnsi="Times New Roman"/>
          <w:sz w:val="24"/>
          <w:szCs w:val="24"/>
        </w:rPr>
        <w:softHyphen/>
        <w:t>жений о</w:t>
      </w:r>
      <w:r>
        <w:rPr>
          <w:rFonts w:ascii="Times New Roman" w:hAnsi="Times New Roman"/>
          <w:sz w:val="24"/>
          <w:szCs w:val="24"/>
        </w:rPr>
        <w:t>бучающихся и оце</w:t>
      </w:r>
      <w:r>
        <w:rPr>
          <w:rFonts w:ascii="Times New Roman" w:hAnsi="Times New Roman"/>
          <w:sz w:val="24"/>
          <w:szCs w:val="24"/>
        </w:rPr>
        <w:softHyphen/>
        <w:t>н</w:t>
      </w:r>
      <w:r>
        <w:rPr>
          <w:rFonts w:ascii="Times New Roman" w:hAnsi="Times New Roman"/>
          <w:sz w:val="24"/>
          <w:szCs w:val="24"/>
        </w:rPr>
        <w:softHyphen/>
        <w:t>ка результатов деятельности образовательных ор</w:t>
      </w:r>
      <w:r>
        <w:rPr>
          <w:rFonts w:ascii="Times New Roman" w:hAnsi="Times New Roman"/>
          <w:sz w:val="24"/>
          <w:szCs w:val="24"/>
        </w:rPr>
        <w:softHyphen/>
        <w:t>ганизаций и педагогических кадров. По</w:t>
      </w:r>
      <w:r>
        <w:rPr>
          <w:rFonts w:ascii="Times New Roman" w:hAnsi="Times New Roman"/>
          <w:sz w:val="24"/>
          <w:szCs w:val="24"/>
        </w:rPr>
        <w:softHyphen/>
        <w:t>лу</w:t>
      </w:r>
      <w:r>
        <w:rPr>
          <w:rFonts w:ascii="Times New Roman" w:hAnsi="Times New Roman"/>
          <w:sz w:val="24"/>
          <w:szCs w:val="24"/>
        </w:rPr>
        <w:softHyphen/>
        <w:t>ченные данные используются для оце</w:t>
      </w:r>
      <w:r>
        <w:rPr>
          <w:rFonts w:ascii="Times New Roman" w:hAnsi="Times New Roman"/>
          <w:sz w:val="24"/>
          <w:szCs w:val="24"/>
        </w:rPr>
        <w:softHyphen/>
        <w:t xml:space="preserve">нки состояния и тенденций развития системы образования. </w:t>
      </w:r>
    </w:p>
    <w:p w:rsidR="003A1599" w:rsidRDefault="0023410A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оценки достижения обучающимися с умственной отсталостью (интеллектуальными нарушениями) планируемых результатов освоения  призвана решить следующие </w:t>
      </w:r>
      <w:r>
        <w:rPr>
          <w:rFonts w:ascii="Times New Roman" w:hAnsi="Times New Roman"/>
          <w:b/>
          <w:sz w:val="24"/>
          <w:szCs w:val="24"/>
        </w:rPr>
        <w:t>задачи:</w:t>
      </w:r>
    </w:p>
    <w:p w:rsidR="003A1599" w:rsidRDefault="003A159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A1599" w:rsidRDefault="003A159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A1599" w:rsidRDefault="003A159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A1599" w:rsidRDefault="0023410A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закреплять основные направления и цели оценочной деятельности, описывать объект и содержа</w:t>
      </w:r>
      <w:r>
        <w:rPr>
          <w:rFonts w:ascii="Times New Roman" w:hAnsi="Times New Roman"/>
          <w:sz w:val="24"/>
          <w:szCs w:val="24"/>
        </w:rPr>
        <w:t>ние оценки, критерии, процедуры и состав инструментария оценивания, формы представления результатов, условия и границы применения системы оценки;</w:t>
      </w:r>
    </w:p>
    <w:p w:rsidR="003A1599" w:rsidRDefault="0023410A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ориентировать образовательный процесс на нравственное развитие и воспитание обучающихся, достижение планируемы</w:t>
      </w:r>
      <w:r>
        <w:rPr>
          <w:rFonts w:ascii="Times New Roman" w:hAnsi="Times New Roman"/>
          <w:sz w:val="24"/>
          <w:szCs w:val="24"/>
        </w:rPr>
        <w:t>х результатов освоения содержания учебных предметов и фор</w:t>
      </w:r>
      <w:r>
        <w:rPr>
          <w:rFonts w:ascii="Times New Roman" w:hAnsi="Times New Roman"/>
          <w:sz w:val="24"/>
          <w:szCs w:val="24"/>
        </w:rPr>
        <w:softHyphen/>
        <w:t>ми</w:t>
      </w:r>
      <w:r>
        <w:rPr>
          <w:rFonts w:ascii="Times New Roman" w:hAnsi="Times New Roman"/>
          <w:sz w:val="24"/>
          <w:szCs w:val="24"/>
        </w:rPr>
        <w:softHyphen/>
        <w:t>ро</w:t>
      </w:r>
      <w:r>
        <w:rPr>
          <w:rFonts w:ascii="Times New Roman" w:hAnsi="Times New Roman"/>
          <w:sz w:val="24"/>
          <w:szCs w:val="24"/>
        </w:rPr>
        <w:softHyphen/>
        <w:t>ва</w:t>
      </w:r>
      <w:r>
        <w:rPr>
          <w:rFonts w:ascii="Times New Roman" w:hAnsi="Times New Roman"/>
          <w:sz w:val="24"/>
          <w:szCs w:val="24"/>
        </w:rPr>
        <w:softHyphen/>
        <w:t>ние базовых учебных действий;</w:t>
      </w:r>
    </w:p>
    <w:p w:rsidR="003A1599" w:rsidRDefault="0023410A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предусматривать оценку достижений обучающихся и оценку эффективности деятельности общеобразовательной организации;</w:t>
      </w:r>
    </w:p>
    <w:p w:rsidR="003A1599" w:rsidRDefault="0023410A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позволять осуществлять оценку динамики учебных достижений обучающихся и развития их жизненной компетенции. </w:t>
      </w:r>
    </w:p>
    <w:p w:rsidR="003A1599" w:rsidRDefault="0023410A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требования Стандарта для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с умственной отсталостью (ин</w:t>
      </w:r>
      <w:r>
        <w:rPr>
          <w:rFonts w:ascii="Times New Roman" w:hAnsi="Times New Roman"/>
          <w:sz w:val="24"/>
          <w:szCs w:val="24"/>
        </w:rPr>
        <w:softHyphen/>
        <w:t>теллектуальными нарушениями) оценке подлежат личностные и предмет</w:t>
      </w:r>
      <w:r>
        <w:rPr>
          <w:rFonts w:ascii="Times New Roman" w:hAnsi="Times New Roman"/>
          <w:sz w:val="24"/>
          <w:szCs w:val="24"/>
        </w:rPr>
        <w:t>ные ре</w:t>
      </w:r>
      <w:r>
        <w:rPr>
          <w:rFonts w:ascii="Times New Roman" w:hAnsi="Times New Roman"/>
          <w:sz w:val="24"/>
          <w:szCs w:val="24"/>
        </w:rPr>
        <w:softHyphen/>
        <w:t>зуль</w:t>
      </w:r>
      <w:r>
        <w:rPr>
          <w:rFonts w:ascii="Times New Roman" w:hAnsi="Times New Roman"/>
          <w:sz w:val="24"/>
          <w:szCs w:val="24"/>
        </w:rPr>
        <w:softHyphen/>
        <w:t>та</w:t>
      </w:r>
      <w:r>
        <w:rPr>
          <w:rFonts w:ascii="Times New Roman" w:hAnsi="Times New Roman"/>
          <w:sz w:val="24"/>
          <w:szCs w:val="24"/>
        </w:rPr>
        <w:softHyphen/>
        <w:t>ты.</w:t>
      </w:r>
    </w:p>
    <w:p w:rsidR="003A1599" w:rsidRDefault="0023410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Личностные результаты</w:t>
      </w:r>
      <w:r>
        <w:rPr>
          <w:rFonts w:ascii="Times New Roman" w:hAnsi="Times New Roman"/>
          <w:sz w:val="24"/>
          <w:szCs w:val="24"/>
        </w:rPr>
        <w:t xml:space="preserve"> 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</w:t>
      </w:r>
      <w:r>
        <w:rPr>
          <w:rFonts w:ascii="Times New Roman" w:hAnsi="Times New Roman"/>
          <w:sz w:val="24"/>
          <w:szCs w:val="24"/>
        </w:rPr>
        <w:t>средах.</w:t>
      </w:r>
    </w:p>
    <w:p w:rsidR="003A1599" w:rsidRDefault="003A159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A1599" w:rsidRDefault="003A159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A1599" w:rsidRDefault="0023410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составляют основу этих результатов. При этом, некоторые личностные результаты (нап</w:t>
      </w:r>
      <w:r>
        <w:rPr>
          <w:rFonts w:ascii="Times New Roman" w:hAnsi="Times New Roman"/>
          <w:sz w:val="24"/>
          <w:szCs w:val="24"/>
        </w:rPr>
        <w:t>ример, комплекс результатов: «формирования гражданского самосознания») могут быть оценены исключительно качественно.</w:t>
      </w:r>
    </w:p>
    <w:p w:rsidR="003A1599" w:rsidRDefault="003A159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A1599" w:rsidRDefault="0023410A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учебного предмета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34 часа  в год.</w:t>
      </w:r>
    </w:p>
    <w:p w:rsidR="003A1599" w:rsidRDefault="003A159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A1599" w:rsidRDefault="003A1599">
      <w:pPr>
        <w:jc w:val="both"/>
        <w:rPr>
          <w:rFonts w:ascii="Times New Roman" w:hAnsi="Times New Roman"/>
          <w:sz w:val="24"/>
          <w:szCs w:val="24"/>
        </w:rPr>
      </w:pPr>
    </w:p>
    <w:p w:rsidR="003A1599" w:rsidRDefault="0023410A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Требования к результатам освоения учебного материала</w:t>
      </w:r>
    </w:p>
    <w:p w:rsidR="003A1599" w:rsidRDefault="0023410A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«Изобразительное искусство» в 4 класс</w:t>
      </w:r>
      <w:r>
        <w:rPr>
          <w:rFonts w:ascii="Times New Roman" w:hAnsi="Times New Roman"/>
          <w:b/>
          <w:sz w:val="24"/>
          <w:szCs w:val="24"/>
        </w:rPr>
        <w:t>е</w:t>
      </w:r>
    </w:p>
    <w:p w:rsidR="003A1599" w:rsidRDefault="003A1599">
      <w:pPr>
        <w:pStyle w:val="a7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1599" w:rsidRDefault="0023410A">
      <w:pPr>
        <w:pStyle w:val="a7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3A1599" w:rsidRDefault="0023410A">
      <w:pPr>
        <w:pStyle w:val="a7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формировать представления о ЗОЖ, элементарные гигиенические навыки, охранительные режимные моменты (пальчиковая гимнастика, гимнастика для глаз, </w:t>
      </w:r>
      <w:proofErr w:type="spellStart"/>
      <w:r>
        <w:rPr>
          <w:rFonts w:ascii="Times New Roman" w:hAnsi="Times New Roman"/>
          <w:sz w:val="24"/>
          <w:szCs w:val="24"/>
        </w:rPr>
        <w:t>физминутки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3A1599" w:rsidRDefault="0023410A">
      <w:pPr>
        <w:pStyle w:val="a7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проявлять интерес к изобразительному искусству</w:t>
      </w:r>
    </w:p>
    <w:p w:rsidR="003A1599" w:rsidRDefault="0023410A">
      <w:pPr>
        <w:pStyle w:val="a7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воображение, жел</w:t>
      </w:r>
      <w:r>
        <w:rPr>
          <w:rFonts w:ascii="Times New Roman" w:hAnsi="Times New Roman"/>
          <w:sz w:val="24"/>
          <w:szCs w:val="24"/>
        </w:rPr>
        <w:t>ание и умение подходить к своей деятельности творчески</w:t>
      </w:r>
    </w:p>
    <w:p w:rsidR="003A1599" w:rsidRDefault="003A1599">
      <w:pPr>
        <w:pStyle w:val="a7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A1599" w:rsidRDefault="003A1599">
      <w:pPr>
        <w:pStyle w:val="a7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A1599" w:rsidRDefault="003A1599">
      <w:pPr>
        <w:pStyle w:val="a7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A1599" w:rsidRDefault="0023410A">
      <w:pPr>
        <w:pStyle w:val="a7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способности к эмоционально ценностному отношению к искусству и окружающему миру</w:t>
      </w:r>
    </w:p>
    <w:p w:rsidR="003A1599" w:rsidRDefault="003A1599">
      <w:pPr>
        <w:pStyle w:val="a7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3A1599" w:rsidRDefault="0023410A">
      <w:pPr>
        <w:pStyle w:val="a7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Предметные результаты</w:t>
      </w:r>
    </w:p>
    <w:p w:rsidR="003A1599" w:rsidRDefault="0023410A">
      <w:pPr>
        <w:pStyle w:val="a7"/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Минимально достижимый уровень:</w:t>
      </w:r>
    </w:p>
    <w:p w:rsidR="003A1599" w:rsidRDefault="0023410A">
      <w:pPr>
        <w:pStyle w:val="a7"/>
        <w:numPr>
          <w:ilvl w:val="0"/>
          <w:numId w:val="4"/>
        </w:numPr>
        <w:spacing w:line="360" w:lineRule="auto"/>
        <w:jc w:val="both"/>
        <w:rPr>
          <w:rStyle w:val="FontStyle140"/>
          <w:sz w:val="24"/>
          <w:szCs w:val="24"/>
        </w:rPr>
      </w:pPr>
      <w:r>
        <w:rPr>
          <w:rStyle w:val="FontStyle140"/>
          <w:sz w:val="24"/>
          <w:szCs w:val="24"/>
        </w:rPr>
        <w:t xml:space="preserve">Пользование  материалами для рисования, аппликации, </w:t>
      </w:r>
      <w:r>
        <w:rPr>
          <w:rStyle w:val="FontStyle140"/>
          <w:sz w:val="24"/>
          <w:szCs w:val="24"/>
        </w:rPr>
        <w:t>лепки; знание   названий   предметов,   подлежащих   рисованию,   лепке и аппликации;</w:t>
      </w:r>
    </w:p>
    <w:p w:rsidR="003A1599" w:rsidRDefault="0023410A">
      <w:pPr>
        <w:pStyle w:val="a7"/>
        <w:numPr>
          <w:ilvl w:val="0"/>
          <w:numId w:val="4"/>
        </w:numPr>
        <w:spacing w:line="360" w:lineRule="auto"/>
        <w:jc w:val="both"/>
        <w:rPr>
          <w:rStyle w:val="FontStyle140"/>
          <w:sz w:val="24"/>
          <w:szCs w:val="24"/>
        </w:rPr>
      </w:pPr>
      <w:r>
        <w:rPr>
          <w:rStyle w:val="FontStyle140"/>
          <w:sz w:val="24"/>
          <w:szCs w:val="24"/>
        </w:rPr>
        <w:t>следование при выполнении работы инструкциям учителя; рациональная организация своей изобразительной деятельности; планирование работы; осуществление текущего и заключите</w:t>
      </w:r>
      <w:r>
        <w:rPr>
          <w:rStyle w:val="FontStyle140"/>
          <w:sz w:val="24"/>
          <w:szCs w:val="24"/>
        </w:rPr>
        <w:t>льного контроля выполняемых практических действий и корректировка хода практической работы;</w:t>
      </w:r>
    </w:p>
    <w:p w:rsidR="003A1599" w:rsidRDefault="0023410A">
      <w:pPr>
        <w:pStyle w:val="a7"/>
        <w:numPr>
          <w:ilvl w:val="0"/>
          <w:numId w:val="4"/>
        </w:numPr>
        <w:spacing w:line="360" w:lineRule="auto"/>
        <w:jc w:val="both"/>
        <w:rPr>
          <w:rStyle w:val="FontStyle140"/>
          <w:sz w:val="24"/>
          <w:szCs w:val="24"/>
        </w:rPr>
      </w:pPr>
      <w:r>
        <w:rPr>
          <w:rStyle w:val="FontStyle140"/>
          <w:sz w:val="24"/>
          <w:szCs w:val="24"/>
        </w:rPr>
        <w:t xml:space="preserve">владение некоторыми приемами лепки (раскатывание, сплющивание, </w:t>
      </w:r>
      <w:proofErr w:type="spellStart"/>
      <w:r>
        <w:rPr>
          <w:rStyle w:val="FontStyle140"/>
          <w:sz w:val="24"/>
          <w:szCs w:val="24"/>
        </w:rPr>
        <w:t>отщипывание</w:t>
      </w:r>
      <w:proofErr w:type="spellEnd"/>
      <w:r>
        <w:rPr>
          <w:rStyle w:val="FontStyle140"/>
          <w:sz w:val="24"/>
          <w:szCs w:val="24"/>
        </w:rPr>
        <w:t>) и аппликации (вырезание и наклеивание);</w:t>
      </w:r>
    </w:p>
    <w:p w:rsidR="003A1599" w:rsidRDefault="0023410A">
      <w:pPr>
        <w:pStyle w:val="a7"/>
        <w:numPr>
          <w:ilvl w:val="0"/>
          <w:numId w:val="4"/>
        </w:numPr>
        <w:spacing w:line="360" w:lineRule="auto"/>
        <w:jc w:val="both"/>
        <w:rPr>
          <w:rStyle w:val="FontStyle140"/>
          <w:sz w:val="24"/>
          <w:szCs w:val="24"/>
        </w:rPr>
      </w:pPr>
      <w:r>
        <w:rPr>
          <w:rStyle w:val="FontStyle140"/>
          <w:sz w:val="24"/>
          <w:szCs w:val="24"/>
        </w:rPr>
        <w:t>ориентировка в пространстве листа; размещение из</w:t>
      </w:r>
      <w:r>
        <w:rPr>
          <w:rStyle w:val="FontStyle140"/>
          <w:sz w:val="24"/>
          <w:szCs w:val="24"/>
        </w:rPr>
        <w:t>ображения одного или группы предметов в соответствии с параметрами изобразительной поверхности;</w:t>
      </w:r>
    </w:p>
    <w:p w:rsidR="003A1599" w:rsidRDefault="0023410A">
      <w:pPr>
        <w:pStyle w:val="a7"/>
        <w:numPr>
          <w:ilvl w:val="0"/>
          <w:numId w:val="4"/>
        </w:numPr>
        <w:spacing w:line="360" w:lineRule="auto"/>
        <w:jc w:val="both"/>
        <w:rPr>
          <w:rStyle w:val="FontStyle140"/>
          <w:sz w:val="24"/>
          <w:szCs w:val="24"/>
        </w:rPr>
      </w:pPr>
      <w:r>
        <w:rPr>
          <w:rStyle w:val="FontStyle140"/>
          <w:sz w:val="24"/>
          <w:szCs w:val="24"/>
        </w:rPr>
        <w:t xml:space="preserve">узнавать и различать </w:t>
      </w:r>
      <w:proofErr w:type="spellStart"/>
      <w:r>
        <w:rPr>
          <w:rStyle w:val="FontStyle140"/>
          <w:sz w:val="24"/>
          <w:szCs w:val="24"/>
        </w:rPr>
        <w:t>цвета</w:t>
      </w:r>
      <w:proofErr w:type="gramStart"/>
      <w:r>
        <w:rPr>
          <w:rStyle w:val="FontStyle140"/>
          <w:sz w:val="24"/>
          <w:szCs w:val="24"/>
        </w:rPr>
        <w:t>,с</w:t>
      </w:r>
      <w:proofErr w:type="spellEnd"/>
      <w:proofErr w:type="gramEnd"/>
      <w:r>
        <w:rPr>
          <w:rStyle w:val="FontStyle140"/>
          <w:sz w:val="24"/>
          <w:szCs w:val="24"/>
        </w:rPr>
        <w:t xml:space="preserve"> помощью учителя  адекватно передавать цвет изображаемого объекта</w:t>
      </w:r>
    </w:p>
    <w:p w:rsidR="003A1599" w:rsidRDefault="0023410A">
      <w:pPr>
        <w:pStyle w:val="a7"/>
        <w:numPr>
          <w:ilvl w:val="0"/>
          <w:numId w:val="4"/>
        </w:numPr>
        <w:spacing w:line="360" w:lineRule="auto"/>
        <w:jc w:val="both"/>
        <w:rPr>
          <w:rStyle w:val="FontStyle140"/>
          <w:sz w:val="24"/>
          <w:szCs w:val="24"/>
        </w:rPr>
      </w:pPr>
      <w:r>
        <w:rPr>
          <w:rStyle w:val="FontStyle140"/>
          <w:sz w:val="24"/>
          <w:szCs w:val="24"/>
        </w:rPr>
        <w:t>узнавание и различение в книжных иллюстрациях и репродукциях изобр</w:t>
      </w:r>
      <w:r>
        <w:rPr>
          <w:rStyle w:val="FontStyle140"/>
          <w:sz w:val="24"/>
          <w:szCs w:val="24"/>
        </w:rPr>
        <w:t xml:space="preserve">аженных предметов и действий. </w:t>
      </w:r>
    </w:p>
    <w:p w:rsidR="003A1599" w:rsidRDefault="0023410A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выполняя рисунки, использовать только одну сторону листа бумаги;</w:t>
      </w:r>
    </w:p>
    <w:p w:rsidR="003A1599" w:rsidRDefault="0023410A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обводить карандашом шаблоны несложной формы, соединять точки, проводить от руки вертикальные, горизонтальные, наклонные, округлые (замкнутые) линии;</w:t>
      </w:r>
    </w:p>
    <w:p w:rsidR="003A1599" w:rsidRDefault="0023410A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закрашивать</w:t>
      </w:r>
      <w:r>
        <w:rPr>
          <w:rFonts w:ascii="Times New Roman" w:hAnsi="Times New Roman"/>
          <w:sz w:val="24"/>
          <w:szCs w:val="24"/>
        </w:rPr>
        <w:t xml:space="preserve"> рисунок цветными карандашами, соблюдая контуры рисунка и направление штрихов (сверху вниз, слава направо, наискось);</w:t>
      </w:r>
    </w:p>
    <w:p w:rsidR="003A1599" w:rsidRDefault="0023410A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узнавать и показывать основные геометрические фигуры и тела;</w:t>
      </w:r>
    </w:p>
    <w:p w:rsidR="003A1599" w:rsidRDefault="0023410A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передавать в рисунках основную форму предметов, устанавливать ее сходство с </w:t>
      </w:r>
      <w:r>
        <w:rPr>
          <w:rFonts w:ascii="Times New Roman" w:hAnsi="Times New Roman"/>
          <w:sz w:val="24"/>
          <w:szCs w:val="24"/>
        </w:rPr>
        <w:t>известными геометрическими формами с помощью учителя;</w:t>
      </w:r>
    </w:p>
    <w:p w:rsidR="003A1599" w:rsidRDefault="0023410A">
      <w:pPr>
        <w:pStyle w:val="a6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работе над аппликацией составлять целое изображение из частей;</w:t>
      </w:r>
    </w:p>
    <w:p w:rsidR="003A1599" w:rsidRDefault="0023410A">
      <w:pPr>
        <w:pStyle w:val="a7"/>
        <w:numPr>
          <w:ilvl w:val="0"/>
          <w:numId w:val="4"/>
        </w:numPr>
        <w:spacing w:line="360" w:lineRule="auto"/>
        <w:jc w:val="both"/>
        <w:rPr>
          <w:rStyle w:val="FontStyle14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узнавать и различать в иллюстрациях изображения предметов, животных, растений, известных детям из ближайшего окружения, сравнивать их меж</w:t>
      </w:r>
      <w:r>
        <w:rPr>
          <w:rFonts w:ascii="Times New Roman" w:hAnsi="Times New Roman"/>
          <w:sz w:val="24"/>
          <w:szCs w:val="24"/>
        </w:rPr>
        <w:t>ду собой.</w:t>
      </w:r>
    </w:p>
    <w:p w:rsidR="003A1599" w:rsidRDefault="003A1599">
      <w:pPr>
        <w:pStyle w:val="a7"/>
        <w:spacing w:line="360" w:lineRule="auto"/>
        <w:jc w:val="both"/>
        <w:rPr>
          <w:rStyle w:val="FontStyle140"/>
          <w:b/>
          <w:sz w:val="24"/>
          <w:szCs w:val="24"/>
        </w:rPr>
      </w:pPr>
    </w:p>
    <w:p w:rsidR="003A1599" w:rsidRDefault="0023410A">
      <w:pPr>
        <w:pStyle w:val="a7"/>
        <w:spacing w:line="360" w:lineRule="auto"/>
        <w:jc w:val="both"/>
        <w:rPr>
          <w:rStyle w:val="FontStyle140"/>
          <w:i/>
          <w:sz w:val="24"/>
          <w:szCs w:val="24"/>
          <w:u w:val="single"/>
        </w:rPr>
      </w:pPr>
      <w:r>
        <w:rPr>
          <w:rStyle w:val="FontStyle140"/>
          <w:i/>
          <w:sz w:val="24"/>
          <w:szCs w:val="24"/>
        </w:rPr>
        <w:t>Достаточный уровень:</w:t>
      </w:r>
    </w:p>
    <w:p w:rsidR="003A1599" w:rsidRDefault="0023410A">
      <w:pPr>
        <w:pStyle w:val="a7"/>
        <w:numPr>
          <w:ilvl w:val="0"/>
          <w:numId w:val="5"/>
        </w:numPr>
        <w:spacing w:line="360" w:lineRule="auto"/>
        <w:jc w:val="both"/>
        <w:rPr>
          <w:rStyle w:val="FontStyle140"/>
          <w:sz w:val="24"/>
          <w:szCs w:val="24"/>
        </w:rPr>
      </w:pPr>
      <w:r>
        <w:rPr>
          <w:rStyle w:val="FontStyle140"/>
          <w:sz w:val="24"/>
          <w:szCs w:val="24"/>
        </w:rPr>
        <w:t>знание основных особенностей некоторых материалов, используемых в рисовании, лепке и аппликации</w:t>
      </w:r>
    </w:p>
    <w:p w:rsidR="003A1599" w:rsidRDefault="003A1599">
      <w:pPr>
        <w:pStyle w:val="a7"/>
        <w:spacing w:line="360" w:lineRule="auto"/>
        <w:jc w:val="both"/>
        <w:rPr>
          <w:rStyle w:val="FontStyle140"/>
          <w:sz w:val="24"/>
          <w:szCs w:val="24"/>
        </w:rPr>
      </w:pPr>
    </w:p>
    <w:p w:rsidR="003A1599" w:rsidRDefault="003A1599">
      <w:pPr>
        <w:pStyle w:val="a7"/>
        <w:spacing w:line="360" w:lineRule="auto"/>
        <w:jc w:val="both"/>
        <w:rPr>
          <w:rStyle w:val="FontStyle140"/>
          <w:sz w:val="24"/>
          <w:szCs w:val="24"/>
        </w:rPr>
      </w:pPr>
    </w:p>
    <w:p w:rsidR="003A1599" w:rsidRDefault="003A1599">
      <w:pPr>
        <w:pStyle w:val="a7"/>
        <w:spacing w:line="360" w:lineRule="auto"/>
        <w:jc w:val="both"/>
        <w:rPr>
          <w:rStyle w:val="FontStyle140"/>
          <w:sz w:val="24"/>
          <w:szCs w:val="24"/>
        </w:rPr>
      </w:pPr>
    </w:p>
    <w:p w:rsidR="003A1599" w:rsidRDefault="003A1599">
      <w:pPr>
        <w:pStyle w:val="a7"/>
        <w:spacing w:line="360" w:lineRule="auto"/>
        <w:jc w:val="both"/>
        <w:rPr>
          <w:rStyle w:val="FontStyle140"/>
          <w:sz w:val="24"/>
          <w:szCs w:val="24"/>
        </w:rPr>
      </w:pPr>
    </w:p>
    <w:p w:rsidR="003A1599" w:rsidRDefault="0023410A">
      <w:pPr>
        <w:pStyle w:val="a7"/>
        <w:numPr>
          <w:ilvl w:val="0"/>
          <w:numId w:val="5"/>
        </w:numPr>
        <w:spacing w:line="360" w:lineRule="auto"/>
        <w:jc w:val="both"/>
        <w:rPr>
          <w:rStyle w:val="FontStyle140"/>
          <w:sz w:val="24"/>
          <w:szCs w:val="24"/>
        </w:rPr>
      </w:pPr>
      <w:r>
        <w:rPr>
          <w:rStyle w:val="FontStyle140"/>
          <w:sz w:val="24"/>
          <w:szCs w:val="24"/>
        </w:rPr>
        <w:t>знание видов аппликации (предметная, сюжетная);</w:t>
      </w:r>
    </w:p>
    <w:p w:rsidR="003A1599" w:rsidRDefault="0023410A">
      <w:pPr>
        <w:pStyle w:val="a7"/>
        <w:numPr>
          <w:ilvl w:val="0"/>
          <w:numId w:val="5"/>
        </w:numPr>
        <w:spacing w:line="360" w:lineRule="auto"/>
        <w:jc w:val="both"/>
        <w:rPr>
          <w:rStyle w:val="FontStyle140"/>
          <w:sz w:val="24"/>
          <w:szCs w:val="24"/>
        </w:rPr>
      </w:pPr>
      <w:r>
        <w:rPr>
          <w:rStyle w:val="FontStyle140"/>
          <w:sz w:val="24"/>
          <w:szCs w:val="24"/>
        </w:rPr>
        <w:t xml:space="preserve">применение приемов лепки </w:t>
      </w:r>
    </w:p>
    <w:p w:rsidR="003A1599" w:rsidRDefault="0023410A">
      <w:pPr>
        <w:pStyle w:val="a7"/>
        <w:numPr>
          <w:ilvl w:val="0"/>
          <w:numId w:val="5"/>
        </w:numPr>
        <w:spacing w:line="360" w:lineRule="auto"/>
        <w:jc w:val="both"/>
        <w:rPr>
          <w:rStyle w:val="FontStyle140"/>
          <w:sz w:val="24"/>
          <w:szCs w:val="24"/>
        </w:rPr>
      </w:pPr>
      <w:r>
        <w:rPr>
          <w:rStyle w:val="FontStyle140"/>
          <w:sz w:val="24"/>
          <w:szCs w:val="24"/>
        </w:rPr>
        <w:lastRenderedPageBreak/>
        <w:t xml:space="preserve">следование при выполнении работы инструкциям </w:t>
      </w:r>
      <w:r>
        <w:rPr>
          <w:rStyle w:val="FontStyle140"/>
          <w:sz w:val="24"/>
          <w:szCs w:val="24"/>
        </w:rPr>
        <w:t>учителя или инструкциям, представленным в других информационных источниках;</w:t>
      </w:r>
    </w:p>
    <w:p w:rsidR="003A1599" w:rsidRDefault="0023410A">
      <w:pPr>
        <w:pStyle w:val="a7"/>
        <w:numPr>
          <w:ilvl w:val="0"/>
          <w:numId w:val="5"/>
        </w:numPr>
        <w:spacing w:line="360" w:lineRule="auto"/>
        <w:jc w:val="both"/>
        <w:rPr>
          <w:rStyle w:val="FontStyle140"/>
          <w:sz w:val="24"/>
          <w:szCs w:val="24"/>
        </w:rPr>
      </w:pPr>
      <w:r>
        <w:rPr>
          <w:rStyle w:val="FontStyle140"/>
          <w:sz w:val="24"/>
          <w:szCs w:val="24"/>
        </w:rPr>
        <w:t>оценка результатов собственной изобразительной деятельности и одноклассников (красиво, некрасиво, аккуратно, похоже на образец);</w:t>
      </w:r>
    </w:p>
    <w:p w:rsidR="003A1599" w:rsidRDefault="0023410A">
      <w:pPr>
        <w:pStyle w:val="a7"/>
        <w:numPr>
          <w:ilvl w:val="0"/>
          <w:numId w:val="5"/>
        </w:numPr>
        <w:spacing w:line="360" w:lineRule="auto"/>
        <w:jc w:val="both"/>
        <w:rPr>
          <w:rStyle w:val="FontStyle140"/>
          <w:sz w:val="24"/>
          <w:szCs w:val="24"/>
        </w:rPr>
      </w:pPr>
      <w:r>
        <w:rPr>
          <w:rStyle w:val="FontStyle140"/>
          <w:sz w:val="24"/>
          <w:szCs w:val="24"/>
        </w:rPr>
        <w:t>использование разнообразных технологических способо</w:t>
      </w:r>
      <w:r>
        <w:rPr>
          <w:rStyle w:val="FontStyle140"/>
          <w:sz w:val="24"/>
          <w:szCs w:val="24"/>
        </w:rPr>
        <w:t>в выполнения аппликации;</w:t>
      </w:r>
    </w:p>
    <w:p w:rsidR="003A1599" w:rsidRDefault="0023410A">
      <w:pPr>
        <w:pStyle w:val="a7"/>
        <w:numPr>
          <w:ilvl w:val="0"/>
          <w:numId w:val="5"/>
        </w:numPr>
        <w:spacing w:line="360" w:lineRule="auto"/>
        <w:jc w:val="both"/>
        <w:rPr>
          <w:rStyle w:val="FontStyle140"/>
          <w:sz w:val="24"/>
          <w:szCs w:val="24"/>
        </w:rPr>
      </w:pPr>
      <w:r>
        <w:rPr>
          <w:rStyle w:val="FontStyle140"/>
          <w:sz w:val="24"/>
          <w:szCs w:val="24"/>
        </w:rPr>
        <w:t>применение разных способов лепки;</w:t>
      </w:r>
    </w:p>
    <w:p w:rsidR="003A1599" w:rsidRDefault="0023410A">
      <w:pPr>
        <w:pStyle w:val="a7"/>
        <w:numPr>
          <w:ilvl w:val="0"/>
          <w:numId w:val="5"/>
        </w:numPr>
        <w:spacing w:line="360" w:lineRule="auto"/>
        <w:jc w:val="both"/>
        <w:rPr>
          <w:rStyle w:val="FontStyle140"/>
          <w:sz w:val="24"/>
          <w:szCs w:val="24"/>
        </w:rPr>
      </w:pPr>
      <w:r>
        <w:rPr>
          <w:rStyle w:val="FontStyle140"/>
          <w:sz w:val="24"/>
          <w:szCs w:val="24"/>
        </w:rPr>
        <w:t>рисование с натуры</w:t>
      </w:r>
      <w:proofErr w:type="gramStart"/>
      <w:r>
        <w:rPr>
          <w:rStyle w:val="FontStyle140"/>
          <w:sz w:val="24"/>
          <w:szCs w:val="24"/>
        </w:rPr>
        <w:t xml:space="preserve"> ,</w:t>
      </w:r>
      <w:proofErr w:type="gramEnd"/>
      <w:r>
        <w:rPr>
          <w:rStyle w:val="FontStyle140"/>
          <w:sz w:val="24"/>
          <w:szCs w:val="24"/>
        </w:rPr>
        <w:t xml:space="preserve"> передача всех признаков и свойств изображаемого объекта; рисование по воображению;</w:t>
      </w:r>
    </w:p>
    <w:p w:rsidR="003A1599" w:rsidRDefault="0023410A">
      <w:pPr>
        <w:pStyle w:val="a7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выполняя рисунки, использовать только одну сторону листа бумаги;</w:t>
      </w:r>
    </w:p>
    <w:p w:rsidR="003A1599" w:rsidRDefault="0023410A">
      <w:pPr>
        <w:pStyle w:val="a7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обводить карандашом шаблоны </w:t>
      </w:r>
      <w:r>
        <w:rPr>
          <w:rFonts w:ascii="Times New Roman" w:hAnsi="Times New Roman"/>
          <w:sz w:val="24"/>
          <w:szCs w:val="24"/>
        </w:rPr>
        <w:t>несложной формы, соединять точки, проводить от руки вертикальные, горизонтальные, наклонные, округлые (замкнутые) линии;</w:t>
      </w:r>
    </w:p>
    <w:p w:rsidR="003A1599" w:rsidRDefault="0023410A">
      <w:pPr>
        <w:pStyle w:val="a7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на плоскости листа бумаги;</w:t>
      </w:r>
    </w:p>
    <w:p w:rsidR="003A1599" w:rsidRDefault="0023410A">
      <w:pPr>
        <w:pStyle w:val="a7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закрашивать рисунок цветными карандашами, соблюдая контуры рисунка и направление штрихов (св</w:t>
      </w:r>
      <w:r>
        <w:rPr>
          <w:rFonts w:ascii="Times New Roman" w:hAnsi="Times New Roman"/>
          <w:sz w:val="24"/>
          <w:szCs w:val="24"/>
        </w:rPr>
        <w:t>ерху вниз, слава направо, наискось);</w:t>
      </w:r>
    </w:p>
    <w:p w:rsidR="003A1599" w:rsidRDefault="0023410A">
      <w:pPr>
        <w:pStyle w:val="a7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и называть цвета;</w:t>
      </w:r>
    </w:p>
    <w:p w:rsidR="003A1599" w:rsidRDefault="003A1599">
      <w:pPr>
        <w:pStyle w:val="a7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1599" w:rsidRDefault="003A1599">
      <w:pPr>
        <w:widowControl w:val="0"/>
        <w:spacing w:after="0" w:line="360" w:lineRule="auto"/>
        <w:ind w:firstLine="425"/>
        <w:contextualSpacing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bidi="ru-RU"/>
        </w:rPr>
      </w:pPr>
    </w:p>
    <w:p w:rsidR="003A1599" w:rsidRDefault="003A1599">
      <w:pPr>
        <w:spacing w:after="0" w:line="360" w:lineRule="auto"/>
        <w:ind w:right="1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A1599" w:rsidRDefault="003A1599">
      <w:pPr>
        <w:jc w:val="center"/>
        <w:rPr>
          <w:rFonts w:ascii="Times New Roman" w:hAnsi="Times New Roman"/>
          <w:b/>
          <w:sz w:val="24"/>
          <w:szCs w:val="24"/>
        </w:rPr>
      </w:pPr>
    </w:p>
    <w:p w:rsidR="003A1599" w:rsidRDefault="003A1599">
      <w:pPr>
        <w:jc w:val="center"/>
        <w:rPr>
          <w:rFonts w:ascii="Times New Roman" w:hAnsi="Times New Roman"/>
          <w:b/>
          <w:sz w:val="24"/>
          <w:szCs w:val="24"/>
        </w:rPr>
      </w:pPr>
    </w:p>
    <w:p w:rsidR="003A1599" w:rsidRDefault="003A1599">
      <w:pPr>
        <w:jc w:val="center"/>
        <w:rPr>
          <w:rFonts w:ascii="Times New Roman" w:hAnsi="Times New Roman"/>
          <w:b/>
          <w:sz w:val="24"/>
          <w:szCs w:val="24"/>
        </w:rPr>
      </w:pPr>
    </w:p>
    <w:p w:rsidR="003A1599" w:rsidRDefault="003A1599">
      <w:pPr>
        <w:jc w:val="center"/>
        <w:rPr>
          <w:rFonts w:ascii="Times New Roman" w:hAnsi="Times New Roman"/>
          <w:b/>
          <w:sz w:val="24"/>
          <w:szCs w:val="24"/>
        </w:rPr>
      </w:pPr>
    </w:p>
    <w:p w:rsidR="003A1599" w:rsidRDefault="003A1599">
      <w:pPr>
        <w:rPr>
          <w:rFonts w:ascii="Times New Roman" w:hAnsi="Times New Roman"/>
          <w:b/>
          <w:sz w:val="24"/>
          <w:szCs w:val="24"/>
        </w:rPr>
      </w:pPr>
    </w:p>
    <w:p w:rsidR="003A1599" w:rsidRDefault="003A1599">
      <w:pPr>
        <w:rPr>
          <w:rFonts w:ascii="Times New Roman" w:hAnsi="Times New Roman"/>
          <w:b/>
          <w:sz w:val="24"/>
          <w:szCs w:val="24"/>
        </w:rPr>
      </w:pPr>
    </w:p>
    <w:p w:rsidR="003A1599" w:rsidRDefault="003A1599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</w:p>
    <w:p w:rsidR="003A1599" w:rsidRDefault="003A1599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</w:p>
    <w:p w:rsidR="003A1599" w:rsidRDefault="003A1599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</w:p>
    <w:p w:rsidR="003A1599" w:rsidRDefault="003A1599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</w:p>
    <w:p w:rsidR="003A1599" w:rsidRDefault="003A1599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</w:p>
    <w:p w:rsidR="003A1599" w:rsidRDefault="003A1599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</w:p>
    <w:p w:rsidR="003A1599" w:rsidRDefault="003A1599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</w:p>
    <w:p w:rsidR="003A1599" w:rsidRDefault="003A1599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</w:p>
    <w:p w:rsidR="003A1599" w:rsidRDefault="003A1599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</w:p>
    <w:p w:rsidR="003A1599" w:rsidRDefault="003A1599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</w:p>
    <w:p w:rsidR="003A1599" w:rsidRDefault="003A1599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</w:p>
    <w:p w:rsidR="003A1599" w:rsidRDefault="003A1599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</w:p>
    <w:p w:rsidR="003A1599" w:rsidRDefault="003A1599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</w:p>
    <w:p w:rsidR="003A1599" w:rsidRDefault="003A1599">
      <w:pPr>
        <w:spacing w:after="0"/>
        <w:rPr>
          <w:rFonts w:ascii="Times New Roman" w:hAnsi="Times New Roman"/>
          <w:sz w:val="24"/>
          <w:szCs w:val="24"/>
        </w:rPr>
      </w:pPr>
    </w:p>
    <w:p w:rsidR="003A1599" w:rsidRDefault="003A1599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</w:p>
    <w:p w:rsidR="003A1599" w:rsidRDefault="003A159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A1599" w:rsidRDefault="002341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Календарно-тематическое планирование уроков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4  классе</w:t>
      </w:r>
    </w:p>
    <w:p w:rsidR="003A1599" w:rsidRDefault="002341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(1 час в неделю, 34 часа в год)</w:t>
      </w:r>
    </w:p>
    <w:p w:rsidR="003A1599" w:rsidRDefault="003A159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7"/>
        <w:gridCol w:w="4446"/>
        <w:gridCol w:w="992"/>
        <w:gridCol w:w="1418"/>
        <w:gridCol w:w="1808"/>
      </w:tblGrid>
      <w:tr w:rsidR="003A1599">
        <w:trPr>
          <w:trHeight w:val="540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599" w:rsidRDefault="0023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599" w:rsidRDefault="0023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Тема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</w:p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    проведения</w:t>
            </w:r>
          </w:p>
        </w:tc>
      </w:tr>
      <w:tr w:rsidR="003A1599">
        <w:trPr>
          <w:trHeight w:val="555"/>
        </w:trPr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599" w:rsidRDefault="002341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599" w:rsidRDefault="002341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3A159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с натуры: «Ваза с цветами».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9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на тему: «Грузовик и автобус едут по улице города» (на фоне домов и деревьев).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9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Декоративное рисование: «Полотенце». Узоры в полосе (элементы узора – листья, цветы).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9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Лепка: барельеф на картоне «Дерево на ветру».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99">
        <w:trPr>
          <w:trHeight w:val="6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 с натуры предметов симметричной формы: «Бабочка», «Стрекоза».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9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Аппликация: «Овальная или круглая салфетка».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9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дорисовыванием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Чебурашка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(из кругов и овалов,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вырезанных учащимися из цветной бумаги).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9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Раскрашивание осенних листьев акварелью по мокрой бумаге.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9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сразу кистью по тонированной бумаге (по памяти после наблюдения): «Праздничный салют».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9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«Деревья в осенней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окраске».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9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на тему «Как и о чем, создаются картины». Пейзаж, портрет, натюрморт, сюжетная картина. Произведения живописи И. Остроухова, В. Поленова.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9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Аппликация: «Фантастическая (сказочная) птица».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9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на тему: «Ёлки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зимнем лесу».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9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на тему: «Новогодняя ёлка. Снегурочка. Дед Мороз у елки».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9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технике аппликации над образцом дерева. Составление целого изображения березы, сосны, ели способом обрыва кусков бумаги.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9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натуры листьев деревьев и кустарников слабо расчлененной формы в осенней окраске.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9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по памяти и на основе представлений: «Береза, сосна, ель».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9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Раскрашивание работ, нарисованных карандашом: насекомых.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9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Раскрашивание работ,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нарисованных карандашом: игрушки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Чебурашка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9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Раскрашивание работ, нарисованных карандашом: «Мужчина и женщина».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9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сразу кистью по тонированной бумаге: «Солнечный день».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9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на тему: «Какие материалы использует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художник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картин К.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Юона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И. Левитана.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9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на тему: «Как и о чем создаются скульптуры». Рассматривание скульптуры 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Ватагина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Опекушина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9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 натуры: «Веточка мимозы в стакане» (композиция в прямоугольном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формате).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9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Декоративная лепка (барельеф на пластине или на картоне) «Избушка Бабы-Яги».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9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Аппликация: «Улица города: дома, деревья, машины» (на цветном фоне, цветная бумага).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9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Декоративная лепка: «Портрет человека (голова)».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9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Зарисовка простым карандашом с последующим раскрашиванием фломастерами или гуашью выполненного рисунка: «Неваляшка»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«Мишка».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9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фигуры человека, головы мужчины и женщины.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9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 натуры и затем по памяти предметов: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«Чайник», «Вазы разной формы».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9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сразу кистью по тонированной бумаге: «Сказочные цветы».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9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сразу кистью (или по нарисованному карандашом рисунку) элементов росписи посуды Гжели (кувшин).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A159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сразу кистью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(или по нарисованному карандашом рисунку) элементов росписи посуды гжели (тарелка).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59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234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99" w:rsidRDefault="003A1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1599" w:rsidRDefault="003A1599">
      <w:pPr>
        <w:rPr>
          <w:rFonts w:ascii="Times New Roman" w:hAnsi="Times New Roman" w:cs="Times New Roman"/>
          <w:sz w:val="24"/>
          <w:szCs w:val="24"/>
        </w:rPr>
      </w:pPr>
    </w:p>
    <w:p w:rsidR="003A1599" w:rsidRDefault="003A1599">
      <w:pPr>
        <w:spacing w:after="0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3A1599" w:rsidRDefault="003A1599">
      <w:pPr>
        <w:spacing w:after="0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3A1599" w:rsidRDefault="003A1599">
      <w:pPr>
        <w:spacing w:after="0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3A1599" w:rsidRDefault="003A1599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</w:p>
    <w:p w:rsidR="003A1599" w:rsidRDefault="003A1599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</w:p>
    <w:p w:rsidR="003A1599" w:rsidRDefault="003A1599">
      <w:pPr>
        <w:pStyle w:val="a6"/>
        <w:spacing w:before="100" w:beforeAutospacing="1" w:after="119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1599" w:rsidRDefault="003A1599">
      <w:pPr>
        <w:pStyle w:val="a6"/>
        <w:spacing w:before="100" w:beforeAutospacing="1" w:after="119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1599" w:rsidRDefault="003A1599">
      <w:pPr>
        <w:pStyle w:val="a6"/>
        <w:spacing w:before="100" w:beforeAutospacing="1" w:after="119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1599" w:rsidRDefault="003A1599">
      <w:pPr>
        <w:pStyle w:val="a6"/>
        <w:spacing w:before="100" w:beforeAutospacing="1" w:after="119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1599" w:rsidRDefault="003A1599">
      <w:pPr>
        <w:pStyle w:val="a6"/>
        <w:spacing w:before="100" w:beforeAutospacing="1" w:after="119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1599" w:rsidRDefault="003A1599">
      <w:pPr>
        <w:pStyle w:val="a6"/>
        <w:spacing w:before="100" w:beforeAutospacing="1" w:after="119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1599" w:rsidRDefault="003A1599">
      <w:pPr>
        <w:pStyle w:val="a6"/>
        <w:spacing w:before="100" w:beforeAutospacing="1" w:after="119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1599" w:rsidRDefault="003A1599">
      <w:pPr>
        <w:pStyle w:val="a6"/>
        <w:spacing w:before="100" w:beforeAutospacing="1" w:after="119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1599" w:rsidRDefault="003A1599">
      <w:pPr>
        <w:pStyle w:val="a6"/>
        <w:spacing w:before="100" w:beforeAutospacing="1" w:after="119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1599" w:rsidRDefault="003A1599">
      <w:pPr>
        <w:pStyle w:val="a6"/>
        <w:spacing w:before="100" w:beforeAutospacing="1" w:after="119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1599" w:rsidRDefault="003A15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1599" w:rsidRDefault="003A15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1599" w:rsidRDefault="003A15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1599" w:rsidRDefault="003A15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1599" w:rsidRDefault="003A15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1599" w:rsidRDefault="003A1599">
      <w:pPr>
        <w:pStyle w:val="a6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3A1599" w:rsidRDefault="003A1599">
      <w:pPr>
        <w:pStyle w:val="a6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3A1599" w:rsidRDefault="003A1599">
      <w:pPr>
        <w:pStyle w:val="a6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3A1599" w:rsidRDefault="003A1599">
      <w:pPr>
        <w:pStyle w:val="a6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3A1599" w:rsidRDefault="003A1599">
      <w:pPr>
        <w:pStyle w:val="a6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3A1599" w:rsidRDefault="003A1599">
      <w:pPr>
        <w:pStyle w:val="a6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3A1599" w:rsidRDefault="0023410A">
      <w:pPr>
        <w:pStyle w:val="a6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Учебно-методическое обеспечение:</w:t>
      </w:r>
    </w:p>
    <w:p w:rsidR="003A1599" w:rsidRDefault="0023410A">
      <w:pPr>
        <w:pStyle w:val="a7"/>
        <w:numPr>
          <w:ilvl w:val="0"/>
          <w:numId w:val="6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Учебное пособие «Изобразительная деятельность в специальной (коррекционной) школе </w:t>
      </w:r>
      <w:r>
        <w:rPr>
          <w:rFonts w:ascii="Times New Roman" w:hAnsi="Times New Roman"/>
          <w:sz w:val="24"/>
          <w:szCs w:val="24"/>
          <w:lang w:val="en-US"/>
        </w:rPr>
        <w:t>VIII</w:t>
      </w:r>
      <w:r>
        <w:rPr>
          <w:rFonts w:ascii="Times New Roman" w:hAnsi="Times New Roman"/>
          <w:sz w:val="24"/>
          <w:szCs w:val="24"/>
        </w:rPr>
        <w:t xml:space="preserve"> вида» под редакцией И.А. </w:t>
      </w:r>
      <w:proofErr w:type="spellStart"/>
      <w:r>
        <w:rPr>
          <w:rFonts w:ascii="Times New Roman" w:hAnsi="Times New Roman"/>
          <w:sz w:val="24"/>
          <w:szCs w:val="24"/>
        </w:rPr>
        <w:t>Грошенкова</w:t>
      </w:r>
      <w:proofErr w:type="spellEnd"/>
      <w:r>
        <w:rPr>
          <w:rFonts w:ascii="Times New Roman" w:hAnsi="Times New Roman"/>
          <w:sz w:val="24"/>
          <w:szCs w:val="24"/>
        </w:rPr>
        <w:t>, Москва , 2012 г.</w:t>
      </w:r>
    </w:p>
    <w:p w:rsidR="003A1599" w:rsidRDefault="0023410A">
      <w:pPr>
        <w:pStyle w:val="a7"/>
        <w:numPr>
          <w:ilvl w:val="0"/>
          <w:numId w:val="6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Методические рекомендации по интеграции изобразительной деятельности и технологии </w:t>
      </w:r>
      <w:proofErr w:type="spellStart"/>
      <w:r>
        <w:rPr>
          <w:rFonts w:ascii="Times New Roman" w:hAnsi="Times New Roman"/>
          <w:sz w:val="24"/>
          <w:szCs w:val="24"/>
        </w:rPr>
        <w:t>Т.Н.Просняковой</w:t>
      </w:r>
      <w:proofErr w:type="spellEnd"/>
      <w:r>
        <w:rPr>
          <w:rFonts w:ascii="Times New Roman" w:hAnsi="Times New Roman"/>
          <w:sz w:val="24"/>
          <w:szCs w:val="24"/>
        </w:rPr>
        <w:t>, 2002 г.</w:t>
      </w:r>
    </w:p>
    <w:p w:rsidR="003A1599" w:rsidRDefault="0023410A">
      <w:pPr>
        <w:pStyle w:val="a7"/>
        <w:numPr>
          <w:ilvl w:val="0"/>
          <w:numId w:val="6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Печатное пособие «Развиваем моторику», 2009 г.</w:t>
      </w:r>
    </w:p>
    <w:p w:rsidR="003A1599" w:rsidRDefault="0023410A">
      <w:pPr>
        <w:pStyle w:val="a7"/>
        <w:numPr>
          <w:ilvl w:val="0"/>
          <w:numId w:val="6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Репродукции картин художников.</w:t>
      </w:r>
    </w:p>
    <w:p w:rsidR="003A1599" w:rsidRDefault="0023410A">
      <w:pPr>
        <w:pStyle w:val="a7"/>
        <w:numPr>
          <w:ilvl w:val="0"/>
          <w:numId w:val="6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Печатное пособие</w:t>
      </w:r>
      <w:r>
        <w:rPr>
          <w:rFonts w:ascii="Times New Roman" w:hAnsi="Times New Roman"/>
          <w:sz w:val="24"/>
          <w:szCs w:val="24"/>
        </w:rPr>
        <w:t xml:space="preserve"> «Детям о народном искусстве» </w:t>
      </w:r>
      <w:proofErr w:type="spellStart"/>
      <w:r>
        <w:rPr>
          <w:rFonts w:ascii="Times New Roman" w:hAnsi="Times New Roman"/>
          <w:sz w:val="24"/>
          <w:szCs w:val="24"/>
        </w:rPr>
        <w:t>Дороновой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Г.Н., 2011 г.</w:t>
      </w:r>
    </w:p>
    <w:p w:rsidR="003A1599" w:rsidRDefault="0023410A">
      <w:pPr>
        <w:pStyle w:val="a7"/>
        <w:numPr>
          <w:ilvl w:val="0"/>
          <w:numId w:val="6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Рау</w:t>
      </w:r>
      <w:proofErr w:type="spellEnd"/>
      <w:r>
        <w:rPr>
          <w:rFonts w:ascii="Times New Roman" w:hAnsi="Times New Roman"/>
          <w:sz w:val="24"/>
          <w:szCs w:val="24"/>
        </w:rPr>
        <w:t xml:space="preserve"> М.Ю. «Изобразительное искусство», учебник для 4 класса коррекционной школы 8 вида, Москва , 2000 г.</w:t>
      </w:r>
    </w:p>
    <w:p w:rsidR="003A1599" w:rsidRDefault="0023410A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 Программы специальных (коррекционных) образовательных учреждений VIII вида 0-4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 xml:space="preserve">./ под ред. </w:t>
      </w:r>
      <w:r>
        <w:rPr>
          <w:rFonts w:ascii="Times New Roman" w:hAnsi="Times New Roman"/>
          <w:sz w:val="24"/>
          <w:szCs w:val="24"/>
        </w:rPr>
        <w:t xml:space="preserve">И.М. </w:t>
      </w:r>
      <w:proofErr w:type="spellStart"/>
      <w:r>
        <w:rPr>
          <w:rFonts w:ascii="Times New Roman" w:hAnsi="Times New Roman"/>
          <w:sz w:val="24"/>
          <w:szCs w:val="24"/>
        </w:rPr>
        <w:t>Бгажноковой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– СПб: Просвещение, 2011г.</w:t>
      </w:r>
    </w:p>
    <w:p w:rsidR="003A1599" w:rsidRDefault="0023410A">
      <w:pPr>
        <w:tabs>
          <w:tab w:val="left" w:pos="180"/>
        </w:tabs>
        <w:spacing w:line="360" w:lineRule="auto"/>
        <w:ind w:left="57" w:righ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9. Е. </w:t>
      </w:r>
      <w:proofErr w:type="spellStart"/>
      <w:r>
        <w:rPr>
          <w:rFonts w:ascii="Times New Roman" w:hAnsi="Times New Roman"/>
          <w:sz w:val="24"/>
          <w:szCs w:val="24"/>
        </w:rPr>
        <w:t>Коротеева</w:t>
      </w:r>
      <w:proofErr w:type="spellEnd"/>
      <w:r>
        <w:rPr>
          <w:rFonts w:ascii="Times New Roman" w:hAnsi="Times New Roman"/>
          <w:sz w:val="24"/>
          <w:szCs w:val="24"/>
        </w:rPr>
        <w:t xml:space="preserve"> «Живопись, первые шаги», Москва ОЛМА, </w:t>
      </w:r>
      <w:proofErr w:type="spellStart"/>
      <w:r>
        <w:rPr>
          <w:rFonts w:ascii="Times New Roman" w:hAnsi="Times New Roman"/>
          <w:sz w:val="24"/>
          <w:szCs w:val="24"/>
        </w:rPr>
        <w:t>Медиа</w:t>
      </w:r>
      <w:proofErr w:type="spellEnd"/>
      <w:r>
        <w:rPr>
          <w:rFonts w:ascii="Times New Roman" w:hAnsi="Times New Roman"/>
          <w:sz w:val="24"/>
          <w:szCs w:val="24"/>
        </w:rPr>
        <w:t xml:space="preserve"> Групп,  2009г.</w:t>
      </w:r>
    </w:p>
    <w:p w:rsidR="003A1599" w:rsidRDefault="0023410A">
      <w:pPr>
        <w:spacing w:line="360" w:lineRule="auto"/>
        <w:ind w:left="57" w:right="113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 </w:t>
      </w:r>
      <w:proofErr w:type="spellStart"/>
      <w:r>
        <w:rPr>
          <w:rFonts w:ascii="Times New Roman" w:hAnsi="Times New Roman"/>
          <w:sz w:val="24"/>
          <w:szCs w:val="24"/>
        </w:rPr>
        <w:t>Е.Коротеева</w:t>
      </w:r>
      <w:proofErr w:type="spellEnd"/>
      <w:r>
        <w:rPr>
          <w:rFonts w:ascii="Times New Roman" w:hAnsi="Times New Roman"/>
          <w:sz w:val="24"/>
          <w:szCs w:val="24"/>
        </w:rPr>
        <w:t xml:space="preserve"> «Графика первые шаги», Москва ОЛМА, </w:t>
      </w:r>
      <w:proofErr w:type="spellStart"/>
      <w:r>
        <w:rPr>
          <w:rFonts w:ascii="Times New Roman" w:hAnsi="Times New Roman"/>
          <w:sz w:val="24"/>
          <w:szCs w:val="24"/>
        </w:rPr>
        <w:t>Медиа</w:t>
      </w:r>
      <w:proofErr w:type="spellEnd"/>
      <w:r>
        <w:rPr>
          <w:rFonts w:ascii="Times New Roman" w:hAnsi="Times New Roman"/>
          <w:sz w:val="24"/>
          <w:szCs w:val="24"/>
        </w:rPr>
        <w:t xml:space="preserve"> Групп,  2009г.</w:t>
      </w:r>
    </w:p>
    <w:p w:rsidR="003A1599" w:rsidRDefault="0023410A">
      <w:pPr>
        <w:pStyle w:val="a6"/>
        <w:tabs>
          <w:tab w:val="left" w:pos="426"/>
        </w:tabs>
        <w:spacing w:after="0" w:line="360" w:lineRule="auto"/>
        <w:ind w:left="482" w:righ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11. С. В. </w:t>
      </w:r>
      <w:proofErr w:type="spellStart"/>
      <w:r>
        <w:rPr>
          <w:rFonts w:ascii="Times New Roman" w:hAnsi="Times New Roman"/>
          <w:sz w:val="24"/>
          <w:szCs w:val="24"/>
        </w:rPr>
        <w:t>Кульневич</w:t>
      </w:r>
      <w:proofErr w:type="spellEnd"/>
      <w:r>
        <w:rPr>
          <w:rFonts w:ascii="Times New Roman" w:hAnsi="Times New Roman"/>
          <w:sz w:val="24"/>
          <w:szCs w:val="24"/>
        </w:rPr>
        <w:t xml:space="preserve">, Т. П. </w:t>
      </w:r>
      <w:proofErr w:type="spellStart"/>
      <w:r>
        <w:rPr>
          <w:rFonts w:ascii="Times New Roman" w:hAnsi="Times New Roman"/>
          <w:sz w:val="24"/>
          <w:szCs w:val="24"/>
        </w:rPr>
        <w:t>Лакоценина</w:t>
      </w:r>
      <w:proofErr w:type="spellEnd"/>
      <w:r>
        <w:rPr>
          <w:rFonts w:ascii="Times New Roman" w:hAnsi="Times New Roman"/>
          <w:sz w:val="24"/>
          <w:szCs w:val="24"/>
        </w:rPr>
        <w:t xml:space="preserve"> «Нетрадиционные у</w:t>
      </w:r>
      <w:r>
        <w:rPr>
          <w:rFonts w:ascii="Times New Roman" w:hAnsi="Times New Roman"/>
          <w:sz w:val="24"/>
          <w:szCs w:val="24"/>
        </w:rPr>
        <w:t xml:space="preserve">роки в начальной школе» (выпуск 2: русский язык, чтение, внеклассное чтение, </w:t>
      </w:r>
      <w:proofErr w:type="gramStart"/>
      <w:r>
        <w:rPr>
          <w:rFonts w:ascii="Times New Roman" w:hAnsi="Times New Roman"/>
          <w:sz w:val="24"/>
          <w:szCs w:val="24"/>
        </w:rPr>
        <w:t>ИЗО</w:t>
      </w:r>
      <w:proofErr w:type="gramEnd"/>
      <w:r>
        <w:rPr>
          <w:rFonts w:ascii="Times New Roman" w:hAnsi="Times New Roman"/>
          <w:sz w:val="24"/>
          <w:szCs w:val="24"/>
        </w:rPr>
        <w:t xml:space="preserve">, музыка): </w:t>
      </w:r>
      <w:proofErr w:type="spellStart"/>
      <w:r>
        <w:rPr>
          <w:rFonts w:ascii="Times New Roman" w:hAnsi="Times New Roman"/>
          <w:sz w:val="24"/>
          <w:szCs w:val="24"/>
        </w:rPr>
        <w:t>Практич</w:t>
      </w:r>
      <w:proofErr w:type="spellEnd"/>
      <w:r>
        <w:rPr>
          <w:rFonts w:ascii="Times New Roman" w:hAnsi="Times New Roman"/>
          <w:sz w:val="24"/>
          <w:szCs w:val="24"/>
        </w:rPr>
        <w:t xml:space="preserve">. Пособие для учителей начальных классов, студентов </w:t>
      </w:r>
      <w:proofErr w:type="spellStart"/>
      <w:r>
        <w:rPr>
          <w:rFonts w:ascii="Times New Roman" w:hAnsi="Times New Roman"/>
          <w:sz w:val="24"/>
          <w:szCs w:val="24"/>
        </w:rPr>
        <w:t>пед</w:t>
      </w:r>
      <w:proofErr w:type="spellEnd"/>
      <w:r>
        <w:rPr>
          <w:rFonts w:ascii="Times New Roman" w:hAnsi="Times New Roman"/>
          <w:sz w:val="24"/>
          <w:szCs w:val="24"/>
        </w:rPr>
        <w:t>. Учеб. Заведений, слушателей ИПК. – Ростов-на-Дону: ТЦ «Учитель», 2011 г.</w:t>
      </w:r>
    </w:p>
    <w:p w:rsidR="003A1599" w:rsidRDefault="003A1599">
      <w:pPr>
        <w:spacing w:line="360" w:lineRule="auto"/>
        <w:ind w:left="57" w:right="113"/>
        <w:jc w:val="both"/>
        <w:rPr>
          <w:rFonts w:ascii="Times New Roman" w:hAnsi="Times New Roman"/>
          <w:sz w:val="24"/>
          <w:szCs w:val="24"/>
        </w:rPr>
      </w:pPr>
    </w:p>
    <w:p w:rsidR="003A1599" w:rsidRDefault="003A1599"/>
    <w:p w:rsidR="003A1599" w:rsidRDefault="003A1599"/>
    <w:p w:rsidR="003A1599" w:rsidRDefault="003A1599"/>
    <w:p w:rsidR="003A1599" w:rsidRDefault="003A1599"/>
    <w:p w:rsidR="003A1599" w:rsidRDefault="003A1599"/>
    <w:p w:rsidR="003A1599" w:rsidRDefault="003A1599"/>
    <w:p w:rsidR="003A1599" w:rsidRDefault="003A1599"/>
    <w:p w:rsidR="003A1599" w:rsidRDefault="003A1599"/>
    <w:p w:rsidR="003A1599" w:rsidRDefault="003A1599"/>
    <w:p w:rsidR="003A1599" w:rsidRDefault="003A1599"/>
    <w:p w:rsidR="003A1599" w:rsidRDefault="003A1599"/>
    <w:p w:rsidR="003A1599" w:rsidRDefault="003A1599"/>
    <w:p w:rsidR="003A1599" w:rsidRDefault="003A1599"/>
    <w:p w:rsidR="003A1599" w:rsidRDefault="003A1599"/>
    <w:p w:rsidR="003A1599" w:rsidRDefault="003A1599"/>
    <w:sectPr w:rsidR="003A1599" w:rsidSect="003A1599">
      <w:pgSz w:w="11906" w:h="16838"/>
      <w:pgMar w:top="142" w:right="850" w:bottom="568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10A" w:rsidRDefault="0023410A">
      <w:pPr>
        <w:spacing w:line="240" w:lineRule="auto"/>
      </w:pPr>
      <w:r>
        <w:separator/>
      </w:r>
    </w:p>
  </w:endnote>
  <w:endnote w:type="continuationSeparator" w:id="0">
    <w:p w:rsidR="0023410A" w:rsidRDefault="0023410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10A" w:rsidRDefault="0023410A">
      <w:pPr>
        <w:spacing w:after="0"/>
      </w:pPr>
      <w:r>
        <w:separator/>
      </w:r>
    </w:p>
  </w:footnote>
  <w:footnote w:type="continuationSeparator" w:id="0">
    <w:p w:rsidR="0023410A" w:rsidRDefault="0023410A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25BB8"/>
    <w:multiLevelType w:val="multilevel"/>
    <w:tmpl w:val="1B925B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2321F"/>
    <w:multiLevelType w:val="multilevel"/>
    <w:tmpl w:val="31B2321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0E6535"/>
    <w:multiLevelType w:val="multilevel"/>
    <w:tmpl w:val="360E653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41405E"/>
    <w:multiLevelType w:val="multilevel"/>
    <w:tmpl w:val="394140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65D025FC"/>
    <w:multiLevelType w:val="multilevel"/>
    <w:tmpl w:val="65D025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197FD5"/>
    <w:multiLevelType w:val="multilevel"/>
    <w:tmpl w:val="76197FD5"/>
    <w:lvl w:ilvl="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450C"/>
    <w:rsid w:val="0002302C"/>
    <w:rsid w:val="0006272E"/>
    <w:rsid w:val="00173CD3"/>
    <w:rsid w:val="001868AA"/>
    <w:rsid w:val="001C5786"/>
    <w:rsid w:val="0023410A"/>
    <w:rsid w:val="00235F3A"/>
    <w:rsid w:val="00283D70"/>
    <w:rsid w:val="002A6365"/>
    <w:rsid w:val="003607B5"/>
    <w:rsid w:val="00377CC1"/>
    <w:rsid w:val="003825E2"/>
    <w:rsid w:val="003A1599"/>
    <w:rsid w:val="003E2A9A"/>
    <w:rsid w:val="003E797A"/>
    <w:rsid w:val="00413483"/>
    <w:rsid w:val="00431CAA"/>
    <w:rsid w:val="0045052C"/>
    <w:rsid w:val="00507FEC"/>
    <w:rsid w:val="0053662F"/>
    <w:rsid w:val="00562CC2"/>
    <w:rsid w:val="0057495F"/>
    <w:rsid w:val="005E6CBB"/>
    <w:rsid w:val="00646EAA"/>
    <w:rsid w:val="006511CB"/>
    <w:rsid w:val="006C602B"/>
    <w:rsid w:val="007115F0"/>
    <w:rsid w:val="00726074"/>
    <w:rsid w:val="007C711F"/>
    <w:rsid w:val="007D509F"/>
    <w:rsid w:val="007E2A46"/>
    <w:rsid w:val="007E5002"/>
    <w:rsid w:val="0080692C"/>
    <w:rsid w:val="0081013D"/>
    <w:rsid w:val="00812297"/>
    <w:rsid w:val="00884557"/>
    <w:rsid w:val="008D2727"/>
    <w:rsid w:val="0091765E"/>
    <w:rsid w:val="009273A8"/>
    <w:rsid w:val="0095660B"/>
    <w:rsid w:val="00A02A61"/>
    <w:rsid w:val="00A2529F"/>
    <w:rsid w:val="00AA7CE5"/>
    <w:rsid w:val="00B30D7D"/>
    <w:rsid w:val="00B87A0C"/>
    <w:rsid w:val="00BC08BB"/>
    <w:rsid w:val="00C069AE"/>
    <w:rsid w:val="00C570FD"/>
    <w:rsid w:val="00C92E74"/>
    <w:rsid w:val="00CD2139"/>
    <w:rsid w:val="00D325C2"/>
    <w:rsid w:val="00DB4699"/>
    <w:rsid w:val="00DC450C"/>
    <w:rsid w:val="00DE42C0"/>
    <w:rsid w:val="00DE5334"/>
    <w:rsid w:val="00E44229"/>
    <w:rsid w:val="00F10A6D"/>
    <w:rsid w:val="00F63ACD"/>
    <w:rsid w:val="00FE4C3B"/>
    <w:rsid w:val="14383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59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1599"/>
    <w:rPr>
      <w:color w:val="0000FF" w:themeColor="hyperlink"/>
      <w:u w:val="single"/>
    </w:rPr>
  </w:style>
  <w:style w:type="character" w:styleId="a4">
    <w:name w:val="Strong"/>
    <w:basedOn w:val="a0"/>
    <w:qFormat/>
    <w:rsid w:val="003A1599"/>
    <w:rPr>
      <w:rFonts w:cs="Times New Roman"/>
      <w:b/>
      <w:bCs/>
    </w:rPr>
  </w:style>
  <w:style w:type="paragraph" w:styleId="a5">
    <w:name w:val="Normal (Web)"/>
    <w:basedOn w:val="a"/>
    <w:rsid w:val="003A159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3A159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7">
    <w:name w:val="No Spacing"/>
    <w:link w:val="a8"/>
    <w:uiPriority w:val="1"/>
    <w:qFormat/>
    <w:rsid w:val="003A1599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17">
    <w:name w:val="Style17"/>
    <w:basedOn w:val="a"/>
    <w:uiPriority w:val="99"/>
    <w:rsid w:val="003A1599"/>
    <w:pPr>
      <w:widowControl w:val="0"/>
      <w:autoSpaceDE w:val="0"/>
      <w:autoSpaceDN w:val="0"/>
      <w:adjustRightInd w:val="0"/>
      <w:spacing w:after="0" w:line="485" w:lineRule="exact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9">
    <w:name w:val="Style39"/>
    <w:basedOn w:val="a"/>
    <w:uiPriority w:val="99"/>
    <w:rsid w:val="003A1599"/>
    <w:pPr>
      <w:widowControl w:val="0"/>
      <w:autoSpaceDE w:val="0"/>
      <w:autoSpaceDN w:val="0"/>
      <w:adjustRightInd w:val="0"/>
      <w:spacing w:after="0" w:line="483" w:lineRule="exact"/>
      <w:ind w:firstLine="219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40">
    <w:name w:val="Font Style140"/>
    <w:basedOn w:val="a0"/>
    <w:uiPriority w:val="99"/>
    <w:rsid w:val="003A1599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apple-converted-space">
    <w:name w:val="apple-converted-space"/>
    <w:basedOn w:val="a0"/>
    <w:rsid w:val="003A1599"/>
  </w:style>
  <w:style w:type="character" w:customStyle="1" w:styleId="a8">
    <w:name w:val="Без интервала Знак"/>
    <w:basedOn w:val="a0"/>
    <w:link w:val="a7"/>
    <w:uiPriority w:val="1"/>
    <w:locked/>
    <w:rsid w:val="003A1599"/>
    <w:rPr>
      <w:rFonts w:ascii="Calibri" w:eastAsia="Calibri" w:hAnsi="Calibri" w:cs="Times New Roman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884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45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25136-B108-4D2B-BE13-6A481CF9A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3669</Words>
  <Characters>20916</Characters>
  <Application>Microsoft Office Word</Application>
  <DocSecurity>0</DocSecurity>
  <Lines>174</Lines>
  <Paragraphs>49</Paragraphs>
  <ScaleCrop>false</ScaleCrop>
  <Company/>
  <LinksUpToDate>false</LinksUpToDate>
  <CharactersWithSpaces>24536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JapanHouse</cp:lastModifiedBy>
  <cp:revision>2</cp:revision>
  <cp:lastPrinted>2018-09-02T18:02:00Z</cp:lastPrinted>
  <dcterms:created xsi:type="dcterms:W3CDTF">2024-09-16T06:00:00Z</dcterms:created>
  <dcterms:modified xsi:type="dcterms:W3CDTF">2024-09-16T06:00:00Z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55304F786D1C432485BFBFF7C2A7BDF4_13</vt:lpwstr>
  </property>
</Properties>
</file>