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931" w:rsidRDefault="0045393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5940425" cy="8478240"/>
            <wp:effectExtent l="19050" t="0" r="3175" b="0"/>
            <wp:docPr id="1" name="Рисунок 1" descr="C:\Users\JAPANH~1\AppData\Local\Temp\Rar$DIa0.157\AnyScanner_09_16_2024(1) 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157\AnyScanner_09_16_2024(1) 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931" w:rsidRDefault="0045393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53931" w:rsidRDefault="0045393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7CC6" w:rsidRDefault="00A83D0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D57CC6" w:rsidRDefault="00A83D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Рабочая программа составлена на основе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МБОУ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аровка-2</w:t>
      </w:r>
      <w:r>
        <w:rPr>
          <w:rFonts w:ascii="Times New Roman" w:hAnsi="Times New Roman" w:cs="Times New Roman"/>
          <w:sz w:val="24"/>
          <w:szCs w:val="24"/>
        </w:rPr>
        <w:t xml:space="preserve">, примерной   адаптированной основной общеобразовательной программы образования обучающихся  с умственной отсталостью </w:t>
      </w:r>
      <w:r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CC6" w:rsidRDefault="00A83D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по учебнику Перовой М.Н. «Математика. 4 класс», 13-е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издание-М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Просвещение, 2017 г.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целью обучения математике является 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этой категории к жизни в современном обществе и овладение доступными профессионально-трудовыми навыками.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основной цели, </w:t>
      </w:r>
      <w:r>
        <w:rPr>
          <w:rFonts w:ascii="Times New Roman" w:hAnsi="Times New Roman" w:cs="Times New Roman"/>
          <w:sz w:val="24"/>
          <w:szCs w:val="24"/>
        </w:rPr>
        <w:t>задачами обучения математике являются:</w:t>
      </w:r>
    </w:p>
    <w:p w:rsidR="00D57CC6" w:rsidRDefault="00A83D05">
      <w:pPr>
        <w:pStyle w:val="aa"/>
        <w:numPr>
          <w:ilvl w:val="0"/>
          <w:numId w:val="1"/>
        </w:numPr>
        <w:tabs>
          <w:tab w:val="left" w:pos="1021"/>
        </w:tabs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доступн</w:t>
      </w:r>
      <w:r>
        <w:rPr>
          <w:rFonts w:ascii="Times New Roman" w:hAnsi="Times New Roman"/>
          <w:sz w:val="24"/>
          <w:szCs w:val="24"/>
        </w:rPr>
        <w:t xml:space="preserve">ых умственно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</w:t>
      </w:r>
      <w:r>
        <w:rPr>
          <w:rFonts w:ascii="Times New Roman" w:hAnsi="Times New Roman"/>
          <w:sz w:val="24"/>
          <w:szCs w:val="24"/>
        </w:rPr>
        <w:t xml:space="preserve"> при решении соответствующих возрасту задач;</w:t>
      </w:r>
    </w:p>
    <w:p w:rsidR="00D57CC6" w:rsidRDefault="00A83D05">
      <w:pPr>
        <w:pStyle w:val="aa"/>
        <w:numPr>
          <w:ilvl w:val="0"/>
          <w:numId w:val="1"/>
        </w:numPr>
        <w:tabs>
          <w:tab w:val="left" w:pos="1021"/>
        </w:tabs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коррекция и развитие познавательной деятельности и личностных </w:t>
      </w:r>
      <w:proofErr w:type="gramStart"/>
      <w:r>
        <w:rPr>
          <w:rFonts w:ascii="Times New Roman" w:hAnsi="Times New Roman"/>
          <w:sz w:val="24"/>
          <w:szCs w:val="24"/>
        </w:rPr>
        <w:t>качеств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</w:t>
      </w:r>
    </w:p>
    <w:p w:rsidR="00D57CC6" w:rsidRDefault="00A83D05">
      <w:pPr>
        <w:pStyle w:val="aa"/>
        <w:numPr>
          <w:ilvl w:val="0"/>
          <w:numId w:val="1"/>
        </w:numPr>
        <w:tabs>
          <w:tab w:val="left" w:pos="1021"/>
        </w:tabs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положительных качеств личнос</w:t>
      </w:r>
      <w:r>
        <w:rPr>
          <w:rFonts w:ascii="Times New Roman" w:hAnsi="Times New Roman"/>
          <w:sz w:val="24"/>
          <w:szCs w:val="24"/>
        </w:rPr>
        <w:t>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D57CC6" w:rsidRDefault="00D57C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57CC6" w:rsidRDefault="00A83D0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</w:rPr>
        <w:t> Программа формирования базовых учеб</w:t>
      </w:r>
      <w:r>
        <w:rPr>
          <w:rFonts w:ascii="Times New Roman" w:hAnsi="Times New Roman" w:cs="Times New Roman"/>
          <w:b/>
          <w:i/>
          <w:sz w:val="24"/>
          <w:szCs w:val="24"/>
        </w:rPr>
        <w:t>ных действий</w:t>
      </w:r>
    </w:p>
    <w:p w:rsidR="00D57CC6" w:rsidRDefault="00A83D05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строится на основе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 к обучению и позволяет реализовывать коррекционно-развивающий потенциал образо</w:t>
      </w:r>
      <w:r>
        <w:rPr>
          <w:rFonts w:ascii="Times New Roman" w:hAnsi="Times New Roman" w:cs="Times New Roman"/>
          <w:sz w:val="24"/>
          <w:szCs w:val="24"/>
        </w:rPr>
        <w:softHyphen/>
        <w:t>вания школьников с умственной отсталостью (интеллектуальными нарушениями).</w:t>
      </w:r>
    </w:p>
    <w:p w:rsidR="00D57CC6" w:rsidRDefault="00A83D05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учебные действия ― это элеме</w:t>
      </w:r>
      <w:r>
        <w:rPr>
          <w:rFonts w:ascii="Times New Roman" w:hAnsi="Times New Roman" w:cs="Times New Roman"/>
          <w:sz w:val="24"/>
          <w:szCs w:val="24"/>
        </w:rPr>
        <w:t xml:space="preserve">нтарные и необходимые единицы учебной деятельности, формирование которых обеспечивает овладение содержанием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отсталостью. </w:t>
      </w:r>
    </w:p>
    <w:p w:rsidR="00D57CC6" w:rsidRDefault="00A83D05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цель</w:t>
      </w:r>
      <w:r>
        <w:rPr>
          <w:rFonts w:ascii="Times New Roman" w:hAnsi="Times New Roman" w:cs="Times New Roman"/>
          <w:sz w:val="24"/>
          <w:szCs w:val="24"/>
        </w:rPr>
        <w:t xml:space="preserve"> реализации программы формирования БУД состоит в  фор</w:t>
      </w:r>
      <w:r>
        <w:rPr>
          <w:rFonts w:ascii="Times New Roman" w:hAnsi="Times New Roman" w:cs="Times New Roman"/>
          <w:sz w:val="24"/>
          <w:szCs w:val="24"/>
        </w:rPr>
        <w:softHyphen/>
        <w:t>ми</w:t>
      </w:r>
      <w:r>
        <w:rPr>
          <w:rFonts w:ascii="Times New Roman" w:hAnsi="Times New Roman" w:cs="Times New Roman"/>
          <w:sz w:val="24"/>
          <w:szCs w:val="24"/>
        </w:rPr>
        <w:softHyphen/>
        <w:t>ро</w:t>
      </w:r>
      <w:r>
        <w:rPr>
          <w:rFonts w:ascii="Times New Roman" w:hAnsi="Times New Roman" w:cs="Times New Roman"/>
          <w:sz w:val="24"/>
          <w:szCs w:val="24"/>
        </w:rPr>
        <w:softHyphen/>
        <w:t>ва</w:t>
      </w:r>
      <w:r>
        <w:rPr>
          <w:rFonts w:ascii="Times New Roman" w:hAnsi="Times New Roman" w:cs="Times New Roman"/>
          <w:sz w:val="24"/>
          <w:szCs w:val="24"/>
        </w:rPr>
        <w:softHyphen/>
        <w:t>нии основ учебной де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ятельности учащихся с легкой умственной отсталостью </w:t>
      </w:r>
      <w:r>
        <w:rPr>
          <w:rFonts w:ascii="Times New Roman" w:hAnsi="Times New Roman" w:cs="Times New Roman"/>
          <w:sz w:val="24"/>
          <w:szCs w:val="24"/>
        </w:rPr>
        <w:lastRenderedPageBreak/>
        <w:t>(интеллектуальными нарушениями), которые обеспечивают его подготовку к са</w:t>
      </w:r>
      <w:r>
        <w:rPr>
          <w:rFonts w:ascii="Times New Roman" w:hAnsi="Times New Roman" w:cs="Times New Roman"/>
          <w:sz w:val="24"/>
          <w:szCs w:val="24"/>
        </w:rPr>
        <w:softHyphen/>
        <w:t>мо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стоятельной жизни в обществе и овладение доступными видами профильного труда. </w:t>
      </w:r>
    </w:p>
    <w:p w:rsidR="00D57CC6" w:rsidRDefault="00A83D05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Задачами</w:t>
      </w:r>
      <w:r>
        <w:rPr>
          <w:rFonts w:ascii="Times New Roman" w:hAnsi="Times New Roman" w:cs="Times New Roman"/>
          <w:sz w:val="24"/>
          <w:szCs w:val="24"/>
        </w:rPr>
        <w:t xml:space="preserve"> реализации программы являются:</w:t>
      </w:r>
    </w:p>
    <w:p w:rsidR="00D57CC6" w:rsidRDefault="00A83D05">
      <w:pPr>
        <w:pStyle w:val="aa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форми</w:t>
      </w:r>
      <w:r>
        <w:rPr>
          <w:rFonts w:ascii="Times New Roman" w:hAnsi="Times New Roman"/>
          <w:sz w:val="24"/>
          <w:szCs w:val="24"/>
        </w:rPr>
        <w:t>рование мотивационного компонента учебной деятельности;</w:t>
      </w:r>
    </w:p>
    <w:p w:rsidR="00D57CC6" w:rsidRDefault="00A83D05">
      <w:pPr>
        <w:pStyle w:val="aa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овладение комплексом базовых учебных действий, составляющих операционный компонент учебной деятельности;</w:t>
      </w:r>
    </w:p>
    <w:p w:rsidR="00D57CC6" w:rsidRDefault="00A83D05">
      <w:pPr>
        <w:pStyle w:val="aa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развитие умений принимать цель и готовый план деятельности, планировать знакомую деятельнос</w:t>
      </w:r>
      <w:r>
        <w:rPr>
          <w:rFonts w:ascii="Times New Roman" w:hAnsi="Times New Roman"/>
          <w:sz w:val="24"/>
          <w:szCs w:val="24"/>
        </w:rPr>
        <w:t>ть, контролировать и оценивать ее результаты в опоре на организационную помощь педагога.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и соответствующих ей задач необходимо: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•определить функции и состав базовых учебных действий, учитывая пси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хофизические особенности и </w:t>
      </w:r>
      <w:r>
        <w:rPr>
          <w:rFonts w:ascii="Times New Roman" w:hAnsi="Times New Roman" w:cs="Times New Roman"/>
          <w:sz w:val="24"/>
          <w:szCs w:val="24"/>
        </w:rPr>
        <w:t xml:space="preserve">своеобразие учебной деятельности обучающихся;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•определить связи базовых учебных действий с содержанием учебных предметов;</w:t>
      </w:r>
    </w:p>
    <w:p w:rsidR="00D57CC6" w:rsidRDefault="00A83D05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требованиям Стандарта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базовых учебных действий обучающихся с умственной отсталостью </w:t>
      </w:r>
      <w:r>
        <w:rPr>
          <w:rFonts w:ascii="Times New Roman" w:hAnsi="Times New Roman" w:cs="Times New Roman"/>
          <w:sz w:val="24"/>
          <w:szCs w:val="24"/>
        </w:rPr>
        <w:t>(интеллектуальными нарушениями) определяется на момент завершения обучения школе.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учебные действия, формируемые у младших школьников, обеспечивают, с одной стороны, успешное начало школьного обу</w:t>
      </w:r>
      <w:r>
        <w:rPr>
          <w:rFonts w:ascii="Times New Roman" w:hAnsi="Times New Roman" w:cs="Times New Roman"/>
          <w:sz w:val="24"/>
          <w:szCs w:val="24"/>
        </w:rPr>
        <w:softHyphen/>
        <w:t>че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ния и осознанное отношение к обучению, с другой ― </w:t>
      </w:r>
      <w:r>
        <w:rPr>
          <w:rFonts w:ascii="Times New Roman" w:hAnsi="Times New Roman" w:cs="Times New Roman"/>
          <w:sz w:val="24"/>
          <w:szCs w:val="24"/>
        </w:rPr>
        <w:t>составляют ос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Личностные учебные действия обеспечивают г</w:t>
      </w:r>
      <w:r>
        <w:rPr>
          <w:rFonts w:ascii="Times New Roman" w:hAnsi="Times New Roman"/>
          <w:sz w:val="24"/>
          <w:szCs w:val="24"/>
        </w:rPr>
        <w:t xml:space="preserve">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Коммуникативные учебные действия обеспечивают способность вступать в ком</w:t>
      </w:r>
      <w:r>
        <w:rPr>
          <w:rFonts w:ascii="Times New Roman" w:hAnsi="Times New Roman"/>
          <w:sz w:val="24"/>
          <w:szCs w:val="24"/>
        </w:rPr>
        <w:t>муникацию с взрослыми и сверстниками в процессе обучения.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 Регулятивные учебные действия обеспечивают успешную работу на любом уроке и любом этапе обучения. </w:t>
      </w:r>
      <w:proofErr w:type="gramStart"/>
      <w:r>
        <w:rPr>
          <w:rFonts w:ascii="Times New Roman" w:hAnsi="Times New Roman"/>
          <w:sz w:val="24"/>
          <w:szCs w:val="24"/>
        </w:rPr>
        <w:t>Благодаря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им</w:t>
      </w:r>
      <w:proofErr w:type="gramEnd"/>
      <w:r>
        <w:rPr>
          <w:rFonts w:ascii="Times New Roman" w:hAnsi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По</w:t>
      </w:r>
      <w:r>
        <w:rPr>
          <w:rFonts w:ascii="Times New Roman" w:hAnsi="Times New Roman"/>
          <w:sz w:val="24"/>
          <w:szCs w:val="24"/>
        </w:rPr>
        <w:t xml:space="preserve">знавательные 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</w:t>
      </w:r>
      <w:r>
        <w:rPr>
          <w:rFonts w:ascii="Times New Roman" w:hAnsi="Times New Roman" w:cs="Times New Roman"/>
          <w:sz w:val="24"/>
          <w:szCs w:val="24"/>
        </w:rPr>
        <w:t xml:space="preserve">ие использовать все группы действий в различных образовательных ситуациях является показателем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Характеристика базовых учебных действий</w:t>
      </w:r>
    </w:p>
    <w:p w:rsidR="00D57CC6" w:rsidRDefault="00A83D05">
      <w:pPr>
        <w:pStyle w:val="aa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Личностные учебные действия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Личностные учебные действия ― осознание себя как ученика, заинтересован</w:t>
      </w:r>
      <w:r>
        <w:rPr>
          <w:rFonts w:ascii="Times New Roman" w:hAnsi="Times New Roman" w:cs="Times New Roman"/>
          <w:sz w:val="24"/>
          <w:szCs w:val="24"/>
        </w:rPr>
        <w:t>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</w:t>
      </w:r>
      <w:r>
        <w:rPr>
          <w:rFonts w:ascii="Times New Roman" w:hAnsi="Times New Roman" w:cs="Times New Roman"/>
          <w:sz w:val="24"/>
          <w:szCs w:val="24"/>
        </w:rPr>
        <w:t>ствительности, готовность к ор</w:t>
      </w:r>
      <w:r>
        <w:rPr>
          <w:rFonts w:ascii="Times New Roman" w:hAnsi="Times New Roman" w:cs="Times New Roman"/>
          <w:sz w:val="24"/>
          <w:szCs w:val="24"/>
        </w:rPr>
        <w:softHyphen/>
        <w:t>га</w:t>
      </w:r>
      <w:r>
        <w:rPr>
          <w:rFonts w:ascii="Times New Roman" w:hAnsi="Times New Roman" w:cs="Times New Roman"/>
          <w:sz w:val="24"/>
          <w:szCs w:val="24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</w:t>
      </w:r>
      <w:r>
        <w:rPr>
          <w:rFonts w:ascii="Times New Roman" w:hAnsi="Times New Roman" w:cs="Times New Roman"/>
          <w:sz w:val="24"/>
          <w:szCs w:val="24"/>
        </w:rPr>
        <w:t>ореннос</w:t>
      </w:r>
      <w:r>
        <w:rPr>
          <w:rFonts w:ascii="Times New Roman" w:hAnsi="Times New Roman" w:cs="Times New Roman"/>
          <w:sz w:val="24"/>
          <w:szCs w:val="24"/>
        </w:rPr>
        <w:softHyphen/>
        <w:t>тей; понимание личной от</w:t>
      </w:r>
      <w:r>
        <w:rPr>
          <w:rFonts w:ascii="Times New Roman" w:hAnsi="Times New Roman" w:cs="Times New Roman"/>
          <w:sz w:val="24"/>
          <w:szCs w:val="24"/>
        </w:rPr>
        <w:softHyphen/>
        <w:t>вет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</w:t>
      </w:r>
      <w:r>
        <w:rPr>
          <w:rFonts w:ascii="Times New Roman" w:hAnsi="Times New Roman" w:cs="Times New Roman"/>
          <w:sz w:val="24"/>
          <w:szCs w:val="24"/>
        </w:rPr>
        <w:softHyphen/>
        <w:t>вен</w:t>
      </w:r>
      <w:r>
        <w:rPr>
          <w:rFonts w:ascii="Times New Roman" w:hAnsi="Times New Roman" w:cs="Times New Roman"/>
          <w:sz w:val="24"/>
          <w:szCs w:val="24"/>
        </w:rPr>
        <w:softHyphen/>
        <w:t>ности за свои поступки на основе пред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тавлений об эти</w:t>
      </w:r>
      <w:r>
        <w:rPr>
          <w:rFonts w:ascii="Times New Roman" w:hAnsi="Times New Roman" w:cs="Times New Roman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D57CC6" w:rsidRDefault="00A83D05">
      <w:pPr>
        <w:pStyle w:val="aa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Коммуникативные учебные дей</w:t>
      </w:r>
      <w:r>
        <w:rPr>
          <w:rFonts w:ascii="Times New Roman" w:hAnsi="Times New Roman"/>
          <w:sz w:val="24"/>
          <w:szCs w:val="24"/>
          <w:u w:val="single"/>
        </w:rPr>
        <w:t>ствия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</w:t>
      </w:r>
      <w:r>
        <w:rPr>
          <w:rFonts w:ascii="Times New Roman" w:hAnsi="Times New Roman"/>
          <w:sz w:val="24"/>
          <w:szCs w:val="24"/>
        </w:rPr>
        <w:softHyphen/>
        <w:t>пать в контакт и работать в коллективе (</w:t>
      </w:r>
      <w:proofErr w:type="spellStart"/>
      <w:r>
        <w:rPr>
          <w:rFonts w:ascii="Times New Roman" w:hAnsi="Times New Roman"/>
          <w:sz w:val="24"/>
          <w:szCs w:val="24"/>
        </w:rPr>
        <w:t>учитель−ученик</w:t>
      </w:r>
      <w:proofErr w:type="spellEnd"/>
      <w:r>
        <w:rPr>
          <w:rFonts w:ascii="Times New Roman" w:hAnsi="Times New Roman"/>
          <w:sz w:val="24"/>
          <w:szCs w:val="24"/>
        </w:rPr>
        <w:t>, ученик–уче</w:t>
      </w:r>
      <w:r>
        <w:rPr>
          <w:rFonts w:ascii="Times New Roman" w:hAnsi="Times New Roman"/>
          <w:sz w:val="24"/>
          <w:szCs w:val="24"/>
        </w:rPr>
        <w:softHyphen/>
        <w:t xml:space="preserve">ник, ученик–класс, </w:t>
      </w:r>
      <w:proofErr w:type="spellStart"/>
      <w:r>
        <w:rPr>
          <w:rFonts w:ascii="Times New Roman" w:hAnsi="Times New Roman"/>
          <w:sz w:val="24"/>
          <w:szCs w:val="24"/>
        </w:rPr>
        <w:t>учитель−класс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/>
          <w:sz w:val="24"/>
          <w:szCs w:val="24"/>
        </w:rPr>
        <w:softHyphen/>
        <w:t>ци</w:t>
      </w:r>
      <w:r>
        <w:rPr>
          <w:rFonts w:ascii="Times New Roman" w:hAnsi="Times New Roman"/>
          <w:sz w:val="24"/>
          <w:szCs w:val="24"/>
        </w:rPr>
        <w:softHyphen/>
        <w:t>аль</w:t>
      </w:r>
      <w:r>
        <w:rPr>
          <w:rFonts w:ascii="Times New Roman" w:hAnsi="Times New Roman"/>
          <w:sz w:val="24"/>
          <w:szCs w:val="24"/>
        </w:rPr>
        <w:softHyphen/>
        <w:t>ного взаимодействия с одноклассниками и у</w:t>
      </w:r>
      <w:r>
        <w:rPr>
          <w:rFonts w:ascii="Times New Roman" w:hAnsi="Times New Roman"/>
          <w:sz w:val="24"/>
          <w:szCs w:val="24"/>
        </w:rPr>
        <w:t>чителем</w:t>
      </w:r>
      <w:r>
        <w:rPr>
          <w:rFonts w:ascii="Times New Roman" w:hAnsi="Times New Roman"/>
          <w:iCs/>
          <w:sz w:val="24"/>
          <w:szCs w:val="24"/>
        </w:rPr>
        <w:t xml:space="preserve">; 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за по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>щью и при</w:t>
      </w:r>
      <w:r>
        <w:rPr>
          <w:rFonts w:ascii="Times New Roman" w:hAnsi="Times New Roman"/>
          <w:sz w:val="24"/>
          <w:szCs w:val="24"/>
        </w:rPr>
        <w:softHyphen/>
        <w:t xml:space="preserve">нимать помощь; 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/>
          <w:sz w:val="24"/>
          <w:szCs w:val="24"/>
        </w:rPr>
        <w:softHyphen/>
        <w:t>да</w:t>
      </w:r>
      <w:r>
        <w:rPr>
          <w:rFonts w:ascii="Times New Roman" w:hAnsi="Times New Roman"/>
          <w:sz w:val="24"/>
          <w:szCs w:val="24"/>
        </w:rPr>
        <w:softHyphen/>
        <w:t xml:space="preserve">нию в разных видах деятельности и быту; 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/>
          <w:bCs/>
          <w:sz w:val="24"/>
          <w:szCs w:val="24"/>
        </w:rPr>
        <w:softHyphen/>
        <w:t>рстниками в разных социальных ситуациях;</w:t>
      </w:r>
      <w:r>
        <w:rPr>
          <w:rFonts w:ascii="Times New Roman" w:hAnsi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переживать, кон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ру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ти</w:t>
      </w:r>
      <w:r>
        <w:rPr>
          <w:rFonts w:ascii="Times New Roman" w:hAnsi="Times New Roman"/>
          <w:sz w:val="24"/>
          <w:szCs w:val="24"/>
        </w:rPr>
        <w:softHyphen/>
        <w:t>в</w:t>
      </w:r>
      <w:r>
        <w:rPr>
          <w:rFonts w:ascii="Times New Roman" w:hAnsi="Times New Roman"/>
          <w:sz w:val="24"/>
          <w:szCs w:val="24"/>
        </w:rPr>
        <w:softHyphen/>
        <w:t xml:space="preserve">но взаимодействовать с людьми; </w:t>
      </w:r>
    </w:p>
    <w:p w:rsidR="00D57CC6" w:rsidRDefault="00A83D05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D57CC6" w:rsidRDefault="00A83D05">
      <w:pPr>
        <w:pStyle w:val="aa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Регулятивные учебные действия: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</w:t>
      </w:r>
      <w:r>
        <w:rPr>
          <w:rFonts w:ascii="Times New Roman" w:hAnsi="Times New Roman" w:cs="Times New Roman"/>
          <w:sz w:val="24"/>
          <w:szCs w:val="24"/>
        </w:rPr>
        <w:t xml:space="preserve">ые учебные действия включают следующие умения: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>
        <w:rPr>
          <w:rFonts w:ascii="Times New Roman" w:hAnsi="Times New Roman" w:cs="Times New Roman"/>
          <w:sz w:val="24"/>
          <w:szCs w:val="24"/>
        </w:rPr>
        <w:softHyphen/>
        <w:t>до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вать предложенному плану и работать в общем темпе;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 уча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</w:t>
      </w:r>
      <w:r>
        <w:rPr>
          <w:rFonts w:ascii="Times New Roman" w:hAnsi="Times New Roman" w:cs="Times New Roman"/>
          <w:sz w:val="24"/>
          <w:szCs w:val="24"/>
        </w:rPr>
        <w:softHyphen/>
        <w:t>во</w:t>
      </w:r>
      <w:r>
        <w:rPr>
          <w:rFonts w:ascii="Times New Roman" w:hAnsi="Times New Roman" w:cs="Times New Roman"/>
          <w:sz w:val="24"/>
          <w:szCs w:val="24"/>
        </w:rPr>
        <w:softHyphen/>
        <w:t>вать в де</w:t>
      </w:r>
      <w:r>
        <w:rPr>
          <w:rFonts w:ascii="Times New Roman" w:hAnsi="Times New Roman" w:cs="Times New Roman"/>
          <w:sz w:val="24"/>
          <w:szCs w:val="24"/>
        </w:rPr>
        <w:softHyphen/>
        <w:t>ятельности, контролировать и оценивать свои дей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</w:t>
      </w:r>
      <w:r>
        <w:rPr>
          <w:rFonts w:ascii="Times New Roman" w:hAnsi="Times New Roman" w:cs="Times New Roman"/>
          <w:sz w:val="24"/>
          <w:szCs w:val="24"/>
        </w:rPr>
        <w:softHyphen/>
        <w:t>вия и действия од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к</w:t>
      </w:r>
      <w:r>
        <w:rPr>
          <w:rFonts w:ascii="Times New Roman" w:hAnsi="Times New Roman" w:cs="Times New Roman"/>
          <w:sz w:val="24"/>
          <w:szCs w:val="24"/>
        </w:rPr>
        <w:softHyphen/>
        <w:t>ла</w:t>
      </w:r>
      <w:r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сников;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соотносить свои действия и их результаты с заданными об</w:t>
      </w:r>
      <w:r>
        <w:rPr>
          <w:rFonts w:ascii="Times New Roman" w:hAnsi="Times New Roman" w:cs="Times New Roman"/>
          <w:sz w:val="24"/>
          <w:szCs w:val="24"/>
        </w:rPr>
        <w:softHyphen/>
        <w:t>ра</w:t>
      </w:r>
      <w:r>
        <w:rPr>
          <w:rFonts w:ascii="Times New Roman" w:hAnsi="Times New Roman" w:cs="Times New Roman"/>
          <w:sz w:val="24"/>
          <w:szCs w:val="24"/>
        </w:rPr>
        <w:softHyphen/>
        <w:t>з</w:t>
      </w:r>
      <w:r>
        <w:rPr>
          <w:rFonts w:ascii="Times New Roman" w:hAnsi="Times New Roman" w:cs="Times New Roman"/>
          <w:sz w:val="24"/>
          <w:szCs w:val="24"/>
        </w:rPr>
        <w:softHyphen/>
        <w:t>ца</w:t>
      </w:r>
      <w:r>
        <w:rPr>
          <w:rFonts w:ascii="Times New Roman" w:hAnsi="Times New Roman" w:cs="Times New Roman"/>
          <w:sz w:val="24"/>
          <w:szCs w:val="24"/>
        </w:rPr>
        <w:softHyphen/>
        <w:t>ми, принимать оценку д</w:t>
      </w:r>
      <w:r>
        <w:rPr>
          <w:rFonts w:ascii="Times New Roman" w:hAnsi="Times New Roman" w:cs="Times New Roman"/>
          <w:sz w:val="24"/>
          <w:szCs w:val="24"/>
        </w:rPr>
        <w:t>еятельности, оценивать ее с учетом предложенных кри</w:t>
      </w:r>
      <w:r>
        <w:rPr>
          <w:rFonts w:ascii="Times New Roman" w:hAnsi="Times New Roman" w:cs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D57CC6" w:rsidRDefault="00A83D0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 учебные действия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некоторые существенные, об</w:t>
      </w:r>
      <w:r>
        <w:rPr>
          <w:rFonts w:ascii="Times New Roman" w:hAnsi="Times New Roman" w:cs="Times New Roman"/>
          <w:sz w:val="24"/>
          <w:szCs w:val="24"/>
        </w:rPr>
        <w:t>щие и отличительные свойства хорошо знакомых пред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метов;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видо-родовые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отношения предметов;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</w:t>
      </w:r>
      <w:r>
        <w:rPr>
          <w:rFonts w:ascii="Times New Roman" w:hAnsi="Times New Roman" w:cs="Times New Roman"/>
          <w:sz w:val="24"/>
          <w:szCs w:val="24"/>
        </w:rPr>
        <w:t xml:space="preserve">; писать; выполнять арифметические действия;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</w:t>
      </w:r>
      <w:r>
        <w:rPr>
          <w:rFonts w:ascii="Times New Roman" w:hAnsi="Times New Roman" w:cs="Times New Roman"/>
          <w:sz w:val="24"/>
          <w:szCs w:val="24"/>
        </w:rPr>
        <w:t>арное схематическое изображение, таблицу, предъявленных на бумажных и электронных и других носителях)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57CC6" w:rsidRDefault="00A83D05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оценки достижений обучающихся</w:t>
      </w:r>
    </w:p>
    <w:p w:rsidR="00D57CC6" w:rsidRDefault="00A83D05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направлениями и целями оценочной деятельности в соответствии с тре</w:t>
      </w:r>
      <w:r>
        <w:rPr>
          <w:rFonts w:ascii="Times New Roman" w:hAnsi="Times New Roman" w:cs="Times New Roman"/>
          <w:sz w:val="24"/>
          <w:szCs w:val="24"/>
        </w:rPr>
        <w:softHyphen/>
        <w:t>бо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ваниями Стандарта являются оценка </w:t>
      </w:r>
      <w:r>
        <w:rPr>
          <w:rFonts w:ascii="Times New Roman" w:hAnsi="Times New Roman" w:cs="Times New Roman"/>
          <w:sz w:val="24"/>
          <w:szCs w:val="24"/>
        </w:rPr>
        <w:t>образовательных до</w:t>
      </w:r>
      <w:r>
        <w:rPr>
          <w:rFonts w:ascii="Times New Roman" w:hAnsi="Times New Roman" w:cs="Times New Roman"/>
          <w:sz w:val="24"/>
          <w:szCs w:val="24"/>
        </w:rPr>
        <w:softHyphen/>
        <w:t>сти</w:t>
      </w:r>
      <w:r>
        <w:rPr>
          <w:rFonts w:ascii="Times New Roman" w:hAnsi="Times New Roman" w:cs="Times New Roman"/>
          <w:sz w:val="24"/>
          <w:szCs w:val="24"/>
        </w:rPr>
        <w:softHyphen/>
        <w:t>жений обучающихся и оце</w:t>
      </w:r>
      <w:r>
        <w:rPr>
          <w:rFonts w:ascii="Times New Roman" w:hAnsi="Times New Roman" w:cs="Times New Roman"/>
          <w:sz w:val="24"/>
          <w:szCs w:val="24"/>
        </w:rPr>
        <w:softHyphen/>
        <w:t>н</w:t>
      </w:r>
      <w:r>
        <w:rPr>
          <w:rFonts w:ascii="Times New Roman" w:hAnsi="Times New Roman" w:cs="Times New Roman"/>
          <w:sz w:val="24"/>
          <w:szCs w:val="24"/>
        </w:rPr>
        <w:softHyphen/>
        <w:t>ка результатов деятельности образовательных ор</w:t>
      </w:r>
      <w:r>
        <w:rPr>
          <w:rFonts w:ascii="Times New Roman" w:hAnsi="Times New Roman" w:cs="Times New Roman"/>
          <w:sz w:val="24"/>
          <w:szCs w:val="24"/>
        </w:rPr>
        <w:softHyphen/>
        <w:t>ганизаций и педагогических кадров. По</w:t>
      </w:r>
      <w:r>
        <w:rPr>
          <w:rFonts w:ascii="Times New Roman" w:hAnsi="Times New Roman" w:cs="Times New Roman"/>
          <w:sz w:val="24"/>
          <w:szCs w:val="24"/>
        </w:rPr>
        <w:softHyphen/>
        <w:t>лу</w:t>
      </w:r>
      <w:r>
        <w:rPr>
          <w:rFonts w:ascii="Times New Roman" w:hAnsi="Times New Roman" w:cs="Times New Roman"/>
          <w:sz w:val="24"/>
          <w:szCs w:val="24"/>
        </w:rPr>
        <w:softHyphen/>
        <w:t>ченные данные используются для оце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нки состояния и тенденций развития системы образования. </w:t>
      </w:r>
    </w:p>
    <w:p w:rsidR="00D57CC6" w:rsidRDefault="00A83D0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оценки достижения о</w:t>
      </w:r>
      <w:r>
        <w:rPr>
          <w:rFonts w:ascii="Times New Roman" w:hAnsi="Times New Roman" w:cs="Times New Roman"/>
          <w:sz w:val="24"/>
          <w:szCs w:val="24"/>
        </w:rPr>
        <w:t xml:space="preserve">бучающимися с умственной отсталостью (интеллектуальными нарушениями) планируемых результатов освоения  призвана решить следующие </w:t>
      </w: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57CC6" w:rsidRDefault="00A83D0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закреплять основные направления и цели оценочной деятельности, описывать объект и содержание оценки, критерии, процедур</w:t>
      </w:r>
      <w:r>
        <w:rPr>
          <w:rFonts w:ascii="Times New Roman" w:hAnsi="Times New Roman" w:cs="Times New Roman"/>
          <w:sz w:val="24"/>
          <w:szCs w:val="24"/>
        </w:rPr>
        <w:t>ы и состав инструментария оценивания, формы представления результатов, условия и границы применения системы оценки;</w:t>
      </w:r>
    </w:p>
    <w:p w:rsidR="00D57CC6" w:rsidRDefault="00A83D0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 образовательный процесс на нравственное развитие и воспитание обучающихся, достижение планируемых результатов освоения содержа</w:t>
      </w:r>
      <w:r>
        <w:rPr>
          <w:rFonts w:ascii="Times New Roman" w:hAnsi="Times New Roman" w:cs="Times New Roman"/>
          <w:sz w:val="24"/>
          <w:szCs w:val="24"/>
        </w:rPr>
        <w:t>ния учебных предметов и фор</w:t>
      </w:r>
      <w:r>
        <w:rPr>
          <w:rFonts w:ascii="Times New Roman" w:hAnsi="Times New Roman" w:cs="Times New Roman"/>
          <w:sz w:val="24"/>
          <w:szCs w:val="24"/>
        </w:rPr>
        <w:softHyphen/>
        <w:t>ми</w:t>
      </w:r>
      <w:r>
        <w:rPr>
          <w:rFonts w:ascii="Times New Roman" w:hAnsi="Times New Roman" w:cs="Times New Roman"/>
          <w:sz w:val="24"/>
          <w:szCs w:val="24"/>
        </w:rPr>
        <w:softHyphen/>
        <w:t>ро</w:t>
      </w:r>
      <w:r>
        <w:rPr>
          <w:rFonts w:ascii="Times New Roman" w:hAnsi="Times New Roman" w:cs="Times New Roman"/>
          <w:sz w:val="24"/>
          <w:szCs w:val="24"/>
        </w:rPr>
        <w:softHyphen/>
        <w:t>ва</w:t>
      </w:r>
      <w:r>
        <w:rPr>
          <w:rFonts w:ascii="Times New Roman" w:hAnsi="Times New Roman" w:cs="Times New Roman"/>
          <w:sz w:val="24"/>
          <w:szCs w:val="24"/>
        </w:rPr>
        <w:softHyphen/>
        <w:t>ние базовых учебных действий;</w:t>
      </w:r>
    </w:p>
    <w:p w:rsidR="00D57CC6" w:rsidRDefault="00A83D0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комплексный подход к оценке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результатовосвоения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АООП, позволяющий вести оценку предметных и личностных результатов;</w:t>
      </w:r>
    </w:p>
    <w:p w:rsidR="00D57CC6" w:rsidRDefault="00A83D0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предусматривать оценку достижений обучающихся и оценку </w:t>
      </w:r>
      <w:r>
        <w:rPr>
          <w:rFonts w:ascii="Times New Roman" w:hAnsi="Times New Roman" w:cs="Times New Roman"/>
          <w:sz w:val="24"/>
          <w:szCs w:val="24"/>
        </w:rPr>
        <w:t>эффективности деятельности общеобразовательной организации;</w:t>
      </w:r>
    </w:p>
    <w:p w:rsidR="00D57CC6" w:rsidRDefault="00A83D0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позволять осуществлять оценку динамики учебных достижений обучающихся и развития их жизненной компетенции. 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 Стандарта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(ин</w:t>
      </w:r>
      <w:r>
        <w:rPr>
          <w:rFonts w:ascii="Times New Roman" w:hAnsi="Times New Roman" w:cs="Times New Roman"/>
          <w:sz w:val="24"/>
          <w:szCs w:val="24"/>
        </w:rPr>
        <w:softHyphen/>
        <w:t>телле</w:t>
      </w:r>
      <w:r>
        <w:rPr>
          <w:rFonts w:ascii="Times New Roman" w:hAnsi="Times New Roman" w:cs="Times New Roman"/>
          <w:sz w:val="24"/>
          <w:szCs w:val="24"/>
        </w:rPr>
        <w:t>ктуальными нарушениями) оценке подлежат личностные и предметные ре</w:t>
      </w:r>
      <w:r>
        <w:rPr>
          <w:rFonts w:ascii="Times New Roman" w:hAnsi="Times New Roman" w:cs="Times New Roman"/>
          <w:sz w:val="24"/>
          <w:szCs w:val="24"/>
        </w:rPr>
        <w:softHyphen/>
        <w:t>зуль</w:t>
      </w:r>
      <w:r>
        <w:rPr>
          <w:rFonts w:ascii="Times New Roman" w:hAnsi="Times New Roman" w:cs="Times New Roman"/>
          <w:sz w:val="24"/>
          <w:szCs w:val="24"/>
        </w:rPr>
        <w:softHyphen/>
        <w:t>та</w:t>
      </w:r>
      <w:r>
        <w:rPr>
          <w:rFonts w:ascii="Times New Roman" w:hAnsi="Times New Roman" w:cs="Times New Roman"/>
          <w:sz w:val="24"/>
          <w:szCs w:val="24"/>
        </w:rPr>
        <w:softHyphen/>
        <w:t>ты.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</w:t>
      </w:r>
      <w:r>
        <w:rPr>
          <w:rFonts w:ascii="Times New Roman" w:hAnsi="Times New Roman" w:cs="Times New Roman"/>
          <w:sz w:val="24"/>
          <w:szCs w:val="24"/>
        </w:rPr>
        <w:t>ние и развитие социальных отношений обучающихся в различных средах.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</w:t>
      </w:r>
      <w:r>
        <w:rPr>
          <w:rFonts w:ascii="Times New Roman" w:hAnsi="Times New Roman" w:cs="Times New Roman"/>
          <w:sz w:val="24"/>
          <w:szCs w:val="24"/>
        </w:rPr>
        <w:t>езультатов. При этом, некоторые личностные результаты (например, комплекс результатов: «формирования гражданского самосознания») могут быть оценены исключительно качественно.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Всесторонняя и комплексная оценка овладения обучающимися социальными (жизненными)</w:t>
      </w:r>
      <w:r>
        <w:rPr>
          <w:rFonts w:ascii="Times New Roman" w:hAnsi="Times New Roman" w:cs="Times New Roman"/>
          <w:sz w:val="24"/>
          <w:szCs w:val="24"/>
        </w:rPr>
        <w:t xml:space="preserve"> компетенциями может осуществляться на основании применения ме</w:t>
      </w:r>
      <w:r>
        <w:rPr>
          <w:rFonts w:ascii="Times New Roman" w:hAnsi="Times New Roman" w:cs="Times New Roman"/>
          <w:sz w:val="24"/>
          <w:szCs w:val="24"/>
        </w:rPr>
        <w:softHyphen/>
        <w:t>то</w:t>
      </w:r>
      <w:r>
        <w:rPr>
          <w:rFonts w:ascii="Times New Roman" w:hAnsi="Times New Roman" w:cs="Times New Roman"/>
          <w:sz w:val="24"/>
          <w:szCs w:val="24"/>
        </w:rPr>
        <w:softHyphen/>
        <w:t>да экспертной оценки, который представляет собой процедуру оценки ре</w:t>
      </w:r>
      <w:r>
        <w:rPr>
          <w:rFonts w:ascii="Times New Roman" w:hAnsi="Times New Roman" w:cs="Times New Roman"/>
          <w:sz w:val="24"/>
          <w:szCs w:val="24"/>
        </w:rPr>
        <w:softHyphen/>
        <w:t>зуль</w:t>
      </w:r>
      <w:r>
        <w:rPr>
          <w:rFonts w:ascii="Times New Roman" w:hAnsi="Times New Roman" w:cs="Times New Roman"/>
          <w:sz w:val="24"/>
          <w:szCs w:val="24"/>
        </w:rPr>
        <w:softHyphen/>
        <w:t>та</w:t>
      </w:r>
      <w:r>
        <w:rPr>
          <w:rFonts w:ascii="Times New Roman" w:hAnsi="Times New Roman" w:cs="Times New Roman"/>
          <w:sz w:val="24"/>
          <w:szCs w:val="24"/>
        </w:rPr>
        <w:softHyphen/>
        <w:t>тов на основе мнений группы специалистов (экспертов). Состав экспертной гру</w:t>
      </w:r>
      <w:r>
        <w:rPr>
          <w:rFonts w:ascii="Times New Roman" w:hAnsi="Times New Roman" w:cs="Times New Roman"/>
          <w:sz w:val="24"/>
          <w:szCs w:val="24"/>
        </w:rPr>
        <w:softHyphen/>
        <w:t>п</w:t>
      </w:r>
      <w:r>
        <w:rPr>
          <w:rFonts w:ascii="Times New Roman" w:hAnsi="Times New Roman" w:cs="Times New Roman"/>
          <w:sz w:val="24"/>
          <w:szCs w:val="24"/>
        </w:rPr>
        <w:softHyphen/>
        <w:t>пы определяется общеобразовательной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организацией и включает пе</w:t>
      </w:r>
      <w:r>
        <w:rPr>
          <w:rFonts w:ascii="Times New Roman" w:hAnsi="Times New Roman" w:cs="Times New Roman"/>
          <w:sz w:val="24"/>
          <w:szCs w:val="24"/>
        </w:rPr>
        <w:softHyphen/>
        <w:t>да</w:t>
      </w:r>
      <w:r>
        <w:rPr>
          <w:rFonts w:ascii="Times New Roman" w:hAnsi="Times New Roman" w:cs="Times New Roman"/>
          <w:sz w:val="24"/>
          <w:szCs w:val="24"/>
        </w:rPr>
        <w:softHyphen/>
        <w:t>го</w:t>
      </w:r>
      <w:r>
        <w:rPr>
          <w:rFonts w:ascii="Times New Roman" w:hAnsi="Times New Roman" w:cs="Times New Roman"/>
          <w:sz w:val="24"/>
          <w:szCs w:val="24"/>
        </w:rPr>
        <w:softHyphen/>
        <w:t>ги</w:t>
      </w:r>
      <w:r>
        <w:rPr>
          <w:rFonts w:ascii="Times New Roman" w:hAnsi="Times New Roman" w:cs="Times New Roman"/>
          <w:sz w:val="24"/>
          <w:szCs w:val="24"/>
        </w:rPr>
        <w:softHyphen/>
        <w:t>чес</w:t>
      </w:r>
      <w:r>
        <w:rPr>
          <w:rFonts w:ascii="Times New Roman" w:hAnsi="Times New Roman" w:cs="Times New Roman"/>
          <w:sz w:val="24"/>
          <w:szCs w:val="24"/>
        </w:rPr>
        <w:softHyphen/>
        <w:t>ких и медицинских работников (учителей, воспитателей, учителей-логопедов, пе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дагогов-психологов, социальных педагогов, врача невролога, психиатра, педиатра), которые хорошо знают ученика. </w:t>
      </w:r>
    </w:p>
    <w:p w:rsidR="00D57CC6" w:rsidRDefault="00A83D05">
      <w:pPr>
        <w:pStyle w:val="a7"/>
        <w:spacing w:before="0" w:beforeAutospacing="0" w:after="0" w:afterAutospacing="0"/>
        <w:ind w:firstLine="624"/>
        <w:jc w:val="both"/>
        <w:rPr>
          <w:b/>
          <w:i/>
        </w:rPr>
      </w:pPr>
      <w:r>
        <w:rPr>
          <w:b/>
          <w:i/>
        </w:rPr>
        <w:t>Содержание предмета</w:t>
      </w:r>
    </w:p>
    <w:p w:rsidR="00D57CC6" w:rsidRDefault="00D57CC6">
      <w:pPr>
        <w:pStyle w:val="a7"/>
        <w:spacing w:before="0" w:beforeAutospacing="0" w:after="0" w:afterAutospacing="0"/>
        <w:ind w:firstLine="624"/>
        <w:jc w:val="both"/>
        <w:rPr>
          <w:b/>
          <w:i/>
        </w:rPr>
      </w:pP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</w:t>
      </w:r>
      <w:r>
        <w:rPr>
          <w:rFonts w:ascii="Times New Roman" w:hAnsi="Times New Roman" w:cs="Times New Roman"/>
          <w:sz w:val="24"/>
          <w:szCs w:val="24"/>
        </w:rPr>
        <w:t xml:space="preserve">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Основной целью обучения математике является 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этой </w:t>
      </w:r>
      <w:r>
        <w:rPr>
          <w:rFonts w:ascii="Times New Roman" w:hAnsi="Times New Roman" w:cs="Times New Roman"/>
          <w:sz w:val="24"/>
          <w:szCs w:val="24"/>
        </w:rPr>
        <w:t>категории к жизни в современном обществе и овладение доступными профессионально-трудовыми навыками.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Нумерация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Устная и письменная нумерация в пределах 100. Счет единицами, десятками. Разряды единиц, десятков, сотен. Разрядная таблица. Сравнение чисел в пр</w:t>
      </w:r>
      <w:r>
        <w:rPr>
          <w:rFonts w:ascii="Times New Roman" w:hAnsi="Times New Roman"/>
          <w:sz w:val="24"/>
          <w:szCs w:val="24"/>
        </w:rPr>
        <w:t>еделах 100 с использованием разрядной таблицы. Знакомство с микрокалькулятором. Отложение чисел в пределах 100 на микрокалькуляторе.</w:t>
      </w:r>
    </w:p>
    <w:p w:rsidR="00D57CC6" w:rsidRDefault="00A83D0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Единицы измерения и их соотношения: </w:t>
      </w:r>
      <w:r>
        <w:rPr>
          <w:rFonts w:ascii="Times New Roman" w:hAnsi="Times New Roman"/>
          <w:sz w:val="24"/>
          <w:szCs w:val="24"/>
        </w:rPr>
        <w:t>Меры стоимости: рубль, копейка. Меры длины: 1см, 1дм, 1м. Измерение длины и ширины клу</w:t>
      </w:r>
      <w:r>
        <w:rPr>
          <w:rFonts w:ascii="Times New Roman" w:hAnsi="Times New Roman"/>
          <w:sz w:val="24"/>
          <w:szCs w:val="24"/>
        </w:rPr>
        <w:t xml:space="preserve">мб, расстояние между посадками. Миллиметр. Меры массы: килограмм, центнер. Обозначение: 1 </w:t>
      </w:r>
      <w:proofErr w:type="spellStart"/>
      <w:r>
        <w:rPr>
          <w:rFonts w:ascii="Times New Roman" w:hAnsi="Times New Roman"/>
          <w:sz w:val="24"/>
          <w:szCs w:val="24"/>
        </w:rPr>
        <w:t>ц</w:t>
      </w:r>
      <w:proofErr w:type="spellEnd"/>
      <w:r>
        <w:rPr>
          <w:rFonts w:ascii="Times New Roman" w:hAnsi="Times New Roman"/>
          <w:sz w:val="24"/>
          <w:szCs w:val="24"/>
        </w:rPr>
        <w:t xml:space="preserve">. Соотношение: 1 </w:t>
      </w:r>
      <w:proofErr w:type="spellStart"/>
      <w:r>
        <w:rPr>
          <w:rFonts w:ascii="Times New Roman" w:hAnsi="Times New Roman"/>
          <w:sz w:val="24"/>
          <w:szCs w:val="24"/>
        </w:rPr>
        <w:t>ц</w:t>
      </w:r>
      <w:proofErr w:type="spellEnd"/>
      <w:r>
        <w:rPr>
          <w:rFonts w:ascii="Times New Roman" w:hAnsi="Times New Roman"/>
          <w:sz w:val="24"/>
          <w:szCs w:val="24"/>
        </w:rPr>
        <w:t>. = 100 кг. Меры времени. Часы -  электронные и механические. Углы и вычерчивание углов. Замкнутая и незамкнутая кривые. Окружность. Дуга. Взаимное</w:t>
      </w:r>
      <w:r>
        <w:rPr>
          <w:rFonts w:ascii="Times New Roman" w:hAnsi="Times New Roman"/>
          <w:sz w:val="24"/>
          <w:szCs w:val="24"/>
        </w:rPr>
        <w:t xml:space="preserve"> положение окружности, прямой, отрезка. Замкнутые и незамкнутые, ломаные линии.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Арифметические действия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Сложение и вычитание в пределах 100 с переходом через разряд. Умножение чисел 2, 3, 4 и деление на 2, 3, 4 равные части. Умножение чисел 4,5, 6,7,8,9.</w:t>
      </w:r>
      <w:r>
        <w:rPr>
          <w:rFonts w:ascii="Times New Roman" w:hAnsi="Times New Roman"/>
          <w:sz w:val="24"/>
          <w:szCs w:val="24"/>
        </w:rPr>
        <w:t xml:space="preserve"> деление на 4,5, 6,7  равных частей. Умножение числа 10 и на 10, деление числа на 10. Решение задач на все арифметические действия.</w:t>
      </w: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Арифметические задачи</w:t>
      </w:r>
      <w:r>
        <w:rPr>
          <w:rFonts w:ascii="Times New Roman" w:hAnsi="Times New Roman" w:cs="Times New Roman"/>
          <w:sz w:val="24"/>
          <w:szCs w:val="24"/>
        </w:rPr>
        <w:t>. Решение текстовых задач арифметическим способом. Про</w:t>
      </w:r>
      <w:r>
        <w:rPr>
          <w:rFonts w:ascii="Times New Roman" w:hAnsi="Times New Roman" w:cs="Times New Roman"/>
          <w:sz w:val="24"/>
          <w:szCs w:val="24"/>
        </w:rPr>
        <w:softHyphen/>
        <w:t>стые арифметические задачи на нахождение произве</w:t>
      </w:r>
      <w:r>
        <w:rPr>
          <w:rFonts w:ascii="Times New Roman" w:hAnsi="Times New Roman" w:cs="Times New Roman"/>
          <w:sz w:val="24"/>
          <w:szCs w:val="24"/>
        </w:rPr>
        <w:t>дения и частного. Простые ари</w:t>
      </w:r>
      <w:r>
        <w:rPr>
          <w:rFonts w:ascii="Times New Roman" w:hAnsi="Times New Roman" w:cs="Times New Roman"/>
          <w:sz w:val="24"/>
          <w:szCs w:val="24"/>
        </w:rPr>
        <w:softHyphen/>
        <w:t>фметические задачи на увеличение (уменьшение) чисел в несколько раз. Составные арифметические задачи в два действия.</w:t>
      </w:r>
      <w:r>
        <w:rPr>
          <w:rFonts w:ascii="Times New Roman" w:hAnsi="Times New Roman"/>
          <w:sz w:val="24"/>
          <w:szCs w:val="24"/>
        </w:rPr>
        <w:t xml:space="preserve"> Составление условий задач по таблицам с величинами: цена, количество, стоимость. Решение  задач с именованным</w:t>
      </w:r>
      <w:r>
        <w:rPr>
          <w:rFonts w:ascii="Times New Roman" w:hAnsi="Times New Roman"/>
          <w:sz w:val="24"/>
          <w:szCs w:val="24"/>
        </w:rPr>
        <w:t>и числами. Решение задач с единицами длины.</w:t>
      </w:r>
    </w:p>
    <w:p w:rsidR="00D57CC6" w:rsidRDefault="00D57CC6">
      <w:pPr>
        <w:spacing w:after="0" w:line="240" w:lineRule="auto"/>
        <w:ind w:left="567" w:right="567" w:firstLine="567"/>
        <w:rPr>
          <w:rFonts w:ascii="Times New Roman" w:hAnsi="Times New Roman" w:cs="Times New Roman"/>
          <w:sz w:val="24"/>
          <w:szCs w:val="24"/>
        </w:rPr>
      </w:pPr>
    </w:p>
    <w:p w:rsidR="00D57CC6" w:rsidRDefault="00A83D05">
      <w:pPr>
        <w:spacing w:after="0" w:line="360" w:lineRule="auto"/>
        <w:ind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На изучение предмета «Математика» на базовом уровне отводится 34 учебные недели,136 часов в год. Согласно учебному плану рабочие материалы для 4 класса предусматривают обучение «Математике» в объёме 4 часов </w:t>
      </w:r>
      <w:r>
        <w:rPr>
          <w:rFonts w:ascii="Times New Roman" w:hAnsi="Times New Roman"/>
          <w:sz w:val="24"/>
          <w:szCs w:val="24"/>
        </w:rPr>
        <w:t>в неделю.</w:t>
      </w:r>
    </w:p>
    <w:p w:rsidR="00D57CC6" w:rsidRDefault="00A83D05">
      <w:pPr>
        <w:spacing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1"/>
          <w:sz w:val="24"/>
          <w:szCs w:val="24"/>
        </w:rPr>
        <w:t>Программа рассчитана на 136 часов в год (4 часа в неделю)</w:t>
      </w:r>
      <w:r>
        <w:rPr>
          <w:rFonts w:ascii="Times New Roman" w:hAnsi="Times New Roman"/>
          <w:spacing w:val="-11"/>
          <w:sz w:val="24"/>
          <w:szCs w:val="24"/>
        </w:rPr>
        <w:t>.</w:t>
      </w:r>
    </w:p>
    <w:p w:rsidR="00D57CC6" w:rsidRDefault="00D57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57CC6" w:rsidRDefault="00A83D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Минимальный и достаточный уровни усвоения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D57CC6" w:rsidRDefault="00A83D05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>Минимальный уровень</w:t>
      </w:r>
    </w:p>
    <w:p w:rsidR="00D57CC6" w:rsidRDefault="00D57CC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-выделять и указывать количество разрядных единиц в числе (единиц, десятков);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-записывать, читать разрядные единицы </w:t>
      </w:r>
      <w:r>
        <w:rPr>
          <w:rFonts w:ascii="Times New Roman" w:hAnsi="Times New Roman"/>
          <w:sz w:val="24"/>
          <w:szCs w:val="24"/>
        </w:rPr>
        <w:t>(единицы, десятки) в разрядной таблице;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-использовать единицу измерения длины (миллиметр) при измерении длины;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-соотносить меры длины, массы, времени;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-записывать числа (полученные при измерении длины) двумя мерами (5 см 6 мм, 8 м 3 см); 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-заменять известн</w:t>
      </w:r>
      <w:r>
        <w:rPr>
          <w:rFonts w:ascii="Times New Roman" w:hAnsi="Times New Roman"/>
          <w:sz w:val="24"/>
          <w:szCs w:val="24"/>
        </w:rPr>
        <w:t>ые крупные единицы измерения длины, массы мелкими и наоборот;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-определять время по часам с точностью до 1 минуты;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устные и письменные вычисления суммы и разности чисел в пределах 100 (все случаи);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проверку действий сложения и вычитани</w:t>
      </w:r>
      <w:r>
        <w:rPr>
          <w:rFonts w:ascii="Times New Roman" w:hAnsi="Times New Roman"/>
          <w:sz w:val="24"/>
          <w:szCs w:val="24"/>
        </w:rPr>
        <w:t>я обратным действием;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-применять микрокалькулятор для выполнения и проверки действий сложения и вычитания;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-выполнять вычисления произведения и частного (табличные случаи);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-употреблять в речи названия компонентов и результатов действий умножения и деления</w:t>
      </w:r>
      <w:r>
        <w:rPr>
          <w:rFonts w:ascii="Times New Roman" w:hAnsi="Times New Roman"/>
          <w:sz w:val="24"/>
          <w:szCs w:val="24"/>
        </w:rPr>
        <w:t>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-пользоваться таблицей умножения всех однозначных чисел; правилами умножения на 0, 1, 10, чисел 0, 1, 10 при решении примеров;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-пользоваться практически переместительным свойством умножения;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-находить доли предмета и числа, называть их;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-решать </w:t>
      </w:r>
      <w:r>
        <w:rPr>
          <w:rFonts w:ascii="Times New Roman" w:hAnsi="Times New Roman"/>
          <w:sz w:val="24"/>
          <w:szCs w:val="24"/>
        </w:rPr>
        <w:t>составлять, иллюстрировать все известные виды простых арифметических задач;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-самостоятельно кратко записывать, моделировать содержание, решать составные арифметические задачи в два действия;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-различать замкнутые, незамкнутые кривые, ломаные линии;</w:t>
      </w:r>
    </w:p>
    <w:p w:rsidR="00D57CC6" w:rsidRDefault="00A83D05">
      <w:pPr>
        <w:pStyle w:val="a9"/>
        <w:tabs>
          <w:tab w:val="left" w:pos="6045"/>
        </w:tabs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-измерят</w:t>
      </w:r>
      <w:r>
        <w:rPr>
          <w:rFonts w:ascii="Times New Roman" w:hAnsi="Times New Roman"/>
          <w:sz w:val="24"/>
          <w:szCs w:val="24"/>
        </w:rPr>
        <w:t>ь, вычислять длину ломаной линии;</w:t>
      </w:r>
      <w:r>
        <w:rPr>
          <w:rFonts w:ascii="Times New Roman" w:hAnsi="Times New Roman"/>
          <w:sz w:val="24"/>
          <w:szCs w:val="24"/>
        </w:rPr>
        <w:tab/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построение ломаной линии по данной длине её отрезков;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-узнавать, называть, моделировать взаимное положение двух прямых, кривых линий, многоугольников, окружностей; находить точки пересечения;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-называть смежные </w:t>
      </w:r>
      <w:r>
        <w:rPr>
          <w:rFonts w:ascii="Times New Roman" w:hAnsi="Times New Roman"/>
          <w:sz w:val="24"/>
          <w:szCs w:val="24"/>
        </w:rPr>
        <w:t>стороны; </w:t>
      </w:r>
    </w:p>
    <w:p w:rsidR="00D57CC6" w:rsidRDefault="00A83D05">
      <w:pPr>
        <w:pStyle w:val="a9"/>
        <w:tabs>
          <w:tab w:val="left" w:pos="7860"/>
        </w:tabs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-чертить окружность заданного диаметра;</w:t>
      </w:r>
      <w:r>
        <w:rPr>
          <w:rFonts w:ascii="Times New Roman" w:hAnsi="Times New Roman"/>
          <w:sz w:val="24"/>
          <w:szCs w:val="24"/>
        </w:rPr>
        <w:tab/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-чертить прямоугольник (квадрат) по заданным размерам сторон с помощью чертежного угольника на нелинованной бумаге;</w:t>
      </w:r>
    </w:p>
    <w:p w:rsidR="00D57CC6" w:rsidRDefault="00D57CC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D57CC6" w:rsidRDefault="00D57CC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D57CC6" w:rsidRDefault="00A83D05">
      <w:pPr>
        <w:shd w:val="clear" w:color="auto" w:fill="FFFFFF"/>
        <w:spacing w:before="50" w:line="36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Достаточный уровень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-выделять и указывать количество единиц и десятков в двузначном чис</w:t>
      </w:r>
      <w:r>
        <w:rPr>
          <w:rFonts w:ascii="Times New Roman" w:hAnsi="Times New Roman"/>
          <w:sz w:val="24"/>
          <w:szCs w:val="24"/>
        </w:rPr>
        <w:t>ле;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-заменять крупную меру длины, массы мелкой (возможна помощь учителя);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-определять время по часам с точностью до 5 минут;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сложение и вычитание чисел с переходом через десяток в пределах 20;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действия сложения и вычитания чисел в пре</w:t>
      </w:r>
      <w:r>
        <w:rPr>
          <w:rFonts w:ascii="Times New Roman" w:hAnsi="Times New Roman"/>
          <w:sz w:val="24"/>
          <w:szCs w:val="24"/>
        </w:rPr>
        <w:t>делах 100 с помощью микрокалькулятора (возможна помощь учителя);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-употреблять в речи названия компонентов и результатов действий сложения и вычитания;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умножение чисел 2, 3, 4, 5 и деление на эти числа (без использования таблицы);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-пользоваться т</w:t>
      </w:r>
      <w:r>
        <w:rPr>
          <w:rFonts w:ascii="Times New Roman" w:hAnsi="Times New Roman"/>
          <w:sz w:val="24"/>
          <w:szCs w:val="24"/>
        </w:rPr>
        <w:t>аблицей умножения на печатной основе для нахождения произведения и частного чисел 6, 7, 8, 9;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действия умножения с компонентами 0, 1, 10 (с помощью учителя);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-понимать названия и показывать компоненты умножения и деления;</w:t>
      </w:r>
    </w:p>
    <w:p w:rsidR="00D57CC6" w:rsidRDefault="00A83D05">
      <w:pPr>
        <w:pStyle w:val="a9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-получать и называть до</w:t>
      </w:r>
      <w:r>
        <w:rPr>
          <w:rFonts w:ascii="Times New Roman" w:hAnsi="Times New Roman"/>
          <w:sz w:val="24"/>
          <w:szCs w:val="24"/>
        </w:rPr>
        <w:t>ли предмета;</w:t>
      </w: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57CC6" w:rsidRDefault="00D57C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57CC6" w:rsidRDefault="00A83D05">
      <w:pPr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Календарно-тематическое планирование по математике в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классе</w:t>
      </w:r>
    </w:p>
    <w:p w:rsidR="00D57CC6" w:rsidRDefault="00A83D05">
      <w:pPr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 часа в неделю, 136 часов в год)</w:t>
      </w:r>
    </w:p>
    <w:p w:rsidR="00D57CC6" w:rsidRDefault="00D57CC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4146"/>
        <w:gridCol w:w="2100"/>
        <w:gridCol w:w="2083"/>
      </w:tblGrid>
      <w:tr w:rsidR="00D57CC6">
        <w:trPr>
          <w:trHeight w:val="705"/>
        </w:trPr>
        <w:tc>
          <w:tcPr>
            <w:tcW w:w="594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6" w:type="dxa"/>
            <w:vAlign w:val="center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100" w:type="dxa"/>
            <w:vAlign w:val="center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D57CC6" w:rsidRDefault="00D57CC6">
            <w:pPr>
              <w:tabs>
                <w:tab w:val="left" w:pos="24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D57CC6" w:rsidRDefault="00A83D05">
            <w:pPr>
              <w:tabs>
                <w:tab w:val="left" w:pos="24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D57CC6">
        <w:trPr>
          <w:trHeight w:val="342"/>
        </w:trPr>
        <w:tc>
          <w:tcPr>
            <w:tcW w:w="594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6" w:type="dxa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Нумерация. Сложение и вычитание  в пределах 100 без </w:t>
            </w:r>
            <w:r>
              <w:rPr>
                <w:rFonts w:ascii="Times New Roman" w:hAnsi="Times New Roman"/>
                <w:sz w:val="24"/>
                <w:szCs w:val="24"/>
              </w:rPr>
              <w:t>перехода</w:t>
            </w:r>
          </w:p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через разряд (повторение)</w:t>
            </w:r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349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976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57CC6" w:rsidRDefault="00D57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(повторение)</w:t>
            </w:r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696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233"/>
        </w:trPr>
        <w:tc>
          <w:tcPr>
            <w:tcW w:w="594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2100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338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Сложение и вычитание в пределах 100 с переходом через </w:t>
            </w:r>
            <w:r>
              <w:rPr>
                <w:rFonts w:ascii="Times New Roman" w:hAnsi="Times New Roman"/>
                <w:sz w:val="24"/>
                <w:szCs w:val="24"/>
              </w:rPr>
              <w:t>разряд</w:t>
            </w:r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306"/>
        </w:trPr>
        <w:tc>
          <w:tcPr>
            <w:tcW w:w="594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Умножение и деление</w:t>
            </w:r>
          </w:p>
        </w:tc>
        <w:tc>
          <w:tcPr>
            <w:tcW w:w="2100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540"/>
        </w:trPr>
        <w:tc>
          <w:tcPr>
            <w:tcW w:w="594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числа 4</w:t>
            </w:r>
          </w:p>
        </w:tc>
        <w:tc>
          <w:tcPr>
            <w:tcW w:w="2100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540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чисел 5, 6. деление на 5, 6 равных частей</w:t>
            </w:r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540"/>
        </w:trPr>
        <w:tc>
          <w:tcPr>
            <w:tcW w:w="594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числа 6</w:t>
            </w:r>
          </w:p>
        </w:tc>
        <w:tc>
          <w:tcPr>
            <w:tcW w:w="2100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540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чисел 7, 8 и деление на 7, 8 частей</w:t>
            </w:r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540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числа 9 и </w:t>
            </w:r>
            <w:r>
              <w:rPr>
                <w:rFonts w:ascii="Times New Roman" w:hAnsi="Times New Roman"/>
                <w:sz w:val="24"/>
                <w:szCs w:val="24"/>
              </w:rPr>
              <w:t>деление на 9 равных частей</w:t>
            </w:r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366"/>
        </w:trPr>
        <w:tc>
          <w:tcPr>
            <w:tcW w:w="594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Частные случаи умножения</w:t>
            </w:r>
          </w:p>
        </w:tc>
        <w:tc>
          <w:tcPr>
            <w:tcW w:w="2100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360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Числа, полученные при измерении стоимости, длины,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времени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тоимости,длины</w:t>
            </w:r>
            <w:proofErr w:type="spellEnd"/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360"/>
        </w:trPr>
        <w:tc>
          <w:tcPr>
            <w:tcW w:w="594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в три действия</w:t>
            </w:r>
          </w:p>
        </w:tc>
        <w:tc>
          <w:tcPr>
            <w:tcW w:w="2100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360"/>
        </w:trPr>
        <w:tc>
          <w:tcPr>
            <w:tcW w:w="594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Вычислительные действия в пределах 100</w:t>
            </w:r>
          </w:p>
        </w:tc>
        <w:tc>
          <w:tcPr>
            <w:tcW w:w="2100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360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/>
                <w:sz w:val="24"/>
                <w:szCs w:val="24"/>
              </w:rPr>
              <w:t>пройденного материала за год</w:t>
            </w:r>
          </w:p>
        </w:tc>
        <w:tc>
          <w:tcPr>
            <w:tcW w:w="2100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360"/>
        </w:trPr>
        <w:tc>
          <w:tcPr>
            <w:tcW w:w="594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D57CC6" w:rsidRDefault="00A83D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00" w:type="dxa"/>
          </w:tcPr>
          <w:p w:rsidR="00D57CC6" w:rsidRDefault="00A83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083" w:type="dxa"/>
          </w:tcPr>
          <w:p w:rsidR="00D57CC6" w:rsidRDefault="00D57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7CC6" w:rsidRDefault="00A83D05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CC6" w:rsidRDefault="00A83D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Контрольная работа №1 Тема: </w:t>
      </w:r>
      <w:r>
        <w:rPr>
          <w:rFonts w:ascii="Times New Roman" w:hAnsi="Times New Roman"/>
          <w:sz w:val="24"/>
          <w:szCs w:val="24"/>
        </w:rPr>
        <w:t>«Повторение».</w:t>
      </w:r>
    </w:p>
    <w:p w:rsidR="00D57CC6" w:rsidRDefault="00A83D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Контрольная работа №2 Тема: </w:t>
      </w:r>
      <w:r>
        <w:rPr>
          <w:rFonts w:ascii="Times New Roman" w:hAnsi="Times New Roman"/>
          <w:sz w:val="24"/>
          <w:szCs w:val="24"/>
        </w:rPr>
        <w:t>«Сложение и вычитание с переходом через разряд».</w:t>
      </w:r>
    </w:p>
    <w:p w:rsidR="00D57CC6" w:rsidRDefault="00A83D05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Контрольная работа № 3. Тема: </w:t>
      </w:r>
      <w:r>
        <w:rPr>
          <w:rFonts w:ascii="Times New Roman" w:hAnsi="Times New Roman"/>
          <w:sz w:val="24"/>
          <w:szCs w:val="24"/>
        </w:rPr>
        <w:t xml:space="preserve">«Таблица умножения и деления на 2, 3, 4, 5, </w:t>
      </w:r>
      <w:r>
        <w:rPr>
          <w:rFonts w:ascii="Times New Roman" w:hAnsi="Times New Roman"/>
          <w:sz w:val="24"/>
          <w:szCs w:val="24"/>
        </w:rPr>
        <w:t>6».</w:t>
      </w:r>
    </w:p>
    <w:p w:rsidR="00D57CC6" w:rsidRDefault="00A83D05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 № 4. 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«Умножение и деление».</w:t>
      </w:r>
    </w:p>
    <w:p w:rsidR="00D57CC6" w:rsidRDefault="00A83D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Контрольная работа №5:Тема</w:t>
      </w:r>
      <w:proofErr w:type="gramStart"/>
      <w:r>
        <w:rPr>
          <w:rFonts w:ascii="Times New Roman" w:hAnsi="Times New Roman"/>
          <w:sz w:val="24"/>
          <w:szCs w:val="24"/>
        </w:rPr>
        <w:t>:«</w:t>
      </w:r>
      <w:proofErr w:type="gramEnd"/>
      <w:r>
        <w:rPr>
          <w:rFonts w:ascii="Times New Roman" w:hAnsi="Times New Roman"/>
          <w:sz w:val="24"/>
          <w:szCs w:val="24"/>
        </w:rPr>
        <w:t>Числа, полученные при измерении стоимости, длины,    времени».</w:t>
      </w:r>
    </w:p>
    <w:p w:rsidR="00D57CC6" w:rsidRDefault="00A83D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Контрольная работа №6  Теме: «Составные задачи</w:t>
      </w:r>
      <w:proofErr w:type="gramStart"/>
      <w:r>
        <w:rPr>
          <w:rFonts w:ascii="Times New Roman" w:hAnsi="Times New Roman"/>
          <w:sz w:val="24"/>
          <w:szCs w:val="24"/>
        </w:rPr>
        <w:t>.»</w:t>
      </w:r>
      <w:proofErr w:type="gramEnd"/>
    </w:p>
    <w:p w:rsidR="00D57CC6" w:rsidRDefault="00A83D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Итоговая контрольная работа №7 Тема: «Реш</w:t>
      </w:r>
      <w:r>
        <w:rPr>
          <w:rFonts w:ascii="Times New Roman" w:hAnsi="Times New Roman"/>
          <w:sz w:val="24"/>
          <w:szCs w:val="24"/>
        </w:rPr>
        <w:t>ение задач на все арифметические действия»</w:t>
      </w: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D57C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7CC6" w:rsidRDefault="00A83D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планирование уроков математики в 4 классе</w:t>
      </w:r>
    </w:p>
    <w:p w:rsidR="00D57CC6" w:rsidRDefault="00A83D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 часа в неделю, 136 часов в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"/>
        <w:gridCol w:w="6290"/>
        <w:gridCol w:w="785"/>
        <w:gridCol w:w="858"/>
        <w:gridCol w:w="857"/>
      </w:tblGrid>
      <w:tr w:rsidR="00D57CC6">
        <w:trPr>
          <w:trHeight w:val="354"/>
        </w:trPr>
        <w:tc>
          <w:tcPr>
            <w:tcW w:w="0" w:type="auto"/>
            <w:vMerge w:val="restart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57CC6" w:rsidRDefault="00A83D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</w:p>
        </w:tc>
        <w:tc>
          <w:tcPr>
            <w:tcW w:w="0" w:type="auto"/>
            <w:vMerge w:val="restart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57CC6" w:rsidRDefault="00D57CC6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7CC6" w:rsidRDefault="00D57CC6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7CC6" w:rsidRDefault="00A83D05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  <w:vMerge w:val="restart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CC6" w:rsidRDefault="00A83D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gridSpan w:val="2"/>
          </w:tcPr>
          <w:p w:rsidR="00D57CC6" w:rsidRDefault="00A83D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D57CC6">
        <w:trPr>
          <w:trHeight w:val="550"/>
        </w:trPr>
        <w:tc>
          <w:tcPr>
            <w:tcW w:w="0" w:type="auto"/>
            <w:vMerge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0" w:type="auto"/>
          </w:tcPr>
          <w:p w:rsidR="00D57CC6" w:rsidRDefault="00A83D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D57CC6">
        <w:tc>
          <w:tcPr>
            <w:tcW w:w="0" w:type="auto"/>
            <w:gridSpan w:val="5"/>
          </w:tcPr>
          <w:p w:rsidR="00D57CC6" w:rsidRDefault="00A83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Нумерация. Сложение и </w:t>
            </w:r>
            <w:r>
              <w:rPr>
                <w:rFonts w:ascii="Times New Roman" w:hAnsi="Times New Roman"/>
                <w:sz w:val="24"/>
                <w:szCs w:val="24"/>
              </w:rPr>
              <w:t>вычитание в пределах 100 без перехода</w:t>
            </w:r>
          </w:p>
          <w:p w:rsidR="00D57CC6" w:rsidRDefault="00A83D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через разряд (повторение) – 4 ч.</w:t>
            </w: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88" w:type="dxa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Устная и письменная нумерация в пределах 100. Счет единицами, десятками.</w:t>
            </w:r>
          </w:p>
        </w:tc>
        <w:tc>
          <w:tcPr>
            <w:tcW w:w="787" w:type="dxa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58" w:type="dxa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88" w:type="dxa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Разряды единиц, десятков, сотен. Разрядная таблица.</w:t>
            </w:r>
          </w:p>
        </w:tc>
        <w:tc>
          <w:tcPr>
            <w:tcW w:w="787" w:type="dxa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8" w:type="dxa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88" w:type="dxa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чисел в пределах 100 с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использованием разрядной таблицы.</w:t>
            </w:r>
          </w:p>
        </w:tc>
        <w:tc>
          <w:tcPr>
            <w:tcW w:w="787" w:type="dxa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8" w:type="dxa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88" w:type="dxa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микрокалькулятором. Отложение чисел в пределах 100 на микрокалькуляторе.</w:t>
            </w:r>
          </w:p>
        </w:tc>
        <w:tc>
          <w:tcPr>
            <w:tcW w:w="787" w:type="dxa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8" w:type="dxa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rPr>
          <w:trHeight w:val="244"/>
        </w:trPr>
        <w:tc>
          <w:tcPr>
            <w:tcW w:w="0" w:type="auto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стоимости: рубль, копейка.</w:t>
            </w: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Меры длины: 1см, 1дм, 1м. Измерение длины и ширины клумб, расстояние между </w:t>
            </w:r>
            <w:r>
              <w:rPr>
                <w:rFonts w:ascii="Times New Roman" w:hAnsi="Times New Roman"/>
                <w:sz w:val="24"/>
                <w:szCs w:val="24"/>
              </w:rPr>
              <w:t>посадками.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290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и вычерчивание отрезков.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112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с единицами длины.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305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единицами длины.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169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Миллиметр.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Углы и вычерчивание углов.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252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на тему: Единицы измерения длины.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Умножение. Название компонентов при умножении. 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Деление. Название компонентов при делении.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и задач на умножение и деление.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Меры массы: килограмм, центнер. Обозначение: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Соотношение: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= 100 кг.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sz w:val="24"/>
                <w:szCs w:val="24"/>
              </w:rPr>
              <w:t>примеров и задач с единицами массы.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657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на тему: Единицы измерения массы.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вида 24+16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вида 40-2, 40-12.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вида 100-6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вида 56-20.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№1 по теме </w:t>
            </w:r>
            <w:r>
              <w:rPr>
                <w:rFonts w:ascii="Times New Roman" w:hAnsi="Times New Roman"/>
                <w:sz w:val="24"/>
                <w:szCs w:val="24"/>
              </w:rPr>
              <w:t>«Повторение».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работ. Работа над ошибками.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вида 59+4.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и задач с именованными числами.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прием сложения с переходом через разряд.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с переходом через разряд.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695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Письменный </w:t>
            </w:r>
            <w:r>
              <w:rPr>
                <w:rFonts w:ascii="Times New Roman" w:hAnsi="Times New Roman"/>
                <w:sz w:val="24"/>
                <w:szCs w:val="24"/>
              </w:rPr>
              <w:t>прием вычитания с переходом через разряд.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Прямоугольник. Практическая работа.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 по теме: «Сложение и вычитание с переходом через разряд».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работ. Работа над ошибками.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 с единицами массы.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516"/>
        </w:trPr>
        <w:tc>
          <w:tcPr>
            <w:tcW w:w="0" w:type="auto"/>
            <w:gridSpan w:val="5"/>
            <w:vAlign w:val="center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числа 2.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числа 3. 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умножение и деление.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три равные части. Таблица.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числа 4.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именованных чисел.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Линии: прямая, кривая, ломаная, луч.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4 равные части.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примеров.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Замкнутая и незамкнутая кривые. </w:t>
            </w:r>
            <w:r>
              <w:rPr>
                <w:rFonts w:ascii="Times New Roman" w:hAnsi="Times New Roman"/>
                <w:sz w:val="24"/>
                <w:szCs w:val="24"/>
              </w:rPr>
              <w:t>Окружность. Дуга.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  <w:vAlign w:val="center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числа 5.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стоимости и общей стоимости.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5 равных частей.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и уменьшение числа в несколько раз.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Замкнутые и незамкнутые, ломаные линии.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числа 6.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числа на 6 равных частей.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примеров.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451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№3: «Таблица умножения и деления на 2, 3, 4, 5, 6».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70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работ. Работа над </w:t>
            </w:r>
            <w:r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70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ломаной линии.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Зависимость между величинами «цена», «количество», «стоимость».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355"/>
        </w:trPr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числа 7.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выражений. 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7 равных частей.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порядок действий.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линия. Отрезок.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Зависимость между ценой, количеством, стоимостью.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числа 8. 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8 частей.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Составные задачи в два действия.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 Вычерчивание отрезков.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336"/>
        </w:trPr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числа 9.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9 частей.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Взаимное положение прямых, отрезков.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«Умножение и деление».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работ. Работа над ошибками.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hAnsi="Times New Roman"/>
                <w:sz w:val="24"/>
                <w:szCs w:val="24"/>
              </w:rPr>
              <w:t>единицы и на единицу. Деление на единицу.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Взаимное положение окружности, прямой, отрезка.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нуля и на нуль.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нуля.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Взаимное положение многоугольника,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отрезка.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числа 10 и на 10.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</w:t>
            </w:r>
            <w:r>
              <w:rPr>
                <w:rFonts w:ascii="Times New Roman" w:hAnsi="Times New Roman"/>
                <w:sz w:val="24"/>
                <w:szCs w:val="24"/>
              </w:rPr>
              <w:t>числа на 10.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Закрепление. Решение примеров.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/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времени. Часы -  электронные и механические.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по часам. Установка будильника.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Секунда – мера времени.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примеров с единицами времени.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Числа, полученные при измерении стоимости.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примеров и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условий задач по таблицам с величинами: цена, количество, стоимость.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Числа, полученные при измерении длины.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№5: «Числа, полученные при измерении стоимости, длины, времени».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работ. Работа над ошибками.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в решении примеров с единицами времени и длины.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Взаимное положение </w:t>
            </w:r>
            <w:r>
              <w:rPr>
                <w:rFonts w:ascii="Times New Roman" w:hAnsi="Times New Roman"/>
                <w:sz w:val="24"/>
                <w:szCs w:val="24"/>
              </w:rPr>
              <w:t>геометрических фигур.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условий задач по краткой записи.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501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все арифметические действия.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составных задач в три действия.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составных задач в три действия.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 по теме: «Составные задачи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сложения.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вычитания.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деление с остатком.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Треугольники. Стороны </w:t>
            </w:r>
            <w:r>
              <w:rPr>
                <w:rFonts w:ascii="Times New Roman" w:hAnsi="Times New Roman"/>
                <w:sz w:val="24"/>
                <w:szCs w:val="24"/>
              </w:rPr>
              <w:t>треугольника.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порядок действий.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по часам. Сотовый телефон. Работа с органайзером – календарь, время; с приложениями – таймер, секундомер, будильник. Установка даты, времени.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245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примеров со </w:t>
            </w:r>
            <w:r>
              <w:rPr>
                <w:rFonts w:ascii="Times New Roman" w:hAnsi="Times New Roman"/>
                <w:sz w:val="24"/>
                <w:szCs w:val="24"/>
              </w:rPr>
              <w:t>скобками.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337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Четырехугольники.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300"/>
        </w:trPr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выражений.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увеличение и уменьшение в несколько раз.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D57CC6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с прямоугольниками.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 xml:space="preserve">   123.</w:t>
            </w:r>
          </w:p>
          <w:p w:rsidR="00D57CC6" w:rsidRDefault="00A83D05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124.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порядок действий.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125.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  <w:r>
              <w:rPr>
                <w:rFonts w:ascii="Times New Roman" w:hAnsi="Times New Roman"/>
                <w:sz w:val="24"/>
                <w:szCs w:val="24"/>
              </w:rPr>
              <w:t>с именованными числами.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398"/>
        </w:trPr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126.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деление на части.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127.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деление по содержанию.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128.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задач по краткой записи. Решение задач.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129.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краткой записи по готовому решению.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327"/>
        </w:trPr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теме: Задачи.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  <w:gridSpan w:val="5"/>
          </w:tcPr>
          <w:p w:rsidR="00D57CC6" w:rsidRDefault="00D5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C6"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131.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Линии. Отрезки.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132</w:t>
            </w:r>
          </w:p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133.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206"/>
        </w:trPr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134.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величинами: цена, количество, стоимость.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528"/>
        </w:trPr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135.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 №7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«Решение задач на все арифметические действия»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528"/>
        </w:trPr>
        <w:tc>
          <w:tcPr>
            <w:tcW w:w="0" w:type="auto"/>
          </w:tcPr>
          <w:p w:rsidR="00D57CC6" w:rsidRDefault="00A83D05">
            <w:pPr>
              <w:tabs>
                <w:tab w:val="left" w:pos="252"/>
              </w:tabs>
              <w:spacing w:after="0" w:line="240" w:lineRule="auto"/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136.</w:t>
            </w:r>
          </w:p>
        </w:tc>
        <w:tc>
          <w:tcPr>
            <w:tcW w:w="0" w:type="auto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Повторение</w:t>
            </w:r>
          </w:p>
        </w:tc>
        <w:tc>
          <w:tcPr>
            <w:tcW w:w="0" w:type="auto"/>
            <w:vAlign w:val="center"/>
          </w:tcPr>
          <w:p w:rsidR="00D57CC6" w:rsidRDefault="00A83D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57CC6" w:rsidRDefault="00D57CC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57CC6">
        <w:trPr>
          <w:trHeight w:val="260"/>
        </w:trPr>
        <w:tc>
          <w:tcPr>
            <w:tcW w:w="0" w:type="auto"/>
            <w:gridSpan w:val="2"/>
          </w:tcPr>
          <w:p w:rsidR="00D57CC6" w:rsidRDefault="00A83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Итого:</w:t>
            </w:r>
          </w:p>
        </w:tc>
        <w:tc>
          <w:tcPr>
            <w:tcW w:w="787" w:type="dxa"/>
          </w:tcPr>
          <w:p w:rsidR="00D57CC6" w:rsidRDefault="00A83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858" w:type="dxa"/>
          </w:tcPr>
          <w:p w:rsidR="00D57CC6" w:rsidRDefault="00D57CC6">
            <w:pPr>
              <w:spacing w:line="240" w:lineRule="auto"/>
              <w:ind w:left="381"/>
              <w:rPr>
                <w:rFonts w:ascii="Times New Roman" w:hAnsi="Times New Roman"/>
              </w:rPr>
            </w:pPr>
          </w:p>
        </w:tc>
        <w:tc>
          <w:tcPr>
            <w:tcW w:w="857" w:type="dxa"/>
          </w:tcPr>
          <w:p w:rsidR="00D57CC6" w:rsidRDefault="00D57CC6">
            <w:pPr>
              <w:rPr>
                <w:rFonts w:ascii="Times New Roman" w:hAnsi="Times New Roman"/>
              </w:rPr>
            </w:pPr>
          </w:p>
        </w:tc>
      </w:tr>
    </w:tbl>
    <w:p w:rsidR="00D57CC6" w:rsidRDefault="00D57CC6">
      <w:pPr>
        <w:rPr>
          <w:rFonts w:ascii="Times New Roman" w:hAnsi="Times New Roman"/>
          <w:bCs/>
          <w:spacing w:val="-1"/>
          <w:sz w:val="28"/>
          <w:szCs w:val="28"/>
        </w:rPr>
      </w:pPr>
    </w:p>
    <w:p w:rsidR="00D57CC6" w:rsidRDefault="00D57CC6">
      <w:pPr>
        <w:rPr>
          <w:rFonts w:ascii="Times New Roman" w:hAnsi="Times New Roman"/>
          <w:bCs/>
          <w:spacing w:val="-1"/>
          <w:sz w:val="28"/>
          <w:szCs w:val="28"/>
        </w:rPr>
      </w:pPr>
    </w:p>
    <w:p w:rsidR="00D57CC6" w:rsidRDefault="00D57CC6">
      <w:pPr>
        <w:rPr>
          <w:sz w:val="28"/>
          <w:szCs w:val="28"/>
        </w:rPr>
      </w:pPr>
    </w:p>
    <w:p w:rsidR="00D57CC6" w:rsidRDefault="00D57CC6">
      <w:pPr>
        <w:rPr>
          <w:sz w:val="28"/>
          <w:szCs w:val="28"/>
        </w:rPr>
      </w:pPr>
    </w:p>
    <w:p w:rsidR="00D57CC6" w:rsidRDefault="00D57CC6">
      <w:pPr>
        <w:tabs>
          <w:tab w:val="left" w:pos="6030"/>
        </w:tabs>
        <w:spacing w:after="0"/>
        <w:rPr>
          <w:rFonts w:ascii="Times New Roman" w:hAnsi="Times New Roman" w:cs="Times New Roman"/>
          <w:sz w:val="24"/>
          <w:szCs w:val="24"/>
        </w:rPr>
        <w:sectPr w:rsidR="00D57C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7CC6" w:rsidRDefault="00D57CC6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D57CC6" w:rsidRDefault="00D57CC6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D57CC6" w:rsidRDefault="00A83D05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Учебно-методическое обеспечение:</w:t>
      </w:r>
    </w:p>
    <w:p w:rsidR="00D57CC6" w:rsidRDefault="00D57CC6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C6" w:rsidRDefault="00D57CC6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57CC6" w:rsidRDefault="00A83D05">
      <w:pPr>
        <w:spacing w:after="0" w:line="360" w:lineRule="auto"/>
        <w:rPr>
          <w:rFonts w:ascii="Times New Roman" w:hAnsi="Times New Roman" w:cs="Times New Roman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      1.</w:t>
      </w:r>
      <w:r>
        <w:rPr>
          <w:rFonts w:ascii="Times New Roman" w:hAnsi="Times New Roman" w:cs="Times New Roman"/>
          <w:sz w:val="24"/>
          <w:szCs w:val="24"/>
        </w:rPr>
        <w:t xml:space="preserve"> Программы специальных (коррекционных) образовательных учреждений VIII вида. 0—4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>/П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; 3-е издание, исправленное. - М.: Просвещение, 2011</w:t>
      </w:r>
    </w:p>
    <w:p w:rsidR="00D57CC6" w:rsidRDefault="00A83D05">
      <w:pPr>
        <w:spacing w:line="360" w:lineRule="auto"/>
        <w:ind w:right="567"/>
        <w:jc w:val="both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 2.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1"/>
          <w:sz w:val="24"/>
          <w:szCs w:val="24"/>
        </w:rPr>
        <w:t>М.Н. Перо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ва «Математика». Учебник для специальных (коррекционных) образовательных учреждений </w:t>
      </w:r>
      <w:r>
        <w:rPr>
          <w:rFonts w:ascii="Times New Roman" w:hAnsi="Times New Roman"/>
          <w:bCs/>
          <w:spacing w:val="-1"/>
          <w:sz w:val="24"/>
          <w:szCs w:val="24"/>
          <w:lang w:val="en-US"/>
        </w:rPr>
        <w:t>VIII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вида.4 класс. Допущено Министерством образования и науки РФ, М., «Просвещение», 2014г., 231с.</w:t>
      </w:r>
    </w:p>
    <w:p w:rsidR="00D57CC6" w:rsidRDefault="00A83D05">
      <w:pPr>
        <w:spacing w:line="360" w:lineRule="auto"/>
        <w:ind w:right="567"/>
        <w:jc w:val="both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3.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Кульневич С.В.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Лакоценина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Т.П. Нетрадиционные уроки в начальной школе. (Выпуск 2; русский язык, чтение, внеклассное чтение, </w:t>
      </w:r>
      <w:proofErr w:type="gramStart"/>
      <w:r>
        <w:rPr>
          <w:rFonts w:ascii="Times New Roman" w:hAnsi="Times New Roman" w:cs="Times New Roman"/>
          <w:spacing w:val="-1"/>
          <w:sz w:val="24"/>
          <w:szCs w:val="24"/>
        </w:rPr>
        <w:t>ИЗО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, музыка):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Практич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. пособие для учителей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нач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классов, студентов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</w:t>
      </w:r>
      <w:proofErr w:type="spellEnd"/>
      <w:r>
        <w:rPr>
          <w:rFonts w:ascii="Times New Roman" w:hAnsi="Times New Roman" w:cs="Times New Roman"/>
          <w:sz w:val="24"/>
          <w:szCs w:val="24"/>
        </w:rPr>
        <w:t>.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аведений, слушателей ИПК. - Ростов-на-Дону: ТЦ «Учит</w:t>
      </w:r>
      <w:r>
        <w:rPr>
          <w:rFonts w:ascii="Times New Roman" w:hAnsi="Times New Roman" w:cs="Times New Roman"/>
          <w:sz w:val="24"/>
          <w:szCs w:val="24"/>
        </w:rPr>
        <w:t>ель», 2002.</w:t>
      </w:r>
    </w:p>
    <w:p w:rsidR="00D57CC6" w:rsidRDefault="00A83D05">
      <w:pPr>
        <w:spacing w:line="360" w:lineRule="auto"/>
        <w:ind w:right="567"/>
        <w:jc w:val="both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4.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М.Н.Петрова «Дидактические игры и упражнения на уроках математике во вспомогательной школы».</w:t>
      </w:r>
      <w:proofErr w:type="gramEnd"/>
      <w:r>
        <w:rPr>
          <w:rFonts w:ascii="Times New Roman" w:hAnsi="Times New Roman"/>
          <w:sz w:val="24"/>
          <w:szCs w:val="24"/>
        </w:rPr>
        <w:t xml:space="preserve"> Москва. «Просвещение» 2001г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., 144с.                                        </w:t>
      </w:r>
    </w:p>
    <w:p w:rsidR="00D57CC6" w:rsidRDefault="00A83D05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line="403" w:lineRule="exac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 5.</w:t>
      </w:r>
      <w:r>
        <w:rPr>
          <w:rFonts w:ascii="Times New Roman" w:hAnsi="Times New Roman" w:cs="Times New Roman"/>
          <w:spacing w:val="-1"/>
          <w:sz w:val="24"/>
          <w:szCs w:val="24"/>
        </w:rPr>
        <w:t>Мокрушина О.А. Поурочные разработки по математике к учебному к</w:t>
      </w:r>
      <w:r>
        <w:rPr>
          <w:rFonts w:ascii="Times New Roman" w:hAnsi="Times New Roman" w:cs="Times New Roman"/>
          <w:spacing w:val="-1"/>
          <w:sz w:val="24"/>
          <w:szCs w:val="24"/>
        </w:rPr>
        <w:t>омплекту М.И. Мо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ро, М.А. Байтовой и др.: 4 класс - М.: ВАКО, 2006</w:t>
      </w:r>
    </w:p>
    <w:p w:rsidR="00D57CC6" w:rsidRDefault="00A83D05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line="403" w:lineRule="exac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 6.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Таблицы и правила по математике и русскому языку. 1-3 (1-4) классы. - Тула: «Кира». </w:t>
      </w:r>
      <w:r>
        <w:rPr>
          <w:rFonts w:ascii="Times New Roman" w:hAnsi="Times New Roman" w:cs="Times New Roman"/>
          <w:sz w:val="24"/>
          <w:szCs w:val="24"/>
        </w:rPr>
        <w:t>«МАК», «Гриф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°», 2001.</w:t>
      </w:r>
    </w:p>
    <w:p w:rsidR="00D57CC6" w:rsidRDefault="00A83D05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line="408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7.</w:t>
      </w:r>
      <w:r>
        <w:rPr>
          <w:rFonts w:ascii="Times New Roman" w:hAnsi="Times New Roman" w:cs="Times New Roman"/>
          <w:sz w:val="24"/>
          <w:szCs w:val="24"/>
        </w:rPr>
        <w:t xml:space="preserve">Тарабарина Т.И.,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Ёлкина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И учеба, и игра: математика: Поп</w:t>
      </w:r>
      <w:r>
        <w:rPr>
          <w:rFonts w:ascii="Times New Roman" w:hAnsi="Times New Roman" w:cs="Times New Roman"/>
          <w:sz w:val="24"/>
          <w:szCs w:val="24"/>
        </w:rPr>
        <w:t>улярное пособие для ро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дителей и педагогов / </w:t>
      </w:r>
      <w:proofErr w:type="gramStart"/>
      <w:r>
        <w:rPr>
          <w:rFonts w:ascii="Times New Roman" w:hAnsi="Times New Roman" w:cs="Times New Roman"/>
          <w:spacing w:val="-1"/>
          <w:sz w:val="24"/>
          <w:szCs w:val="24"/>
        </w:rPr>
        <w:t>Худ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. Г.В. Соколов, В.Н. Куров. - Ярославль: Академия развития: Академия </w:t>
      </w:r>
      <w:r>
        <w:rPr>
          <w:rFonts w:ascii="Times New Roman" w:hAnsi="Times New Roman" w:cs="Times New Roman"/>
          <w:sz w:val="24"/>
          <w:szCs w:val="24"/>
        </w:rPr>
        <w:t>Холдинг, 2003г.</w:t>
      </w:r>
    </w:p>
    <w:p w:rsidR="00D57CC6" w:rsidRDefault="00A83D05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line="408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.В.Эк "Обучение математике учащихся младших классов вспомогательной школы" Москва</w:t>
      </w:r>
      <w:proofErr w:type="gramStart"/>
      <w:r>
        <w:rPr>
          <w:rFonts w:ascii="Times New Roman" w:hAnsi="Times New Roman"/>
          <w:sz w:val="24"/>
          <w:szCs w:val="24"/>
        </w:rPr>
        <w:t>."</w:t>
      </w:r>
      <w:proofErr w:type="gramEnd"/>
      <w:r>
        <w:rPr>
          <w:rFonts w:ascii="Times New Roman" w:hAnsi="Times New Roman"/>
          <w:sz w:val="24"/>
          <w:szCs w:val="24"/>
        </w:rPr>
        <w:t>Просвещение"2005г., 221с.</w:t>
      </w:r>
    </w:p>
    <w:p w:rsidR="00D57CC6" w:rsidRDefault="00A83D05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line="408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9</w:t>
      </w:r>
      <w:r>
        <w:rPr>
          <w:rFonts w:ascii="Times New Roman" w:hAnsi="Times New Roman" w:cs="Times New Roman"/>
          <w:sz w:val="24"/>
          <w:szCs w:val="24"/>
        </w:rPr>
        <w:t>. Схемы, таблицы, геометрический, дидактический материал к изучаемым темам,                                              интернет ресурсы:</w:t>
      </w:r>
      <w:r>
        <w:rPr>
          <w:rFonts w:ascii="Times New Roman" w:hAnsi="Times New Roman" w:cs="Times New Roman"/>
          <w:color w:val="007700"/>
          <w:sz w:val="24"/>
          <w:szCs w:val="24"/>
          <w:shd w:val="clear" w:color="auto" w:fill="FFFFFF"/>
        </w:rPr>
        <w:t xml:space="preserve"> </w:t>
      </w:r>
      <w:hyperlink r:id="rId8" w:tgtFrame="_blank" w:history="1">
        <w:proofErr w:type="spellStart"/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nsportal.ru</w:t>
        </w:r>
        <w:proofErr w:type="spellEnd"/>
      </w:hyperlink>
      <w:r>
        <w:rPr>
          <w:rStyle w:val="serp-urlmark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›</w:t>
      </w:r>
      <w:hyperlink r:id="rId9" w:tgtFrame="_blank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Начальная школа</w:t>
        </w:r>
      </w:hyperlink>
    </w:p>
    <w:p w:rsidR="00D57CC6" w:rsidRDefault="00D57CC6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57CC6" w:rsidRDefault="00D57CC6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57CC6" w:rsidRDefault="00D57CC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line="408" w:lineRule="exact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p w:rsidR="00D57CC6" w:rsidRDefault="00D57CC6">
      <w:pPr>
        <w:shd w:val="clear" w:color="auto" w:fill="FFFFFF"/>
        <w:tabs>
          <w:tab w:val="left" w:pos="773"/>
        </w:tabs>
        <w:spacing w:line="408" w:lineRule="exact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sectPr w:rsidR="00D57CC6" w:rsidSect="00D57CC6">
      <w:pgSz w:w="11906" w:h="16838"/>
      <w:pgMar w:top="1134" w:right="1134" w:bottom="1134" w:left="1134" w:header="6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D05" w:rsidRDefault="00A83D05">
      <w:pPr>
        <w:spacing w:line="240" w:lineRule="auto"/>
      </w:pPr>
      <w:r>
        <w:separator/>
      </w:r>
    </w:p>
  </w:endnote>
  <w:endnote w:type="continuationSeparator" w:id="0">
    <w:p w:rsidR="00A83D05" w:rsidRDefault="00A83D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D05" w:rsidRDefault="00A83D05">
      <w:pPr>
        <w:spacing w:after="0"/>
      </w:pPr>
      <w:r>
        <w:separator/>
      </w:r>
    </w:p>
  </w:footnote>
  <w:footnote w:type="continuationSeparator" w:id="0">
    <w:p w:rsidR="00A83D05" w:rsidRDefault="00A83D0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left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1BA53D0B"/>
    <w:multiLevelType w:val="multilevel"/>
    <w:tmpl w:val="1BA53D0B"/>
    <w:lvl w:ilvl="0">
      <w:start w:val="6"/>
      <w:numFmt w:val="decimal"/>
      <w:lvlText w:val="%1."/>
      <w:lvlJc w:val="left"/>
      <w:pPr>
        <w:tabs>
          <w:tab w:val="left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16174"/>
    <w:multiLevelType w:val="multilevel"/>
    <w:tmpl w:val="50F1617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5FDD"/>
    <w:rsid w:val="0002475A"/>
    <w:rsid w:val="0004089B"/>
    <w:rsid w:val="0006118C"/>
    <w:rsid w:val="000774B1"/>
    <w:rsid w:val="000B44DC"/>
    <w:rsid w:val="000C3092"/>
    <w:rsid w:val="000C4531"/>
    <w:rsid w:val="000E42F7"/>
    <w:rsid w:val="000F28A2"/>
    <w:rsid w:val="001638E0"/>
    <w:rsid w:val="00177F03"/>
    <w:rsid w:val="00183A22"/>
    <w:rsid w:val="001B369F"/>
    <w:rsid w:val="001B5A39"/>
    <w:rsid w:val="001E6001"/>
    <w:rsid w:val="001E61EA"/>
    <w:rsid w:val="00217FDE"/>
    <w:rsid w:val="0022210C"/>
    <w:rsid w:val="00231DD2"/>
    <w:rsid w:val="002531CF"/>
    <w:rsid w:val="00282C1B"/>
    <w:rsid w:val="00284717"/>
    <w:rsid w:val="002C5911"/>
    <w:rsid w:val="002D2AB2"/>
    <w:rsid w:val="002D398B"/>
    <w:rsid w:val="002D39E9"/>
    <w:rsid w:val="002F6107"/>
    <w:rsid w:val="003138AC"/>
    <w:rsid w:val="003174AE"/>
    <w:rsid w:val="003637CE"/>
    <w:rsid w:val="003D0C70"/>
    <w:rsid w:val="003E1151"/>
    <w:rsid w:val="003E5A81"/>
    <w:rsid w:val="003F1E01"/>
    <w:rsid w:val="00402CE6"/>
    <w:rsid w:val="00404DFA"/>
    <w:rsid w:val="00421E67"/>
    <w:rsid w:val="00434776"/>
    <w:rsid w:val="0043489B"/>
    <w:rsid w:val="00452473"/>
    <w:rsid w:val="00453931"/>
    <w:rsid w:val="00462429"/>
    <w:rsid w:val="00470B6F"/>
    <w:rsid w:val="004B75CD"/>
    <w:rsid w:val="004E31FE"/>
    <w:rsid w:val="004F151C"/>
    <w:rsid w:val="00503B94"/>
    <w:rsid w:val="00550901"/>
    <w:rsid w:val="00556735"/>
    <w:rsid w:val="00563147"/>
    <w:rsid w:val="00563988"/>
    <w:rsid w:val="0056773D"/>
    <w:rsid w:val="0058404C"/>
    <w:rsid w:val="005C31FE"/>
    <w:rsid w:val="00641E95"/>
    <w:rsid w:val="00681FCC"/>
    <w:rsid w:val="006A49C5"/>
    <w:rsid w:val="006A6E38"/>
    <w:rsid w:val="006B09E0"/>
    <w:rsid w:val="00722E7E"/>
    <w:rsid w:val="00761779"/>
    <w:rsid w:val="00765FF7"/>
    <w:rsid w:val="00770C85"/>
    <w:rsid w:val="007C13CD"/>
    <w:rsid w:val="007C50C4"/>
    <w:rsid w:val="00834D2C"/>
    <w:rsid w:val="008431CC"/>
    <w:rsid w:val="008672B2"/>
    <w:rsid w:val="0089634C"/>
    <w:rsid w:val="008A4A8E"/>
    <w:rsid w:val="008D7532"/>
    <w:rsid w:val="008E75C0"/>
    <w:rsid w:val="008F7143"/>
    <w:rsid w:val="009107E1"/>
    <w:rsid w:val="009313AD"/>
    <w:rsid w:val="0097782A"/>
    <w:rsid w:val="0098610F"/>
    <w:rsid w:val="009B57F1"/>
    <w:rsid w:val="009C75EE"/>
    <w:rsid w:val="009F2F0E"/>
    <w:rsid w:val="00A3726B"/>
    <w:rsid w:val="00A83D05"/>
    <w:rsid w:val="00A947B5"/>
    <w:rsid w:val="00AA2B12"/>
    <w:rsid w:val="00AB3C5C"/>
    <w:rsid w:val="00AD04AF"/>
    <w:rsid w:val="00AF25F4"/>
    <w:rsid w:val="00B11D40"/>
    <w:rsid w:val="00B1497A"/>
    <w:rsid w:val="00B8248B"/>
    <w:rsid w:val="00BA1250"/>
    <w:rsid w:val="00BB1C0C"/>
    <w:rsid w:val="00BC2543"/>
    <w:rsid w:val="00C5167D"/>
    <w:rsid w:val="00C569C7"/>
    <w:rsid w:val="00C83066"/>
    <w:rsid w:val="00CB2180"/>
    <w:rsid w:val="00CD25EE"/>
    <w:rsid w:val="00CD5BEA"/>
    <w:rsid w:val="00D57CC6"/>
    <w:rsid w:val="00D740B3"/>
    <w:rsid w:val="00D80F83"/>
    <w:rsid w:val="00D95CC3"/>
    <w:rsid w:val="00DB5FDD"/>
    <w:rsid w:val="00DC76B5"/>
    <w:rsid w:val="00DD0230"/>
    <w:rsid w:val="00E53E3D"/>
    <w:rsid w:val="00E627E9"/>
    <w:rsid w:val="00E83369"/>
    <w:rsid w:val="00EA6D75"/>
    <w:rsid w:val="00EC0BA2"/>
    <w:rsid w:val="00EC0CDB"/>
    <w:rsid w:val="00ED4CDA"/>
    <w:rsid w:val="00EF1C22"/>
    <w:rsid w:val="00EF62E1"/>
    <w:rsid w:val="00F05703"/>
    <w:rsid w:val="00F31889"/>
    <w:rsid w:val="00F52912"/>
    <w:rsid w:val="00F54182"/>
    <w:rsid w:val="00F73707"/>
    <w:rsid w:val="00F753D1"/>
    <w:rsid w:val="00F84095"/>
    <w:rsid w:val="00F91D7E"/>
    <w:rsid w:val="00FA6163"/>
    <w:rsid w:val="00FD70F0"/>
    <w:rsid w:val="00FE554E"/>
    <w:rsid w:val="3D837BED"/>
    <w:rsid w:val="530A6075"/>
    <w:rsid w:val="53E31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C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D57CC6"/>
    <w:rPr>
      <w:color w:val="0000FF"/>
      <w:u w:val="single"/>
    </w:rPr>
  </w:style>
  <w:style w:type="character" w:styleId="a4">
    <w:name w:val="Strong"/>
    <w:uiPriority w:val="22"/>
    <w:qFormat/>
    <w:rsid w:val="00D57CC6"/>
    <w:rPr>
      <w:b/>
      <w:bCs/>
    </w:rPr>
  </w:style>
  <w:style w:type="paragraph" w:styleId="a5">
    <w:name w:val="header"/>
    <w:basedOn w:val="a"/>
    <w:uiPriority w:val="99"/>
    <w:semiHidden/>
    <w:unhideWhenUsed/>
    <w:qFormat/>
    <w:rsid w:val="00D57CC6"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qFormat/>
    <w:rsid w:val="00D57CC6"/>
    <w:pPr>
      <w:tabs>
        <w:tab w:val="center" w:pos="4153"/>
        <w:tab w:val="right" w:pos="8306"/>
      </w:tabs>
    </w:pPr>
  </w:style>
  <w:style w:type="paragraph" w:styleId="a7">
    <w:name w:val="Normal (Web)"/>
    <w:basedOn w:val="a"/>
    <w:qFormat/>
    <w:rsid w:val="00D57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qFormat/>
    <w:rsid w:val="00D57C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57CC6"/>
    <w:rPr>
      <w:sz w:val="22"/>
      <w:szCs w:val="22"/>
    </w:rPr>
  </w:style>
  <w:style w:type="paragraph" w:styleId="aa">
    <w:name w:val="List Paragraph"/>
    <w:basedOn w:val="a"/>
    <w:uiPriority w:val="34"/>
    <w:qFormat/>
    <w:rsid w:val="00D57CC6"/>
    <w:pPr>
      <w:ind w:left="720"/>
      <w:contextualSpacing/>
    </w:pPr>
  </w:style>
  <w:style w:type="character" w:customStyle="1" w:styleId="c3">
    <w:name w:val="c3"/>
    <w:basedOn w:val="a0"/>
    <w:qFormat/>
    <w:rsid w:val="00D57CC6"/>
  </w:style>
  <w:style w:type="character" w:customStyle="1" w:styleId="serp-urlmark">
    <w:name w:val="serp-url__mark"/>
    <w:basedOn w:val="a0"/>
    <w:rsid w:val="00D57CC6"/>
  </w:style>
  <w:style w:type="character" w:customStyle="1" w:styleId="apple-converted-space">
    <w:name w:val="apple-converted-space"/>
    <w:basedOn w:val="a0"/>
    <w:qFormat/>
    <w:rsid w:val="00D57CC6"/>
  </w:style>
  <w:style w:type="paragraph" w:styleId="ab">
    <w:name w:val="Balloon Text"/>
    <w:basedOn w:val="a"/>
    <w:link w:val="ac"/>
    <w:uiPriority w:val="99"/>
    <w:semiHidden/>
    <w:unhideWhenUsed/>
    <w:rsid w:val="00453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9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sportal.ru/nachalnaya-shkol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3674</Words>
  <Characters>20946</Characters>
  <Application>Microsoft Office Word</Application>
  <DocSecurity>0</DocSecurity>
  <Lines>174</Lines>
  <Paragraphs>49</Paragraphs>
  <ScaleCrop>false</ScaleCrop>
  <Company/>
  <LinksUpToDate>false</LinksUpToDate>
  <CharactersWithSpaces>24571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JapanHouse</cp:lastModifiedBy>
  <cp:revision>2</cp:revision>
  <cp:lastPrinted>2024-09-14T12:43:00Z</cp:lastPrinted>
  <dcterms:created xsi:type="dcterms:W3CDTF">2024-09-16T06:02:00Z</dcterms:created>
  <dcterms:modified xsi:type="dcterms:W3CDTF">2024-09-16T06:02:00Z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459D01C24AC54E31A19D978B237C1197_13</vt:lpwstr>
  </property>
</Properties>
</file>