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1" w:rsidRPr="00B61641" w:rsidRDefault="00B61641" w:rsidP="00B6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4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B2D91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B61641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дополнительного образования 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«Школа искусств № </w:t>
      </w:r>
      <w:r w:rsidRPr="00B61641">
        <w:rPr>
          <w:rFonts w:ascii="Times New Roman" w:hAnsi="Times New Roman" w:cs="Times New Roman"/>
          <w:b/>
          <w:sz w:val="24"/>
          <w:szCs w:val="24"/>
        </w:rPr>
        <w:t>8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 им. Н. А. Капишникова</w:t>
      </w:r>
      <w:r w:rsidRPr="00B616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B61641" w:rsidRPr="00B61641" w:rsidTr="009850D5">
        <w:trPr>
          <w:trHeight w:val="2169"/>
        </w:trPr>
        <w:tc>
          <w:tcPr>
            <w:tcW w:w="4962" w:type="dxa"/>
          </w:tcPr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B61641" w:rsidRPr="00B61641" w:rsidRDefault="00B61641" w:rsidP="00E4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525" w:rsidRDefault="00E4152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B61641" w:rsidRPr="00B61641" w:rsidTr="009850D5">
              <w:tc>
                <w:tcPr>
                  <w:tcW w:w="4130" w:type="dxa"/>
                </w:tcPr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41525" w:rsidRDefault="00EB2D9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ШИ № 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1641" w:rsidRPr="00B61641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Н. А. Капишникова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 С. Ю.</w:t>
                  </w:r>
                </w:p>
                <w:p w:rsidR="00B61641" w:rsidRPr="00B61641" w:rsidRDefault="00EB2D91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4.2020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1641" w:rsidRPr="00B61641" w:rsidRDefault="00B61641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1641" w:rsidRPr="00B61641" w:rsidRDefault="00B61641" w:rsidP="00B61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62" w:rsidRDefault="001244ED" w:rsidP="009E3E2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C3196B" w:rsidRPr="00C3196B" w:rsidRDefault="00D71D62" w:rsidP="00C319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196B">
        <w:rPr>
          <w:rFonts w:ascii="Times New Roman" w:hAnsi="Times New Roman" w:cs="Times New Roman"/>
          <w:b/>
          <w:sz w:val="28"/>
          <w:szCs w:val="28"/>
        </w:rPr>
        <w:t>1.</w:t>
      </w:r>
      <w:r w:rsidR="00C3196B" w:rsidRPr="00C3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6B" w:rsidRPr="00C3196B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="00C3196B" w:rsidRPr="00C3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Полное наименование  ОУ  в соответствии с уставом и свидетельством о внесении записи в </w:t>
      </w:r>
      <w:r w:rsidR="00FA24B6">
        <w:rPr>
          <w:rFonts w:ascii="Times New Roman" w:hAnsi="Times New Roman" w:cs="Times New Roman"/>
          <w:sz w:val="28"/>
          <w:szCs w:val="28"/>
        </w:rPr>
        <w:t>е</w:t>
      </w:r>
      <w:r w:rsidRPr="00254449">
        <w:rPr>
          <w:rFonts w:ascii="Times New Roman" w:hAnsi="Times New Roman" w:cs="Times New Roman"/>
          <w:sz w:val="28"/>
          <w:szCs w:val="28"/>
        </w:rPr>
        <w:t>диный  государственный  реестр  юридических  лиц</w:t>
      </w:r>
      <w:r w:rsidR="0025444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EB2D91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дополнительного образования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«Ш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>кола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 xml:space="preserve"> искусств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им. Н. А. Капишникова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41525" w:rsidRPr="00E41525" w:rsidRDefault="00254449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</w:t>
      </w:r>
      <w:r w:rsidR="00EB2D9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6061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им. Н. А. Капишникова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E41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Телефон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B1A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(8-384 73)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63870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5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hyperlink r:id="rId6" w:history="1"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dsi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-8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mund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41525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Год основания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1969</w:t>
      </w:r>
    </w:p>
    <w:p w:rsidR="00D71D62" w:rsidRDefault="00D71D62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устав.</w:t>
      </w:r>
    </w:p>
    <w:p w:rsidR="00E41525" w:rsidRPr="00E41525" w:rsidRDefault="00E41525" w:rsidP="00606166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ОГРН   1024201963752</w:t>
      </w:r>
    </w:p>
    <w:p w:rsidR="00E41525" w:rsidRP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ИНН    4228007836</w:t>
      </w:r>
    </w:p>
    <w:p w:rsid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КПП    422801001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54449"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ГРН 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A643B" w:rsidRPr="00E41525" w:rsidRDefault="006A643B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Действующая лицензия    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15805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Государственная  служба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надзору и контролю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26AF2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сфере образования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Кемеровской области</w:t>
      </w:r>
      <w:r w:rsidRPr="00E415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43B" w:rsidRPr="00254449" w:rsidRDefault="006A643B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449">
        <w:rPr>
          <w:rFonts w:ascii="Times New Roman" w:hAnsi="Times New Roman" w:cs="Times New Roman"/>
          <w:sz w:val="28"/>
          <w:szCs w:val="28"/>
        </w:rPr>
        <w:t xml:space="preserve">чреждения является  </w:t>
      </w:r>
      <w:r w:rsidR="00526AF2">
        <w:rPr>
          <w:rFonts w:ascii="Times New Roman" w:hAnsi="Times New Roman" w:cs="Times New Roman"/>
          <w:sz w:val="28"/>
          <w:szCs w:val="28"/>
        </w:rPr>
        <w:t>а</w:t>
      </w:r>
      <w:r w:rsidRPr="00254449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49" w:rsidRPr="00254449" w:rsidRDefault="00254449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AC8" w:rsidRPr="006A643B" w:rsidRDefault="00C3196B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43B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Каптюк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тел: </w:t>
      </w:r>
      <w:r>
        <w:rPr>
          <w:rFonts w:ascii="Times New Roman" w:hAnsi="Times New Roman" w:cs="Times New Roman"/>
          <w:bCs/>
          <w:sz w:val="28"/>
          <w:szCs w:val="28"/>
        </w:rPr>
        <w:t>(8-384 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63870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народным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A605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4A605C"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фортепианным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05C">
        <w:rPr>
          <w:rFonts w:ascii="Times New Roman" w:hAnsi="Times New Roman" w:cs="Times New Roman"/>
          <w:sz w:val="28"/>
          <w:szCs w:val="28"/>
        </w:rPr>
        <w:t>Шевелева Наталья Владимировна</w:t>
      </w:r>
    </w:p>
    <w:p w:rsidR="00526AF2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52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Толмачёва Ольга Ивановна</w:t>
      </w:r>
    </w:p>
    <w:p w:rsidR="004A605C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театральным</w:t>
      </w:r>
      <w:r w:rsidR="004A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Каптюк Светлана Юрьевна</w:t>
      </w:r>
    </w:p>
    <w:p w:rsidR="006A643B" w:rsidRDefault="006A643B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7DA3" w:rsidRDefault="00BD7DA3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96B" w:rsidRPr="006A643B" w:rsidRDefault="00485C2F" w:rsidP="00526AF2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</w:t>
      </w:r>
      <w:r w:rsidR="00C3196B" w:rsidRPr="006A64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дополнительными общеобразовательными программами, которые разрабатывает, принимает и реализует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 самостоятельно с учетом возрастных и индивидуальных особенностей обучающихся, исторических, национальных и региональных традиций подготовки кадров в области искусств, особенностей социально-экономического развития региона.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 в соответствии с федеральными государственными требованиями, примерными рекомендациями к программам по предметам, подготовленными государственными органами управления культуры, кафедрами вузов искусства и культуры, средними профессиональными образовательными учреждениями искусства.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 осваиваются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 в очной форме. </w:t>
      </w:r>
    </w:p>
    <w:p w:rsidR="00526AF2" w:rsidRPr="004A605C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605C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4A605C" w:rsidRPr="004A605C">
        <w:rPr>
          <w:rFonts w:ascii="Times New Roman" w:hAnsi="Times New Roman" w:cs="Times New Roman"/>
          <w:sz w:val="28"/>
          <w:szCs w:val="28"/>
        </w:rPr>
        <w:t>№  15</w:t>
      </w:r>
      <w:r w:rsidR="004A605C">
        <w:rPr>
          <w:rFonts w:ascii="Times New Roman" w:hAnsi="Times New Roman" w:cs="Times New Roman"/>
          <w:sz w:val="28"/>
          <w:szCs w:val="28"/>
        </w:rPr>
        <w:t xml:space="preserve">805, от 26 февраля 2016 г. </w:t>
      </w:r>
      <w:r w:rsidRPr="004A6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05C">
        <w:rPr>
          <w:rFonts w:ascii="Times New Roman" w:hAnsi="Times New Roman" w:cs="Times New Roman"/>
          <w:sz w:val="28"/>
          <w:szCs w:val="28"/>
        </w:rPr>
        <w:t>учреждение реализует следующие программы</w:t>
      </w:r>
      <w:r w:rsidRPr="004A605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526AF2" w:rsidRPr="00E54D15" w:rsidRDefault="00526AF2" w:rsidP="0052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искусств: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«Фортепиано» - 8(9)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«Народные инструменты» - 5(6) и 8(9) лет;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изобразительное искусство «Живопись» - 5(6) и 8(9) лет;</w:t>
      </w:r>
    </w:p>
    <w:p w:rsidR="004A605C" w:rsidRPr="00E54D15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«Искусство театра» - 5(6) лет;</w:t>
      </w:r>
    </w:p>
    <w:p w:rsidR="00526AF2" w:rsidRPr="00E54D15" w:rsidRDefault="00526AF2" w:rsidP="00526AF2">
      <w:pPr>
        <w:shd w:val="clear" w:color="auto" w:fill="FFFFFF"/>
        <w:tabs>
          <w:tab w:val="left" w:pos="54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4D1">
        <w:rPr>
          <w:rFonts w:ascii="Times New Roman" w:hAnsi="Times New Roman" w:cs="Times New Roman"/>
          <w:sz w:val="28"/>
          <w:szCs w:val="28"/>
        </w:rPr>
        <w:t>дополнительные</w:t>
      </w:r>
      <w:r w:rsidR="005900B0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5C64D1" w:rsidRPr="005C64D1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5C64D1" w:rsidRPr="00E54D15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5C64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фортепиано - 7(8) лет;</w:t>
      </w:r>
    </w:p>
    <w:p w:rsidR="005C64D1" w:rsidRPr="00E54D15" w:rsidRDefault="005C64D1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– 4 года;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баян - 5(6) лет;</w:t>
      </w:r>
    </w:p>
    <w:p w:rsidR="005C64D1" w:rsidRPr="00E54D15" w:rsidRDefault="005C64D1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– 4 года;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домра </w:t>
      </w:r>
      <w:r w:rsidR="005C64D1">
        <w:rPr>
          <w:rFonts w:ascii="Times New Roman" w:hAnsi="Times New Roman" w:cs="Times New Roman"/>
          <w:sz w:val="28"/>
          <w:szCs w:val="28"/>
        </w:rPr>
        <w:t>–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4 года;</w:t>
      </w:r>
    </w:p>
    <w:p w:rsidR="00526AF2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–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4 года;</w:t>
      </w:r>
    </w:p>
    <w:p w:rsidR="004A605C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изобразительное искусство «Живопись»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54D15">
        <w:rPr>
          <w:rFonts w:ascii="Times New Roman" w:hAnsi="Times New Roman" w:cs="Times New Roman"/>
          <w:sz w:val="28"/>
          <w:szCs w:val="28"/>
        </w:rPr>
        <w:t>;</w:t>
      </w:r>
    </w:p>
    <w:p w:rsidR="004A605C" w:rsidRPr="00E54D15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«Художественное чтение» - 4 года;</w:t>
      </w:r>
    </w:p>
    <w:p w:rsidR="00526AF2" w:rsidRPr="00AD699F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9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 xml:space="preserve">чреждение обеспечивает функционирование учебных творческих коллективов из числа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>чреждения. К учебным творческим коллективам относятся учебные хоровые коллективы, оркестр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</w:t>
      </w:r>
      <w:r w:rsidR="005900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рументов</w:t>
      </w:r>
      <w:r w:rsidRPr="00AD699F">
        <w:rPr>
          <w:rFonts w:ascii="Times New Roman" w:hAnsi="Times New Roman" w:cs="Times New Roman"/>
          <w:sz w:val="28"/>
          <w:szCs w:val="28"/>
        </w:rPr>
        <w:t>,  ансамбли  и другие.</w:t>
      </w:r>
    </w:p>
    <w:p w:rsidR="00485C2F" w:rsidRDefault="00485C2F" w:rsidP="00485C2F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четыре отделения: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фортепианное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отделение</w:t>
      </w:r>
      <w:r w:rsidR="004A605C">
        <w:rPr>
          <w:rFonts w:ascii="Times New Roman" w:hAnsi="Times New Roman" w:cs="Times New Roman"/>
          <w:noProof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85C2F" w:rsidRDefault="004A605C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театральное</w:t>
      </w:r>
      <w:r w:rsidR="00485C2F">
        <w:rPr>
          <w:rFonts w:ascii="Times New Roman" w:hAnsi="Times New Roman" w:cs="Times New Roman"/>
          <w:noProof/>
          <w:sz w:val="28"/>
          <w:szCs w:val="28"/>
        </w:rPr>
        <w:t xml:space="preserve"> отделение</w:t>
      </w:r>
      <w:r w:rsidR="00485C2F">
        <w:rPr>
          <w:rFonts w:ascii="Times New Roman" w:hAnsi="Times New Roman" w:cs="Times New Roman"/>
          <w:sz w:val="28"/>
          <w:szCs w:val="28"/>
        </w:rPr>
        <w:t>.</w:t>
      </w: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798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дополнительным общео</w:t>
      </w:r>
      <w:r w:rsidR="005C64D1">
        <w:rPr>
          <w:rFonts w:ascii="Times New Roman" w:eastAsia="Times New Roman" w:hAnsi="Times New Roman" w:cs="Times New Roman"/>
          <w:i/>
          <w:sz w:val="28"/>
          <w:szCs w:val="28"/>
        </w:rPr>
        <w:t>бразовательным программам в 2019-20120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учебном году</w:t>
      </w:r>
    </w:p>
    <w:p w:rsidR="00BD7DA3" w:rsidRPr="00BD7DA3" w:rsidRDefault="00BD7DA3" w:rsidP="00BD7DA3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DA3" w:rsidRPr="00431163" w:rsidRDefault="00BD7DA3" w:rsidP="00BD7DA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667"/>
      </w:tblGrid>
      <w:tr w:rsidR="00ED41D9" w:rsidRPr="009E3E28" w:rsidTr="00021915">
        <w:trPr>
          <w:trHeight w:val="8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02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программы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 в 2013-2014 учебном году</w:t>
            </w:r>
          </w:p>
        </w:tc>
      </w:tr>
      <w:tr w:rsidR="00ED41D9" w:rsidRPr="009E3E28" w:rsidTr="00021915">
        <w:trPr>
          <w:cantSplit/>
          <w:trHeight w:val="41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2-8 классах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41D9" w:rsidRPr="009E3E28" w:rsidTr="00021915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ED41D9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«Фортепиано»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727673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27673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727673" w:rsidP="00727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 (6)</w:t>
            </w:r>
            <w:r w:rsidRPr="00ED41D9">
              <w:rPr>
                <w:rStyle w:val="FontStyle16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30285A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727673" w:rsidP="003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02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30285A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F4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2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72444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театрального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Искусство театра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FontStyle16"/>
                <w:sz w:val="20"/>
                <w:szCs w:val="20"/>
              </w:rPr>
              <w:t xml:space="preserve"> (срок освоения 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412E9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30285A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1D9" w:rsidRPr="009E3E28" w:rsidTr="00021915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F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«Фортепиано»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7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8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1D9" w:rsidRPr="009E3E28" w:rsidTr="00021915">
        <w:trPr>
          <w:trHeight w:val="4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2FEA">
              <w:rPr>
                <w:rFonts w:ascii="Times New Roman" w:hAnsi="Times New Roman"/>
                <w:sz w:val="20"/>
                <w:szCs w:val="20"/>
              </w:rPr>
              <w:t>Баян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 w:rsidR="005C2FEA"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 w:rsidR="005C2FEA"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727673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2FEA" w:rsidRPr="009E3E28" w:rsidTr="00021915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30285A" w:rsidP="0002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30285A" w:rsidP="00C8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41D9" w:rsidRPr="009E3E28" w:rsidTr="00021915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Домра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4856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4856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2FEA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8D3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D3FD2">
              <w:rPr>
                <w:rFonts w:ascii="Times New Roman" w:hAnsi="Times New Roman"/>
                <w:sz w:val="20"/>
                <w:szCs w:val="20"/>
              </w:rPr>
              <w:t>Балалайка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C8220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024856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024856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2444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Pr="00ED41D9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чтение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30285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30285A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30285A" w:rsidP="0002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00870" w:rsidRDefault="00500870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Pr="009E3E28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70" w:rsidRPr="009B474D" w:rsidRDefault="00BA7560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4D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деятельности</w:t>
      </w:r>
    </w:p>
    <w:p w:rsidR="001C060E" w:rsidRPr="00920483" w:rsidRDefault="00903FAB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FAB">
        <w:rPr>
          <w:rFonts w:ascii="Times New Roman" w:hAnsi="Times New Roman" w:cs="Times New Roman"/>
          <w:bCs/>
          <w:i/>
          <w:sz w:val="28"/>
          <w:szCs w:val="28"/>
        </w:rPr>
        <w:t xml:space="preserve">Динамика качественного показателя успеваемости </w:t>
      </w:r>
      <w:r w:rsidR="00D5196E">
        <w:rPr>
          <w:rFonts w:ascii="Times New Roman" w:hAnsi="Times New Roman" w:cs="Times New Roman"/>
          <w:bCs/>
          <w:i/>
          <w:sz w:val="28"/>
          <w:szCs w:val="28"/>
        </w:rPr>
        <w:t xml:space="preserve">всех </w:t>
      </w:r>
      <w:r w:rsidRPr="00903FAB">
        <w:rPr>
          <w:rFonts w:ascii="Times New Roman" w:hAnsi="Times New Roman" w:cs="Times New Roman"/>
          <w:bCs/>
          <w:i/>
          <w:sz w:val="28"/>
          <w:szCs w:val="28"/>
        </w:rPr>
        <w:t>учащихся</w:t>
      </w:r>
    </w:p>
    <w:p w:rsidR="00920483" w:rsidRPr="00920483" w:rsidRDefault="00920483" w:rsidP="00526AF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914EE7" w:rsidRPr="005869B8" w:rsidRDefault="00684CC2" w:rsidP="00642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vAlign w:val="center"/>
          </w:tcPr>
          <w:p w:rsidR="00914EE7" w:rsidRPr="005869B8" w:rsidRDefault="00AB5B80" w:rsidP="0076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914EE7" w:rsidRPr="0043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C2B" w:rsidRDefault="00D85DF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31163">
        <w:rPr>
          <w:rFonts w:ascii="Times New Roman" w:hAnsi="Times New Roman"/>
          <w:i/>
          <w:sz w:val="28"/>
          <w:szCs w:val="28"/>
        </w:rPr>
        <w:t>Рез</w:t>
      </w:r>
      <w:r w:rsidR="00FA3C2B" w:rsidRPr="00431163">
        <w:rPr>
          <w:rFonts w:ascii="Times New Roman" w:hAnsi="Times New Roman"/>
          <w:i/>
          <w:sz w:val="28"/>
          <w:szCs w:val="28"/>
        </w:rPr>
        <w:t>ультаты участия в конкурсах, олимпиадах, фестивалях</w:t>
      </w:r>
    </w:p>
    <w:p w:rsidR="009D1DCB" w:rsidRPr="00431163" w:rsidRDefault="009D1DCB" w:rsidP="009D1DCB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9"/>
        <w:gridCol w:w="2729"/>
      </w:tblGrid>
      <w:tr w:rsidR="009D1DCB" w:rsidRPr="00713F3B" w:rsidTr="008422C8">
        <w:tc>
          <w:tcPr>
            <w:tcW w:w="2729" w:type="dxa"/>
            <w:vAlign w:val="center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олимпиады</w:t>
            </w:r>
          </w:p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D1DCB" w:rsidRPr="00713F3B" w:rsidTr="004F0CA8"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9D1DCB" w:rsidP="00526A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3757D4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1DCB" w:rsidRPr="00713F3B" w:rsidTr="004F0CA8">
        <w:tc>
          <w:tcPr>
            <w:tcW w:w="2729" w:type="dxa"/>
            <w:shd w:val="clear" w:color="auto" w:fill="auto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2729" w:type="dxa"/>
            <w:shd w:val="clear" w:color="auto" w:fill="auto"/>
          </w:tcPr>
          <w:p w:rsidR="009D1DCB" w:rsidRPr="004F0CA8" w:rsidRDefault="003757D4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DCB" w:rsidRPr="00713F3B" w:rsidTr="008422C8"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зональные, межрегиональные</w:t>
            </w:r>
          </w:p>
        </w:tc>
        <w:tc>
          <w:tcPr>
            <w:tcW w:w="2729" w:type="dxa"/>
          </w:tcPr>
          <w:p w:rsidR="009D1DCB" w:rsidRPr="004F0CA8" w:rsidRDefault="003757D4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DCB" w:rsidRPr="00713F3B" w:rsidTr="002C7AD5">
        <w:trPr>
          <w:trHeight w:val="121"/>
        </w:trPr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29" w:type="dxa"/>
          </w:tcPr>
          <w:p w:rsidR="009D1DCB" w:rsidRPr="004F0CA8" w:rsidRDefault="003757D4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0C31" w:rsidRDefault="00ED0C31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403" w:rsidRDefault="009E7403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870" w:rsidRDefault="00C44454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163">
        <w:rPr>
          <w:rFonts w:ascii="Times New Roman" w:hAnsi="Times New Roman" w:cs="Times New Roman"/>
          <w:i/>
          <w:sz w:val="28"/>
          <w:szCs w:val="28"/>
        </w:rPr>
        <w:t>Сохранность контингента</w:t>
      </w:r>
    </w:p>
    <w:p w:rsidR="00F750F3" w:rsidRPr="00431163" w:rsidRDefault="00F750F3" w:rsidP="00F750F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58569C" w:rsidP="00013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ED0C31" w:rsidTr="00DC1F74">
        <w:trPr>
          <w:trHeight w:val="44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начало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58569C" w:rsidP="0055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D0C31" w:rsidTr="00DC1F74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конец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58569C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D0C31" w:rsidTr="00ED0C31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58569C" w:rsidP="00C822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34DEB" w:rsidRDefault="00E34DEB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DB" w:rsidRPr="00BA7560" w:rsidRDefault="000F58DB" w:rsidP="005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01" w:rsidRPr="00F750F3" w:rsidRDefault="007F6D01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80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F750F3" w:rsidRPr="00DC1F74" w:rsidRDefault="00F750F3" w:rsidP="008A7AE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DC1F74" w:rsidTr="00DC1F74">
        <w:tc>
          <w:tcPr>
            <w:tcW w:w="592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2410" w:type="dxa"/>
          </w:tcPr>
          <w:p w:rsidR="00DC1F74" w:rsidRDefault="00402167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2410" w:type="dxa"/>
          </w:tcPr>
          <w:p w:rsidR="00DC1F74" w:rsidRPr="00F36879" w:rsidRDefault="00402167" w:rsidP="00985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024856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402167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512DD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2611" w:rsidRDefault="00642611" w:rsidP="00526AF2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5D23" w:rsidRDefault="00BA7560" w:rsidP="008A7AE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74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информационное обеспечение образовательного   процесса</w:t>
      </w:r>
    </w:p>
    <w:p w:rsidR="008A7AE5" w:rsidRDefault="008A7AE5" w:rsidP="008A7AE5">
      <w:pPr>
        <w:pStyle w:val="aa"/>
        <w:spacing w:after="0" w:line="240" w:lineRule="auto"/>
        <w:ind w:left="2115"/>
        <w:rPr>
          <w:rFonts w:ascii="Times New Roman" w:hAnsi="Times New Roman" w:cs="Times New Roman"/>
          <w:b/>
          <w:sz w:val="28"/>
          <w:szCs w:val="28"/>
        </w:rPr>
      </w:pPr>
    </w:p>
    <w:p w:rsidR="001949A5" w:rsidRPr="00EF597C" w:rsidRDefault="001949A5" w:rsidP="00DF647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7C2D">
        <w:rPr>
          <w:rFonts w:ascii="Times New Roman" w:hAnsi="Times New Roman" w:cs="Times New Roman"/>
          <w:sz w:val="28"/>
          <w:szCs w:val="28"/>
        </w:rPr>
        <w:t>автономное</w:t>
      </w:r>
      <w:r w:rsidRPr="00830C5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</w:t>
      </w:r>
      <w:r w:rsidR="002C7AD5">
        <w:rPr>
          <w:rFonts w:ascii="Times New Roman" w:hAnsi="Times New Roman" w:cs="Times New Roman"/>
          <w:sz w:val="28"/>
          <w:szCs w:val="28"/>
        </w:rPr>
        <w:t>«Ш</w:t>
      </w:r>
      <w:r w:rsidRPr="00830C5A">
        <w:rPr>
          <w:rFonts w:ascii="Times New Roman" w:hAnsi="Times New Roman" w:cs="Times New Roman"/>
          <w:sz w:val="28"/>
          <w:szCs w:val="28"/>
        </w:rPr>
        <w:t xml:space="preserve">кола </w:t>
      </w:r>
      <w:r w:rsidR="00575CAA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830C5A">
        <w:rPr>
          <w:rFonts w:ascii="Times New Roman" w:hAnsi="Times New Roman" w:cs="Times New Roman"/>
          <w:sz w:val="28"/>
          <w:szCs w:val="28"/>
        </w:rPr>
        <w:t>№</w:t>
      </w:r>
      <w:r w:rsidR="00575CAA">
        <w:rPr>
          <w:rFonts w:ascii="Times New Roman" w:hAnsi="Times New Roman" w:cs="Times New Roman"/>
          <w:sz w:val="28"/>
          <w:szCs w:val="28"/>
        </w:rPr>
        <w:t>8</w:t>
      </w:r>
      <w:r w:rsidR="002C7AD5">
        <w:rPr>
          <w:rFonts w:ascii="Times New Roman" w:hAnsi="Times New Roman" w:cs="Times New Roman"/>
          <w:sz w:val="28"/>
          <w:szCs w:val="28"/>
        </w:rPr>
        <w:t xml:space="preserve"> им. Н. А. Капишникова</w:t>
      </w:r>
      <w:r w:rsidRPr="00830C5A">
        <w:rPr>
          <w:rFonts w:ascii="Times New Roman" w:hAnsi="Times New Roman" w:cs="Times New Roman"/>
          <w:sz w:val="28"/>
          <w:szCs w:val="28"/>
        </w:rPr>
        <w:t xml:space="preserve">»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размещается в специальном помещении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 xml:space="preserve"> обеспеченном всеми видами коммунально-бытового благоустройства, оснащено телефонной связью, интернетом, инвентарем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необходимым для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9A5" w:rsidRDefault="001949A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AE5" w:rsidRPr="007C70A9" w:rsidRDefault="008A7AE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A5" w:rsidRPr="007A5D12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1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Учебные </w:t>
      </w:r>
      <w:r w:rsidR="00DF6472">
        <w:rPr>
          <w:rFonts w:ascii="Times New Roman" w:hAnsi="Times New Roman" w:cs="Times New Roman"/>
          <w:b/>
          <w:i/>
          <w:sz w:val="28"/>
          <w:szCs w:val="28"/>
        </w:rPr>
        <w:t>аудитории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– 1 (22,5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Учительская – 1 (21,9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– 1(16,3 м2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 - 16,3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общего фортепиано –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класс – 1 (33,4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ИЗО – 1 (53,3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Натюрмортный фонд – 1 (15,5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домры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балалайки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баяна – 1 (15,6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художественного чтения – 1 (33,6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Репетиционный класс – 1 (22,0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75CAA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Концертный зал – 1 (170,0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E7403" w:rsidRDefault="009E7403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учебно-методической литературы: 1597 экз.</w:t>
      </w:r>
    </w:p>
    <w:p w:rsidR="006317FB" w:rsidRP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Фонохрестоматии: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граммпластинки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235 экз.;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6317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40 экз.</w:t>
      </w:r>
    </w:p>
    <w:p w:rsidR="006317FB" w:rsidRDefault="006317FB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D5" w:rsidRDefault="009850D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64711">
        <w:rPr>
          <w:rFonts w:ascii="Times New Roman" w:hAnsi="Times New Roman" w:cs="Times New Roman"/>
          <w:i/>
          <w:sz w:val="28"/>
          <w:szCs w:val="28"/>
        </w:rPr>
        <w:t>еречень материально-технического обеспечения</w:t>
      </w:r>
      <w:r w:rsidRPr="0046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1">
        <w:rPr>
          <w:rFonts w:ascii="Times New Roman" w:hAnsi="Times New Roman" w:cs="Times New Roman"/>
          <w:i/>
          <w:sz w:val="28"/>
          <w:szCs w:val="28"/>
        </w:rPr>
        <w:t>образовательного   процесса</w:t>
      </w:r>
    </w:p>
    <w:p w:rsidR="008A7AE5" w:rsidRPr="00464711" w:rsidRDefault="008A7AE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7296"/>
        <w:gridCol w:w="1617"/>
      </w:tblGrid>
      <w:tr w:rsidR="009850D5" w:rsidTr="009850D5">
        <w:tc>
          <w:tcPr>
            <w:tcW w:w="658" w:type="dxa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1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  <w:vMerge w:val="restart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17" w:type="dxa"/>
            <w:vMerge/>
          </w:tcPr>
          <w:p w:rsidR="009850D5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0D5" w:rsidTr="009850D5">
        <w:trPr>
          <w:trHeight w:val="70"/>
        </w:trPr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617" w:type="dxa"/>
          </w:tcPr>
          <w:p w:rsidR="009850D5" w:rsidRPr="0091539E" w:rsidRDefault="001D7C2D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617" w:type="dxa"/>
          </w:tcPr>
          <w:p w:rsidR="009850D5" w:rsidRPr="0091539E" w:rsidRDefault="001D7C2D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6317FB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E81015" w:rsidRDefault="00E81015" w:rsidP="00E81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Цифровое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MedeliDP330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9850D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Акустический рояль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2E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>Учебно-методическ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музыкальные хрестоматии,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нотные сборники, с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борники песен и хоров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617" w:type="dxa"/>
          </w:tcPr>
          <w:p w:rsidR="009850D5" w:rsidRPr="0091539E" w:rsidRDefault="00E81015" w:rsidP="009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15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656A60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учебные планы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39E" w:rsidTr="009850D5">
        <w:tc>
          <w:tcPr>
            <w:tcW w:w="658" w:type="dxa"/>
            <w:vMerge w:val="restart"/>
            <w:tcBorders>
              <w:top w:val="nil"/>
            </w:tcBorders>
          </w:tcPr>
          <w:p w:rsidR="0091539E" w:rsidRPr="007F13B1" w:rsidRDefault="0091539E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Печатные пособия</w:t>
            </w:r>
            <w:r w:rsidR="00E81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композиторов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E81015" w:rsidRDefault="00E81015" w:rsidP="00985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Пюпитры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96" w:type="dxa"/>
          </w:tcPr>
          <w:p w:rsidR="009850D5" w:rsidRPr="00A9030D" w:rsidRDefault="009850D5" w:rsidP="009850D5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17" w:type="dxa"/>
          </w:tcPr>
          <w:p w:rsidR="00E81015" w:rsidRDefault="00024856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617" w:type="dxa"/>
          </w:tcPr>
          <w:p w:rsidR="009850D5" w:rsidRPr="0091539E" w:rsidRDefault="00024856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E8101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Медиа-проектор с экраном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0D5" w:rsidRPr="001923E6" w:rsidRDefault="009850D5" w:rsidP="009850D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B6E35" w:rsidRPr="009B474D" w:rsidRDefault="00CB6E35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1F0" w:rsidRPr="008A7AE5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 w:rsidR="00E641F0" w:rsidRPr="003163BD">
        <w:rPr>
          <w:rFonts w:ascii="Times New Roman" w:hAnsi="Times New Roman" w:cs="Times New Roman"/>
          <w:i/>
          <w:sz w:val="28"/>
          <w:szCs w:val="28"/>
        </w:rPr>
        <w:t>Наличие средств информатизации образовательного процесса</w:t>
      </w:r>
    </w:p>
    <w:p w:rsidR="008A7AE5" w:rsidRPr="003163BD" w:rsidRDefault="008A7AE5" w:rsidP="008A7AE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E641F0" w:rsidRPr="003163BD" w:rsidTr="000A1E06">
        <w:trPr>
          <w:trHeight w:val="6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Количество единиц </w:t>
            </w:r>
          </w:p>
        </w:tc>
      </w:tr>
      <w:tr w:rsidR="00E641F0" w:rsidRPr="003163BD" w:rsidTr="000A1E06">
        <w:trPr>
          <w:trHeight w:val="75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Web </w:t>
            </w: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 сайт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</w:tbl>
    <w:p w:rsidR="007641DE" w:rsidRPr="001923E6" w:rsidRDefault="007641DE" w:rsidP="0052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0D" w:rsidRPr="008A7AE5" w:rsidRDefault="00A859A2" w:rsidP="00C9675C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859A2">
        <w:rPr>
          <w:rFonts w:ascii="Times New Roman" w:hAnsi="Times New Roman" w:cs="Times New Roman"/>
          <w:b/>
          <w:sz w:val="28"/>
          <w:szCs w:val="28"/>
        </w:rPr>
        <w:t>О</w:t>
      </w:r>
      <w:r w:rsidRPr="00A859A2">
        <w:rPr>
          <w:rFonts w:ascii="Times New Roman" w:eastAsia="Times New Roman" w:hAnsi="Times New Roman" w:cs="Times New Roman"/>
          <w:b/>
          <w:sz w:val="28"/>
          <w:szCs w:val="28"/>
        </w:rPr>
        <w:t>рганизации образовательного процесса</w:t>
      </w:r>
    </w:p>
    <w:p w:rsidR="008A7AE5" w:rsidRPr="00A859A2" w:rsidRDefault="008A7AE5" w:rsidP="008A7AE5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учебными планами, годовыми календарными учебными графиками и расписанием занятий, которые  разрабатываются и утверждаются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чреждением самостоятельно и согласуются  с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чредителем.</w:t>
      </w: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Учебный год начинается 1 сентября, делится на два учебных полугодия (четыре учебных четверти) и заканчивается в сроки, установленные графиками учебного процесса и учебными планами.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с первого по выпускной классы в течение учебного года предусматриваются каникулы в объеме не менее 4 недель, в первом классе для обучающихся по дополнительным предпрофессиональным общеобразовательным программам в области искусств со сроком обучения 8 лет устанавливаются дополнительные недельные каникулы.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Летние каникулы устанавливаются в объеме 12–13 недель,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Сроки начала и окончания учебного года,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четвертей и школьных каникул утверждаются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 в соответствии с графиком учебного процесса.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формируется с учетом формы обучения, основных видов учебной деятельности, предусмотренных дополнительной общеобразовательной программой, и включает в себя аудиторные и иные формы занятий,  проводимые педагогическим работником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>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педагогическими работниками с учетом пожеланий родителей (законных представителей),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возрастных особенностей детей,  установленных санитарно-гигиенических норм для создания наиболее благоприятного режима труда и отдыха детей и утверждается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для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составляется индивидуальное расписание занятий.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применяются следующие виды учебных занятий и внеклассной работы: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групповые и индивидуальные учебные 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предусмотренные учебными планами и программами формы промежуточной и итоговой аттестации обучающихся (контрольные уроки, зачеты, академические концерты, прослушивание,  репетиция, мастер-класс, экзамены, отчетные концерты, письменные работы, устные опросы, просмотры творческих работ, выставки и др.);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просветительские концерты, лекции, беседы, выставки, выступления, организуемые Учреждением для населения, учреждений, предприятий, общеобразовательных школ и других образовательных учреждений;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внеурочные мероприятия для обучающихся, организуемые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чреждением: посещение концертов, театров, музеев, выставок; классные концерты, встречи обучающихся с представителями творческих учреждений и организаций, видными музыкантами, художниками, артистами.</w:t>
      </w:r>
      <w:proofErr w:type="gramEnd"/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Конкретные виды учебных занятий, а также численность учебных групп и порядок их комплектования устанавливаются соответствующими федеральными государственными требованиями и учебными планами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при реализации дополнительных общеобразовательных программ для детей является занятие (урок).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На основании санитарно-эпидемиологических правил и нормативов определяется конкретная продолжительность учебных занятий, а также перерывов (перемен) между ними.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начинаются не ранее 8.00 ч. и заканчиваются не позднее 20.00 ч.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воскресенья и каникулы.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 осуществляет текущий контроль успеваемости и промежуточной 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 с законодательством Российской Федерации 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установлена пятибалльная система оценок: 5 (отлично), 4 (хорошо),  3 (удовлетворительно), 2 (неудовлетворительно),1 (очень плохо) и зачетная.      Четвертные и итоговые оценки выставляются преподавателем по результатам текущей успеваемости.</w:t>
      </w:r>
    </w:p>
    <w:p w:rsid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случае споров обучаемой и обучающей сторон, возникающих  в отношении оценки промежуточной или  итоговой аттестации, обучающемуся предоставляется возможность сдать экзамен по соответствующему предмету комиссии, созданной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чредителем из ведущих преподавателей иных  дополнительных образовательных учреждений культуры Таштагольского района. </w:t>
      </w:r>
      <w:proofErr w:type="gramEnd"/>
    </w:p>
    <w:sectPr w:rsidR="00C9675C" w:rsidSect="004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6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0647C"/>
    <w:multiLevelType w:val="hybridMultilevel"/>
    <w:tmpl w:val="524222C2"/>
    <w:lvl w:ilvl="0" w:tplc="8C52BC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EC2623"/>
    <w:multiLevelType w:val="hybridMultilevel"/>
    <w:tmpl w:val="C12A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C8C"/>
    <w:multiLevelType w:val="multilevel"/>
    <w:tmpl w:val="107E017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75"/>
        </w:tabs>
        <w:ind w:left="14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7F7093C"/>
    <w:multiLevelType w:val="hybridMultilevel"/>
    <w:tmpl w:val="B3AC45AC"/>
    <w:lvl w:ilvl="0" w:tplc="5F48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B05C70CE">
      <w:numFmt w:val="none"/>
      <w:lvlText w:val=""/>
      <w:lvlJc w:val="left"/>
      <w:pPr>
        <w:tabs>
          <w:tab w:val="num" w:pos="360"/>
        </w:tabs>
      </w:pPr>
    </w:lvl>
    <w:lvl w:ilvl="2" w:tplc="1BE44D90">
      <w:numFmt w:val="none"/>
      <w:lvlText w:val=""/>
      <w:lvlJc w:val="left"/>
      <w:pPr>
        <w:tabs>
          <w:tab w:val="num" w:pos="360"/>
        </w:tabs>
      </w:pPr>
    </w:lvl>
    <w:lvl w:ilvl="3" w:tplc="FC6ECE48">
      <w:numFmt w:val="none"/>
      <w:lvlText w:val=""/>
      <w:lvlJc w:val="left"/>
      <w:pPr>
        <w:tabs>
          <w:tab w:val="num" w:pos="360"/>
        </w:tabs>
      </w:pPr>
    </w:lvl>
    <w:lvl w:ilvl="4" w:tplc="1D9643F4">
      <w:numFmt w:val="none"/>
      <w:lvlText w:val=""/>
      <w:lvlJc w:val="left"/>
      <w:pPr>
        <w:tabs>
          <w:tab w:val="num" w:pos="360"/>
        </w:tabs>
      </w:pPr>
    </w:lvl>
    <w:lvl w:ilvl="5" w:tplc="475C215A">
      <w:numFmt w:val="none"/>
      <w:lvlText w:val=""/>
      <w:lvlJc w:val="left"/>
      <w:pPr>
        <w:tabs>
          <w:tab w:val="num" w:pos="360"/>
        </w:tabs>
      </w:pPr>
    </w:lvl>
    <w:lvl w:ilvl="6" w:tplc="D8A6D024">
      <w:numFmt w:val="none"/>
      <w:lvlText w:val=""/>
      <w:lvlJc w:val="left"/>
      <w:pPr>
        <w:tabs>
          <w:tab w:val="num" w:pos="360"/>
        </w:tabs>
      </w:pPr>
    </w:lvl>
    <w:lvl w:ilvl="7" w:tplc="70921F94">
      <w:numFmt w:val="none"/>
      <w:lvlText w:val=""/>
      <w:lvlJc w:val="left"/>
      <w:pPr>
        <w:tabs>
          <w:tab w:val="num" w:pos="360"/>
        </w:tabs>
      </w:pPr>
    </w:lvl>
    <w:lvl w:ilvl="8" w:tplc="E6C472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3670E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B118BE"/>
    <w:multiLevelType w:val="hybridMultilevel"/>
    <w:tmpl w:val="E342EC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24449FA"/>
    <w:multiLevelType w:val="multilevel"/>
    <w:tmpl w:val="FBFC74E8"/>
    <w:lvl w:ilvl="0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D156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961F08"/>
    <w:multiLevelType w:val="hybridMultilevel"/>
    <w:tmpl w:val="6E58BBAC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01E1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D20CAA"/>
    <w:multiLevelType w:val="hybridMultilevel"/>
    <w:tmpl w:val="ECB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B7E"/>
    <w:multiLevelType w:val="multilevel"/>
    <w:tmpl w:val="583E9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34C22A9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4272E9"/>
    <w:multiLevelType w:val="hybridMultilevel"/>
    <w:tmpl w:val="492696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62F72E4"/>
    <w:multiLevelType w:val="multilevel"/>
    <w:tmpl w:val="DEC6DCC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294"/>
        </w:tabs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8"/>
        </w:tabs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5"/>
        </w:tabs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09"/>
        </w:tabs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6"/>
        </w:tabs>
        <w:ind w:left="8456" w:hanging="2160"/>
      </w:pPr>
      <w:rPr>
        <w:rFonts w:hint="default"/>
      </w:rPr>
    </w:lvl>
  </w:abstractNum>
  <w:abstractNum w:abstractNumId="17">
    <w:nsid w:val="37BE2A13"/>
    <w:multiLevelType w:val="hybridMultilevel"/>
    <w:tmpl w:val="D59C59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B16C4"/>
    <w:multiLevelType w:val="hybridMultilevel"/>
    <w:tmpl w:val="5120A4AE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314A5"/>
    <w:multiLevelType w:val="hybridMultilevel"/>
    <w:tmpl w:val="4DEEF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7BE1"/>
    <w:multiLevelType w:val="hybridMultilevel"/>
    <w:tmpl w:val="74E03E26"/>
    <w:lvl w:ilvl="0" w:tplc="9890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E6ABC"/>
    <w:multiLevelType w:val="hybridMultilevel"/>
    <w:tmpl w:val="FF08964E"/>
    <w:lvl w:ilvl="0" w:tplc="0BE2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65230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AF3841"/>
    <w:multiLevelType w:val="hybridMultilevel"/>
    <w:tmpl w:val="9F4A6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5B6232"/>
    <w:multiLevelType w:val="multilevel"/>
    <w:tmpl w:val="AA7AA7B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540D3C77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734A54"/>
    <w:multiLevelType w:val="multilevel"/>
    <w:tmpl w:val="890284C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75"/>
        </w:tabs>
        <w:ind w:left="15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7">
    <w:nsid w:val="5D401BF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43716B"/>
    <w:multiLevelType w:val="multilevel"/>
    <w:tmpl w:val="AEDE15B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1454C6B"/>
    <w:multiLevelType w:val="multilevel"/>
    <w:tmpl w:val="450434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B6058E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63BA17E0"/>
    <w:multiLevelType w:val="multilevel"/>
    <w:tmpl w:val="A1E2EA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B83E04"/>
    <w:multiLevelType w:val="hybridMultilevel"/>
    <w:tmpl w:val="B1A6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573D"/>
    <w:multiLevelType w:val="hybridMultilevel"/>
    <w:tmpl w:val="C6809DEA"/>
    <w:lvl w:ilvl="0" w:tplc="0BE22FD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63858"/>
    <w:multiLevelType w:val="hybridMultilevel"/>
    <w:tmpl w:val="ABEC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03944"/>
    <w:multiLevelType w:val="hybridMultilevel"/>
    <w:tmpl w:val="393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C173B"/>
    <w:multiLevelType w:val="hybridMultilevel"/>
    <w:tmpl w:val="E8E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477"/>
    <w:multiLevelType w:val="multilevel"/>
    <w:tmpl w:val="26502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49396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3E6193E"/>
    <w:multiLevelType w:val="multilevel"/>
    <w:tmpl w:val="2CB6AB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40">
    <w:nsid w:val="74117A42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9F101B"/>
    <w:multiLevelType w:val="hybridMultilevel"/>
    <w:tmpl w:val="D884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1977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7"/>
  </w:num>
  <w:num w:numId="5">
    <w:abstractNumId w:val="40"/>
  </w:num>
  <w:num w:numId="6">
    <w:abstractNumId w:val="22"/>
  </w:num>
  <w:num w:numId="7">
    <w:abstractNumId w:val="6"/>
  </w:num>
  <w:num w:numId="8">
    <w:abstractNumId w:val="8"/>
  </w:num>
  <w:num w:numId="9">
    <w:abstractNumId w:val="3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9"/>
  </w:num>
  <w:num w:numId="19">
    <w:abstractNumId w:val="38"/>
  </w:num>
  <w:num w:numId="20">
    <w:abstractNumId w:val="14"/>
  </w:num>
  <w:num w:numId="21">
    <w:abstractNumId w:val="31"/>
  </w:num>
  <w:num w:numId="22">
    <w:abstractNumId w:val="4"/>
  </w:num>
  <w:num w:numId="23">
    <w:abstractNumId w:val="33"/>
  </w:num>
  <w:num w:numId="24">
    <w:abstractNumId w:val="39"/>
  </w:num>
  <w:num w:numId="25">
    <w:abstractNumId w:val="26"/>
  </w:num>
  <w:num w:numId="26">
    <w:abstractNumId w:val="3"/>
  </w:num>
  <w:num w:numId="27">
    <w:abstractNumId w:val="16"/>
  </w:num>
  <w:num w:numId="28">
    <w:abstractNumId w:val="21"/>
  </w:num>
  <w:num w:numId="29">
    <w:abstractNumId w:val="12"/>
  </w:num>
  <w:num w:numId="30">
    <w:abstractNumId w:val="42"/>
  </w:num>
  <w:num w:numId="31">
    <w:abstractNumId w:val="30"/>
  </w:num>
  <w:num w:numId="32">
    <w:abstractNumId w:val="24"/>
  </w:num>
  <w:num w:numId="3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</w:num>
  <w:num w:numId="36">
    <w:abstractNumId w:val="18"/>
  </w:num>
  <w:num w:numId="37">
    <w:abstractNumId w:val="3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36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D62"/>
    <w:rsid w:val="00012E21"/>
    <w:rsid w:val="00013CE3"/>
    <w:rsid w:val="000153C7"/>
    <w:rsid w:val="00021915"/>
    <w:rsid w:val="00023953"/>
    <w:rsid w:val="00024856"/>
    <w:rsid w:val="000A1E06"/>
    <w:rsid w:val="000B2ED4"/>
    <w:rsid w:val="000C62C6"/>
    <w:rsid w:val="000F1C79"/>
    <w:rsid w:val="000F58DB"/>
    <w:rsid w:val="0012043F"/>
    <w:rsid w:val="001244ED"/>
    <w:rsid w:val="001923E6"/>
    <w:rsid w:val="001949A5"/>
    <w:rsid w:val="001C060E"/>
    <w:rsid w:val="001D7C2D"/>
    <w:rsid w:val="001E6DE9"/>
    <w:rsid w:val="001F596A"/>
    <w:rsid w:val="001F7F83"/>
    <w:rsid w:val="00211B50"/>
    <w:rsid w:val="00215B14"/>
    <w:rsid w:val="00241B61"/>
    <w:rsid w:val="00254449"/>
    <w:rsid w:val="0026506A"/>
    <w:rsid w:val="00275F1E"/>
    <w:rsid w:val="00282FF9"/>
    <w:rsid w:val="00296FB8"/>
    <w:rsid w:val="002B180A"/>
    <w:rsid w:val="002B1A62"/>
    <w:rsid w:val="002B6A35"/>
    <w:rsid w:val="002C7AD5"/>
    <w:rsid w:val="002E1530"/>
    <w:rsid w:val="0030285A"/>
    <w:rsid w:val="003163BD"/>
    <w:rsid w:val="0033773A"/>
    <w:rsid w:val="00344F07"/>
    <w:rsid w:val="00352989"/>
    <w:rsid w:val="00372C7A"/>
    <w:rsid w:val="003757D4"/>
    <w:rsid w:val="003805CA"/>
    <w:rsid w:val="00394775"/>
    <w:rsid w:val="003B2DE1"/>
    <w:rsid w:val="003C30E9"/>
    <w:rsid w:val="003E2995"/>
    <w:rsid w:val="00400798"/>
    <w:rsid w:val="00402167"/>
    <w:rsid w:val="0041073A"/>
    <w:rsid w:val="00412E97"/>
    <w:rsid w:val="00431163"/>
    <w:rsid w:val="00434596"/>
    <w:rsid w:val="00464711"/>
    <w:rsid w:val="00467554"/>
    <w:rsid w:val="00483E0D"/>
    <w:rsid w:val="00485C2F"/>
    <w:rsid w:val="00493447"/>
    <w:rsid w:val="004975F7"/>
    <w:rsid w:val="004A605C"/>
    <w:rsid w:val="004A7C59"/>
    <w:rsid w:val="004B281D"/>
    <w:rsid w:val="004C039D"/>
    <w:rsid w:val="004D3C17"/>
    <w:rsid w:val="004D6563"/>
    <w:rsid w:val="004E43AC"/>
    <w:rsid w:val="004F0CA8"/>
    <w:rsid w:val="004F17E0"/>
    <w:rsid w:val="00500870"/>
    <w:rsid w:val="005107E8"/>
    <w:rsid w:val="00512DD4"/>
    <w:rsid w:val="00526AF2"/>
    <w:rsid w:val="00530BB7"/>
    <w:rsid w:val="005326F1"/>
    <w:rsid w:val="0054155B"/>
    <w:rsid w:val="00554362"/>
    <w:rsid w:val="005562FE"/>
    <w:rsid w:val="00557481"/>
    <w:rsid w:val="0055781A"/>
    <w:rsid w:val="00571492"/>
    <w:rsid w:val="00575CAA"/>
    <w:rsid w:val="0058569C"/>
    <w:rsid w:val="005900B0"/>
    <w:rsid w:val="005A70EB"/>
    <w:rsid w:val="005B1A6B"/>
    <w:rsid w:val="005B3AF3"/>
    <w:rsid w:val="005B4557"/>
    <w:rsid w:val="005C2FEA"/>
    <w:rsid w:val="005C64D1"/>
    <w:rsid w:val="005D08EF"/>
    <w:rsid w:val="005D5442"/>
    <w:rsid w:val="005D6DE7"/>
    <w:rsid w:val="005F0CAC"/>
    <w:rsid w:val="005F4BC7"/>
    <w:rsid w:val="00606166"/>
    <w:rsid w:val="00606B7A"/>
    <w:rsid w:val="006119BD"/>
    <w:rsid w:val="006301EE"/>
    <w:rsid w:val="006317FB"/>
    <w:rsid w:val="00642611"/>
    <w:rsid w:val="00646492"/>
    <w:rsid w:val="00656A60"/>
    <w:rsid w:val="00684CC2"/>
    <w:rsid w:val="006A643B"/>
    <w:rsid w:val="006C569F"/>
    <w:rsid w:val="006D27E5"/>
    <w:rsid w:val="006D2E2B"/>
    <w:rsid w:val="006E71FA"/>
    <w:rsid w:val="00725D23"/>
    <w:rsid w:val="00727673"/>
    <w:rsid w:val="00743F20"/>
    <w:rsid w:val="00755B5C"/>
    <w:rsid w:val="00761BE8"/>
    <w:rsid w:val="007641DE"/>
    <w:rsid w:val="00797690"/>
    <w:rsid w:val="007A2490"/>
    <w:rsid w:val="007B208F"/>
    <w:rsid w:val="007E7000"/>
    <w:rsid w:val="007F13B1"/>
    <w:rsid w:val="007F3967"/>
    <w:rsid w:val="007F6D01"/>
    <w:rsid w:val="00807B15"/>
    <w:rsid w:val="00810FA6"/>
    <w:rsid w:val="00836B3D"/>
    <w:rsid w:val="008422C8"/>
    <w:rsid w:val="00855DD8"/>
    <w:rsid w:val="00857E41"/>
    <w:rsid w:val="008A2C2A"/>
    <w:rsid w:val="008A7AE5"/>
    <w:rsid w:val="008D3FD2"/>
    <w:rsid w:val="008F4522"/>
    <w:rsid w:val="00903FAB"/>
    <w:rsid w:val="00913FAB"/>
    <w:rsid w:val="00914EE7"/>
    <w:rsid w:val="0091539E"/>
    <w:rsid w:val="00917784"/>
    <w:rsid w:val="00920483"/>
    <w:rsid w:val="00920903"/>
    <w:rsid w:val="00936B84"/>
    <w:rsid w:val="00966FD5"/>
    <w:rsid w:val="00984B10"/>
    <w:rsid w:val="009850D5"/>
    <w:rsid w:val="00995AC8"/>
    <w:rsid w:val="009B474D"/>
    <w:rsid w:val="009C0B82"/>
    <w:rsid w:val="009D1DCB"/>
    <w:rsid w:val="009D327A"/>
    <w:rsid w:val="009E3E28"/>
    <w:rsid w:val="009E7403"/>
    <w:rsid w:val="009F3DD9"/>
    <w:rsid w:val="00A142A3"/>
    <w:rsid w:val="00A16B57"/>
    <w:rsid w:val="00A303DF"/>
    <w:rsid w:val="00A7384D"/>
    <w:rsid w:val="00A859A2"/>
    <w:rsid w:val="00A9030D"/>
    <w:rsid w:val="00A912BC"/>
    <w:rsid w:val="00A95E33"/>
    <w:rsid w:val="00AB5B80"/>
    <w:rsid w:val="00AC0103"/>
    <w:rsid w:val="00AD4475"/>
    <w:rsid w:val="00AE1F2E"/>
    <w:rsid w:val="00B155E4"/>
    <w:rsid w:val="00B20DEE"/>
    <w:rsid w:val="00B24D8D"/>
    <w:rsid w:val="00B25AAC"/>
    <w:rsid w:val="00B61641"/>
    <w:rsid w:val="00B72444"/>
    <w:rsid w:val="00B74670"/>
    <w:rsid w:val="00B81BB0"/>
    <w:rsid w:val="00BA7560"/>
    <w:rsid w:val="00BD7DA3"/>
    <w:rsid w:val="00C1033D"/>
    <w:rsid w:val="00C16365"/>
    <w:rsid w:val="00C3196B"/>
    <w:rsid w:val="00C4419F"/>
    <w:rsid w:val="00C44454"/>
    <w:rsid w:val="00C51950"/>
    <w:rsid w:val="00C8220D"/>
    <w:rsid w:val="00C91600"/>
    <w:rsid w:val="00C9675C"/>
    <w:rsid w:val="00CB5BA1"/>
    <w:rsid w:val="00CB6E35"/>
    <w:rsid w:val="00CC74CC"/>
    <w:rsid w:val="00CE5C9E"/>
    <w:rsid w:val="00D02FB4"/>
    <w:rsid w:val="00D261EA"/>
    <w:rsid w:val="00D333CD"/>
    <w:rsid w:val="00D42B69"/>
    <w:rsid w:val="00D5196E"/>
    <w:rsid w:val="00D61529"/>
    <w:rsid w:val="00D623BC"/>
    <w:rsid w:val="00D7041B"/>
    <w:rsid w:val="00D71D62"/>
    <w:rsid w:val="00D7219A"/>
    <w:rsid w:val="00D85DF2"/>
    <w:rsid w:val="00DC1F74"/>
    <w:rsid w:val="00DE4698"/>
    <w:rsid w:val="00DE7C58"/>
    <w:rsid w:val="00DF51A4"/>
    <w:rsid w:val="00DF6472"/>
    <w:rsid w:val="00E3008B"/>
    <w:rsid w:val="00E34DEB"/>
    <w:rsid w:val="00E41525"/>
    <w:rsid w:val="00E41F6A"/>
    <w:rsid w:val="00E4226C"/>
    <w:rsid w:val="00E641F0"/>
    <w:rsid w:val="00E81015"/>
    <w:rsid w:val="00E902BD"/>
    <w:rsid w:val="00EA5FC0"/>
    <w:rsid w:val="00EB15BE"/>
    <w:rsid w:val="00EB2D91"/>
    <w:rsid w:val="00EB2EDE"/>
    <w:rsid w:val="00EB61DF"/>
    <w:rsid w:val="00ED0C31"/>
    <w:rsid w:val="00ED41D9"/>
    <w:rsid w:val="00ED7F01"/>
    <w:rsid w:val="00F0551D"/>
    <w:rsid w:val="00F36879"/>
    <w:rsid w:val="00F43168"/>
    <w:rsid w:val="00F55E89"/>
    <w:rsid w:val="00F750F3"/>
    <w:rsid w:val="00F77144"/>
    <w:rsid w:val="00FA24B6"/>
    <w:rsid w:val="00FA3C2B"/>
    <w:rsid w:val="00FD1A5D"/>
    <w:rsid w:val="00FD760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3"/>
  </w:style>
  <w:style w:type="paragraph" w:styleId="2">
    <w:name w:val="heading 2"/>
    <w:basedOn w:val="a"/>
    <w:next w:val="a"/>
    <w:link w:val="20"/>
    <w:uiPriority w:val="9"/>
    <w:unhideWhenUsed/>
    <w:qFormat/>
    <w:rsid w:val="00AB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1D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71D62"/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9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E3E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F58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58DB"/>
  </w:style>
  <w:style w:type="paragraph" w:styleId="aa">
    <w:name w:val="List Paragraph"/>
    <w:basedOn w:val="a"/>
    <w:uiPriority w:val="34"/>
    <w:qFormat/>
    <w:rsid w:val="0025444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9B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83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EB2ED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7">
    <w:name w:val="Font Style27"/>
    <w:rsid w:val="00A859A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table" w:styleId="ab">
    <w:name w:val="Table Grid"/>
    <w:basedOn w:val="a1"/>
    <w:uiPriority w:val="59"/>
    <w:rsid w:val="0084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D41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-8mu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49</cp:revision>
  <dcterms:created xsi:type="dcterms:W3CDTF">2012-05-10T05:54:00Z</dcterms:created>
  <dcterms:modified xsi:type="dcterms:W3CDTF">2020-06-29T07:59:00Z</dcterms:modified>
</cp:coreProperties>
</file>