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7CAD" w:rsidRPr="008E7CAD" w:rsidRDefault="008E7CAD" w:rsidP="008E7CAD">
      <w:pPr>
        <w:jc w:val="right"/>
        <w:rPr>
          <w:rFonts w:ascii="Times New Roman" w:eastAsia="Calibri" w:hAnsi="Times New Roman" w:cs="Times New Roman"/>
          <w:sz w:val="24"/>
          <w:szCs w:val="24"/>
        </w:rPr>
      </w:pPr>
      <w:bookmarkStart w:id="0" w:name="_GoBack"/>
      <w:bookmarkEnd w:id="0"/>
      <w:r w:rsidRPr="008E7CAD">
        <w:rPr>
          <w:rFonts w:ascii="Times New Roman" w:eastAsia="Calibri" w:hAnsi="Times New Roman" w:cs="Times New Roman"/>
          <w:sz w:val="24"/>
          <w:szCs w:val="24"/>
        </w:rPr>
        <w:t>Приложение</w:t>
      </w:r>
    </w:p>
    <w:p w:rsidR="008E7CAD" w:rsidRDefault="008E7CAD" w:rsidP="008E7CAD">
      <w:pPr>
        <w:spacing w:after="0" w:line="240" w:lineRule="auto"/>
        <w:jc w:val="center"/>
        <w:rPr>
          <w:rFonts w:ascii="Times New Roman" w:eastAsia="Calibri" w:hAnsi="Times New Roman" w:cs="Times New Roman"/>
          <w:b/>
          <w:sz w:val="28"/>
          <w:szCs w:val="28"/>
        </w:rPr>
      </w:pPr>
    </w:p>
    <w:p w:rsidR="008E7CAD" w:rsidRPr="008E7CAD" w:rsidRDefault="008E7CAD" w:rsidP="008E7CAD">
      <w:pPr>
        <w:spacing w:after="0" w:line="240" w:lineRule="auto"/>
        <w:jc w:val="center"/>
        <w:rPr>
          <w:rFonts w:ascii="Times New Roman" w:eastAsia="Calibri" w:hAnsi="Times New Roman" w:cs="Times New Roman"/>
          <w:b/>
          <w:sz w:val="28"/>
          <w:szCs w:val="28"/>
        </w:rPr>
      </w:pPr>
      <w:r w:rsidRPr="008E7CAD">
        <w:rPr>
          <w:rFonts w:ascii="Times New Roman" w:eastAsia="Calibri" w:hAnsi="Times New Roman" w:cs="Times New Roman"/>
          <w:b/>
          <w:sz w:val="28"/>
          <w:szCs w:val="28"/>
        </w:rPr>
        <w:t>ПОЛОЖЕНИЕ</w:t>
      </w:r>
    </w:p>
    <w:p w:rsidR="008E7CAD" w:rsidRPr="008E7CAD" w:rsidRDefault="008E7CAD" w:rsidP="008E7CAD">
      <w:pPr>
        <w:spacing w:after="0" w:line="240" w:lineRule="auto"/>
        <w:jc w:val="center"/>
        <w:rPr>
          <w:rFonts w:ascii="Times New Roman" w:eastAsia="Calibri" w:hAnsi="Times New Roman" w:cs="Times New Roman"/>
          <w:b/>
          <w:sz w:val="28"/>
          <w:szCs w:val="28"/>
        </w:rPr>
      </w:pPr>
      <w:r w:rsidRPr="008E7CAD">
        <w:rPr>
          <w:rFonts w:ascii="Times New Roman" w:eastAsia="Calibri" w:hAnsi="Times New Roman" w:cs="Times New Roman"/>
          <w:b/>
          <w:sz w:val="28"/>
          <w:szCs w:val="28"/>
        </w:rPr>
        <w:t>о проведении молодежного конкурса социальной рекламы чтения</w:t>
      </w:r>
    </w:p>
    <w:p w:rsidR="008E7CAD" w:rsidRPr="008E7CAD" w:rsidRDefault="008E7CAD" w:rsidP="008E7CAD">
      <w:pPr>
        <w:spacing w:after="0" w:line="240" w:lineRule="auto"/>
        <w:jc w:val="center"/>
        <w:rPr>
          <w:rFonts w:ascii="Times New Roman" w:eastAsia="Calibri" w:hAnsi="Times New Roman" w:cs="Times New Roman"/>
          <w:b/>
          <w:sz w:val="28"/>
          <w:szCs w:val="28"/>
        </w:rPr>
      </w:pPr>
      <w:r w:rsidRPr="008E7CAD">
        <w:rPr>
          <w:rFonts w:ascii="Times New Roman" w:eastAsia="Calibri" w:hAnsi="Times New Roman" w:cs="Times New Roman"/>
          <w:b/>
          <w:sz w:val="28"/>
          <w:szCs w:val="28"/>
        </w:rPr>
        <w:t xml:space="preserve"> «ЧИ-тайм – время читать!» </w:t>
      </w:r>
    </w:p>
    <w:p w:rsidR="008E7CAD" w:rsidRPr="008E7CAD" w:rsidRDefault="008E7CAD" w:rsidP="008E7CAD">
      <w:pPr>
        <w:spacing w:after="0" w:line="240" w:lineRule="auto"/>
        <w:jc w:val="center"/>
        <w:rPr>
          <w:rFonts w:ascii="Times New Roman" w:eastAsia="Calibri" w:hAnsi="Times New Roman" w:cs="Times New Roman"/>
          <w:sz w:val="28"/>
          <w:szCs w:val="28"/>
        </w:rPr>
      </w:pPr>
    </w:p>
    <w:p w:rsidR="008E7CAD" w:rsidRPr="008E7CAD" w:rsidRDefault="008E7CAD" w:rsidP="008E7CAD">
      <w:pPr>
        <w:pStyle w:val="a4"/>
        <w:numPr>
          <w:ilvl w:val="0"/>
          <w:numId w:val="13"/>
        </w:numPr>
        <w:spacing w:after="0" w:line="240" w:lineRule="auto"/>
        <w:jc w:val="center"/>
        <w:rPr>
          <w:rFonts w:ascii="Times New Roman" w:eastAsia="Calibri" w:hAnsi="Times New Roman" w:cs="Times New Roman"/>
          <w:b/>
          <w:sz w:val="28"/>
          <w:szCs w:val="28"/>
        </w:rPr>
      </w:pPr>
      <w:r w:rsidRPr="008E7CAD">
        <w:rPr>
          <w:rFonts w:ascii="Times New Roman" w:eastAsia="Calibri" w:hAnsi="Times New Roman" w:cs="Times New Roman"/>
          <w:b/>
          <w:sz w:val="28"/>
          <w:szCs w:val="28"/>
        </w:rPr>
        <w:t>Общие положения</w:t>
      </w:r>
    </w:p>
    <w:p w:rsidR="008E7CAD" w:rsidRPr="008E7CAD" w:rsidRDefault="008E7CAD" w:rsidP="008E7CAD">
      <w:pPr>
        <w:pStyle w:val="a4"/>
        <w:spacing w:after="0" w:line="240" w:lineRule="auto"/>
        <w:ind w:left="1429"/>
        <w:rPr>
          <w:rFonts w:ascii="Times New Roman" w:eastAsia="Calibri" w:hAnsi="Times New Roman" w:cs="Times New Roman"/>
          <w:b/>
          <w:sz w:val="28"/>
          <w:szCs w:val="28"/>
        </w:rPr>
      </w:pPr>
    </w:p>
    <w:p w:rsidR="008E7CAD" w:rsidRPr="008E7CAD" w:rsidRDefault="008E7CAD" w:rsidP="008E7CAD">
      <w:pPr>
        <w:keepNext/>
        <w:keepLines/>
        <w:numPr>
          <w:ilvl w:val="1"/>
          <w:numId w:val="7"/>
        </w:numPr>
        <w:shd w:val="clear" w:color="auto" w:fill="FFFFFF"/>
        <w:tabs>
          <w:tab w:val="left" w:pos="1276"/>
        </w:tabs>
        <w:spacing w:after="0" w:line="240" w:lineRule="auto"/>
        <w:ind w:left="0" w:firstLine="709"/>
        <w:contextualSpacing/>
        <w:jc w:val="both"/>
        <w:outlineLvl w:val="0"/>
        <w:rPr>
          <w:rFonts w:ascii="Times New Roman" w:hAnsi="Times New Roman" w:cs="Times New Roman"/>
          <w:b/>
          <w:bCs/>
          <w:color w:val="000000"/>
          <w:sz w:val="28"/>
          <w:szCs w:val="28"/>
        </w:rPr>
      </w:pPr>
      <w:r w:rsidRPr="008E7CAD">
        <w:rPr>
          <w:rFonts w:ascii="Times New Roman" w:eastAsia="Calibri" w:hAnsi="Times New Roman" w:cs="Times New Roman"/>
          <w:sz w:val="28"/>
          <w:szCs w:val="28"/>
        </w:rPr>
        <w:t>Настоящее Положение определяет порядок организации и проведения молодежного конкурса социальной рекламы чтения «ЧИ-тайм – время читать!» (далее − конкурс).</w:t>
      </w:r>
    </w:p>
    <w:p w:rsidR="008E7CAD" w:rsidRPr="008E7CAD" w:rsidRDefault="008E7CAD" w:rsidP="008E7CAD">
      <w:pPr>
        <w:keepNext/>
        <w:keepLines/>
        <w:numPr>
          <w:ilvl w:val="1"/>
          <w:numId w:val="7"/>
        </w:numPr>
        <w:shd w:val="clear" w:color="auto" w:fill="FFFFFF"/>
        <w:tabs>
          <w:tab w:val="left" w:pos="1276"/>
        </w:tabs>
        <w:spacing w:after="0" w:line="240" w:lineRule="auto"/>
        <w:ind w:left="0" w:firstLine="709"/>
        <w:contextualSpacing/>
        <w:jc w:val="both"/>
        <w:outlineLvl w:val="0"/>
        <w:rPr>
          <w:rFonts w:ascii="Times New Roman" w:hAnsi="Times New Roman" w:cs="Times New Roman"/>
          <w:b/>
          <w:bCs/>
          <w:color w:val="000000"/>
          <w:sz w:val="28"/>
          <w:szCs w:val="28"/>
        </w:rPr>
      </w:pPr>
      <w:r w:rsidRPr="008E7CAD">
        <w:rPr>
          <w:rFonts w:ascii="Times New Roman" w:hAnsi="Times New Roman" w:cs="Times New Roman"/>
          <w:color w:val="000000"/>
          <w:sz w:val="28"/>
          <w:szCs w:val="28"/>
        </w:rPr>
        <w:t xml:space="preserve">Учредитель и организатор конкурса − государственное бюджетное учреждение культуры Республики Татарстан «Республиканская юношеская библиотека» (далее – ГБУК РТ «Республиканская юношеская библиотека»). </w:t>
      </w:r>
    </w:p>
    <w:p w:rsidR="008E7CAD" w:rsidRPr="008E7CAD" w:rsidRDefault="008E7CAD" w:rsidP="008E7CAD">
      <w:pPr>
        <w:keepNext/>
        <w:keepLines/>
        <w:shd w:val="clear" w:color="auto" w:fill="FFFFFF"/>
        <w:tabs>
          <w:tab w:val="left" w:pos="1276"/>
        </w:tabs>
        <w:spacing w:after="0"/>
        <w:ind w:firstLine="709"/>
        <w:jc w:val="both"/>
        <w:outlineLvl w:val="0"/>
        <w:rPr>
          <w:rFonts w:ascii="Times New Roman" w:eastAsia="Times New Roman" w:hAnsi="Times New Roman" w:cs="Times New Roman"/>
          <w:sz w:val="28"/>
          <w:szCs w:val="28"/>
          <w:lang w:eastAsia="ru-RU"/>
        </w:rPr>
      </w:pPr>
      <w:r w:rsidRPr="008E7CAD">
        <w:rPr>
          <w:rFonts w:ascii="Times New Roman" w:eastAsia="Times New Roman" w:hAnsi="Times New Roman" w:cs="Times New Roman"/>
          <w:color w:val="000000"/>
          <w:sz w:val="28"/>
          <w:szCs w:val="28"/>
          <w:lang w:eastAsia="ru-RU"/>
        </w:rPr>
        <w:t xml:space="preserve">1.3. Информационное сопровождение конкурса осуществляется на официальном сайте ГБУК РТ «Республиканская юношеская библиотека»: </w:t>
      </w:r>
      <w:r w:rsidRPr="008E7CAD">
        <w:rPr>
          <w:rFonts w:ascii="Times New Roman" w:eastAsia="Times New Roman" w:hAnsi="Times New Roman" w:cs="Times New Roman"/>
          <w:sz w:val="28"/>
          <w:szCs w:val="28"/>
          <w:lang w:eastAsia="ru-RU"/>
        </w:rPr>
        <w:t>www.ryltat.ru.</w:t>
      </w:r>
    </w:p>
    <w:p w:rsidR="008E7CAD" w:rsidRPr="008E7CAD" w:rsidRDefault="008E7CAD" w:rsidP="008E7CAD">
      <w:pPr>
        <w:tabs>
          <w:tab w:val="left" w:pos="5387"/>
        </w:tabs>
        <w:spacing w:after="0" w:line="240" w:lineRule="auto"/>
        <w:ind w:firstLine="709"/>
        <w:contextualSpacing/>
        <w:jc w:val="center"/>
        <w:rPr>
          <w:rFonts w:ascii="Times New Roman" w:eastAsia="Calibri" w:hAnsi="Times New Roman" w:cs="Times New Roman"/>
          <w:b/>
          <w:sz w:val="28"/>
          <w:szCs w:val="28"/>
        </w:rPr>
      </w:pPr>
    </w:p>
    <w:p w:rsidR="008E7CAD" w:rsidRDefault="008E7CAD" w:rsidP="008E7CAD">
      <w:pPr>
        <w:tabs>
          <w:tab w:val="left" w:pos="5387"/>
        </w:tabs>
        <w:spacing w:after="0" w:line="240" w:lineRule="auto"/>
        <w:ind w:firstLine="709"/>
        <w:contextualSpacing/>
        <w:jc w:val="center"/>
        <w:rPr>
          <w:rFonts w:ascii="Times New Roman" w:eastAsia="Times New Roman" w:hAnsi="Times New Roman" w:cs="Times New Roman"/>
          <w:b/>
          <w:color w:val="000000"/>
          <w:sz w:val="28"/>
          <w:szCs w:val="28"/>
          <w:lang w:eastAsia="ru-RU"/>
        </w:rPr>
      </w:pPr>
      <w:r w:rsidRPr="008E7CAD">
        <w:rPr>
          <w:rFonts w:ascii="Times New Roman" w:eastAsia="Calibri" w:hAnsi="Times New Roman" w:cs="Times New Roman"/>
          <w:b/>
          <w:sz w:val="28"/>
          <w:szCs w:val="28"/>
          <w:lang w:val="en-US"/>
        </w:rPr>
        <w:t>II</w:t>
      </w:r>
      <w:r w:rsidRPr="008E7CAD">
        <w:rPr>
          <w:rFonts w:ascii="Times New Roman" w:eastAsia="Calibri" w:hAnsi="Times New Roman" w:cs="Times New Roman"/>
          <w:b/>
          <w:sz w:val="28"/>
          <w:szCs w:val="28"/>
        </w:rPr>
        <w:t xml:space="preserve">. </w:t>
      </w:r>
      <w:r w:rsidRPr="008E7CAD">
        <w:rPr>
          <w:rFonts w:ascii="Times New Roman" w:eastAsia="Times New Roman" w:hAnsi="Times New Roman" w:cs="Times New Roman"/>
          <w:b/>
          <w:color w:val="000000"/>
          <w:sz w:val="28"/>
          <w:szCs w:val="28"/>
          <w:lang w:eastAsia="ru-RU"/>
        </w:rPr>
        <w:t>Цель и задачи конкурса</w:t>
      </w:r>
    </w:p>
    <w:p w:rsidR="008E7CAD" w:rsidRPr="008E7CAD" w:rsidRDefault="008E7CAD" w:rsidP="008E7CAD">
      <w:pPr>
        <w:tabs>
          <w:tab w:val="left" w:pos="5387"/>
        </w:tabs>
        <w:spacing w:after="0" w:line="240" w:lineRule="auto"/>
        <w:ind w:firstLine="709"/>
        <w:contextualSpacing/>
        <w:jc w:val="center"/>
        <w:rPr>
          <w:rFonts w:eastAsia="Calibri"/>
          <w:b/>
          <w:sz w:val="28"/>
          <w:szCs w:val="28"/>
        </w:rPr>
      </w:pPr>
    </w:p>
    <w:p w:rsidR="008E7CAD" w:rsidRPr="008E7CAD" w:rsidRDefault="008E7CAD" w:rsidP="008E7CAD">
      <w:pPr>
        <w:numPr>
          <w:ilvl w:val="1"/>
          <w:numId w:val="8"/>
        </w:numPr>
        <w:tabs>
          <w:tab w:val="left" w:pos="0"/>
          <w:tab w:val="left" w:pos="993"/>
          <w:tab w:val="left" w:pos="1276"/>
        </w:tabs>
        <w:spacing w:after="0" w:line="240" w:lineRule="auto"/>
        <w:ind w:left="0" w:firstLine="709"/>
        <w:contextualSpacing/>
        <w:jc w:val="both"/>
        <w:rPr>
          <w:rFonts w:ascii="Times New Roman" w:eastAsia="Calibri" w:hAnsi="Times New Roman" w:cs="Times New Roman"/>
          <w:color w:val="FF0000"/>
          <w:sz w:val="28"/>
          <w:szCs w:val="28"/>
        </w:rPr>
      </w:pPr>
      <w:r w:rsidRPr="008E7CAD">
        <w:rPr>
          <w:rFonts w:ascii="Times New Roman" w:eastAsia="Calibri" w:hAnsi="Times New Roman" w:cs="Times New Roman"/>
          <w:sz w:val="28"/>
          <w:szCs w:val="28"/>
        </w:rPr>
        <w:t>Цель конкурса – стимулирование интереса молодежи к чтению и привлечение молодых людей к продвижению чтения в молодежной среде</w:t>
      </w:r>
      <w:r w:rsidRPr="008E7CAD">
        <w:rPr>
          <w:rFonts w:ascii="Times New Roman" w:hAnsi="Times New Roman" w:cs="Times New Roman"/>
          <w:sz w:val="28"/>
          <w:szCs w:val="28"/>
          <w:shd w:val="clear" w:color="auto" w:fill="FFFFFF"/>
        </w:rPr>
        <w:t>.</w:t>
      </w:r>
      <w:r w:rsidRPr="008E7CAD">
        <w:rPr>
          <w:rFonts w:ascii="Times New Roman" w:hAnsi="Times New Roman" w:cs="Times New Roman"/>
        </w:rPr>
        <w:t xml:space="preserve"> </w:t>
      </w:r>
    </w:p>
    <w:p w:rsidR="008E7CAD" w:rsidRPr="008E7CAD" w:rsidRDefault="008E7CAD" w:rsidP="008E7CAD">
      <w:pPr>
        <w:numPr>
          <w:ilvl w:val="1"/>
          <w:numId w:val="8"/>
        </w:numPr>
        <w:tabs>
          <w:tab w:val="left" w:pos="0"/>
          <w:tab w:val="left" w:pos="993"/>
          <w:tab w:val="left" w:pos="1276"/>
        </w:tabs>
        <w:spacing w:after="0" w:line="240" w:lineRule="auto"/>
        <w:ind w:left="0" w:firstLine="709"/>
        <w:contextualSpacing/>
        <w:jc w:val="both"/>
        <w:rPr>
          <w:rFonts w:ascii="Times New Roman" w:eastAsia="Calibri" w:hAnsi="Times New Roman" w:cs="Times New Roman"/>
          <w:sz w:val="28"/>
          <w:szCs w:val="28"/>
        </w:rPr>
      </w:pPr>
      <w:r w:rsidRPr="008E7CAD">
        <w:rPr>
          <w:rFonts w:ascii="Times New Roman" w:eastAsia="Calibri" w:hAnsi="Times New Roman" w:cs="Times New Roman"/>
          <w:sz w:val="28"/>
          <w:szCs w:val="28"/>
        </w:rPr>
        <w:t>Задачи конкурса:</w:t>
      </w:r>
    </w:p>
    <w:p w:rsidR="008E7CAD" w:rsidRPr="008E7CAD" w:rsidRDefault="008E7CAD" w:rsidP="008E7CAD">
      <w:pPr>
        <w:tabs>
          <w:tab w:val="left" w:pos="0"/>
          <w:tab w:val="left" w:pos="851"/>
          <w:tab w:val="left" w:pos="1276"/>
        </w:tabs>
        <w:spacing w:after="0" w:line="240" w:lineRule="auto"/>
        <w:ind w:firstLine="709"/>
        <w:contextualSpacing/>
        <w:jc w:val="both"/>
        <w:rPr>
          <w:rFonts w:ascii="Times New Roman" w:hAnsi="Times New Roman" w:cs="Times New Roman"/>
          <w:sz w:val="28"/>
          <w:szCs w:val="28"/>
        </w:rPr>
      </w:pPr>
      <w:r w:rsidRPr="008E7CAD">
        <w:rPr>
          <w:rFonts w:ascii="Times New Roman" w:hAnsi="Times New Roman" w:cs="Times New Roman"/>
          <w:sz w:val="28"/>
          <w:szCs w:val="28"/>
        </w:rPr>
        <w:t>- популяризация чтения среди молодежи;</w:t>
      </w:r>
    </w:p>
    <w:p w:rsidR="008E7CAD" w:rsidRPr="008E7CAD" w:rsidRDefault="008E7CAD" w:rsidP="008E7CAD">
      <w:pPr>
        <w:tabs>
          <w:tab w:val="left" w:pos="0"/>
          <w:tab w:val="left" w:pos="851"/>
          <w:tab w:val="left" w:pos="1276"/>
        </w:tabs>
        <w:spacing w:after="0" w:line="240" w:lineRule="auto"/>
        <w:ind w:firstLine="709"/>
        <w:contextualSpacing/>
        <w:jc w:val="both"/>
        <w:rPr>
          <w:rFonts w:ascii="Times New Roman" w:hAnsi="Times New Roman" w:cs="Times New Roman"/>
          <w:sz w:val="28"/>
          <w:szCs w:val="28"/>
        </w:rPr>
      </w:pPr>
      <w:r w:rsidRPr="008E7CAD">
        <w:rPr>
          <w:rFonts w:ascii="Times New Roman" w:hAnsi="Times New Roman" w:cs="Times New Roman"/>
          <w:sz w:val="28"/>
          <w:szCs w:val="28"/>
        </w:rPr>
        <w:t>- содействие формированию в общественном сознании представлений о ценности и значимости чтения и книжной культуры;</w:t>
      </w:r>
    </w:p>
    <w:p w:rsidR="008E7CAD" w:rsidRPr="008E7CAD" w:rsidRDefault="008E7CAD" w:rsidP="008E7CAD">
      <w:pPr>
        <w:tabs>
          <w:tab w:val="left" w:pos="0"/>
          <w:tab w:val="left" w:pos="851"/>
          <w:tab w:val="left" w:pos="993"/>
          <w:tab w:val="left" w:pos="1276"/>
        </w:tabs>
        <w:spacing w:after="0" w:line="240" w:lineRule="auto"/>
        <w:ind w:firstLine="709"/>
        <w:contextualSpacing/>
        <w:jc w:val="both"/>
        <w:rPr>
          <w:rFonts w:ascii="Times New Roman" w:hAnsi="Times New Roman" w:cs="Times New Roman"/>
          <w:sz w:val="28"/>
          <w:szCs w:val="28"/>
        </w:rPr>
      </w:pPr>
      <w:r w:rsidRPr="008E7CAD">
        <w:rPr>
          <w:rFonts w:ascii="Times New Roman" w:hAnsi="Times New Roman" w:cs="Times New Roman"/>
          <w:sz w:val="28"/>
          <w:szCs w:val="28"/>
        </w:rPr>
        <w:t>- активизация творческих, познавательных и интеллектуальных способностей молодых читателей через привлечение их к чтению книг;</w:t>
      </w:r>
    </w:p>
    <w:p w:rsidR="008E7CAD" w:rsidRPr="008E7CAD" w:rsidRDefault="008E7CAD" w:rsidP="008E7CAD">
      <w:pPr>
        <w:tabs>
          <w:tab w:val="left" w:pos="0"/>
          <w:tab w:val="left" w:pos="851"/>
          <w:tab w:val="left" w:pos="1276"/>
        </w:tabs>
        <w:spacing w:after="0" w:line="240" w:lineRule="auto"/>
        <w:ind w:firstLine="709"/>
        <w:contextualSpacing/>
        <w:jc w:val="both"/>
        <w:rPr>
          <w:rFonts w:ascii="Times New Roman" w:hAnsi="Times New Roman" w:cs="Times New Roman"/>
          <w:sz w:val="28"/>
          <w:szCs w:val="28"/>
        </w:rPr>
      </w:pPr>
      <w:r w:rsidRPr="008E7CAD">
        <w:rPr>
          <w:rFonts w:ascii="Times New Roman" w:hAnsi="Times New Roman" w:cs="Times New Roman"/>
          <w:sz w:val="28"/>
          <w:szCs w:val="28"/>
        </w:rPr>
        <w:t>- вовлечение молодежи в разработку и создание молодежного информационного контента, направленного на популяризацию чтения и книг;</w:t>
      </w:r>
    </w:p>
    <w:p w:rsidR="008E7CAD" w:rsidRPr="008E7CAD" w:rsidRDefault="008E7CAD" w:rsidP="008E7CAD">
      <w:pPr>
        <w:tabs>
          <w:tab w:val="left" w:pos="0"/>
          <w:tab w:val="left" w:pos="851"/>
          <w:tab w:val="left" w:pos="993"/>
          <w:tab w:val="left" w:pos="1276"/>
        </w:tabs>
        <w:spacing w:after="0" w:line="240" w:lineRule="auto"/>
        <w:ind w:firstLine="709"/>
        <w:contextualSpacing/>
        <w:jc w:val="both"/>
        <w:rPr>
          <w:rFonts w:ascii="Times New Roman" w:hAnsi="Times New Roman" w:cs="Times New Roman"/>
          <w:sz w:val="28"/>
          <w:szCs w:val="28"/>
        </w:rPr>
      </w:pPr>
      <w:r w:rsidRPr="008E7CAD">
        <w:rPr>
          <w:rFonts w:ascii="Times New Roman" w:hAnsi="Times New Roman" w:cs="Times New Roman"/>
          <w:sz w:val="28"/>
          <w:szCs w:val="28"/>
        </w:rPr>
        <w:t>- освоение новых технологий и методов популяризации чтения среди молодежи;</w:t>
      </w:r>
    </w:p>
    <w:p w:rsidR="008E7CAD" w:rsidRPr="008E7CAD" w:rsidRDefault="008E7CAD" w:rsidP="008E7CAD">
      <w:pPr>
        <w:tabs>
          <w:tab w:val="left" w:pos="0"/>
          <w:tab w:val="left" w:pos="851"/>
          <w:tab w:val="left" w:pos="993"/>
          <w:tab w:val="left" w:pos="1276"/>
        </w:tabs>
        <w:spacing w:after="0" w:line="240" w:lineRule="auto"/>
        <w:ind w:firstLine="709"/>
        <w:contextualSpacing/>
        <w:jc w:val="both"/>
        <w:rPr>
          <w:rFonts w:ascii="Times New Roman" w:hAnsi="Times New Roman" w:cs="Times New Roman"/>
          <w:sz w:val="28"/>
          <w:szCs w:val="28"/>
        </w:rPr>
      </w:pPr>
      <w:r w:rsidRPr="008E7CAD">
        <w:rPr>
          <w:rFonts w:ascii="Times New Roman" w:hAnsi="Times New Roman" w:cs="Times New Roman"/>
          <w:sz w:val="28"/>
          <w:szCs w:val="28"/>
        </w:rPr>
        <w:t>- стимулирование сотрудников библиотек к активной творческой работе с молодежной аудиторией.</w:t>
      </w:r>
    </w:p>
    <w:p w:rsidR="008E7CAD" w:rsidRPr="008E7CAD" w:rsidRDefault="008E7CAD" w:rsidP="008E7CAD">
      <w:pPr>
        <w:tabs>
          <w:tab w:val="left" w:pos="1276"/>
        </w:tabs>
        <w:spacing w:after="0" w:line="240" w:lineRule="auto"/>
        <w:ind w:left="1429"/>
        <w:contextualSpacing/>
        <w:rPr>
          <w:rFonts w:ascii="Times New Roman" w:hAnsi="Times New Roman" w:cs="Times New Roman"/>
          <w:b/>
          <w:sz w:val="28"/>
          <w:szCs w:val="28"/>
        </w:rPr>
      </w:pPr>
    </w:p>
    <w:p w:rsidR="008E7CAD" w:rsidRDefault="008E7CAD" w:rsidP="008E7CAD">
      <w:pPr>
        <w:numPr>
          <w:ilvl w:val="0"/>
          <w:numId w:val="9"/>
        </w:numPr>
        <w:tabs>
          <w:tab w:val="left" w:pos="1276"/>
        </w:tabs>
        <w:spacing w:after="0" w:line="240" w:lineRule="auto"/>
        <w:contextualSpacing/>
        <w:jc w:val="center"/>
        <w:rPr>
          <w:rFonts w:ascii="Times New Roman" w:hAnsi="Times New Roman" w:cs="Times New Roman"/>
          <w:b/>
          <w:sz w:val="28"/>
          <w:szCs w:val="28"/>
        </w:rPr>
      </w:pPr>
      <w:r w:rsidRPr="008E7CAD">
        <w:rPr>
          <w:rFonts w:ascii="Times New Roman" w:hAnsi="Times New Roman" w:cs="Times New Roman"/>
          <w:b/>
          <w:sz w:val="28"/>
          <w:szCs w:val="28"/>
        </w:rPr>
        <w:t>Организационный комитет конкурса</w:t>
      </w:r>
    </w:p>
    <w:p w:rsidR="008E7CAD" w:rsidRPr="008E7CAD" w:rsidRDefault="008E7CAD" w:rsidP="008E7CAD">
      <w:pPr>
        <w:tabs>
          <w:tab w:val="left" w:pos="1276"/>
        </w:tabs>
        <w:spacing w:after="0" w:line="240" w:lineRule="auto"/>
        <w:ind w:left="1429"/>
        <w:contextualSpacing/>
        <w:rPr>
          <w:rFonts w:ascii="Times New Roman" w:hAnsi="Times New Roman" w:cs="Times New Roman"/>
          <w:b/>
          <w:sz w:val="28"/>
          <w:szCs w:val="28"/>
        </w:rPr>
      </w:pPr>
    </w:p>
    <w:p w:rsidR="008E7CAD" w:rsidRPr="008E7CAD" w:rsidRDefault="008E7CAD" w:rsidP="008E7CAD">
      <w:pPr>
        <w:numPr>
          <w:ilvl w:val="1"/>
          <w:numId w:val="9"/>
        </w:numPr>
        <w:tabs>
          <w:tab w:val="left" w:pos="1276"/>
        </w:tabs>
        <w:spacing w:after="0" w:line="240" w:lineRule="auto"/>
        <w:ind w:left="0" w:firstLine="709"/>
        <w:contextualSpacing/>
        <w:jc w:val="both"/>
        <w:rPr>
          <w:rFonts w:ascii="Times New Roman" w:hAnsi="Times New Roman" w:cs="Times New Roman"/>
          <w:sz w:val="28"/>
          <w:szCs w:val="28"/>
        </w:rPr>
      </w:pPr>
      <w:r w:rsidRPr="008E7CAD">
        <w:rPr>
          <w:rFonts w:ascii="Times New Roman" w:hAnsi="Times New Roman" w:cs="Times New Roman"/>
          <w:sz w:val="28"/>
          <w:szCs w:val="28"/>
        </w:rPr>
        <w:t>Для организации, проведения и подведения итогов конкурса формируется организационный комитет (далее – Оргкомитет) с функциями жюри из представителей ГБУК РТ «Республиканская юношеская библиотека», экспертов из числа специалистов в области культуры, искусства в количестве семи человек в составе председателя, заместителя председателя и членов Оргкомитета. Состав Оргкомитета утверждается приказом директора ГБУК РТ «Республиканская юношеская библиотека».</w:t>
      </w:r>
    </w:p>
    <w:p w:rsidR="008E7CAD" w:rsidRPr="008E7CAD" w:rsidRDefault="008E7CAD" w:rsidP="008E7CAD">
      <w:pPr>
        <w:numPr>
          <w:ilvl w:val="1"/>
          <w:numId w:val="9"/>
        </w:numPr>
        <w:tabs>
          <w:tab w:val="left" w:pos="1276"/>
        </w:tabs>
        <w:spacing w:after="0" w:line="240" w:lineRule="auto"/>
        <w:ind w:left="0" w:firstLine="709"/>
        <w:contextualSpacing/>
        <w:jc w:val="both"/>
        <w:rPr>
          <w:rFonts w:ascii="Times New Roman" w:hAnsi="Times New Roman" w:cs="Times New Roman"/>
          <w:sz w:val="28"/>
          <w:szCs w:val="28"/>
        </w:rPr>
      </w:pPr>
      <w:r w:rsidRPr="008E7CAD">
        <w:rPr>
          <w:rFonts w:ascii="Times New Roman" w:hAnsi="Times New Roman" w:cs="Times New Roman"/>
          <w:sz w:val="28"/>
          <w:szCs w:val="28"/>
        </w:rPr>
        <w:lastRenderedPageBreak/>
        <w:t>Работа Оргкомитета осуществляется на заседаниях. Заседание считается правомочным при условии участия в нем более половины от общего числа членов Оргкомитета.</w:t>
      </w:r>
    </w:p>
    <w:p w:rsidR="008E7CAD" w:rsidRPr="008E7CAD" w:rsidRDefault="008E7CAD" w:rsidP="008E7CAD">
      <w:pPr>
        <w:spacing w:after="0" w:line="240" w:lineRule="auto"/>
        <w:ind w:left="709"/>
        <w:contextualSpacing/>
        <w:rPr>
          <w:rFonts w:ascii="Times New Roman" w:eastAsia="Calibri" w:hAnsi="Times New Roman" w:cs="Times New Roman"/>
          <w:b/>
          <w:bCs/>
          <w:sz w:val="28"/>
          <w:szCs w:val="28"/>
        </w:rPr>
      </w:pPr>
    </w:p>
    <w:p w:rsidR="008E7CAD" w:rsidRDefault="008E7CAD" w:rsidP="008E7CAD">
      <w:pPr>
        <w:numPr>
          <w:ilvl w:val="0"/>
          <w:numId w:val="5"/>
        </w:numPr>
        <w:spacing w:after="0" w:line="240" w:lineRule="auto"/>
        <w:ind w:left="0" w:firstLine="709"/>
        <w:contextualSpacing/>
        <w:jc w:val="center"/>
        <w:rPr>
          <w:rFonts w:ascii="Times New Roman" w:eastAsia="Calibri" w:hAnsi="Times New Roman" w:cs="Times New Roman"/>
          <w:b/>
          <w:bCs/>
          <w:sz w:val="28"/>
          <w:szCs w:val="28"/>
        </w:rPr>
      </w:pPr>
      <w:r w:rsidRPr="008E7CAD">
        <w:rPr>
          <w:rFonts w:ascii="Times New Roman" w:eastAsia="Calibri" w:hAnsi="Times New Roman" w:cs="Times New Roman"/>
          <w:b/>
          <w:bCs/>
          <w:sz w:val="28"/>
          <w:szCs w:val="28"/>
        </w:rPr>
        <w:t>Условия и порядок проведения конкурса</w:t>
      </w:r>
    </w:p>
    <w:p w:rsidR="008E7CAD" w:rsidRPr="008E7CAD" w:rsidRDefault="008E7CAD" w:rsidP="008E7CAD">
      <w:pPr>
        <w:spacing w:after="0" w:line="240" w:lineRule="auto"/>
        <w:ind w:left="709"/>
        <w:contextualSpacing/>
        <w:rPr>
          <w:rFonts w:ascii="Times New Roman" w:eastAsia="Calibri" w:hAnsi="Times New Roman" w:cs="Times New Roman"/>
          <w:b/>
          <w:bCs/>
          <w:sz w:val="28"/>
          <w:szCs w:val="28"/>
        </w:rPr>
      </w:pPr>
    </w:p>
    <w:p w:rsidR="008E7CAD" w:rsidRPr="008E7CAD" w:rsidRDefault="008E7CAD" w:rsidP="008E7CAD">
      <w:pPr>
        <w:numPr>
          <w:ilvl w:val="1"/>
          <w:numId w:val="3"/>
        </w:numPr>
        <w:tabs>
          <w:tab w:val="left" w:pos="1276"/>
        </w:tabs>
        <w:spacing w:after="0" w:line="240" w:lineRule="auto"/>
        <w:ind w:left="0" w:firstLine="709"/>
        <w:contextualSpacing/>
        <w:jc w:val="both"/>
        <w:rPr>
          <w:rFonts w:ascii="Times New Roman" w:hAnsi="Times New Roman" w:cs="Times New Roman"/>
          <w:sz w:val="28"/>
          <w:szCs w:val="28"/>
        </w:rPr>
      </w:pPr>
      <w:r w:rsidRPr="008E7CAD">
        <w:rPr>
          <w:rFonts w:ascii="Times New Roman" w:hAnsi="Times New Roman" w:cs="Times New Roman"/>
          <w:sz w:val="28"/>
          <w:szCs w:val="28"/>
        </w:rPr>
        <w:t>К участию в конкурсе приглашаются молодые люди в двух возрастных категориях:</w:t>
      </w:r>
    </w:p>
    <w:p w:rsidR="008E7CAD" w:rsidRPr="008E7CAD" w:rsidRDefault="008E7CAD" w:rsidP="008E7CAD">
      <w:pPr>
        <w:tabs>
          <w:tab w:val="left" w:pos="1276"/>
        </w:tabs>
        <w:spacing w:after="0"/>
        <w:ind w:firstLine="709"/>
        <w:contextualSpacing/>
        <w:jc w:val="both"/>
        <w:rPr>
          <w:rFonts w:ascii="Times New Roman" w:hAnsi="Times New Roman" w:cs="Times New Roman"/>
          <w:sz w:val="28"/>
          <w:szCs w:val="28"/>
        </w:rPr>
      </w:pPr>
      <w:r w:rsidRPr="008E7CAD">
        <w:rPr>
          <w:rFonts w:ascii="Times New Roman" w:hAnsi="Times New Roman" w:cs="Times New Roman"/>
          <w:sz w:val="28"/>
          <w:szCs w:val="28"/>
        </w:rPr>
        <w:t>- от 14 до 18 лет,</w:t>
      </w:r>
    </w:p>
    <w:p w:rsidR="008E7CAD" w:rsidRPr="008E7CAD" w:rsidRDefault="008E7CAD" w:rsidP="008E7CAD">
      <w:pPr>
        <w:tabs>
          <w:tab w:val="left" w:pos="1276"/>
        </w:tabs>
        <w:spacing w:after="0"/>
        <w:ind w:firstLine="709"/>
        <w:contextualSpacing/>
        <w:jc w:val="both"/>
        <w:rPr>
          <w:rFonts w:ascii="Times New Roman" w:hAnsi="Times New Roman" w:cs="Times New Roman"/>
          <w:sz w:val="28"/>
          <w:szCs w:val="28"/>
        </w:rPr>
      </w:pPr>
      <w:r w:rsidRPr="008E7CAD">
        <w:rPr>
          <w:rFonts w:ascii="Times New Roman" w:hAnsi="Times New Roman" w:cs="Times New Roman"/>
          <w:sz w:val="28"/>
          <w:szCs w:val="28"/>
        </w:rPr>
        <w:t>- от 19 до 25 лет (далее – участники).</w:t>
      </w:r>
    </w:p>
    <w:p w:rsidR="008E7CAD" w:rsidRPr="008E7CAD" w:rsidRDefault="008E7CAD" w:rsidP="008E7CAD">
      <w:pPr>
        <w:tabs>
          <w:tab w:val="left" w:pos="1276"/>
        </w:tabs>
        <w:spacing w:after="0"/>
        <w:ind w:firstLine="709"/>
        <w:contextualSpacing/>
        <w:jc w:val="both"/>
        <w:rPr>
          <w:rFonts w:ascii="Times New Roman" w:hAnsi="Times New Roman" w:cs="Times New Roman"/>
          <w:sz w:val="28"/>
          <w:szCs w:val="28"/>
        </w:rPr>
      </w:pPr>
      <w:r w:rsidRPr="008E7CAD">
        <w:rPr>
          <w:rFonts w:ascii="Times New Roman" w:hAnsi="Times New Roman" w:cs="Times New Roman"/>
          <w:sz w:val="28"/>
          <w:szCs w:val="28"/>
        </w:rPr>
        <w:t>4.2. На конкурс принимаются только индивидуальные авторские работы: не заимствованные из средств массовой информации и сайтов в информационно-телекоммуникационной сети «Интернет», ранее нигде не демонстрируемые.</w:t>
      </w:r>
    </w:p>
    <w:p w:rsidR="008E7CAD" w:rsidRPr="008E7CAD" w:rsidRDefault="008E7CAD" w:rsidP="008E7CAD">
      <w:pPr>
        <w:tabs>
          <w:tab w:val="left" w:pos="1276"/>
        </w:tabs>
        <w:spacing w:after="0"/>
        <w:ind w:firstLine="709"/>
        <w:contextualSpacing/>
        <w:jc w:val="both"/>
        <w:rPr>
          <w:rFonts w:ascii="Times New Roman" w:hAnsi="Times New Roman" w:cs="Times New Roman"/>
          <w:sz w:val="28"/>
          <w:szCs w:val="28"/>
        </w:rPr>
      </w:pPr>
      <w:r w:rsidRPr="008E7CAD">
        <w:rPr>
          <w:rFonts w:ascii="Times New Roman" w:hAnsi="Times New Roman" w:cs="Times New Roman"/>
          <w:sz w:val="28"/>
          <w:szCs w:val="28"/>
        </w:rPr>
        <w:t xml:space="preserve">4.3. Конкурс проводится в 2 этапа в период </w:t>
      </w:r>
      <w:r w:rsidRPr="008E7CAD">
        <w:rPr>
          <w:rFonts w:ascii="Times New Roman" w:eastAsia="Calibri" w:hAnsi="Times New Roman" w:cs="Times New Roman"/>
          <w:sz w:val="28"/>
          <w:szCs w:val="28"/>
        </w:rPr>
        <w:t xml:space="preserve">с 1 апреля по 20 мая </w:t>
      </w:r>
      <w:r w:rsidRPr="008E7CAD">
        <w:rPr>
          <w:rFonts w:ascii="Times New Roman" w:eastAsia="Calibri" w:hAnsi="Times New Roman" w:cs="Times New Roman"/>
          <w:sz w:val="28"/>
          <w:szCs w:val="28"/>
        </w:rPr>
        <w:br/>
        <w:t>2022 года:</w:t>
      </w:r>
    </w:p>
    <w:p w:rsidR="008E7CAD" w:rsidRPr="008E7CAD" w:rsidRDefault="008E7CAD" w:rsidP="008E7CAD">
      <w:pPr>
        <w:spacing w:after="0"/>
        <w:ind w:firstLine="709"/>
        <w:jc w:val="both"/>
        <w:rPr>
          <w:rFonts w:ascii="Times New Roman" w:eastAsia="Times New Roman" w:hAnsi="Times New Roman" w:cs="Times New Roman"/>
          <w:sz w:val="28"/>
          <w:szCs w:val="28"/>
        </w:rPr>
      </w:pPr>
      <w:r w:rsidRPr="008E7CAD">
        <w:rPr>
          <w:rFonts w:ascii="Times New Roman" w:eastAsia="Times New Roman" w:hAnsi="Times New Roman" w:cs="Times New Roman"/>
          <w:sz w:val="28"/>
          <w:szCs w:val="28"/>
        </w:rPr>
        <w:t xml:space="preserve">1-й этап – прием заявок и работ; проводится с 1 апреля по 31 апреля </w:t>
      </w:r>
      <w:r w:rsidRPr="008E7CAD">
        <w:rPr>
          <w:rFonts w:ascii="Times New Roman" w:eastAsia="Times New Roman" w:hAnsi="Times New Roman" w:cs="Times New Roman"/>
          <w:sz w:val="28"/>
          <w:szCs w:val="28"/>
        </w:rPr>
        <w:br/>
        <w:t xml:space="preserve">2022 года. </w:t>
      </w:r>
    </w:p>
    <w:p w:rsidR="008E7CAD" w:rsidRPr="008E7CAD" w:rsidRDefault="008E7CAD" w:rsidP="008E7CAD">
      <w:pPr>
        <w:spacing w:after="0"/>
        <w:ind w:firstLine="709"/>
        <w:jc w:val="both"/>
        <w:rPr>
          <w:rFonts w:ascii="Times New Roman" w:eastAsia="Times New Roman" w:hAnsi="Times New Roman" w:cs="Times New Roman"/>
          <w:sz w:val="28"/>
          <w:szCs w:val="28"/>
          <w:lang w:eastAsia="ru-RU"/>
        </w:rPr>
      </w:pPr>
      <w:r w:rsidRPr="008E7CAD">
        <w:rPr>
          <w:rFonts w:ascii="Times New Roman" w:eastAsia="Times New Roman" w:hAnsi="Times New Roman" w:cs="Times New Roman"/>
          <w:sz w:val="28"/>
          <w:szCs w:val="28"/>
        </w:rPr>
        <w:t>Участники направляют</w:t>
      </w:r>
      <w:r w:rsidRPr="008E7CAD">
        <w:rPr>
          <w:rFonts w:ascii="Times New Roman" w:eastAsia="Times New Roman" w:hAnsi="Times New Roman" w:cs="Times New Roman"/>
          <w:bCs/>
          <w:sz w:val="28"/>
          <w:szCs w:val="28"/>
        </w:rPr>
        <w:t xml:space="preserve"> </w:t>
      </w:r>
      <w:r w:rsidRPr="008E7CAD">
        <w:rPr>
          <w:rFonts w:ascii="Times New Roman" w:eastAsia="Times New Roman" w:hAnsi="Times New Roman" w:cs="Times New Roman"/>
          <w:sz w:val="28"/>
          <w:szCs w:val="28"/>
        </w:rPr>
        <w:t>на адрес электронной почты ГБУК РТ «Республиканская юношеская библиотека»</w:t>
      </w:r>
      <w:r w:rsidRPr="008E7CAD">
        <w:rPr>
          <w:rFonts w:ascii="Times New Roman" w:eastAsia="Times New Roman" w:hAnsi="Times New Roman" w:cs="Times New Roman"/>
          <w:sz w:val="28"/>
          <w:szCs w:val="28"/>
          <w:lang w:eastAsia="ru-RU"/>
        </w:rPr>
        <w:t>: libjuv@mail.ru с пометкой «ЧИ-тайм» следующие документы:</w:t>
      </w:r>
    </w:p>
    <w:p w:rsidR="008E7CAD" w:rsidRPr="008E7CAD" w:rsidRDefault="008E7CAD" w:rsidP="008E7CAD">
      <w:pPr>
        <w:spacing w:after="0"/>
        <w:ind w:firstLine="709"/>
        <w:jc w:val="both"/>
        <w:rPr>
          <w:rFonts w:ascii="Times New Roman" w:eastAsia="Times New Roman" w:hAnsi="Times New Roman" w:cs="Times New Roman"/>
          <w:sz w:val="28"/>
          <w:szCs w:val="28"/>
          <w:lang w:eastAsia="ru-RU"/>
        </w:rPr>
      </w:pPr>
      <w:r w:rsidRPr="008E7CAD">
        <w:rPr>
          <w:rFonts w:ascii="Times New Roman" w:eastAsia="Times New Roman" w:hAnsi="Times New Roman" w:cs="Times New Roman"/>
          <w:sz w:val="28"/>
          <w:szCs w:val="28"/>
        </w:rPr>
        <w:t xml:space="preserve">заявку по форме согласно приложению к настоящему Положению; </w:t>
      </w:r>
    </w:p>
    <w:p w:rsidR="008E7CAD" w:rsidRPr="008E7CAD" w:rsidRDefault="008E7CAD" w:rsidP="008E7CAD">
      <w:pPr>
        <w:spacing w:after="0"/>
        <w:ind w:firstLine="709"/>
        <w:jc w:val="both"/>
        <w:rPr>
          <w:rFonts w:ascii="Times New Roman" w:eastAsia="Times New Roman" w:hAnsi="Times New Roman" w:cs="Times New Roman"/>
          <w:bCs/>
          <w:sz w:val="28"/>
          <w:szCs w:val="28"/>
        </w:rPr>
      </w:pPr>
      <w:r w:rsidRPr="008E7CAD">
        <w:rPr>
          <w:rFonts w:ascii="Times New Roman" w:eastAsia="Times New Roman" w:hAnsi="Times New Roman" w:cs="Times New Roman"/>
          <w:bCs/>
          <w:sz w:val="28"/>
          <w:szCs w:val="28"/>
        </w:rPr>
        <w:t>конкурсную работу.</w:t>
      </w:r>
    </w:p>
    <w:p w:rsidR="008E7CAD" w:rsidRPr="008E7CAD" w:rsidRDefault="008E7CAD" w:rsidP="008E7CAD">
      <w:pPr>
        <w:spacing w:after="0"/>
        <w:ind w:firstLine="709"/>
        <w:jc w:val="both"/>
        <w:rPr>
          <w:rFonts w:ascii="Times New Roman" w:eastAsia="Times New Roman" w:hAnsi="Times New Roman" w:cs="Times New Roman"/>
          <w:sz w:val="28"/>
          <w:szCs w:val="28"/>
          <w:lang w:eastAsia="ru-RU"/>
        </w:rPr>
      </w:pPr>
      <w:r w:rsidRPr="008E7CAD">
        <w:rPr>
          <w:rFonts w:ascii="Times New Roman" w:eastAsia="Times New Roman" w:hAnsi="Times New Roman" w:cs="Times New Roman"/>
          <w:bCs/>
          <w:sz w:val="28"/>
          <w:szCs w:val="28"/>
        </w:rPr>
        <w:t>Допускается направление ссылки на размещенную конкурсную работу в облачном хранилище файлов (</w:t>
      </w:r>
      <w:proofErr w:type="spellStart"/>
      <w:r w:rsidRPr="008E7CAD">
        <w:rPr>
          <w:rFonts w:ascii="Times New Roman" w:eastAsia="Times New Roman" w:hAnsi="Times New Roman" w:cs="Times New Roman"/>
          <w:bCs/>
          <w:sz w:val="28"/>
          <w:szCs w:val="28"/>
        </w:rPr>
        <w:t>Яндекс.Диск</w:t>
      </w:r>
      <w:proofErr w:type="spellEnd"/>
      <w:r w:rsidRPr="008E7CAD">
        <w:rPr>
          <w:rFonts w:ascii="Times New Roman" w:eastAsia="Times New Roman" w:hAnsi="Times New Roman" w:cs="Times New Roman"/>
          <w:bCs/>
          <w:sz w:val="28"/>
          <w:szCs w:val="28"/>
        </w:rPr>
        <w:t xml:space="preserve">, </w:t>
      </w:r>
      <w:proofErr w:type="spellStart"/>
      <w:r w:rsidRPr="008E7CAD">
        <w:rPr>
          <w:rFonts w:ascii="Times New Roman" w:eastAsia="Times New Roman" w:hAnsi="Times New Roman" w:cs="Times New Roman"/>
          <w:bCs/>
          <w:sz w:val="28"/>
          <w:szCs w:val="28"/>
        </w:rPr>
        <w:t>Google</w:t>
      </w:r>
      <w:proofErr w:type="spellEnd"/>
      <w:r w:rsidRPr="008E7CAD">
        <w:rPr>
          <w:rFonts w:ascii="Times New Roman" w:eastAsia="Times New Roman" w:hAnsi="Times New Roman" w:cs="Times New Roman"/>
          <w:bCs/>
          <w:sz w:val="28"/>
          <w:szCs w:val="28"/>
        </w:rPr>
        <w:t xml:space="preserve"> Диск, Облако от Мail.ru).</w:t>
      </w:r>
    </w:p>
    <w:p w:rsidR="008E7CAD" w:rsidRPr="008E7CAD" w:rsidRDefault="008E7CAD" w:rsidP="008E7CAD">
      <w:pPr>
        <w:spacing w:after="0"/>
        <w:ind w:firstLine="709"/>
        <w:jc w:val="both"/>
        <w:rPr>
          <w:rFonts w:ascii="Times New Roman" w:eastAsia="Times New Roman" w:hAnsi="Times New Roman" w:cs="Times New Roman"/>
          <w:sz w:val="28"/>
          <w:szCs w:val="28"/>
          <w:lang w:eastAsia="ru-RU"/>
        </w:rPr>
      </w:pPr>
      <w:r w:rsidRPr="008E7CAD">
        <w:rPr>
          <w:rFonts w:ascii="Times New Roman" w:eastAsia="Times New Roman" w:hAnsi="Times New Roman" w:cs="Times New Roman"/>
          <w:sz w:val="28"/>
          <w:szCs w:val="28"/>
          <w:lang w:eastAsia="ru-RU"/>
        </w:rPr>
        <w:t>Телефон для справок: (843) 523 55 09.</w:t>
      </w:r>
    </w:p>
    <w:p w:rsidR="008E7CAD" w:rsidRPr="008E7CAD" w:rsidRDefault="008E7CAD" w:rsidP="008E7CAD">
      <w:pPr>
        <w:spacing w:after="0"/>
        <w:ind w:firstLine="709"/>
        <w:jc w:val="both"/>
        <w:rPr>
          <w:rFonts w:ascii="Times New Roman" w:eastAsia="Times New Roman" w:hAnsi="Times New Roman" w:cs="Times New Roman"/>
          <w:sz w:val="28"/>
          <w:szCs w:val="28"/>
        </w:rPr>
      </w:pPr>
      <w:r w:rsidRPr="008E7CAD">
        <w:rPr>
          <w:rFonts w:ascii="Times New Roman" w:eastAsia="Times New Roman" w:hAnsi="Times New Roman" w:cs="Times New Roman"/>
          <w:sz w:val="28"/>
          <w:szCs w:val="28"/>
        </w:rPr>
        <w:t>2-й этап – оценка конкурсных работ, определение победителей и подведение итогов конкурса; проводится с 1 мая по 20 мая 2022 года.</w:t>
      </w:r>
    </w:p>
    <w:p w:rsidR="008E7CAD" w:rsidRPr="008E7CAD" w:rsidRDefault="008E7CAD" w:rsidP="008E7CAD">
      <w:pPr>
        <w:numPr>
          <w:ilvl w:val="1"/>
          <w:numId w:val="10"/>
        </w:numPr>
        <w:tabs>
          <w:tab w:val="left" w:pos="1276"/>
        </w:tabs>
        <w:spacing w:after="0" w:line="240" w:lineRule="auto"/>
        <w:ind w:left="0" w:firstLine="709"/>
        <w:contextualSpacing/>
        <w:jc w:val="both"/>
        <w:rPr>
          <w:rFonts w:ascii="Times New Roman" w:hAnsi="Times New Roman" w:cs="Times New Roman"/>
          <w:sz w:val="28"/>
          <w:szCs w:val="28"/>
        </w:rPr>
      </w:pPr>
      <w:r w:rsidRPr="008E7CAD">
        <w:rPr>
          <w:rFonts w:ascii="Times New Roman" w:hAnsi="Times New Roman" w:cs="Times New Roman"/>
          <w:sz w:val="28"/>
          <w:szCs w:val="28"/>
        </w:rPr>
        <w:t>Участники конкурса дают согласие или отказ на использование своих работ в мероприятиях организатора конкурса, о чем указывают в заявке.</w:t>
      </w:r>
    </w:p>
    <w:p w:rsidR="008E7CAD" w:rsidRPr="008E7CAD" w:rsidRDefault="008E7CAD" w:rsidP="008E7CAD">
      <w:pPr>
        <w:numPr>
          <w:ilvl w:val="1"/>
          <w:numId w:val="10"/>
        </w:numPr>
        <w:tabs>
          <w:tab w:val="left" w:pos="1276"/>
        </w:tabs>
        <w:spacing w:after="0" w:line="240" w:lineRule="auto"/>
        <w:ind w:left="0" w:firstLine="709"/>
        <w:contextualSpacing/>
        <w:jc w:val="both"/>
        <w:rPr>
          <w:rFonts w:ascii="Times New Roman" w:hAnsi="Times New Roman" w:cs="Times New Roman"/>
          <w:sz w:val="28"/>
          <w:szCs w:val="28"/>
        </w:rPr>
      </w:pPr>
      <w:r w:rsidRPr="008E7CAD">
        <w:rPr>
          <w:rFonts w:ascii="Times New Roman" w:hAnsi="Times New Roman" w:cs="Times New Roman"/>
          <w:sz w:val="28"/>
          <w:szCs w:val="28"/>
        </w:rPr>
        <w:t>Участники конкурса дают согласие на обработку своих персональных данных: фамилии, имени, отчества, возраста, домашнего адреса, контактного телефонного номера, адреса электронной почты, сведений о месте работы или учебы и иных персональных данных, сообщенных участником конкурса.</w:t>
      </w:r>
    </w:p>
    <w:p w:rsidR="008E7CAD" w:rsidRPr="008E7CAD" w:rsidRDefault="008E7CAD" w:rsidP="008E7CAD">
      <w:pPr>
        <w:numPr>
          <w:ilvl w:val="1"/>
          <w:numId w:val="10"/>
        </w:numPr>
        <w:tabs>
          <w:tab w:val="left" w:pos="1276"/>
        </w:tabs>
        <w:spacing w:after="0" w:line="240" w:lineRule="auto"/>
        <w:ind w:left="0" w:firstLine="709"/>
        <w:contextualSpacing/>
        <w:jc w:val="both"/>
        <w:rPr>
          <w:rFonts w:ascii="Times New Roman" w:hAnsi="Times New Roman" w:cs="Times New Roman"/>
          <w:sz w:val="28"/>
          <w:szCs w:val="28"/>
        </w:rPr>
      </w:pPr>
      <w:r w:rsidRPr="008E7CAD">
        <w:rPr>
          <w:rFonts w:ascii="Times New Roman" w:hAnsi="Times New Roman" w:cs="Times New Roman"/>
          <w:sz w:val="28"/>
          <w:szCs w:val="28"/>
        </w:rPr>
        <w:t>Ответственность за соблюдение авторских прав в конкурсных работах несут сами участники конкурса.</w:t>
      </w:r>
    </w:p>
    <w:p w:rsidR="008E7CAD" w:rsidRPr="008E7CAD" w:rsidRDefault="008E7CAD" w:rsidP="008E7CAD">
      <w:pPr>
        <w:numPr>
          <w:ilvl w:val="1"/>
          <w:numId w:val="10"/>
        </w:numPr>
        <w:tabs>
          <w:tab w:val="left" w:pos="1276"/>
        </w:tabs>
        <w:spacing w:after="0" w:line="240" w:lineRule="auto"/>
        <w:ind w:left="0" w:firstLine="709"/>
        <w:contextualSpacing/>
        <w:jc w:val="both"/>
        <w:rPr>
          <w:rFonts w:ascii="Times New Roman" w:hAnsi="Times New Roman" w:cs="Times New Roman"/>
          <w:sz w:val="28"/>
          <w:szCs w:val="28"/>
        </w:rPr>
      </w:pPr>
      <w:r w:rsidRPr="008E7CAD">
        <w:rPr>
          <w:rFonts w:ascii="Times New Roman" w:hAnsi="Times New Roman" w:cs="Times New Roman"/>
          <w:sz w:val="28"/>
          <w:szCs w:val="28"/>
        </w:rPr>
        <w:t>Участники конкурса гарантируют, что любое лицо, снятое в конкурсной работе (при наличии), изъявило согласие на съемку.</w:t>
      </w:r>
    </w:p>
    <w:p w:rsidR="008E7CAD" w:rsidRDefault="008E7CAD" w:rsidP="008E7CAD">
      <w:pPr>
        <w:numPr>
          <w:ilvl w:val="1"/>
          <w:numId w:val="10"/>
        </w:numPr>
        <w:tabs>
          <w:tab w:val="left" w:pos="1276"/>
        </w:tabs>
        <w:spacing w:after="0" w:line="240" w:lineRule="auto"/>
        <w:ind w:left="0" w:firstLine="709"/>
        <w:contextualSpacing/>
        <w:jc w:val="both"/>
        <w:rPr>
          <w:rFonts w:ascii="Times New Roman" w:hAnsi="Times New Roman" w:cs="Times New Roman"/>
          <w:sz w:val="28"/>
          <w:szCs w:val="28"/>
        </w:rPr>
      </w:pPr>
      <w:r w:rsidRPr="008E7CAD">
        <w:rPr>
          <w:rFonts w:ascii="Times New Roman" w:hAnsi="Times New Roman" w:cs="Times New Roman"/>
          <w:sz w:val="28"/>
          <w:szCs w:val="28"/>
        </w:rPr>
        <w:t xml:space="preserve"> Документы, присланные после завершения срока приема документов, указанного в пункте 4.3. настоящего Положения, не рассматриваются.</w:t>
      </w:r>
    </w:p>
    <w:p w:rsidR="008E7CAD" w:rsidRPr="008E7CAD" w:rsidRDefault="008E7CAD" w:rsidP="008E7CAD">
      <w:pPr>
        <w:tabs>
          <w:tab w:val="left" w:pos="1276"/>
        </w:tabs>
        <w:spacing w:after="0" w:line="240" w:lineRule="auto"/>
        <w:ind w:left="1429"/>
        <w:contextualSpacing/>
        <w:jc w:val="both"/>
        <w:rPr>
          <w:rFonts w:ascii="Times New Roman" w:hAnsi="Times New Roman" w:cs="Times New Roman"/>
          <w:sz w:val="28"/>
          <w:szCs w:val="28"/>
        </w:rPr>
      </w:pPr>
    </w:p>
    <w:p w:rsidR="008E7CAD" w:rsidRPr="008E7CAD" w:rsidRDefault="008E7CAD" w:rsidP="008E7CAD">
      <w:pPr>
        <w:numPr>
          <w:ilvl w:val="0"/>
          <w:numId w:val="5"/>
        </w:numPr>
        <w:spacing w:after="0" w:line="240" w:lineRule="auto"/>
        <w:ind w:left="0" w:firstLine="709"/>
        <w:contextualSpacing/>
        <w:jc w:val="center"/>
        <w:rPr>
          <w:rFonts w:ascii="Times New Roman" w:hAnsi="Times New Roman" w:cs="Times New Roman"/>
          <w:b/>
          <w:sz w:val="28"/>
          <w:szCs w:val="28"/>
        </w:rPr>
      </w:pPr>
      <w:r w:rsidRPr="008E7CAD">
        <w:rPr>
          <w:rFonts w:ascii="Times New Roman" w:hAnsi="Times New Roman" w:cs="Times New Roman"/>
          <w:b/>
          <w:sz w:val="28"/>
          <w:szCs w:val="28"/>
        </w:rPr>
        <w:t>Требования к конкурсным работам и критерии оценки конкурсных работ</w:t>
      </w:r>
    </w:p>
    <w:p w:rsidR="008E7CAD" w:rsidRPr="008E7CAD" w:rsidRDefault="008E7CAD" w:rsidP="008E7CAD">
      <w:pPr>
        <w:numPr>
          <w:ilvl w:val="1"/>
          <w:numId w:val="11"/>
        </w:numPr>
        <w:tabs>
          <w:tab w:val="left" w:pos="142"/>
          <w:tab w:val="left" w:pos="1134"/>
        </w:tabs>
        <w:spacing w:after="0" w:line="240" w:lineRule="auto"/>
        <w:ind w:left="0" w:firstLine="709"/>
        <w:contextualSpacing/>
        <w:jc w:val="both"/>
        <w:rPr>
          <w:rFonts w:ascii="Times New Roman" w:eastAsia="Calibri" w:hAnsi="Times New Roman" w:cs="Times New Roman"/>
          <w:sz w:val="28"/>
          <w:szCs w:val="28"/>
        </w:rPr>
      </w:pPr>
      <w:r w:rsidRPr="008E7CAD">
        <w:rPr>
          <w:rFonts w:ascii="Times New Roman" w:eastAsia="Calibri" w:hAnsi="Times New Roman" w:cs="Times New Roman"/>
          <w:iCs/>
          <w:sz w:val="28"/>
          <w:szCs w:val="28"/>
        </w:rPr>
        <w:t>Технические требования к конкурсным работам:</w:t>
      </w:r>
    </w:p>
    <w:p w:rsidR="008E7CAD" w:rsidRPr="008E7CAD" w:rsidRDefault="008E7CAD" w:rsidP="008E7CAD">
      <w:pPr>
        <w:numPr>
          <w:ilvl w:val="2"/>
          <w:numId w:val="11"/>
        </w:numPr>
        <w:tabs>
          <w:tab w:val="left" w:pos="142"/>
        </w:tabs>
        <w:spacing w:after="0" w:line="240" w:lineRule="auto"/>
        <w:ind w:left="0" w:firstLine="709"/>
        <w:contextualSpacing/>
        <w:jc w:val="both"/>
        <w:rPr>
          <w:rFonts w:ascii="Times New Roman" w:eastAsia="Calibri" w:hAnsi="Times New Roman" w:cs="Times New Roman"/>
          <w:iCs/>
          <w:sz w:val="28"/>
          <w:szCs w:val="28"/>
        </w:rPr>
      </w:pPr>
      <w:r w:rsidRPr="008E7CAD">
        <w:rPr>
          <w:rFonts w:ascii="Times New Roman" w:eastAsia="Calibri" w:hAnsi="Times New Roman" w:cs="Times New Roman"/>
          <w:iCs/>
          <w:sz w:val="28"/>
          <w:szCs w:val="28"/>
        </w:rPr>
        <w:t xml:space="preserve">Конкурсные работы могут быть оформлены в </w:t>
      </w:r>
      <w:r w:rsidRPr="008E7CAD">
        <w:rPr>
          <w:rFonts w:ascii="Times New Roman" w:eastAsia="Calibri" w:hAnsi="Times New Roman" w:cs="Times New Roman"/>
          <w:iCs/>
          <w:sz w:val="28"/>
          <w:szCs w:val="28"/>
          <w:lang w:val="tt-RU"/>
        </w:rPr>
        <w:t>форматах</w:t>
      </w:r>
      <w:r w:rsidRPr="008E7CAD">
        <w:rPr>
          <w:rFonts w:ascii="Times New Roman" w:eastAsia="Calibri" w:hAnsi="Times New Roman" w:cs="Times New Roman"/>
          <w:iCs/>
          <w:sz w:val="28"/>
          <w:szCs w:val="28"/>
        </w:rPr>
        <w:t>:</w:t>
      </w:r>
    </w:p>
    <w:p w:rsidR="008E7CAD" w:rsidRPr="008E7CAD" w:rsidRDefault="008E7CAD" w:rsidP="008E7CAD">
      <w:pPr>
        <w:spacing w:after="0"/>
        <w:ind w:firstLine="709"/>
        <w:jc w:val="both"/>
        <w:rPr>
          <w:rFonts w:ascii="Times New Roman" w:eastAsia="Calibri" w:hAnsi="Times New Roman" w:cs="Times New Roman"/>
          <w:iCs/>
          <w:sz w:val="28"/>
          <w:szCs w:val="28"/>
        </w:rPr>
      </w:pPr>
      <w:r w:rsidRPr="008E7CAD">
        <w:rPr>
          <w:rFonts w:ascii="Times New Roman" w:eastAsia="Calibri" w:hAnsi="Times New Roman" w:cs="Times New Roman"/>
          <w:iCs/>
          <w:sz w:val="28"/>
          <w:szCs w:val="28"/>
        </w:rPr>
        <w:lastRenderedPageBreak/>
        <w:t>мультимедийной презентации с использованием текстовых, аудио-, видео-, иллюстративных, музыкальных материалов и т.д.  – представляются в форматах *.</w:t>
      </w:r>
      <w:proofErr w:type="spellStart"/>
      <w:r w:rsidRPr="008E7CAD">
        <w:rPr>
          <w:rFonts w:ascii="Times New Roman" w:eastAsia="Calibri" w:hAnsi="Times New Roman" w:cs="Times New Roman"/>
          <w:iCs/>
          <w:sz w:val="28"/>
          <w:szCs w:val="28"/>
        </w:rPr>
        <w:t>ppt</w:t>
      </w:r>
      <w:proofErr w:type="spellEnd"/>
      <w:r w:rsidRPr="008E7CAD">
        <w:rPr>
          <w:rFonts w:ascii="Times New Roman" w:eastAsia="Calibri" w:hAnsi="Times New Roman" w:cs="Times New Roman"/>
          <w:iCs/>
          <w:sz w:val="28"/>
          <w:szCs w:val="28"/>
        </w:rPr>
        <w:t xml:space="preserve"> или *.</w:t>
      </w:r>
      <w:proofErr w:type="spellStart"/>
      <w:r w:rsidRPr="008E7CAD">
        <w:rPr>
          <w:rFonts w:ascii="Times New Roman" w:eastAsia="Calibri" w:hAnsi="Times New Roman" w:cs="Times New Roman"/>
          <w:iCs/>
          <w:sz w:val="28"/>
          <w:szCs w:val="28"/>
        </w:rPr>
        <w:t>pptx</w:t>
      </w:r>
      <w:proofErr w:type="spellEnd"/>
      <w:r w:rsidRPr="008E7CAD">
        <w:rPr>
          <w:rFonts w:ascii="Times New Roman" w:eastAsia="Calibri" w:hAnsi="Times New Roman" w:cs="Times New Roman"/>
          <w:iCs/>
          <w:sz w:val="28"/>
          <w:szCs w:val="28"/>
        </w:rPr>
        <w:t>, объемом не более 5 слайдов;</w:t>
      </w:r>
    </w:p>
    <w:p w:rsidR="008E7CAD" w:rsidRPr="008E7CAD" w:rsidRDefault="008E7CAD" w:rsidP="008E7CAD">
      <w:pPr>
        <w:spacing w:after="0"/>
        <w:ind w:firstLine="709"/>
        <w:jc w:val="both"/>
        <w:rPr>
          <w:rFonts w:ascii="Times New Roman" w:eastAsia="Calibri" w:hAnsi="Times New Roman" w:cs="Times New Roman"/>
          <w:sz w:val="28"/>
          <w:szCs w:val="28"/>
        </w:rPr>
      </w:pPr>
      <w:r w:rsidRPr="008E7CAD">
        <w:rPr>
          <w:rFonts w:ascii="Times New Roman" w:eastAsia="Calibri" w:hAnsi="Times New Roman" w:cs="Times New Roman"/>
          <w:iCs/>
          <w:sz w:val="28"/>
          <w:szCs w:val="28"/>
        </w:rPr>
        <w:t xml:space="preserve">видеоролик – представляется в форматах </w:t>
      </w:r>
      <w:r w:rsidRPr="008E7CAD">
        <w:rPr>
          <w:rFonts w:ascii="Times New Roman" w:eastAsia="Times New Roman" w:hAnsi="Times New Roman" w:cs="Times New Roman"/>
          <w:sz w:val="24"/>
          <w:szCs w:val="24"/>
          <w:lang w:eastAsia="ru-RU"/>
        </w:rPr>
        <w:t>*.</w:t>
      </w:r>
      <w:r w:rsidRPr="008E7CAD">
        <w:rPr>
          <w:rFonts w:ascii="Times New Roman" w:eastAsia="Calibri" w:hAnsi="Times New Roman" w:cs="Times New Roman"/>
          <w:iCs/>
          <w:sz w:val="28"/>
          <w:szCs w:val="28"/>
        </w:rPr>
        <w:t>mp4, *.</w:t>
      </w:r>
      <w:r w:rsidRPr="008E7CAD">
        <w:rPr>
          <w:rFonts w:ascii="Times New Roman" w:eastAsia="Calibri" w:hAnsi="Times New Roman" w:cs="Times New Roman"/>
          <w:iCs/>
          <w:sz w:val="28"/>
          <w:szCs w:val="28"/>
          <w:lang w:val="en-US"/>
        </w:rPr>
        <w:t>mpg</w:t>
      </w:r>
      <w:r w:rsidRPr="008E7CAD">
        <w:rPr>
          <w:rFonts w:ascii="Times New Roman" w:eastAsia="Calibri" w:hAnsi="Times New Roman" w:cs="Times New Roman"/>
          <w:iCs/>
          <w:sz w:val="28"/>
          <w:szCs w:val="28"/>
        </w:rPr>
        <w:t>, *.</w:t>
      </w:r>
      <w:r w:rsidRPr="008E7CAD">
        <w:rPr>
          <w:rFonts w:ascii="Times New Roman" w:eastAsia="Calibri" w:hAnsi="Times New Roman" w:cs="Times New Roman"/>
          <w:iCs/>
          <w:sz w:val="28"/>
          <w:szCs w:val="28"/>
          <w:lang w:val="en-US"/>
        </w:rPr>
        <w:t>mpeg</w:t>
      </w:r>
      <w:r w:rsidRPr="008E7CAD">
        <w:rPr>
          <w:rFonts w:ascii="Times New Roman" w:eastAsia="Calibri" w:hAnsi="Times New Roman" w:cs="Times New Roman"/>
          <w:iCs/>
          <w:sz w:val="28"/>
          <w:szCs w:val="28"/>
        </w:rPr>
        <w:t>, *.</w:t>
      </w:r>
      <w:proofErr w:type="spellStart"/>
      <w:r w:rsidRPr="008E7CAD">
        <w:rPr>
          <w:rFonts w:ascii="Times New Roman" w:eastAsia="Calibri" w:hAnsi="Times New Roman" w:cs="Times New Roman"/>
          <w:iCs/>
          <w:sz w:val="28"/>
          <w:szCs w:val="28"/>
          <w:lang w:val="en-US"/>
        </w:rPr>
        <w:t>avi</w:t>
      </w:r>
      <w:proofErr w:type="spellEnd"/>
      <w:r w:rsidRPr="008E7CAD">
        <w:rPr>
          <w:rFonts w:ascii="Times New Roman" w:eastAsia="Calibri" w:hAnsi="Times New Roman" w:cs="Times New Roman"/>
          <w:iCs/>
          <w:sz w:val="28"/>
          <w:szCs w:val="28"/>
        </w:rPr>
        <w:t>; продолжительность не более 2-х минут;</w:t>
      </w:r>
      <w:r w:rsidRPr="008E7CAD">
        <w:rPr>
          <w:rFonts w:ascii="Times New Roman" w:eastAsia="Calibri" w:hAnsi="Times New Roman" w:cs="Times New Roman"/>
          <w:sz w:val="28"/>
          <w:szCs w:val="28"/>
        </w:rPr>
        <w:t xml:space="preserve"> </w:t>
      </w:r>
    </w:p>
    <w:p w:rsidR="008E7CAD" w:rsidRPr="008E7CAD" w:rsidRDefault="008E7CAD" w:rsidP="008E7CAD">
      <w:pPr>
        <w:spacing w:after="0"/>
        <w:ind w:firstLine="709"/>
        <w:jc w:val="both"/>
        <w:rPr>
          <w:rFonts w:ascii="Times New Roman" w:eastAsia="Calibri" w:hAnsi="Times New Roman" w:cs="Times New Roman"/>
          <w:sz w:val="28"/>
          <w:szCs w:val="28"/>
        </w:rPr>
      </w:pPr>
      <w:proofErr w:type="spellStart"/>
      <w:r w:rsidRPr="008E7CAD">
        <w:rPr>
          <w:rFonts w:ascii="Times New Roman" w:eastAsia="Calibri" w:hAnsi="Times New Roman" w:cs="Times New Roman"/>
          <w:sz w:val="28"/>
          <w:szCs w:val="28"/>
        </w:rPr>
        <w:t>аудиоролик</w:t>
      </w:r>
      <w:proofErr w:type="spellEnd"/>
      <w:r w:rsidRPr="008E7CAD">
        <w:rPr>
          <w:rFonts w:ascii="Times New Roman" w:eastAsia="Calibri" w:hAnsi="Times New Roman" w:cs="Times New Roman"/>
          <w:sz w:val="28"/>
          <w:szCs w:val="28"/>
        </w:rPr>
        <w:t xml:space="preserve"> – </w:t>
      </w:r>
      <w:r w:rsidRPr="008E7CAD">
        <w:rPr>
          <w:rFonts w:ascii="Times New Roman" w:eastAsia="Calibri" w:hAnsi="Times New Roman" w:cs="Times New Roman"/>
          <w:iCs/>
          <w:sz w:val="28"/>
          <w:szCs w:val="28"/>
        </w:rPr>
        <w:t xml:space="preserve">представляется в форматах mp3, m4a, </w:t>
      </w:r>
      <w:proofErr w:type="spellStart"/>
      <w:r w:rsidRPr="008E7CAD">
        <w:rPr>
          <w:rFonts w:ascii="Times New Roman" w:eastAsia="Calibri" w:hAnsi="Times New Roman" w:cs="Times New Roman"/>
          <w:iCs/>
          <w:sz w:val="28"/>
          <w:szCs w:val="28"/>
        </w:rPr>
        <w:t>aac</w:t>
      </w:r>
      <w:proofErr w:type="spellEnd"/>
      <w:r w:rsidRPr="008E7CAD">
        <w:rPr>
          <w:rFonts w:ascii="Times New Roman" w:eastAsia="Calibri" w:hAnsi="Times New Roman" w:cs="Times New Roman"/>
          <w:iCs/>
          <w:sz w:val="28"/>
          <w:szCs w:val="28"/>
        </w:rPr>
        <w:t xml:space="preserve">, </w:t>
      </w:r>
      <w:proofErr w:type="spellStart"/>
      <w:r w:rsidRPr="008E7CAD">
        <w:rPr>
          <w:rFonts w:ascii="Times New Roman" w:eastAsia="Calibri" w:hAnsi="Times New Roman" w:cs="Times New Roman"/>
          <w:iCs/>
          <w:sz w:val="28"/>
          <w:szCs w:val="28"/>
        </w:rPr>
        <w:t>wav</w:t>
      </w:r>
      <w:proofErr w:type="spellEnd"/>
      <w:r w:rsidRPr="008E7CAD">
        <w:rPr>
          <w:rFonts w:ascii="Times New Roman" w:eastAsia="Calibri" w:hAnsi="Times New Roman" w:cs="Times New Roman"/>
          <w:iCs/>
          <w:sz w:val="28"/>
          <w:szCs w:val="28"/>
        </w:rPr>
        <w:t>, *.</w:t>
      </w:r>
      <w:proofErr w:type="spellStart"/>
      <w:r w:rsidRPr="008E7CAD">
        <w:rPr>
          <w:rFonts w:ascii="Times New Roman" w:eastAsia="Calibri" w:hAnsi="Times New Roman" w:cs="Times New Roman"/>
          <w:iCs/>
          <w:sz w:val="28"/>
          <w:szCs w:val="28"/>
          <w:lang w:val="en-US"/>
        </w:rPr>
        <w:t>avi</w:t>
      </w:r>
      <w:proofErr w:type="spellEnd"/>
      <w:r w:rsidRPr="008E7CAD">
        <w:rPr>
          <w:rFonts w:ascii="Times New Roman" w:eastAsia="Calibri" w:hAnsi="Times New Roman" w:cs="Times New Roman"/>
          <w:iCs/>
          <w:sz w:val="28"/>
          <w:szCs w:val="28"/>
        </w:rPr>
        <w:t>; продолжительность не более 2-х минут;</w:t>
      </w:r>
    </w:p>
    <w:p w:rsidR="008E7CAD" w:rsidRPr="008E7CAD" w:rsidRDefault="008E7CAD" w:rsidP="008E7CAD">
      <w:pPr>
        <w:spacing w:after="0"/>
        <w:ind w:firstLine="709"/>
        <w:jc w:val="both"/>
        <w:rPr>
          <w:rFonts w:ascii="Times New Roman" w:eastAsia="Calibri" w:hAnsi="Times New Roman" w:cs="Times New Roman"/>
          <w:sz w:val="28"/>
          <w:szCs w:val="28"/>
        </w:rPr>
      </w:pPr>
      <w:r w:rsidRPr="008E7CAD">
        <w:rPr>
          <w:rFonts w:ascii="Times New Roman" w:eastAsia="Calibri" w:hAnsi="Times New Roman" w:cs="Times New Roman"/>
          <w:sz w:val="28"/>
          <w:szCs w:val="28"/>
        </w:rPr>
        <w:t xml:space="preserve">рекламный постер (плакат, макет баннера, живописные работы (рисунки), компьютерная цветная </w:t>
      </w:r>
      <w:proofErr w:type="spellStart"/>
      <w:r w:rsidRPr="008E7CAD">
        <w:rPr>
          <w:rFonts w:ascii="Times New Roman" w:eastAsia="Calibri" w:hAnsi="Times New Roman" w:cs="Times New Roman"/>
          <w:sz w:val="28"/>
          <w:szCs w:val="28"/>
        </w:rPr>
        <w:t>инфографика</w:t>
      </w:r>
      <w:proofErr w:type="spellEnd"/>
      <w:r w:rsidRPr="008E7CAD">
        <w:rPr>
          <w:rFonts w:ascii="Times New Roman" w:eastAsia="Calibri" w:hAnsi="Times New Roman" w:cs="Times New Roman"/>
          <w:sz w:val="28"/>
          <w:szCs w:val="28"/>
        </w:rPr>
        <w:t xml:space="preserve"> и т.п.) – </w:t>
      </w:r>
      <w:r w:rsidRPr="008E7CAD">
        <w:rPr>
          <w:rFonts w:ascii="Times New Roman" w:eastAsia="Calibri" w:hAnsi="Times New Roman" w:cs="Times New Roman"/>
          <w:iCs/>
          <w:sz w:val="28"/>
          <w:szCs w:val="28"/>
        </w:rPr>
        <w:t>представляется</w:t>
      </w:r>
      <w:r w:rsidRPr="008E7CAD">
        <w:rPr>
          <w:rFonts w:ascii="Times New Roman" w:eastAsia="Calibri" w:hAnsi="Times New Roman" w:cs="Times New Roman"/>
          <w:sz w:val="28"/>
          <w:szCs w:val="28"/>
        </w:rPr>
        <w:t xml:space="preserve"> скан рисунка в цвете или работа, выполненная с использованием компьютерных технологий, графических программ в форматах *.</w:t>
      </w:r>
      <w:r w:rsidRPr="008E7CAD">
        <w:rPr>
          <w:rFonts w:ascii="Times New Roman" w:eastAsia="Calibri" w:hAnsi="Times New Roman" w:cs="Times New Roman"/>
          <w:sz w:val="28"/>
          <w:szCs w:val="28"/>
          <w:lang w:val="en-US"/>
        </w:rPr>
        <w:t>jpeg</w:t>
      </w:r>
      <w:r w:rsidRPr="008E7CAD">
        <w:rPr>
          <w:rFonts w:ascii="Times New Roman" w:eastAsia="Calibri" w:hAnsi="Times New Roman" w:cs="Times New Roman"/>
          <w:sz w:val="28"/>
          <w:szCs w:val="28"/>
        </w:rPr>
        <w:t>, *.</w:t>
      </w:r>
      <w:proofErr w:type="spellStart"/>
      <w:r w:rsidRPr="008E7CAD">
        <w:rPr>
          <w:rFonts w:ascii="Times New Roman" w:eastAsia="Calibri" w:hAnsi="Times New Roman" w:cs="Times New Roman"/>
          <w:sz w:val="28"/>
          <w:szCs w:val="28"/>
          <w:lang w:val="en-US"/>
        </w:rPr>
        <w:t>png</w:t>
      </w:r>
      <w:proofErr w:type="spellEnd"/>
      <w:r w:rsidRPr="008E7CAD">
        <w:rPr>
          <w:rFonts w:ascii="Times New Roman" w:eastAsia="Calibri" w:hAnsi="Times New Roman" w:cs="Times New Roman"/>
          <w:sz w:val="28"/>
          <w:szCs w:val="28"/>
        </w:rPr>
        <w:t>, *.</w:t>
      </w:r>
      <w:r w:rsidRPr="008E7CAD">
        <w:rPr>
          <w:rFonts w:ascii="Times New Roman" w:eastAsia="Calibri" w:hAnsi="Times New Roman" w:cs="Times New Roman"/>
          <w:sz w:val="28"/>
          <w:szCs w:val="28"/>
          <w:lang w:val="en-US"/>
        </w:rPr>
        <w:t>pdf</w:t>
      </w:r>
      <w:r w:rsidRPr="008E7CAD">
        <w:rPr>
          <w:rFonts w:ascii="Times New Roman" w:eastAsia="Calibri" w:hAnsi="Times New Roman" w:cs="Times New Roman"/>
          <w:sz w:val="28"/>
          <w:szCs w:val="28"/>
        </w:rPr>
        <w:t xml:space="preserve"> с разрешением не менее 300 </w:t>
      </w:r>
      <w:r w:rsidRPr="008E7CAD">
        <w:rPr>
          <w:rFonts w:ascii="Times New Roman" w:eastAsia="Calibri" w:hAnsi="Times New Roman" w:cs="Times New Roman"/>
          <w:sz w:val="28"/>
          <w:szCs w:val="28"/>
          <w:lang w:val="en-US"/>
        </w:rPr>
        <w:t>dpi</w:t>
      </w:r>
      <w:r w:rsidRPr="008E7CAD">
        <w:rPr>
          <w:rFonts w:ascii="Times New Roman" w:eastAsia="Calibri" w:hAnsi="Times New Roman" w:cs="Times New Roman"/>
          <w:sz w:val="28"/>
          <w:szCs w:val="28"/>
        </w:rPr>
        <w:t>.</w:t>
      </w:r>
    </w:p>
    <w:p w:rsidR="008E7CAD" w:rsidRPr="008E7CAD" w:rsidRDefault="008E7CAD" w:rsidP="008E7CAD">
      <w:pPr>
        <w:spacing w:after="0"/>
        <w:ind w:firstLine="709"/>
        <w:jc w:val="both"/>
        <w:rPr>
          <w:rFonts w:ascii="Times New Roman" w:eastAsia="Calibri" w:hAnsi="Times New Roman" w:cs="Times New Roman"/>
          <w:sz w:val="28"/>
          <w:szCs w:val="28"/>
          <w:lang w:val="tt-RU"/>
        </w:rPr>
      </w:pPr>
      <w:r w:rsidRPr="008E7CAD">
        <w:rPr>
          <w:rFonts w:ascii="Times New Roman" w:eastAsia="Calibri" w:hAnsi="Times New Roman" w:cs="Times New Roman"/>
          <w:sz w:val="28"/>
          <w:szCs w:val="28"/>
        </w:rPr>
        <w:t xml:space="preserve">5.1.2. Конкурсная работа </w:t>
      </w:r>
      <w:r w:rsidRPr="008E7CAD">
        <w:rPr>
          <w:rFonts w:ascii="Times New Roman" w:eastAsia="Calibri" w:hAnsi="Times New Roman" w:cs="Times New Roman"/>
          <w:sz w:val="28"/>
          <w:szCs w:val="28"/>
          <w:lang w:val="tt-RU"/>
        </w:rPr>
        <w:t xml:space="preserve">в форматах </w:t>
      </w:r>
      <w:r w:rsidRPr="008E7CAD">
        <w:rPr>
          <w:rFonts w:ascii="Times New Roman" w:eastAsia="Calibri" w:hAnsi="Times New Roman" w:cs="Times New Roman"/>
          <w:iCs/>
          <w:sz w:val="28"/>
          <w:szCs w:val="28"/>
        </w:rPr>
        <w:t xml:space="preserve">мультимедийной презентации, </w:t>
      </w:r>
      <w:r w:rsidRPr="008E7CAD">
        <w:rPr>
          <w:rFonts w:ascii="Times New Roman" w:eastAsia="Calibri" w:hAnsi="Times New Roman" w:cs="Times New Roman"/>
          <w:sz w:val="28"/>
          <w:szCs w:val="28"/>
          <w:lang w:val="tt-RU"/>
        </w:rPr>
        <w:t xml:space="preserve">видеоролика и аудиоролика </w:t>
      </w:r>
      <w:r w:rsidRPr="008E7CAD">
        <w:rPr>
          <w:rFonts w:ascii="Times New Roman" w:eastAsia="Calibri" w:hAnsi="Times New Roman" w:cs="Times New Roman"/>
          <w:sz w:val="28"/>
          <w:szCs w:val="28"/>
        </w:rPr>
        <w:t xml:space="preserve">должна содержать ссылки на авторство используемых материалов (видео, текст, иллюстрация, музыка и т.д.) (при наличии) в соответствии с частью </w:t>
      </w:r>
      <w:r w:rsidRPr="008E7CAD">
        <w:rPr>
          <w:rFonts w:ascii="Times New Roman" w:eastAsia="Calibri" w:hAnsi="Times New Roman" w:cs="Times New Roman"/>
          <w:sz w:val="28"/>
          <w:szCs w:val="28"/>
          <w:lang w:val="en-US"/>
        </w:rPr>
        <w:t>IV</w:t>
      </w:r>
      <w:r w:rsidRPr="008E7CAD">
        <w:rPr>
          <w:rFonts w:ascii="Times New Roman" w:eastAsia="Calibri" w:hAnsi="Times New Roman" w:cs="Times New Roman"/>
          <w:sz w:val="28"/>
          <w:szCs w:val="28"/>
        </w:rPr>
        <w:t xml:space="preserve"> Гражданского кодекса Российской Федерации.</w:t>
      </w:r>
    </w:p>
    <w:p w:rsidR="008E7CAD" w:rsidRPr="008E7CAD" w:rsidRDefault="008E7CAD" w:rsidP="008E7CAD">
      <w:pPr>
        <w:spacing w:after="0"/>
        <w:ind w:firstLine="709"/>
        <w:jc w:val="both"/>
        <w:rPr>
          <w:rFonts w:ascii="Times New Roman" w:eastAsia="Calibri" w:hAnsi="Times New Roman" w:cs="Times New Roman"/>
          <w:sz w:val="28"/>
          <w:szCs w:val="28"/>
          <w:lang w:val="tt-RU"/>
        </w:rPr>
      </w:pPr>
      <w:r w:rsidRPr="008E7CAD">
        <w:rPr>
          <w:rFonts w:ascii="Times New Roman" w:eastAsia="Calibri" w:hAnsi="Times New Roman" w:cs="Times New Roman"/>
          <w:sz w:val="28"/>
          <w:szCs w:val="28"/>
        </w:rPr>
        <w:t>5</w:t>
      </w:r>
      <w:r w:rsidRPr="008E7CAD">
        <w:rPr>
          <w:rFonts w:ascii="Times New Roman" w:eastAsia="Calibri" w:hAnsi="Times New Roman" w:cs="Times New Roman"/>
          <w:sz w:val="28"/>
          <w:szCs w:val="28"/>
          <w:lang w:val="tt-RU"/>
        </w:rPr>
        <w:t>.1.3. При представлении конкурсной работы не допускается размещение информации с именем автора и его данными,</w:t>
      </w:r>
      <w:r w:rsidRPr="008E7CAD">
        <w:rPr>
          <w:rFonts w:ascii="Times New Roman" w:eastAsia="Calibri" w:hAnsi="Times New Roman" w:cs="Times New Roman"/>
          <w:sz w:val="28"/>
          <w:szCs w:val="28"/>
        </w:rPr>
        <w:t xml:space="preserve"> названием работы, даты создания работы в составе самой работы, в том числе </w:t>
      </w:r>
      <w:r w:rsidRPr="008E7CAD">
        <w:rPr>
          <w:rFonts w:ascii="Times New Roman" w:eastAsia="Calibri" w:hAnsi="Times New Roman" w:cs="Times New Roman"/>
          <w:sz w:val="28"/>
          <w:szCs w:val="28"/>
          <w:lang w:val="tt-RU"/>
        </w:rPr>
        <w:t>на лицевой стороне работы</w:t>
      </w:r>
      <w:r w:rsidRPr="008E7CAD">
        <w:rPr>
          <w:rFonts w:ascii="Times New Roman" w:eastAsia="Calibri" w:hAnsi="Times New Roman" w:cs="Times New Roman"/>
          <w:sz w:val="28"/>
          <w:szCs w:val="28"/>
        </w:rPr>
        <w:t xml:space="preserve"> в формате рекламного постера</w:t>
      </w:r>
      <w:r w:rsidRPr="008E7CAD">
        <w:rPr>
          <w:rFonts w:ascii="Times New Roman" w:eastAsia="Calibri" w:hAnsi="Times New Roman" w:cs="Times New Roman"/>
          <w:sz w:val="28"/>
          <w:szCs w:val="28"/>
          <w:lang w:val="tt-RU"/>
        </w:rPr>
        <w:t>, они должны содержаться в заявке.</w:t>
      </w:r>
    </w:p>
    <w:p w:rsidR="008E7CAD" w:rsidRPr="008E7CAD" w:rsidRDefault="008E7CAD" w:rsidP="008E7CAD">
      <w:pPr>
        <w:spacing w:after="0"/>
        <w:ind w:firstLine="709"/>
        <w:jc w:val="both"/>
        <w:rPr>
          <w:rFonts w:ascii="Times New Roman" w:eastAsia="Calibri" w:hAnsi="Times New Roman" w:cs="Times New Roman"/>
          <w:sz w:val="28"/>
          <w:szCs w:val="28"/>
        </w:rPr>
      </w:pPr>
      <w:r w:rsidRPr="008E7CAD">
        <w:rPr>
          <w:rFonts w:ascii="Times New Roman" w:eastAsia="Calibri" w:hAnsi="Times New Roman" w:cs="Times New Roman"/>
          <w:sz w:val="28"/>
          <w:szCs w:val="28"/>
        </w:rPr>
        <w:t>5.2. Требования к содержанию конкурсных работ:</w:t>
      </w:r>
    </w:p>
    <w:p w:rsidR="008E7CAD" w:rsidRPr="008E7CAD" w:rsidRDefault="008E7CAD" w:rsidP="008E7CAD">
      <w:pPr>
        <w:spacing w:after="0"/>
        <w:ind w:firstLine="709"/>
        <w:jc w:val="both"/>
        <w:rPr>
          <w:rFonts w:ascii="Times New Roman" w:eastAsia="Calibri" w:hAnsi="Times New Roman" w:cs="Times New Roman"/>
          <w:sz w:val="28"/>
          <w:szCs w:val="28"/>
        </w:rPr>
      </w:pPr>
      <w:r w:rsidRPr="008E7CAD">
        <w:rPr>
          <w:rFonts w:ascii="Times New Roman" w:eastAsia="Calibri" w:hAnsi="Times New Roman" w:cs="Times New Roman"/>
          <w:sz w:val="28"/>
          <w:szCs w:val="28"/>
        </w:rPr>
        <w:t>5.2.1. Работы, представленные на конкурс:</w:t>
      </w:r>
    </w:p>
    <w:p w:rsidR="008E7CAD" w:rsidRPr="008E7CAD" w:rsidRDefault="008E7CAD" w:rsidP="008E7CAD">
      <w:pPr>
        <w:spacing w:after="0"/>
        <w:ind w:firstLine="709"/>
        <w:jc w:val="both"/>
        <w:rPr>
          <w:rFonts w:ascii="Times New Roman" w:eastAsia="Calibri" w:hAnsi="Times New Roman" w:cs="Times New Roman"/>
          <w:sz w:val="28"/>
          <w:szCs w:val="28"/>
        </w:rPr>
      </w:pPr>
      <w:r w:rsidRPr="008E7CAD">
        <w:rPr>
          <w:rFonts w:ascii="Times New Roman" w:eastAsia="Calibri" w:hAnsi="Times New Roman" w:cs="Times New Roman"/>
          <w:sz w:val="28"/>
          <w:szCs w:val="28"/>
        </w:rPr>
        <w:t>- должны носить жизнеутверждающий позитивный характер и доказывать, что чтение – это важнейший элемент культуры, инструмент повышения интеллектуального потенциала нации, творческой  и социальной активности молодежи;</w:t>
      </w:r>
    </w:p>
    <w:p w:rsidR="008E7CAD" w:rsidRPr="008E7CAD" w:rsidRDefault="008E7CAD" w:rsidP="008E7CAD">
      <w:pPr>
        <w:spacing w:after="0"/>
        <w:ind w:left="709"/>
        <w:contextualSpacing/>
        <w:jc w:val="both"/>
        <w:rPr>
          <w:rFonts w:ascii="Times New Roman" w:eastAsia="Calibri" w:hAnsi="Times New Roman" w:cs="Times New Roman"/>
          <w:sz w:val="28"/>
          <w:szCs w:val="28"/>
        </w:rPr>
      </w:pPr>
      <w:r w:rsidRPr="008E7CAD">
        <w:rPr>
          <w:rFonts w:ascii="Times New Roman" w:eastAsia="Calibri" w:hAnsi="Times New Roman" w:cs="Times New Roman"/>
          <w:sz w:val="28"/>
          <w:szCs w:val="28"/>
        </w:rPr>
        <w:t xml:space="preserve">- могут затрагивать следующие темы: </w:t>
      </w:r>
    </w:p>
    <w:p w:rsidR="008E7CAD" w:rsidRPr="008E7CAD" w:rsidRDefault="008E7CAD" w:rsidP="008E7CAD">
      <w:pPr>
        <w:spacing w:after="0"/>
        <w:ind w:firstLine="1276"/>
        <w:contextualSpacing/>
        <w:jc w:val="both"/>
        <w:rPr>
          <w:rFonts w:ascii="Times New Roman" w:eastAsia="Calibri" w:hAnsi="Times New Roman" w:cs="Times New Roman"/>
          <w:sz w:val="28"/>
          <w:szCs w:val="28"/>
        </w:rPr>
      </w:pPr>
      <w:r w:rsidRPr="008E7CAD">
        <w:rPr>
          <w:rFonts w:ascii="Times New Roman" w:eastAsia="Calibri" w:hAnsi="Times New Roman" w:cs="Times New Roman"/>
          <w:sz w:val="28"/>
          <w:szCs w:val="28"/>
        </w:rPr>
        <w:t>- «Моя любимая книга» (реклама любимой книги);</w:t>
      </w:r>
    </w:p>
    <w:p w:rsidR="008E7CAD" w:rsidRPr="008E7CAD" w:rsidRDefault="008E7CAD" w:rsidP="008E7CAD">
      <w:pPr>
        <w:spacing w:after="0"/>
        <w:ind w:firstLine="1276"/>
        <w:jc w:val="both"/>
        <w:rPr>
          <w:rFonts w:ascii="Times New Roman" w:eastAsia="Calibri" w:hAnsi="Times New Roman" w:cs="Times New Roman"/>
          <w:color w:val="FF0000"/>
          <w:sz w:val="28"/>
          <w:szCs w:val="28"/>
        </w:rPr>
      </w:pPr>
      <w:r w:rsidRPr="008E7CAD">
        <w:rPr>
          <w:rFonts w:ascii="Times New Roman" w:eastAsia="Calibri" w:hAnsi="Times New Roman" w:cs="Times New Roman"/>
          <w:sz w:val="28"/>
          <w:szCs w:val="28"/>
        </w:rPr>
        <w:t>- «Знай наших» (реклама книг определенных авторов или издательств);</w:t>
      </w:r>
    </w:p>
    <w:p w:rsidR="008E7CAD" w:rsidRPr="008E7CAD" w:rsidRDefault="008E7CAD" w:rsidP="008E7CAD">
      <w:pPr>
        <w:spacing w:after="0"/>
        <w:ind w:firstLine="1276"/>
        <w:jc w:val="both"/>
        <w:rPr>
          <w:rFonts w:ascii="Times New Roman" w:eastAsia="Calibri" w:hAnsi="Times New Roman" w:cs="Times New Roman"/>
          <w:sz w:val="28"/>
          <w:szCs w:val="28"/>
        </w:rPr>
      </w:pPr>
      <w:r w:rsidRPr="008E7CAD">
        <w:rPr>
          <w:rFonts w:ascii="Times New Roman" w:eastAsia="Calibri" w:hAnsi="Times New Roman" w:cs="Times New Roman"/>
          <w:sz w:val="28"/>
          <w:szCs w:val="28"/>
        </w:rPr>
        <w:t>- «Человек читающий» (работы, обращенные к молодежной аудитории и создающие привлекательный имидж чтения).</w:t>
      </w:r>
    </w:p>
    <w:p w:rsidR="008E7CAD" w:rsidRPr="008E7CAD" w:rsidRDefault="008E7CAD" w:rsidP="008E7CAD">
      <w:pPr>
        <w:spacing w:after="0"/>
        <w:ind w:firstLine="709"/>
        <w:jc w:val="both"/>
        <w:rPr>
          <w:rFonts w:ascii="Times New Roman" w:eastAsia="Calibri" w:hAnsi="Times New Roman" w:cs="Times New Roman"/>
          <w:sz w:val="28"/>
          <w:szCs w:val="28"/>
        </w:rPr>
      </w:pPr>
      <w:r w:rsidRPr="008E7CAD">
        <w:rPr>
          <w:rFonts w:ascii="Times New Roman" w:eastAsia="Calibri" w:hAnsi="Times New Roman" w:cs="Times New Roman"/>
          <w:sz w:val="28"/>
          <w:szCs w:val="28"/>
        </w:rPr>
        <w:t>5.3. Оргкомитет вправе не принимать работы, нарушающие этические и нравственные нормы, содержащие элементы насилия, расовой или религиозной непримиримости, ненормативную лексику.</w:t>
      </w:r>
    </w:p>
    <w:p w:rsidR="008E7CAD" w:rsidRPr="008E7CAD" w:rsidRDefault="008E7CAD" w:rsidP="008E7CAD">
      <w:pPr>
        <w:spacing w:after="0"/>
        <w:ind w:firstLine="709"/>
        <w:contextualSpacing/>
        <w:jc w:val="both"/>
        <w:rPr>
          <w:rFonts w:ascii="Times New Roman" w:eastAsia="Calibri" w:hAnsi="Times New Roman" w:cs="Times New Roman"/>
          <w:sz w:val="28"/>
          <w:szCs w:val="28"/>
        </w:rPr>
      </w:pPr>
      <w:r w:rsidRPr="008E7CAD">
        <w:rPr>
          <w:rFonts w:ascii="Times New Roman" w:eastAsia="Calibri" w:hAnsi="Times New Roman" w:cs="Times New Roman"/>
          <w:sz w:val="28"/>
          <w:szCs w:val="28"/>
        </w:rPr>
        <w:t>Запрещается использовать чужие тексты или идеи дизайна (полностью или частично).</w:t>
      </w:r>
    </w:p>
    <w:p w:rsidR="008E7CAD" w:rsidRPr="008E7CAD" w:rsidRDefault="008E7CAD" w:rsidP="008E7CAD">
      <w:pPr>
        <w:spacing w:after="0"/>
        <w:ind w:firstLine="709"/>
        <w:jc w:val="both"/>
        <w:rPr>
          <w:rFonts w:ascii="Times New Roman" w:eastAsia="Times New Roman" w:hAnsi="Times New Roman" w:cs="Times New Roman"/>
          <w:sz w:val="28"/>
          <w:szCs w:val="28"/>
        </w:rPr>
      </w:pPr>
      <w:r w:rsidRPr="008E7CAD">
        <w:rPr>
          <w:rFonts w:ascii="Times New Roman" w:eastAsia="Times New Roman" w:hAnsi="Times New Roman" w:cs="Times New Roman"/>
          <w:color w:val="000000"/>
          <w:sz w:val="28"/>
          <w:szCs w:val="28"/>
        </w:rPr>
        <w:t>5.4. Работы предоставляются на русском и (или) татарском языках.</w:t>
      </w:r>
    </w:p>
    <w:p w:rsidR="008E7CAD" w:rsidRPr="008E7CAD" w:rsidRDefault="008E7CAD" w:rsidP="008E7CAD">
      <w:pPr>
        <w:spacing w:after="0" w:line="240" w:lineRule="auto"/>
        <w:ind w:firstLine="709"/>
        <w:jc w:val="both"/>
        <w:rPr>
          <w:rFonts w:ascii="Times New Roman" w:eastAsia="Times New Roman" w:hAnsi="Times New Roman" w:cs="Times New Roman"/>
          <w:color w:val="FF0000"/>
          <w:sz w:val="28"/>
          <w:szCs w:val="28"/>
        </w:rPr>
      </w:pPr>
      <w:r w:rsidRPr="008E7CAD">
        <w:rPr>
          <w:rFonts w:ascii="Times New Roman" w:eastAsia="Times New Roman" w:hAnsi="Times New Roman" w:cs="Times New Roman"/>
          <w:color w:val="000000"/>
          <w:sz w:val="28"/>
          <w:szCs w:val="28"/>
        </w:rPr>
        <w:lastRenderedPageBreak/>
        <w:t xml:space="preserve">5.5. </w:t>
      </w:r>
      <w:r w:rsidRPr="008E7CAD">
        <w:rPr>
          <w:rFonts w:ascii="Times New Roman" w:eastAsia="Times New Roman" w:hAnsi="Times New Roman" w:cs="Times New Roman"/>
          <w:sz w:val="28"/>
          <w:szCs w:val="28"/>
        </w:rPr>
        <w:t>Количество конкурсных работ от одного участника не ограничено, в случае представления на конкурс нескольких работ одного автора, каждая работа оценивается отдельно.</w:t>
      </w:r>
    </w:p>
    <w:p w:rsidR="008E7CAD" w:rsidRPr="008E7CAD" w:rsidRDefault="008E7CAD" w:rsidP="008E7CAD">
      <w:pPr>
        <w:spacing w:after="0" w:line="240" w:lineRule="auto"/>
        <w:ind w:firstLine="709"/>
        <w:jc w:val="both"/>
        <w:rPr>
          <w:rFonts w:ascii="Times New Roman" w:eastAsia="Times New Roman" w:hAnsi="Times New Roman" w:cs="Times New Roman"/>
          <w:bCs/>
          <w:sz w:val="28"/>
          <w:szCs w:val="28"/>
          <w:lang w:eastAsia="ru-RU"/>
        </w:rPr>
      </w:pPr>
      <w:r w:rsidRPr="008E7CAD">
        <w:rPr>
          <w:rFonts w:ascii="Times New Roman" w:eastAsia="Times New Roman" w:hAnsi="Times New Roman" w:cs="Times New Roman"/>
          <w:bCs/>
          <w:sz w:val="28"/>
          <w:szCs w:val="28"/>
          <w:lang w:eastAsia="ru-RU"/>
        </w:rPr>
        <w:t>5.6. Конкурсные работы оцениваются по 5-балльной системе по следующим критериям:</w:t>
      </w:r>
    </w:p>
    <w:p w:rsidR="008E7CAD" w:rsidRPr="008E7CAD" w:rsidRDefault="008E7CAD" w:rsidP="008E7CAD">
      <w:pPr>
        <w:spacing w:after="0" w:line="240" w:lineRule="auto"/>
        <w:ind w:firstLine="709"/>
        <w:jc w:val="both"/>
        <w:rPr>
          <w:rFonts w:ascii="Times New Roman" w:eastAsia="Times New Roman" w:hAnsi="Times New Roman" w:cs="Calibri"/>
          <w:sz w:val="28"/>
          <w:szCs w:val="28"/>
        </w:rPr>
      </w:pPr>
      <w:r w:rsidRPr="008E7CAD">
        <w:rPr>
          <w:rFonts w:ascii="Times New Roman" w:eastAsia="Times New Roman" w:hAnsi="Times New Roman" w:cs="Calibri"/>
          <w:sz w:val="28"/>
          <w:szCs w:val="28"/>
        </w:rPr>
        <w:t xml:space="preserve"> - соответствие содержания работы цели и задачам, требованиям конкурса (от 0 до 5 баллов);</w:t>
      </w:r>
    </w:p>
    <w:p w:rsidR="008E7CAD" w:rsidRPr="008E7CAD" w:rsidRDefault="008E7CAD" w:rsidP="008E7CAD">
      <w:pPr>
        <w:spacing w:after="0" w:line="240" w:lineRule="auto"/>
        <w:ind w:firstLine="709"/>
        <w:jc w:val="both"/>
        <w:rPr>
          <w:rFonts w:ascii="Times New Roman" w:eastAsia="Times New Roman" w:hAnsi="Times New Roman" w:cs="Calibri"/>
          <w:sz w:val="28"/>
          <w:szCs w:val="28"/>
        </w:rPr>
      </w:pPr>
      <w:r w:rsidRPr="008E7CAD">
        <w:rPr>
          <w:rFonts w:ascii="Times New Roman" w:eastAsia="Times New Roman" w:hAnsi="Times New Roman" w:cs="Calibri"/>
          <w:sz w:val="28"/>
          <w:szCs w:val="28"/>
        </w:rPr>
        <w:t>- информативность, отражение актуальности, социальной значимости чтения и книги для личности и общества (от 0 до 5 баллов);</w:t>
      </w:r>
    </w:p>
    <w:p w:rsidR="008E7CAD" w:rsidRPr="008E7CAD" w:rsidRDefault="008E7CAD" w:rsidP="008E7CAD">
      <w:pPr>
        <w:spacing w:after="0" w:line="240" w:lineRule="auto"/>
        <w:ind w:firstLine="709"/>
        <w:jc w:val="both"/>
        <w:rPr>
          <w:rFonts w:ascii="Times New Roman" w:eastAsia="Times New Roman" w:hAnsi="Times New Roman" w:cs="Calibri"/>
          <w:sz w:val="28"/>
          <w:szCs w:val="28"/>
        </w:rPr>
      </w:pPr>
      <w:r w:rsidRPr="008E7CAD">
        <w:rPr>
          <w:rFonts w:ascii="Times New Roman" w:eastAsia="Times New Roman" w:hAnsi="Times New Roman" w:cs="Calibri"/>
          <w:sz w:val="28"/>
          <w:szCs w:val="28"/>
        </w:rPr>
        <w:t>- оригинальность, нестандартность подходов к выполнению представленной работы (от 0 до 5 баллов);</w:t>
      </w:r>
    </w:p>
    <w:p w:rsidR="008E7CAD" w:rsidRPr="008E7CAD" w:rsidRDefault="008E7CAD" w:rsidP="008E7CAD">
      <w:pPr>
        <w:spacing w:after="0" w:line="240" w:lineRule="auto"/>
        <w:ind w:firstLine="709"/>
        <w:jc w:val="both"/>
        <w:rPr>
          <w:rFonts w:ascii="Times New Roman" w:eastAsia="Times New Roman" w:hAnsi="Times New Roman" w:cs="Calibri"/>
          <w:sz w:val="28"/>
          <w:szCs w:val="28"/>
        </w:rPr>
      </w:pPr>
      <w:r w:rsidRPr="008E7CAD">
        <w:rPr>
          <w:rFonts w:ascii="Times New Roman" w:eastAsia="Times New Roman" w:hAnsi="Times New Roman" w:cs="Times New Roman"/>
          <w:sz w:val="28"/>
          <w:szCs w:val="28"/>
        </w:rPr>
        <w:t>- художественные достоинства работы (мастерство и качество технического исполнения</w:t>
      </w:r>
      <w:r w:rsidRPr="008E7CAD">
        <w:rPr>
          <w:rFonts w:ascii="Times New Roman" w:eastAsia="Times New Roman" w:hAnsi="Times New Roman" w:cs="Calibri"/>
          <w:sz w:val="28"/>
          <w:szCs w:val="28"/>
        </w:rPr>
        <w:t>) (от 0 до 5 баллов);</w:t>
      </w:r>
    </w:p>
    <w:p w:rsidR="008E7CAD" w:rsidRPr="008E7CAD" w:rsidRDefault="008E7CAD" w:rsidP="008E7CAD">
      <w:pPr>
        <w:spacing w:after="0" w:line="240" w:lineRule="auto"/>
        <w:ind w:firstLine="709"/>
        <w:jc w:val="both"/>
        <w:rPr>
          <w:rFonts w:ascii="Times New Roman" w:eastAsia="Times New Roman" w:hAnsi="Times New Roman" w:cs="Calibri"/>
          <w:sz w:val="28"/>
          <w:szCs w:val="28"/>
        </w:rPr>
      </w:pPr>
      <w:r w:rsidRPr="008E7CAD">
        <w:rPr>
          <w:rFonts w:ascii="Times New Roman" w:eastAsia="Times New Roman" w:hAnsi="Times New Roman" w:cs="Calibri"/>
          <w:sz w:val="28"/>
          <w:szCs w:val="28"/>
        </w:rPr>
        <w:t>- общее эмоциональное впечатление (от 0 до 5 баллов).</w:t>
      </w:r>
    </w:p>
    <w:p w:rsidR="008E7CAD" w:rsidRPr="008E7CAD" w:rsidRDefault="008E7CAD" w:rsidP="008E7CAD">
      <w:pPr>
        <w:spacing w:after="0" w:line="240" w:lineRule="auto"/>
        <w:ind w:firstLine="709"/>
        <w:jc w:val="both"/>
        <w:rPr>
          <w:rFonts w:ascii="Times New Roman" w:eastAsia="Times New Roman" w:hAnsi="Times New Roman" w:cs="Calibri"/>
          <w:sz w:val="28"/>
          <w:szCs w:val="28"/>
        </w:rPr>
      </w:pPr>
    </w:p>
    <w:p w:rsidR="008E7CAD" w:rsidRPr="008E7CAD" w:rsidRDefault="008E7CAD" w:rsidP="008E7CAD">
      <w:pPr>
        <w:numPr>
          <w:ilvl w:val="0"/>
          <w:numId w:val="5"/>
        </w:numPr>
        <w:spacing w:after="0" w:line="240" w:lineRule="auto"/>
        <w:ind w:left="0" w:firstLine="709"/>
        <w:contextualSpacing/>
        <w:jc w:val="center"/>
        <w:rPr>
          <w:rFonts w:ascii="Times New Roman" w:hAnsi="Times New Roman" w:cs="Times New Roman"/>
          <w:b/>
          <w:sz w:val="28"/>
          <w:szCs w:val="28"/>
        </w:rPr>
      </w:pPr>
      <w:r w:rsidRPr="008E7CAD">
        <w:rPr>
          <w:rFonts w:ascii="Times New Roman" w:hAnsi="Times New Roman" w:cs="Times New Roman"/>
          <w:b/>
          <w:sz w:val="28"/>
          <w:szCs w:val="28"/>
        </w:rPr>
        <w:t>Порядок оценки конкурсных работ,</w:t>
      </w:r>
    </w:p>
    <w:p w:rsidR="008E7CAD" w:rsidRDefault="008E7CAD" w:rsidP="008E7CAD">
      <w:pPr>
        <w:spacing w:after="0" w:line="240" w:lineRule="auto"/>
        <w:ind w:left="709" w:firstLine="709"/>
        <w:contextualSpacing/>
        <w:jc w:val="center"/>
        <w:rPr>
          <w:rFonts w:ascii="Times New Roman" w:hAnsi="Times New Roman" w:cs="Times New Roman"/>
          <w:b/>
          <w:sz w:val="28"/>
          <w:szCs w:val="28"/>
        </w:rPr>
      </w:pPr>
      <w:r w:rsidRPr="008E7CAD">
        <w:rPr>
          <w:rFonts w:ascii="Times New Roman" w:hAnsi="Times New Roman" w:cs="Times New Roman"/>
          <w:b/>
          <w:sz w:val="28"/>
          <w:szCs w:val="28"/>
        </w:rPr>
        <w:t>определения победителей и подведения итогов</w:t>
      </w:r>
    </w:p>
    <w:p w:rsidR="008E7CAD" w:rsidRPr="008E7CAD" w:rsidRDefault="008E7CAD" w:rsidP="008E7CAD">
      <w:pPr>
        <w:spacing w:after="0" w:line="240" w:lineRule="auto"/>
        <w:ind w:left="709" w:firstLine="709"/>
        <w:contextualSpacing/>
        <w:jc w:val="center"/>
        <w:rPr>
          <w:rFonts w:ascii="Times New Roman" w:hAnsi="Times New Roman" w:cs="Times New Roman"/>
          <w:b/>
          <w:sz w:val="28"/>
          <w:szCs w:val="28"/>
        </w:rPr>
      </w:pPr>
    </w:p>
    <w:p w:rsidR="008E7CAD" w:rsidRPr="008E7CAD" w:rsidRDefault="008E7CAD" w:rsidP="008E7CAD">
      <w:pPr>
        <w:numPr>
          <w:ilvl w:val="1"/>
          <w:numId w:val="12"/>
        </w:numPr>
        <w:tabs>
          <w:tab w:val="left" w:pos="1276"/>
        </w:tabs>
        <w:spacing w:after="0" w:line="240" w:lineRule="auto"/>
        <w:ind w:left="0" w:firstLine="709"/>
        <w:contextualSpacing/>
        <w:jc w:val="both"/>
        <w:rPr>
          <w:rFonts w:ascii="Times New Roman" w:hAnsi="Times New Roman" w:cs="Times New Roman"/>
          <w:sz w:val="28"/>
          <w:szCs w:val="28"/>
        </w:rPr>
      </w:pPr>
      <w:r w:rsidRPr="008E7CAD">
        <w:rPr>
          <w:rFonts w:ascii="Times New Roman" w:hAnsi="Times New Roman" w:cs="Times New Roman"/>
          <w:sz w:val="28"/>
          <w:szCs w:val="28"/>
        </w:rPr>
        <w:t xml:space="preserve">Оценка конкурсных работ осуществляется членами Оргкомитета методом экспертной оценки в соответствии с критериями оценки. </w:t>
      </w:r>
    </w:p>
    <w:p w:rsidR="008E7CAD" w:rsidRPr="008E7CAD" w:rsidRDefault="008E7CAD" w:rsidP="008E7CAD">
      <w:pPr>
        <w:numPr>
          <w:ilvl w:val="1"/>
          <w:numId w:val="4"/>
        </w:numPr>
        <w:tabs>
          <w:tab w:val="left" w:pos="1276"/>
        </w:tabs>
        <w:spacing w:after="0" w:line="240" w:lineRule="auto"/>
        <w:ind w:left="0" w:firstLine="709"/>
        <w:contextualSpacing/>
        <w:jc w:val="both"/>
        <w:rPr>
          <w:rFonts w:ascii="Times New Roman" w:hAnsi="Times New Roman" w:cs="Times New Roman"/>
          <w:sz w:val="28"/>
          <w:szCs w:val="28"/>
        </w:rPr>
      </w:pPr>
      <w:r w:rsidRPr="008E7CAD">
        <w:rPr>
          <w:rFonts w:ascii="Times New Roman" w:hAnsi="Times New Roman" w:cs="Times New Roman"/>
          <w:sz w:val="28"/>
          <w:szCs w:val="28"/>
        </w:rPr>
        <w:t>Членами Оргкомитета начисляются баллы по каждому критерию и суммируются.</w:t>
      </w:r>
      <w:r w:rsidRPr="008E7CAD">
        <w:rPr>
          <w:rFonts w:ascii="Times New Roman" w:hAnsi="Times New Roman" w:cs="Times New Roman"/>
        </w:rPr>
        <w:t xml:space="preserve"> </w:t>
      </w:r>
    </w:p>
    <w:p w:rsidR="008E7CAD" w:rsidRPr="008E7CAD" w:rsidRDefault="008E7CAD" w:rsidP="008E7CAD">
      <w:pPr>
        <w:numPr>
          <w:ilvl w:val="1"/>
          <w:numId w:val="4"/>
        </w:numPr>
        <w:tabs>
          <w:tab w:val="left" w:pos="1276"/>
        </w:tabs>
        <w:spacing w:after="0" w:line="240" w:lineRule="auto"/>
        <w:ind w:left="0" w:firstLine="709"/>
        <w:contextualSpacing/>
        <w:jc w:val="both"/>
        <w:rPr>
          <w:rFonts w:ascii="Times New Roman" w:hAnsi="Times New Roman" w:cs="Times New Roman"/>
          <w:sz w:val="28"/>
          <w:szCs w:val="28"/>
        </w:rPr>
      </w:pPr>
      <w:r w:rsidRPr="008E7CAD">
        <w:rPr>
          <w:rFonts w:ascii="Times New Roman" w:hAnsi="Times New Roman" w:cs="Times New Roman"/>
          <w:sz w:val="28"/>
          <w:szCs w:val="28"/>
        </w:rPr>
        <w:t>Баллы заносятся в единый экспертный лист, заверяются подписью членов Оргкомитета.</w:t>
      </w:r>
    </w:p>
    <w:p w:rsidR="008E7CAD" w:rsidRPr="008E7CAD" w:rsidRDefault="008E7CAD" w:rsidP="008E7CAD">
      <w:pPr>
        <w:numPr>
          <w:ilvl w:val="1"/>
          <w:numId w:val="4"/>
        </w:numPr>
        <w:tabs>
          <w:tab w:val="left" w:pos="1276"/>
        </w:tabs>
        <w:spacing w:after="0" w:line="240" w:lineRule="auto"/>
        <w:ind w:left="0" w:firstLine="709"/>
        <w:contextualSpacing/>
        <w:jc w:val="both"/>
        <w:rPr>
          <w:rFonts w:ascii="Times New Roman" w:hAnsi="Times New Roman" w:cs="Times New Roman"/>
          <w:sz w:val="28"/>
          <w:szCs w:val="28"/>
        </w:rPr>
      </w:pPr>
      <w:r w:rsidRPr="008E7CAD">
        <w:rPr>
          <w:rFonts w:ascii="Times New Roman" w:hAnsi="Times New Roman" w:cs="Times New Roman"/>
          <w:sz w:val="28"/>
          <w:szCs w:val="28"/>
        </w:rPr>
        <w:t>По результатам суммирования баллов, занесенных в экспертный лист, формируется итоговый рейтинг участников.</w:t>
      </w:r>
    </w:p>
    <w:p w:rsidR="008E7CAD" w:rsidRPr="008E7CAD" w:rsidRDefault="008E7CAD" w:rsidP="008E7CAD">
      <w:pPr>
        <w:numPr>
          <w:ilvl w:val="1"/>
          <w:numId w:val="4"/>
        </w:numPr>
        <w:tabs>
          <w:tab w:val="left" w:pos="1276"/>
        </w:tabs>
        <w:spacing w:after="0" w:line="240" w:lineRule="auto"/>
        <w:ind w:left="0" w:firstLine="709"/>
        <w:contextualSpacing/>
        <w:jc w:val="both"/>
        <w:rPr>
          <w:rFonts w:ascii="Times New Roman" w:hAnsi="Times New Roman" w:cs="Times New Roman"/>
          <w:sz w:val="28"/>
          <w:szCs w:val="28"/>
        </w:rPr>
      </w:pPr>
      <w:r w:rsidRPr="008E7CAD">
        <w:rPr>
          <w:rFonts w:ascii="Times New Roman" w:hAnsi="Times New Roman" w:cs="Times New Roman"/>
          <w:sz w:val="28"/>
          <w:szCs w:val="28"/>
        </w:rPr>
        <w:t>При одинаковом количестве баллов у участников при определении победителя конкурса решающим является голос председателя Оргкомитета.</w:t>
      </w:r>
    </w:p>
    <w:p w:rsidR="008E7CAD" w:rsidRPr="008E7CAD" w:rsidRDefault="008E7CAD" w:rsidP="008E7CAD">
      <w:pPr>
        <w:numPr>
          <w:ilvl w:val="1"/>
          <w:numId w:val="4"/>
        </w:numPr>
        <w:tabs>
          <w:tab w:val="left" w:pos="1276"/>
        </w:tabs>
        <w:spacing w:after="0" w:line="240" w:lineRule="auto"/>
        <w:ind w:left="0" w:firstLine="709"/>
        <w:contextualSpacing/>
        <w:jc w:val="both"/>
        <w:rPr>
          <w:rFonts w:ascii="Times New Roman" w:hAnsi="Times New Roman" w:cs="Times New Roman"/>
          <w:sz w:val="28"/>
          <w:szCs w:val="28"/>
        </w:rPr>
      </w:pPr>
      <w:r w:rsidRPr="008E7CAD">
        <w:rPr>
          <w:rFonts w:ascii="Times New Roman" w:hAnsi="Times New Roman" w:cs="Times New Roman"/>
          <w:sz w:val="28"/>
          <w:szCs w:val="28"/>
        </w:rPr>
        <w:t>На основании итогового рейтинга Оргкомитет составляет список победителей конкурса. Список победителей конкурса утверждается протоколом Оргкомитета.</w:t>
      </w:r>
    </w:p>
    <w:p w:rsidR="008E7CAD" w:rsidRPr="008E7CAD" w:rsidRDefault="008E7CAD" w:rsidP="008E7CAD">
      <w:pPr>
        <w:numPr>
          <w:ilvl w:val="1"/>
          <w:numId w:val="4"/>
        </w:numPr>
        <w:tabs>
          <w:tab w:val="left" w:pos="1276"/>
        </w:tabs>
        <w:spacing w:after="0" w:line="240" w:lineRule="auto"/>
        <w:ind w:left="0" w:firstLine="709"/>
        <w:contextualSpacing/>
        <w:jc w:val="both"/>
        <w:rPr>
          <w:rFonts w:ascii="Times New Roman" w:hAnsi="Times New Roman" w:cs="Times New Roman"/>
          <w:sz w:val="28"/>
          <w:szCs w:val="28"/>
        </w:rPr>
      </w:pPr>
      <w:r w:rsidRPr="008E7CAD">
        <w:rPr>
          <w:rFonts w:ascii="Times New Roman" w:hAnsi="Times New Roman" w:cs="Times New Roman"/>
          <w:sz w:val="28"/>
          <w:szCs w:val="28"/>
        </w:rPr>
        <w:t>Победителями конкурса признаются участники, занявшие первые три позиции в итоговом рейтинге в пределах возрастных групп: два первых места, два вторых места, два третьих места.</w:t>
      </w:r>
    </w:p>
    <w:p w:rsidR="008E7CAD" w:rsidRPr="008E7CAD" w:rsidRDefault="008E7CAD" w:rsidP="008E7CAD">
      <w:pPr>
        <w:numPr>
          <w:ilvl w:val="1"/>
          <w:numId w:val="4"/>
        </w:numPr>
        <w:tabs>
          <w:tab w:val="left" w:pos="1276"/>
        </w:tabs>
        <w:spacing w:after="0" w:line="240" w:lineRule="auto"/>
        <w:ind w:left="0" w:firstLine="709"/>
        <w:contextualSpacing/>
        <w:jc w:val="both"/>
        <w:rPr>
          <w:rFonts w:ascii="Times New Roman" w:hAnsi="Times New Roman" w:cs="Times New Roman"/>
          <w:sz w:val="28"/>
          <w:szCs w:val="28"/>
        </w:rPr>
      </w:pPr>
      <w:r w:rsidRPr="008E7CAD">
        <w:rPr>
          <w:rFonts w:ascii="Times New Roman" w:hAnsi="Times New Roman" w:cs="Times New Roman"/>
          <w:sz w:val="28"/>
          <w:szCs w:val="28"/>
        </w:rPr>
        <w:t>Победители конкурса награждаются</w:t>
      </w:r>
      <w:r w:rsidRPr="008E7CAD">
        <w:rPr>
          <w:rFonts w:ascii="Times New Roman" w:hAnsi="Times New Roman" w:cs="Times New Roman"/>
          <w:color w:val="FF0000"/>
          <w:sz w:val="28"/>
          <w:szCs w:val="28"/>
        </w:rPr>
        <w:t xml:space="preserve"> </w:t>
      </w:r>
      <w:r w:rsidRPr="008E7CAD">
        <w:rPr>
          <w:rFonts w:ascii="Times New Roman" w:hAnsi="Times New Roman" w:cs="Times New Roman"/>
          <w:sz w:val="28"/>
          <w:szCs w:val="28"/>
        </w:rPr>
        <w:t>дипломами конкурса и памятными призами.</w:t>
      </w:r>
    </w:p>
    <w:p w:rsidR="008E7CAD" w:rsidRPr="008E7CAD" w:rsidRDefault="008E7CAD" w:rsidP="008E7CAD">
      <w:pPr>
        <w:numPr>
          <w:ilvl w:val="1"/>
          <w:numId w:val="4"/>
        </w:numPr>
        <w:tabs>
          <w:tab w:val="left" w:pos="1276"/>
        </w:tabs>
        <w:spacing w:after="0" w:line="240" w:lineRule="auto"/>
        <w:ind w:left="0" w:firstLine="709"/>
        <w:contextualSpacing/>
        <w:jc w:val="both"/>
        <w:rPr>
          <w:rFonts w:ascii="Times New Roman" w:hAnsi="Times New Roman" w:cs="Times New Roman"/>
        </w:rPr>
      </w:pPr>
      <w:r w:rsidRPr="008E7CAD">
        <w:rPr>
          <w:rFonts w:ascii="Times New Roman" w:eastAsia="Calibri" w:hAnsi="Times New Roman" w:cs="Times New Roman"/>
          <w:sz w:val="28"/>
          <w:szCs w:val="28"/>
        </w:rPr>
        <w:t>За лучшую организацию работы по привлечению своих читателей к участию в конкурсе награждаются поощрительными призами пять централизованных библиотечных систем муниципальных районов  и городских округов  Республики Татарстан (далее – ЦБС РТ). Обладателям поощрительных призов присуждаются благодарственное письмо и памятный подарок.</w:t>
      </w:r>
    </w:p>
    <w:p w:rsidR="008E7CAD" w:rsidRPr="008E7CAD" w:rsidRDefault="008E7CAD" w:rsidP="008E7CAD">
      <w:pPr>
        <w:numPr>
          <w:ilvl w:val="1"/>
          <w:numId w:val="4"/>
        </w:numPr>
        <w:spacing w:after="0" w:line="240" w:lineRule="auto"/>
        <w:ind w:left="0" w:firstLine="709"/>
        <w:contextualSpacing/>
        <w:jc w:val="both"/>
        <w:rPr>
          <w:rFonts w:ascii="Times New Roman" w:hAnsi="Times New Roman" w:cs="Times New Roman"/>
        </w:rPr>
      </w:pPr>
      <w:r w:rsidRPr="008E7CAD">
        <w:rPr>
          <w:rFonts w:ascii="Times New Roman" w:eastAsia="Calibri" w:hAnsi="Times New Roman" w:cs="Times New Roman"/>
          <w:sz w:val="28"/>
          <w:szCs w:val="28"/>
        </w:rPr>
        <w:t xml:space="preserve">Критерием оценки работы ЦБС РТ по привлечению своих читателей к участию в конкурсе является место муниципального района (городского округа)  Республики Татарстан в рейтинге количества участников конкурса в разрезе муниципальных районов и городских округов  Республики Татарстан. </w:t>
      </w:r>
    </w:p>
    <w:p w:rsidR="008E7CAD" w:rsidRPr="008E7CAD" w:rsidRDefault="008E7CAD" w:rsidP="008E7CAD">
      <w:pPr>
        <w:numPr>
          <w:ilvl w:val="1"/>
          <w:numId w:val="4"/>
        </w:numPr>
        <w:spacing w:after="0" w:line="240" w:lineRule="auto"/>
        <w:ind w:left="0" w:firstLine="709"/>
        <w:contextualSpacing/>
        <w:jc w:val="both"/>
        <w:rPr>
          <w:rFonts w:ascii="Times New Roman" w:eastAsia="Calibri" w:hAnsi="Times New Roman" w:cs="Times New Roman"/>
          <w:sz w:val="28"/>
          <w:szCs w:val="28"/>
        </w:rPr>
      </w:pPr>
      <w:r w:rsidRPr="008E7CAD">
        <w:rPr>
          <w:rFonts w:ascii="Times New Roman" w:eastAsia="Calibri" w:hAnsi="Times New Roman" w:cs="Times New Roman"/>
          <w:sz w:val="28"/>
          <w:szCs w:val="28"/>
        </w:rPr>
        <w:lastRenderedPageBreak/>
        <w:t xml:space="preserve">Список победителей конкурса в течение трех рабочих дней со дня подписания протокола Оргкомитета размещается на официальном сайте ГБУК РТ «Республиканская юношеская библиотека»: </w:t>
      </w:r>
      <w:hyperlink r:id="rId5" w:history="1">
        <w:r w:rsidRPr="008E7CAD">
          <w:rPr>
            <w:rFonts w:ascii="Times New Roman" w:eastAsia="Calibri" w:hAnsi="Times New Roman" w:cs="Times New Roman"/>
            <w:sz w:val="28"/>
            <w:szCs w:val="28"/>
          </w:rPr>
          <w:t>www.ryltat.ru</w:t>
        </w:r>
      </w:hyperlink>
      <w:r w:rsidRPr="008E7CAD">
        <w:rPr>
          <w:rFonts w:ascii="Times New Roman" w:eastAsia="Calibri" w:hAnsi="Times New Roman" w:cs="Times New Roman"/>
          <w:sz w:val="28"/>
          <w:szCs w:val="28"/>
        </w:rPr>
        <w:t>.</w:t>
      </w:r>
    </w:p>
    <w:p w:rsidR="008E7CAD" w:rsidRPr="008E7CAD" w:rsidRDefault="008E7CAD" w:rsidP="008E7CAD">
      <w:pPr>
        <w:spacing w:after="0" w:line="240" w:lineRule="auto"/>
        <w:ind w:left="709"/>
        <w:contextualSpacing/>
        <w:jc w:val="both"/>
        <w:rPr>
          <w:rFonts w:ascii="Times New Roman" w:eastAsia="Calibri" w:hAnsi="Times New Roman" w:cs="Times New Roman"/>
          <w:sz w:val="28"/>
          <w:szCs w:val="28"/>
        </w:rPr>
      </w:pPr>
    </w:p>
    <w:p w:rsidR="008E7CAD" w:rsidRPr="008E7CAD" w:rsidRDefault="008E7CAD" w:rsidP="008E7CAD">
      <w:pPr>
        <w:pStyle w:val="a4"/>
        <w:numPr>
          <w:ilvl w:val="0"/>
          <w:numId w:val="5"/>
        </w:numPr>
        <w:spacing w:after="0" w:line="240" w:lineRule="auto"/>
        <w:ind w:left="0" w:firstLine="709"/>
        <w:jc w:val="center"/>
        <w:rPr>
          <w:rFonts w:ascii="Times New Roman" w:eastAsia="Times New Roman" w:hAnsi="Times New Roman" w:cs="Times New Roman"/>
          <w:b/>
          <w:sz w:val="28"/>
          <w:szCs w:val="28"/>
        </w:rPr>
      </w:pPr>
      <w:r w:rsidRPr="008E7CAD">
        <w:rPr>
          <w:rFonts w:ascii="Times New Roman" w:eastAsia="Times New Roman" w:hAnsi="Times New Roman" w:cs="Times New Roman"/>
          <w:b/>
          <w:sz w:val="28"/>
          <w:szCs w:val="28"/>
        </w:rPr>
        <w:t>Дополнительная информация</w:t>
      </w:r>
    </w:p>
    <w:p w:rsidR="008E7CAD" w:rsidRPr="008E7CAD" w:rsidRDefault="008E7CAD" w:rsidP="008E7CAD">
      <w:pPr>
        <w:pStyle w:val="a4"/>
        <w:spacing w:after="0" w:line="240" w:lineRule="auto"/>
        <w:ind w:left="6533"/>
        <w:rPr>
          <w:rFonts w:ascii="Times New Roman" w:eastAsia="Times New Roman" w:hAnsi="Times New Roman" w:cs="Times New Roman"/>
          <w:b/>
          <w:sz w:val="28"/>
          <w:szCs w:val="28"/>
        </w:rPr>
      </w:pPr>
    </w:p>
    <w:p w:rsidR="008E7CAD" w:rsidRPr="008E7CAD" w:rsidRDefault="008E7CAD" w:rsidP="008E7CAD">
      <w:pPr>
        <w:numPr>
          <w:ilvl w:val="1"/>
          <w:numId w:val="6"/>
        </w:numPr>
        <w:tabs>
          <w:tab w:val="left" w:pos="1276"/>
        </w:tabs>
        <w:spacing w:after="0" w:line="240" w:lineRule="auto"/>
        <w:ind w:left="0" w:firstLine="709"/>
        <w:contextualSpacing/>
        <w:jc w:val="both"/>
        <w:rPr>
          <w:rFonts w:ascii="Times New Roman" w:hAnsi="Times New Roman" w:cs="Times New Roman"/>
          <w:sz w:val="28"/>
          <w:szCs w:val="28"/>
        </w:rPr>
      </w:pPr>
      <w:r w:rsidRPr="008E7CAD">
        <w:rPr>
          <w:rFonts w:ascii="Times New Roman" w:hAnsi="Times New Roman" w:cs="Times New Roman"/>
          <w:sz w:val="28"/>
          <w:szCs w:val="28"/>
        </w:rPr>
        <w:t>Авторские права на представленные работы сохраняются за участниками конкурса.</w:t>
      </w:r>
    </w:p>
    <w:p w:rsidR="008E7CAD" w:rsidRPr="008E7CAD" w:rsidRDefault="008E7CAD" w:rsidP="008E7CAD">
      <w:pPr>
        <w:numPr>
          <w:ilvl w:val="1"/>
          <w:numId w:val="6"/>
        </w:numPr>
        <w:tabs>
          <w:tab w:val="left" w:pos="1276"/>
        </w:tabs>
        <w:spacing w:after="0" w:line="240" w:lineRule="auto"/>
        <w:ind w:left="0" w:firstLine="709"/>
        <w:contextualSpacing/>
        <w:jc w:val="both"/>
        <w:rPr>
          <w:rFonts w:ascii="Times New Roman" w:hAnsi="Times New Roman" w:cs="Times New Roman"/>
          <w:sz w:val="28"/>
          <w:szCs w:val="28"/>
        </w:rPr>
      </w:pPr>
      <w:r w:rsidRPr="008E7CAD">
        <w:rPr>
          <w:rFonts w:ascii="Times New Roman" w:hAnsi="Times New Roman" w:cs="Times New Roman"/>
          <w:sz w:val="28"/>
          <w:szCs w:val="28"/>
        </w:rPr>
        <w:t>В случае необходимости организатор конкурса вправе запросить у участника конкурса оригинал конкурсной работы.</w:t>
      </w:r>
    </w:p>
    <w:p w:rsidR="008E7CAD" w:rsidRPr="008E7CAD" w:rsidRDefault="008E7CAD" w:rsidP="008E7CAD">
      <w:pPr>
        <w:numPr>
          <w:ilvl w:val="1"/>
          <w:numId w:val="6"/>
        </w:numPr>
        <w:tabs>
          <w:tab w:val="left" w:pos="1276"/>
        </w:tabs>
        <w:spacing w:after="0" w:line="240" w:lineRule="auto"/>
        <w:ind w:left="0" w:firstLine="709"/>
        <w:contextualSpacing/>
        <w:jc w:val="both"/>
        <w:rPr>
          <w:rFonts w:ascii="Times New Roman" w:hAnsi="Times New Roman" w:cs="Times New Roman"/>
          <w:sz w:val="28"/>
          <w:szCs w:val="28"/>
        </w:rPr>
      </w:pPr>
      <w:r w:rsidRPr="008E7CAD">
        <w:rPr>
          <w:rFonts w:ascii="Times New Roman" w:hAnsi="Times New Roman" w:cs="Times New Roman"/>
          <w:sz w:val="28"/>
          <w:szCs w:val="28"/>
        </w:rPr>
        <w:t>Организатор конкурса оставляет за собой право использовать конкурсные работы в целях продвижения библиотечных мероприятий (размещение в информационно-телекоммуникационной сети «Интернет», создание информационно-методических материалов, участие в творческих проектах и т.п.), при соблюдении авторских прав, без выплаты денежного вознаграждения автору, но с обязательным указанием имени автора.</w:t>
      </w:r>
    </w:p>
    <w:p w:rsidR="008E7CAD" w:rsidRPr="008E7CAD" w:rsidRDefault="008E7CAD" w:rsidP="008E7CAD">
      <w:pPr>
        <w:numPr>
          <w:ilvl w:val="1"/>
          <w:numId w:val="6"/>
        </w:numPr>
        <w:tabs>
          <w:tab w:val="left" w:pos="1276"/>
        </w:tabs>
        <w:spacing w:after="0" w:line="240" w:lineRule="auto"/>
        <w:ind w:left="0" w:firstLine="709"/>
        <w:contextualSpacing/>
        <w:jc w:val="both"/>
        <w:rPr>
          <w:rFonts w:ascii="Times New Roman" w:hAnsi="Times New Roman" w:cs="Times New Roman"/>
          <w:sz w:val="28"/>
          <w:szCs w:val="28"/>
        </w:rPr>
      </w:pPr>
      <w:r w:rsidRPr="008E7CAD">
        <w:rPr>
          <w:rFonts w:ascii="Times New Roman" w:hAnsi="Times New Roman" w:cs="Times New Roman"/>
          <w:sz w:val="28"/>
          <w:szCs w:val="28"/>
        </w:rPr>
        <w:t xml:space="preserve">Все участники конкурса, не вошедшие в число победителей, получают сертификаты участников конкурса в электронном виде, высылаемые на </w:t>
      </w:r>
      <w:r w:rsidRPr="008E7CAD">
        <w:rPr>
          <w:rFonts w:ascii="Times New Roman" w:hAnsi="Times New Roman" w:cs="Times New Roman"/>
          <w:sz w:val="28"/>
          <w:szCs w:val="28"/>
          <w:lang w:val="en-US"/>
        </w:rPr>
        <w:t>E</w:t>
      </w:r>
      <w:r w:rsidRPr="008E7CAD">
        <w:rPr>
          <w:rFonts w:ascii="Times New Roman" w:hAnsi="Times New Roman" w:cs="Times New Roman"/>
          <w:sz w:val="28"/>
          <w:szCs w:val="28"/>
        </w:rPr>
        <w:t>-</w:t>
      </w:r>
      <w:r w:rsidRPr="008E7CAD">
        <w:rPr>
          <w:rFonts w:ascii="Times New Roman" w:hAnsi="Times New Roman" w:cs="Times New Roman"/>
          <w:sz w:val="28"/>
          <w:szCs w:val="28"/>
          <w:lang w:val="en-US"/>
        </w:rPr>
        <w:t>mail</w:t>
      </w:r>
      <w:r w:rsidRPr="008E7CAD">
        <w:rPr>
          <w:rFonts w:ascii="Times New Roman" w:hAnsi="Times New Roman" w:cs="Times New Roman"/>
          <w:sz w:val="28"/>
          <w:szCs w:val="28"/>
        </w:rPr>
        <w:t xml:space="preserve"> участника в течение 10 рабочих дней после размещения списка победителей.</w:t>
      </w:r>
    </w:p>
    <w:p w:rsidR="008E7CAD" w:rsidRPr="008E7CAD" w:rsidRDefault="008E7CAD" w:rsidP="008E7CAD">
      <w:pPr>
        <w:numPr>
          <w:ilvl w:val="1"/>
          <w:numId w:val="6"/>
        </w:numPr>
        <w:tabs>
          <w:tab w:val="left" w:pos="1276"/>
        </w:tabs>
        <w:spacing w:after="0" w:line="240" w:lineRule="auto"/>
        <w:ind w:left="0" w:firstLine="709"/>
        <w:contextualSpacing/>
        <w:jc w:val="both"/>
        <w:rPr>
          <w:rFonts w:ascii="Times New Roman" w:hAnsi="Times New Roman" w:cs="Times New Roman"/>
          <w:sz w:val="28"/>
          <w:szCs w:val="28"/>
        </w:rPr>
      </w:pPr>
      <w:r w:rsidRPr="008E7CAD">
        <w:rPr>
          <w:rFonts w:ascii="Times New Roman" w:hAnsi="Times New Roman" w:cs="Times New Roman"/>
          <w:sz w:val="28"/>
          <w:szCs w:val="28"/>
        </w:rPr>
        <w:t>Призы почтой не высылаются, необходимо забрать в течение 6 месяцев после подведения итогов конкурса.</w:t>
      </w:r>
      <w:r w:rsidRPr="008E7CAD">
        <w:t xml:space="preserve"> </w:t>
      </w:r>
    </w:p>
    <w:p w:rsidR="008E7CAD" w:rsidRPr="008E7CAD" w:rsidRDefault="008E7CAD" w:rsidP="008E7CAD">
      <w:pPr>
        <w:spacing w:after="0" w:line="240" w:lineRule="auto"/>
        <w:rPr>
          <w:rFonts w:ascii="Calibri" w:eastAsia="Times New Roman" w:hAnsi="Calibri" w:cs="Calibri"/>
          <w:sz w:val="28"/>
          <w:szCs w:val="28"/>
        </w:rPr>
      </w:pPr>
    </w:p>
    <w:p w:rsidR="008E7CAD" w:rsidRPr="008E7CAD" w:rsidRDefault="008E7CAD" w:rsidP="008E7CAD">
      <w:pPr>
        <w:spacing w:after="0" w:line="240" w:lineRule="auto"/>
        <w:rPr>
          <w:rFonts w:ascii="Calibri" w:eastAsia="Times New Roman" w:hAnsi="Calibri" w:cs="Calibri"/>
          <w:sz w:val="28"/>
          <w:szCs w:val="28"/>
        </w:rPr>
      </w:pPr>
    </w:p>
    <w:p w:rsidR="008E7CAD" w:rsidRPr="008E7CAD" w:rsidRDefault="008E7CAD" w:rsidP="00DB7B14">
      <w:pPr>
        <w:rPr>
          <w:rFonts w:ascii="Calibri" w:eastAsia="Times New Roman" w:hAnsi="Calibri" w:cs="Calibri"/>
          <w:sz w:val="28"/>
          <w:szCs w:val="28"/>
        </w:rPr>
      </w:pPr>
    </w:p>
    <w:sectPr w:rsidR="008E7CAD" w:rsidRPr="008E7CAD" w:rsidSect="008E7CAD">
      <w:pgSz w:w="11906" w:h="16838"/>
      <w:pgMar w:top="709" w:right="1080" w:bottom="993"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123B8"/>
    <w:multiLevelType w:val="multilevel"/>
    <w:tmpl w:val="0A7A532A"/>
    <w:lvl w:ilvl="0">
      <w:start w:val="4"/>
      <w:numFmt w:val="decimal"/>
      <w:lvlText w:val="%1."/>
      <w:lvlJc w:val="left"/>
      <w:pPr>
        <w:ind w:left="450" w:hanging="45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C1B14E2"/>
    <w:multiLevelType w:val="multilevel"/>
    <w:tmpl w:val="4F388390"/>
    <w:lvl w:ilvl="0">
      <w:start w:val="4"/>
      <w:numFmt w:val="upperRoman"/>
      <w:lvlText w:val="%1."/>
      <w:lvlJc w:val="left"/>
      <w:pPr>
        <w:ind w:left="6533" w:hanging="720"/>
      </w:pPr>
      <w:rPr>
        <w:rFonts w:hint="default"/>
      </w:rPr>
    </w:lvl>
    <w:lvl w:ilvl="1">
      <w:start w:val="1"/>
      <w:numFmt w:val="decimal"/>
      <w:isLgl/>
      <w:lvlText w:val="%1.%2"/>
      <w:lvlJc w:val="left"/>
      <w:pPr>
        <w:ind w:left="6188" w:hanging="375"/>
      </w:pPr>
      <w:rPr>
        <w:rFonts w:hint="default"/>
      </w:rPr>
    </w:lvl>
    <w:lvl w:ilvl="2">
      <w:start w:val="1"/>
      <w:numFmt w:val="decimal"/>
      <w:isLgl/>
      <w:lvlText w:val="%1.%2.%3"/>
      <w:lvlJc w:val="left"/>
      <w:pPr>
        <w:ind w:left="6533" w:hanging="720"/>
      </w:pPr>
      <w:rPr>
        <w:rFonts w:hint="default"/>
      </w:rPr>
    </w:lvl>
    <w:lvl w:ilvl="3">
      <w:start w:val="1"/>
      <w:numFmt w:val="decimal"/>
      <w:isLgl/>
      <w:lvlText w:val="%1.%2.%3.%4"/>
      <w:lvlJc w:val="left"/>
      <w:pPr>
        <w:ind w:left="6893" w:hanging="1080"/>
      </w:pPr>
      <w:rPr>
        <w:rFonts w:hint="default"/>
      </w:rPr>
    </w:lvl>
    <w:lvl w:ilvl="4">
      <w:start w:val="1"/>
      <w:numFmt w:val="decimal"/>
      <w:isLgl/>
      <w:lvlText w:val="%1.%2.%3.%4.%5"/>
      <w:lvlJc w:val="left"/>
      <w:pPr>
        <w:ind w:left="6893" w:hanging="1080"/>
      </w:pPr>
      <w:rPr>
        <w:rFonts w:hint="default"/>
      </w:rPr>
    </w:lvl>
    <w:lvl w:ilvl="5">
      <w:start w:val="1"/>
      <w:numFmt w:val="decimal"/>
      <w:isLgl/>
      <w:lvlText w:val="%1.%2.%3.%4.%5.%6"/>
      <w:lvlJc w:val="left"/>
      <w:pPr>
        <w:ind w:left="7253" w:hanging="1440"/>
      </w:pPr>
      <w:rPr>
        <w:rFonts w:hint="default"/>
      </w:rPr>
    </w:lvl>
    <w:lvl w:ilvl="6">
      <w:start w:val="1"/>
      <w:numFmt w:val="decimal"/>
      <w:isLgl/>
      <w:lvlText w:val="%1.%2.%3.%4.%5.%6.%7"/>
      <w:lvlJc w:val="left"/>
      <w:pPr>
        <w:ind w:left="7253" w:hanging="1440"/>
      </w:pPr>
      <w:rPr>
        <w:rFonts w:hint="default"/>
      </w:rPr>
    </w:lvl>
    <w:lvl w:ilvl="7">
      <w:start w:val="1"/>
      <w:numFmt w:val="decimal"/>
      <w:isLgl/>
      <w:lvlText w:val="%1.%2.%3.%4.%5.%6.%7.%8"/>
      <w:lvlJc w:val="left"/>
      <w:pPr>
        <w:ind w:left="7613" w:hanging="1800"/>
      </w:pPr>
      <w:rPr>
        <w:rFonts w:hint="default"/>
      </w:rPr>
    </w:lvl>
    <w:lvl w:ilvl="8">
      <w:start w:val="1"/>
      <w:numFmt w:val="decimal"/>
      <w:isLgl/>
      <w:lvlText w:val="%1.%2.%3.%4.%5.%6.%7.%8.%9"/>
      <w:lvlJc w:val="left"/>
      <w:pPr>
        <w:ind w:left="7973" w:hanging="2160"/>
      </w:pPr>
      <w:rPr>
        <w:rFonts w:hint="default"/>
      </w:rPr>
    </w:lvl>
  </w:abstractNum>
  <w:abstractNum w:abstractNumId="2" w15:restartNumberingAfterBreak="0">
    <w:nsid w:val="1968568C"/>
    <w:multiLevelType w:val="multilevel"/>
    <w:tmpl w:val="26E0A668"/>
    <w:lvl w:ilvl="0">
      <w:start w:val="5"/>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 w15:restartNumberingAfterBreak="0">
    <w:nsid w:val="1C2D0DF9"/>
    <w:multiLevelType w:val="multilevel"/>
    <w:tmpl w:val="5E9C0510"/>
    <w:lvl w:ilvl="0">
      <w:start w:val="7"/>
      <w:numFmt w:val="decimal"/>
      <w:lvlText w:val="%1."/>
      <w:lvlJc w:val="left"/>
      <w:pPr>
        <w:ind w:left="450" w:hanging="45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 w15:restartNumberingAfterBreak="0">
    <w:nsid w:val="20895CE8"/>
    <w:multiLevelType w:val="hybridMultilevel"/>
    <w:tmpl w:val="8CAACB68"/>
    <w:lvl w:ilvl="0" w:tplc="F656F82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2B673B83"/>
    <w:multiLevelType w:val="multilevel"/>
    <w:tmpl w:val="8D0CA750"/>
    <w:lvl w:ilvl="0">
      <w:start w:val="2"/>
      <w:numFmt w:val="decimal"/>
      <w:lvlText w:val="%1."/>
      <w:lvlJc w:val="left"/>
      <w:pPr>
        <w:ind w:left="450" w:hanging="450"/>
      </w:pPr>
      <w:rPr>
        <w:rFonts w:hint="default"/>
        <w:color w:val="auto"/>
      </w:rPr>
    </w:lvl>
    <w:lvl w:ilvl="1">
      <w:start w:val="1"/>
      <w:numFmt w:val="decimal"/>
      <w:lvlText w:val="%1.%2."/>
      <w:lvlJc w:val="left"/>
      <w:pPr>
        <w:ind w:left="720" w:hanging="720"/>
      </w:pPr>
      <w:rPr>
        <w:rFonts w:hint="default"/>
        <w:color w:val="auto"/>
      </w:rPr>
    </w:lvl>
    <w:lvl w:ilvl="2">
      <w:start w:val="1"/>
      <w:numFmt w:val="decimal"/>
      <w:lvlText w:val="%1.%2.%3."/>
      <w:lvlJc w:val="left"/>
      <w:pPr>
        <w:ind w:left="1856" w:hanging="720"/>
      </w:pPr>
      <w:rPr>
        <w:rFonts w:hint="default"/>
        <w:color w:val="auto"/>
      </w:rPr>
    </w:lvl>
    <w:lvl w:ilvl="3">
      <w:start w:val="1"/>
      <w:numFmt w:val="decimal"/>
      <w:lvlText w:val="%1.%2.%3.%4."/>
      <w:lvlJc w:val="left"/>
      <w:pPr>
        <w:ind w:left="2784" w:hanging="1080"/>
      </w:pPr>
      <w:rPr>
        <w:rFonts w:hint="default"/>
        <w:color w:val="auto"/>
      </w:rPr>
    </w:lvl>
    <w:lvl w:ilvl="4">
      <w:start w:val="1"/>
      <w:numFmt w:val="decimal"/>
      <w:lvlText w:val="%1.%2.%3.%4.%5."/>
      <w:lvlJc w:val="left"/>
      <w:pPr>
        <w:ind w:left="3352" w:hanging="1080"/>
      </w:pPr>
      <w:rPr>
        <w:rFonts w:hint="default"/>
        <w:color w:val="auto"/>
      </w:rPr>
    </w:lvl>
    <w:lvl w:ilvl="5">
      <w:start w:val="1"/>
      <w:numFmt w:val="decimal"/>
      <w:lvlText w:val="%1.%2.%3.%4.%5.%6."/>
      <w:lvlJc w:val="left"/>
      <w:pPr>
        <w:ind w:left="4280" w:hanging="1440"/>
      </w:pPr>
      <w:rPr>
        <w:rFonts w:hint="default"/>
        <w:color w:val="auto"/>
      </w:rPr>
    </w:lvl>
    <w:lvl w:ilvl="6">
      <w:start w:val="1"/>
      <w:numFmt w:val="decimal"/>
      <w:lvlText w:val="%1.%2.%3.%4.%5.%6.%7."/>
      <w:lvlJc w:val="left"/>
      <w:pPr>
        <w:ind w:left="5208" w:hanging="1800"/>
      </w:pPr>
      <w:rPr>
        <w:rFonts w:hint="default"/>
        <w:color w:val="auto"/>
      </w:rPr>
    </w:lvl>
    <w:lvl w:ilvl="7">
      <w:start w:val="1"/>
      <w:numFmt w:val="decimal"/>
      <w:lvlText w:val="%1.%2.%3.%4.%5.%6.%7.%8."/>
      <w:lvlJc w:val="left"/>
      <w:pPr>
        <w:ind w:left="5776" w:hanging="1800"/>
      </w:pPr>
      <w:rPr>
        <w:rFonts w:hint="default"/>
        <w:color w:val="auto"/>
      </w:rPr>
    </w:lvl>
    <w:lvl w:ilvl="8">
      <w:start w:val="1"/>
      <w:numFmt w:val="decimal"/>
      <w:lvlText w:val="%1.%2.%3.%4.%5.%6.%7.%8.%9."/>
      <w:lvlJc w:val="left"/>
      <w:pPr>
        <w:ind w:left="6704" w:hanging="2160"/>
      </w:pPr>
      <w:rPr>
        <w:rFonts w:hint="default"/>
        <w:color w:val="auto"/>
      </w:rPr>
    </w:lvl>
  </w:abstractNum>
  <w:abstractNum w:abstractNumId="6" w15:restartNumberingAfterBreak="0">
    <w:nsid w:val="2E8611B2"/>
    <w:multiLevelType w:val="multilevel"/>
    <w:tmpl w:val="986601BE"/>
    <w:lvl w:ilvl="0">
      <w:start w:val="7"/>
      <w:numFmt w:val="decimal"/>
      <w:lvlText w:val="%1."/>
      <w:lvlJc w:val="left"/>
      <w:pPr>
        <w:ind w:left="450" w:hanging="450"/>
      </w:pPr>
    </w:lvl>
    <w:lvl w:ilvl="1">
      <w:start w:val="1"/>
      <w:numFmt w:val="decimal"/>
      <w:lvlText w:val="%1.%2."/>
      <w:lvlJc w:val="left"/>
      <w:pPr>
        <w:ind w:left="1430" w:hanging="720"/>
      </w:pPr>
      <w:rPr>
        <w:rFonts w:ascii="Times New Roman" w:hAnsi="Times New Roman" w:cs="Times New Roman" w:hint="default"/>
        <w:sz w:val="28"/>
        <w:szCs w:val="28"/>
      </w:r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7" w15:restartNumberingAfterBreak="0">
    <w:nsid w:val="3E772A86"/>
    <w:multiLevelType w:val="hybridMultilevel"/>
    <w:tmpl w:val="46BACBDE"/>
    <w:lvl w:ilvl="0" w:tplc="40EAE622">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4E862BD6"/>
    <w:multiLevelType w:val="multilevel"/>
    <w:tmpl w:val="3CC01CBE"/>
    <w:lvl w:ilvl="0">
      <w:start w:val="1"/>
      <w:numFmt w:val="decimal"/>
      <w:lvlText w:val="%1."/>
      <w:lvlJc w:val="left"/>
      <w:pPr>
        <w:ind w:left="360" w:hanging="360"/>
      </w:pPr>
    </w:lvl>
    <w:lvl w:ilvl="1">
      <w:start w:val="1"/>
      <w:numFmt w:val="decimal"/>
      <w:lvlText w:val="%1.%2."/>
      <w:lvlJc w:val="left"/>
      <w:pPr>
        <w:ind w:left="2276"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21A7514"/>
    <w:multiLevelType w:val="multilevel"/>
    <w:tmpl w:val="D82A47DA"/>
    <w:lvl w:ilvl="0">
      <w:start w:val="3"/>
      <w:numFmt w:val="upperRoman"/>
      <w:lvlText w:val="%1."/>
      <w:lvlJc w:val="left"/>
      <w:pPr>
        <w:ind w:left="1429" w:hanging="72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0" w15:restartNumberingAfterBreak="0">
    <w:nsid w:val="55B717CE"/>
    <w:multiLevelType w:val="multilevel"/>
    <w:tmpl w:val="C87833FC"/>
    <w:lvl w:ilvl="0">
      <w:start w:val="6"/>
      <w:numFmt w:val="decimal"/>
      <w:lvlText w:val="%1."/>
      <w:lvlJc w:val="left"/>
      <w:pPr>
        <w:ind w:left="450" w:hanging="45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11" w15:restartNumberingAfterBreak="0">
    <w:nsid w:val="58BE372E"/>
    <w:multiLevelType w:val="multilevel"/>
    <w:tmpl w:val="3F04EA44"/>
    <w:lvl w:ilvl="0">
      <w:start w:val="4"/>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2" w15:restartNumberingAfterBreak="0">
    <w:nsid w:val="7FA35DA0"/>
    <w:multiLevelType w:val="multilevel"/>
    <w:tmpl w:val="247C1780"/>
    <w:lvl w:ilvl="0">
      <w:start w:val="6"/>
      <w:numFmt w:val="decimal"/>
      <w:lvlText w:val="%1."/>
      <w:lvlJc w:val="left"/>
      <w:pPr>
        <w:ind w:left="450" w:hanging="450"/>
      </w:pPr>
      <w:rPr>
        <w:rFonts w:hint="default"/>
      </w:rPr>
    </w:lvl>
    <w:lvl w:ilvl="1">
      <w:start w:val="1"/>
      <w:numFmt w:val="decimal"/>
      <w:lvlText w:val="%1.%2."/>
      <w:lvlJc w:val="left"/>
      <w:pPr>
        <w:ind w:left="1429" w:hanging="720"/>
      </w:pPr>
      <w:rPr>
        <w:rFonts w:hint="default"/>
        <w:sz w:val="28"/>
        <w:szCs w:val="28"/>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abstractNumId w:val="4"/>
  </w:num>
  <w:num w:numId="2">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2"/>
  </w:num>
  <w:num w:numId="5">
    <w:abstractNumId w:val="1"/>
  </w:num>
  <w:num w:numId="6">
    <w:abstractNumId w:val="3"/>
  </w:num>
  <w:num w:numId="7">
    <w:abstractNumId w:val="8"/>
  </w:num>
  <w:num w:numId="8">
    <w:abstractNumId w:val="5"/>
  </w:num>
  <w:num w:numId="9">
    <w:abstractNumId w:val="9"/>
  </w:num>
  <w:num w:numId="10">
    <w:abstractNumId w:val="0"/>
  </w:num>
  <w:num w:numId="11">
    <w:abstractNumId w:val="2"/>
  </w:num>
  <w:num w:numId="12">
    <w:abstractNumId w:val="10"/>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626E"/>
    <w:rsid w:val="0006574A"/>
    <w:rsid w:val="00261BF6"/>
    <w:rsid w:val="00285B35"/>
    <w:rsid w:val="00310B54"/>
    <w:rsid w:val="00380C41"/>
    <w:rsid w:val="00483702"/>
    <w:rsid w:val="004E1E35"/>
    <w:rsid w:val="005D2715"/>
    <w:rsid w:val="00686453"/>
    <w:rsid w:val="006920F4"/>
    <w:rsid w:val="00725656"/>
    <w:rsid w:val="00732CE5"/>
    <w:rsid w:val="008E7CAD"/>
    <w:rsid w:val="00960B3E"/>
    <w:rsid w:val="009C0DC3"/>
    <w:rsid w:val="00AC3C6D"/>
    <w:rsid w:val="00B617D5"/>
    <w:rsid w:val="00CB626E"/>
    <w:rsid w:val="00DB7B14"/>
    <w:rsid w:val="00E21C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E9BCD"/>
  <w15:docId w15:val="{E48045E4-040B-4568-A223-87493048B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626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B626E"/>
    <w:rPr>
      <w:color w:val="0000FF"/>
      <w:u w:val="single"/>
    </w:rPr>
  </w:style>
  <w:style w:type="paragraph" w:styleId="a4">
    <w:name w:val="List Paragraph"/>
    <w:basedOn w:val="a"/>
    <w:uiPriority w:val="34"/>
    <w:qFormat/>
    <w:rsid w:val="00CB626E"/>
    <w:pPr>
      <w:ind w:left="720"/>
      <w:contextualSpacing/>
    </w:pPr>
  </w:style>
  <w:style w:type="paragraph" w:styleId="a5">
    <w:name w:val="Normal (Web)"/>
    <w:basedOn w:val="a"/>
    <w:uiPriority w:val="99"/>
    <w:unhideWhenUsed/>
    <w:rsid w:val="00732CE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380C41"/>
    <w:rPr>
      <w:b/>
      <w:bCs/>
    </w:rPr>
  </w:style>
  <w:style w:type="paragraph" w:customStyle="1" w:styleId="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380C41"/>
    <w:pPr>
      <w:spacing w:before="100" w:beforeAutospacing="1" w:after="100" w:afterAutospacing="1" w:line="240" w:lineRule="auto"/>
    </w:pPr>
    <w:rPr>
      <w:rFonts w:ascii="Tahoma" w:eastAsia="Times New Roman" w:hAnsi="Tahoma"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5498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ryltat.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1442</Words>
  <Characters>8224</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Userst</dc:creator>
  <cp:lastModifiedBy>Userst</cp:lastModifiedBy>
  <cp:revision>2</cp:revision>
  <dcterms:created xsi:type="dcterms:W3CDTF">2022-03-22T07:31:00Z</dcterms:created>
  <dcterms:modified xsi:type="dcterms:W3CDTF">2022-03-22T07:31:00Z</dcterms:modified>
</cp:coreProperties>
</file>