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E0C1"/>
  <w:body>
    <w:p w:rsidR="0064171C" w:rsidRPr="00F50E81" w:rsidRDefault="0064171C" w:rsidP="00641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>– родителей. Если чтение входит в образ жизни взрослых членов семьи, то ребёнок это улавливает и впитывает. Ва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ж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но, когда ребёнок приходит в библиотеку вместе с родител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я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ми, когда они вместе выбирают книгу, вместе читают её, о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б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суждают. Такое общение воспитывает больше, чем назид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а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тельные слова. В связи с этим предлагаем вам провести сл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е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дующие мероприятия: литературный вечер «Семейный портрет в книжном интерьере»; литературно-виртуальный коллаж, повествующий о роли бабушек в жизни известных писателей и поэтов: </w:t>
      </w:r>
      <w:proofErr w:type="gramStart"/>
      <w:r w:rsidRPr="00F50E81">
        <w:rPr>
          <w:rFonts w:ascii="Times New Roman" w:hAnsi="Times New Roman" w:cs="Times New Roman"/>
          <w:color w:val="800000"/>
          <w:sz w:val="28"/>
          <w:szCs w:val="28"/>
        </w:rPr>
        <w:t>А.С. Пушкина, А. Блока, М. Цветаевой, А. Ахматовой, например «Бабушка в классической литерат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у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ре»; бенефис читающей семьи «Неразлучные друзья – папа, мама, книга, я». </w:t>
      </w:r>
      <w:proofErr w:type="gramEnd"/>
    </w:p>
    <w:p w:rsidR="0064171C" w:rsidRPr="00F50E81" w:rsidRDefault="0064171C" w:rsidP="00641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>Для детей и родителей библиотека должна стать не только местом, где можно взять интересную или нужную книгу, но и пространством для общения и развития. В этом помогут циклы обзоров для родителей «Читаем вместе», «Наука с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е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мейных отношений», «Книга + Семья = добрые друзья» и б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е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сед «Семья разумная – семья читающая», «Секреты для взрослых, или как стать идеальными родителями», «Библи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о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тека и семья: время доброго общения» и другие. </w:t>
      </w:r>
    </w:p>
    <w:p w:rsidR="0064171C" w:rsidRPr="00F50E81" w:rsidRDefault="0064171C" w:rsidP="00641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>Семейные праздники – прекрасная традиция, которую надо развивать, передавать по наследству, этому надо учить, ос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о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бенно молодых родителей. Такие праздники сближают с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е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мью, способствует развитию творческих и интеллектуальных способностей ее членов. </w:t>
      </w:r>
      <w:proofErr w:type="gramStart"/>
      <w:r w:rsidRPr="00F50E81">
        <w:rPr>
          <w:rFonts w:ascii="Times New Roman" w:hAnsi="Times New Roman" w:cs="Times New Roman"/>
          <w:color w:val="800000"/>
          <w:sz w:val="28"/>
          <w:szCs w:val="28"/>
        </w:rPr>
        <w:t>В этом направлении предлагаем вам следующие мероприятия: семейный праздник,</w:t>
      </w:r>
      <w:r w:rsidRPr="00F50E81">
        <w:rPr>
          <w:color w:val="800000"/>
        </w:rPr>
        <w:t xml:space="preserve"> 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посвященный Дню семьи «Ключи от семейного счастья», праздник ко Дню матери «Главное слово в каждой судьбе», семейные развл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е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чения «Ты и Я плюс наши дети – лучшая семья на свете!», праздник, посвященный Святым Петру и Февронии Муро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м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ским «День любви и супружеской верности» и др. А участие в семейных конкурсах:</w:t>
      </w:r>
      <w:proofErr w:type="gramEnd"/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 «Дом моей мечты», </w:t>
      </w:r>
    </w:p>
    <w:p w:rsidR="000E09B3" w:rsidRPr="00F50E81" w:rsidRDefault="000E09B3" w:rsidP="00D04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lastRenderedPageBreak/>
        <w:t xml:space="preserve">Библиотека, предлагая формы и методы работы с семьей, позволяет расширить сферу воздействия семьи на процесс чтения, на приобщение детей к книге. </w:t>
      </w:r>
    </w:p>
    <w:p w:rsidR="000E09B3" w:rsidRPr="00F50E81" w:rsidRDefault="000E09B3" w:rsidP="00D04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>Взаимодействие библиотеки и семьи – это гарантия восп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и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тать ребенка с помощью книги, научить его любить читать. </w:t>
      </w:r>
    </w:p>
    <w:p w:rsidR="000E09B3" w:rsidRPr="00F50E81" w:rsidRDefault="000E09B3" w:rsidP="00D04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Книга в руках родителей и их ребенка – </w:t>
      </w:r>
      <w:proofErr w:type="gramStart"/>
      <w:r w:rsidRPr="00F50E81">
        <w:rPr>
          <w:rFonts w:ascii="Times New Roman" w:hAnsi="Times New Roman" w:cs="Times New Roman"/>
          <w:color w:val="800000"/>
          <w:sz w:val="28"/>
          <w:szCs w:val="28"/>
        </w:rPr>
        <w:t>добрый</w:t>
      </w:r>
      <w:proofErr w:type="gramEnd"/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 знак того, что в этой семье будут созданы важнейшие предпосылки для дальнейшего развития, эстетического восприятия мира, нравственности ребенка. Важно не растерять связь библи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о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теки, семьи и книги, а </w:t>
      </w:r>
      <w:proofErr w:type="gramStart"/>
      <w:r w:rsidRPr="00F50E81">
        <w:rPr>
          <w:rFonts w:ascii="Times New Roman" w:hAnsi="Times New Roman" w:cs="Times New Roman"/>
          <w:color w:val="800000"/>
          <w:sz w:val="28"/>
          <w:szCs w:val="28"/>
        </w:rPr>
        <w:t>всеми доступными нам способами</w:t>
      </w:r>
      <w:proofErr w:type="gramEnd"/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 укреплять ее так, чтобы чтение стало делом семейным.</w:t>
      </w:r>
    </w:p>
    <w:p w:rsidR="000E09B3" w:rsidRPr="00F50E81" w:rsidRDefault="000E09B3" w:rsidP="00D04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>В работе библиотек с семьей можно выделить несколько направлений:</w:t>
      </w:r>
    </w:p>
    <w:p w:rsidR="000E09B3" w:rsidRPr="00F50E81" w:rsidRDefault="000E09B3" w:rsidP="00D04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 -информационно-просветительская работа для всех членов семьи;</w:t>
      </w:r>
    </w:p>
    <w:p w:rsidR="000E09B3" w:rsidRPr="00F50E81" w:rsidRDefault="000E09B3" w:rsidP="00D04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 -воспитание культуры чтения, популяризация традиционных семейных ценностей; - организация семейного досуга; - пр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и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влечение </w:t>
      </w:r>
      <w:proofErr w:type="gramStart"/>
      <w:r w:rsidRPr="00F50E81">
        <w:rPr>
          <w:rFonts w:ascii="Times New Roman" w:hAnsi="Times New Roman" w:cs="Times New Roman"/>
          <w:color w:val="800000"/>
          <w:sz w:val="28"/>
          <w:szCs w:val="28"/>
        </w:rPr>
        <w:t>к</w:t>
      </w:r>
      <w:proofErr w:type="gramEnd"/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 совместной работе специалистов и организаций, осуществляющих работу с семьей, в т. ч. детских садов, школ. </w:t>
      </w:r>
    </w:p>
    <w:p w:rsidR="000E09B3" w:rsidRPr="00F50E81" w:rsidRDefault="000E09B3" w:rsidP="00D04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Раскрыть всё многообразие </w:t>
      </w:r>
      <w:proofErr w:type="gramStart"/>
      <w:r w:rsidRPr="00F50E81">
        <w:rPr>
          <w:rFonts w:ascii="Times New Roman" w:hAnsi="Times New Roman" w:cs="Times New Roman"/>
          <w:color w:val="800000"/>
          <w:sz w:val="28"/>
          <w:szCs w:val="28"/>
        </w:rPr>
        <w:t>имеющейся</w:t>
      </w:r>
      <w:proofErr w:type="gramEnd"/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 в библиотеке ли-тературы</w:t>
      </w:r>
      <w:r w:rsidR="007436F0"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 помогут книжные и иллюстративные выставки, которые непременно должны сопровождать все меропри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я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тия. </w:t>
      </w:r>
    </w:p>
    <w:p w:rsidR="000E09B3" w:rsidRPr="00F50E81" w:rsidRDefault="000E09B3" w:rsidP="00D04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>• «Радость семейного чтения»: выставка-настроение;</w:t>
      </w:r>
    </w:p>
    <w:p w:rsidR="000E09B3" w:rsidRPr="00F50E81" w:rsidRDefault="000E09B3" w:rsidP="00D04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• «Четыре сезона семейного чтения»: выставка-просмотр; </w:t>
      </w:r>
    </w:p>
    <w:p w:rsidR="000E09B3" w:rsidRPr="00F50E81" w:rsidRDefault="000E09B3" w:rsidP="00D04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• «Читаем вместе, читаем друг другу»: выставка-призыв; </w:t>
      </w:r>
    </w:p>
    <w:p w:rsidR="000E09B3" w:rsidRPr="00F50E81" w:rsidRDefault="000E09B3" w:rsidP="00D04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• «С книжным теплом под маминым крылом»: выставка-совет; </w:t>
      </w:r>
    </w:p>
    <w:p w:rsidR="000E09B3" w:rsidRPr="00F50E81" w:rsidRDefault="000E09B3" w:rsidP="00D04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• «Весь мир на руках матерей»: выставка-образ; </w:t>
      </w:r>
    </w:p>
    <w:p w:rsidR="000E09B3" w:rsidRPr="00F50E81" w:rsidRDefault="000E09B3" w:rsidP="00D04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• «Здоровая семья – счастливая семья»: выставка-размышление; </w:t>
      </w:r>
    </w:p>
    <w:p w:rsidR="000E09B3" w:rsidRPr="00F50E81" w:rsidRDefault="000E09B3" w:rsidP="00D04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• «Берегите мир в своих </w:t>
      </w:r>
      <w:r w:rsidR="007436F0"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семьях»: выставка-рекомендация </w:t>
      </w:r>
    </w:p>
    <w:p w:rsidR="00145811" w:rsidRPr="00F50E81" w:rsidRDefault="00145811" w:rsidP="00145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lastRenderedPageBreak/>
        <w:t xml:space="preserve">• «Добрые руки семьи»: выставка семейного творчества; </w:t>
      </w:r>
    </w:p>
    <w:p w:rsidR="00145811" w:rsidRPr="00F50E81" w:rsidRDefault="00145811" w:rsidP="00145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• «За семьёй, как за стеной»: выставка-коллаж; </w:t>
      </w:r>
    </w:p>
    <w:p w:rsidR="00145811" w:rsidRPr="00F50E81" w:rsidRDefault="00145811" w:rsidP="00145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• «Сердце матери – луч надежды»: выставка-признание; </w:t>
      </w:r>
    </w:p>
    <w:p w:rsidR="00145811" w:rsidRPr="00F50E81" w:rsidRDefault="00145811" w:rsidP="00145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• «Прочитайте книжки дочке и сынишке»: выставка-рекомендация; </w:t>
      </w:r>
    </w:p>
    <w:p w:rsidR="00145811" w:rsidRPr="00F50E81" w:rsidRDefault="00145811" w:rsidP="00145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>• «Семья и книга, объединенные чтением»: выставка-просмотр и другие. Библиотекарь должен уметь правильно организовать работу, скоординировать свои возможности с потребностями и желаниями читателей и самое главное – помочь родителям научиться умению читать вместе с ребе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н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ком и общаться с ним, заниматься творчеством. </w:t>
      </w:r>
    </w:p>
    <w:p w:rsidR="00145811" w:rsidRPr="00F50E81" w:rsidRDefault="00D163DA" w:rsidP="00145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     </w:t>
      </w:r>
      <w:r w:rsidR="00145811" w:rsidRPr="00F50E81">
        <w:rPr>
          <w:rFonts w:ascii="Times New Roman" w:hAnsi="Times New Roman" w:cs="Times New Roman"/>
          <w:color w:val="800000"/>
          <w:sz w:val="28"/>
          <w:szCs w:val="28"/>
        </w:rPr>
        <w:t>При проведении акции «Чтение семейного масштаба» можно организовать самые различные мероприятия: дни о</w:t>
      </w:r>
      <w:r w:rsidR="00145811" w:rsidRPr="00F50E81">
        <w:rPr>
          <w:rFonts w:ascii="Times New Roman" w:hAnsi="Times New Roman" w:cs="Times New Roman"/>
          <w:color w:val="800000"/>
          <w:sz w:val="28"/>
          <w:szCs w:val="28"/>
        </w:rPr>
        <w:t>т</w:t>
      </w:r>
      <w:r w:rsidR="00145811" w:rsidRPr="00F50E81">
        <w:rPr>
          <w:rFonts w:ascii="Times New Roman" w:hAnsi="Times New Roman" w:cs="Times New Roman"/>
          <w:color w:val="800000"/>
          <w:sz w:val="28"/>
          <w:szCs w:val="28"/>
        </w:rPr>
        <w:t>крытых дверей «Читают все – читаю я, друзья читают, и с</w:t>
      </w:r>
      <w:r w:rsidR="00145811" w:rsidRPr="00F50E81">
        <w:rPr>
          <w:rFonts w:ascii="Times New Roman" w:hAnsi="Times New Roman" w:cs="Times New Roman"/>
          <w:color w:val="800000"/>
          <w:sz w:val="28"/>
          <w:szCs w:val="28"/>
        </w:rPr>
        <w:t>е</w:t>
      </w:r>
      <w:r w:rsidR="00145811" w:rsidRPr="00F50E81">
        <w:rPr>
          <w:rFonts w:ascii="Times New Roman" w:hAnsi="Times New Roman" w:cs="Times New Roman"/>
          <w:color w:val="800000"/>
          <w:sz w:val="28"/>
          <w:szCs w:val="28"/>
        </w:rPr>
        <w:t>мья»; чествование активных читающих семей; бенефиса с</w:t>
      </w:r>
      <w:r w:rsidR="00145811" w:rsidRPr="00F50E81">
        <w:rPr>
          <w:rFonts w:ascii="Times New Roman" w:hAnsi="Times New Roman" w:cs="Times New Roman"/>
          <w:color w:val="800000"/>
          <w:sz w:val="28"/>
          <w:szCs w:val="28"/>
        </w:rPr>
        <w:t>е</w:t>
      </w:r>
      <w:r w:rsidR="00145811"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мьи «Читательские династии»; час полезной информации «Книжные сокровища для больших и маленьких», обзор «Незабываемые книги детства» и другие. </w:t>
      </w:r>
    </w:p>
    <w:p w:rsidR="00145811" w:rsidRPr="00F50E81" w:rsidRDefault="00145811" w:rsidP="00145811">
      <w:pPr>
        <w:autoSpaceDE w:val="0"/>
        <w:autoSpaceDN w:val="0"/>
        <w:adjustRightInd w:val="0"/>
        <w:spacing w:after="0" w:line="240" w:lineRule="auto"/>
        <w:jc w:val="both"/>
        <w:rPr>
          <w:color w:val="800000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>Неделя семейного чтения «Семьи волшебное тепло» или «Объединит поколения книга».</w:t>
      </w:r>
      <w:r w:rsidRPr="00F50E81">
        <w:rPr>
          <w:color w:val="800000"/>
        </w:rPr>
        <w:t xml:space="preserve"> </w:t>
      </w:r>
    </w:p>
    <w:p w:rsidR="00145811" w:rsidRPr="00F50E81" w:rsidRDefault="00D163DA" w:rsidP="00145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      </w:t>
      </w:r>
      <w:r w:rsidR="00145811" w:rsidRPr="00F50E81">
        <w:rPr>
          <w:rFonts w:ascii="Times New Roman" w:hAnsi="Times New Roman" w:cs="Times New Roman"/>
          <w:color w:val="800000"/>
          <w:sz w:val="28"/>
          <w:szCs w:val="28"/>
        </w:rPr>
        <w:t>В рамках Недели можно провести День открытых дверей «Посетите библиотеку – выберите интересную книгу». К этому дню – оформить выставку новых поступлений, пров</w:t>
      </w:r>
      <w:r w:rsidR="00145811" w:rsidRPr="00F50E81">
        <w:rPr>
          <w:rFonts w:ascii="Times New Roman" w:hAnsi="Times New Roman" w:cs="Times New Roman"/>
          <w:color w:val="800000"/>
          <w:sz w:val="28"/>
          <w:szCs w:val="28"/>
        </w:rPr>
        <w:t>е</w:t>
      </w:r>
      <w:r w:rsidR="00145811" w:rsidRPr="00F50E81">
        <w:rPr>
          <w:rFonts w:ascii="Times New Roman" w:hAnsi="Times New Roman" w:cs="Times New Roman"/>
          <w:color w:val="800000"/>
          <w:sz w:val="28"/>
          <w:szCs w:val="28"/>
        </w:rPr>
        <w:t>сти обзор и рекомендательные беседы для детей и родит</w:t>
      </w:r>
      <w:r w:rsidR="00145811" w:rsidRPr="00F50E81">
        <w:rPr>
          <w:rFonts w:ascii="Times New Roman" w:hAnsi="Times New Roman" w:cs="Times New Roman"/>
          <w:color w:val="800000"/>
          <w:sz w:val="28"/>
          <w:szCs w:val="28"/>
        </w:rPr>
        <w:t>е</w:t>
      </w:r>
      <w:r w:rsidR="00145811"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лей. </w:t>
      </w:r>
    </w:p>
    <w:p w:rsidR="00145811" w:rsidRPr="00F50E81" w:rsidRDefault="00D163DA" w:rsidP="00145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     </w:t>
      </w:r>
      <w:r w:rsidR="00145811"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В течение Недели проходят циклы </w:t>
      </w:r>
      <w:proofErr w:type="gramStart"/>
      <w:r w:rsidR="00145811" w:rsidRPr="00F50E81">
        <w:rPr>
          <w:rFonts w:ascii="Times New Roman" w:hAnsi="Times New Roman" w:cs="Times New Roman"/>
          <w:color w:val="800000"/>
          <w:sz w:val="28"/>
          <w:szCs w:val="28"/>
        </w:rPr>
        <w:t>тематических</w:t>
      </w:r>
      <w:proofErr w:type="gramEnd"/>
      <w:r w:rsidR="00145811"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 мер</w:t>
      </w:r>
      <w:r w:rsidR="00145811" w:rsidRPr="00F50E81">
        <w:rPr>
          <w:rFonts w:ascii="Times New Roman" w:hAnsi="Times New Roman" w:cs="Times New Roman"/>
          <w:color w:val="800000"/>
          <w:sz w:val="28"/>
          <w:szCs w:val="28"/>
        </w:rPr>
        <w:t>о</w:t>
      </w:r>
      <w:r w:rsidR="00145811"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приятий, посвященных семье, семейному чтению, семейным праздникам, приглашаются читающие, многодетные семьи, дети, родители, бабушки и дедушки. </w:t>
      </w:r>
    </w:p>
    <w:p w:rsidR="00145811" w:rsidRPr="00F50E81" w:rsidRDefault="00145811" w:rsidP="00145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>Летом на площадке перед библиотекой в течение Недели с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е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мейного чтения можно развернуть буккроссинг, просмотр книг, организовать выставку «Книжка вышла погулять». Тут 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lastRenderedPageBreak/>
        <w:t>же предоставить детям возможность участвовать в подви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ж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ных играх, детских флешмобах.</w:t>
      </w:r>
    </w:p>
    <w:p w:rsidR="00145811" w:rsidRPr="00F50E81" w:rsidRDefault="00145811" w:rsidP="00145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color w:val="800000"/>
        </w:rPr>
        <w:t xml:space="preserve"> </w:t>
      </w:r>
      <w:proofErr w:type="gramStart"/>
      <w:r w:rsidRPr="00F50E81">
        <w:rPr>
          <w:rFonts w:ascii="Times New Roman" w:hAnsi="Times New Roman" w:cs="Times New Roman"/>
          <w:color w:val="800000"/>
          <w:sz w:val="28"/>
          <w:szCs w:val="28"/>
        </w:rPr>
        <w:t>День семейного чтения или День читающей семьи «Счас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т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лива будет ваша семья, если чтением увлечена». </w:t>
      </w:r>
      <w:proofErr w:type="gramEnd"/>
    </w:p>
    <w:p w:rsidR="00145811" w:rsidRPr="00F50E81" w:rsidRDefault="00145811" w:rsidP="00145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>В этот день можно предложить детям узнать, а родителям вспомнить, что читали их сверстники в прошлом веке, пр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о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вести экскурсию-путешествие по книжному фонду библи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о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теки «Когда бабушки и дедушки были маленькими». </w:t>
      </w:r>
    </w:p>
    <w:p w:rsidR="00145811" w:rsidRPr="00F50E81" w:rsidRDefault="00145811" w:rsidP="00145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>В день семейного чтения целесообразно оформить площа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д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ки: «Читаем всей семьей»</w:t>
      </w:r>
      <w:r w:rsidRPr="00F50E81">
        <w:rPr>
          <w:color w:val="800000"/>
        </w:rPr>
        <w:t xml:space="preserve"> 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с тематическими зонами «Стол справок «От двух до пяти», «Почемучки», «Семейная маст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е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рилка», «Любимые книги моей семьи», «Дерево книжных предпочтений», «Театральная площадка», «Литературные имена на карте города» и др. </w:t>
      </w:r>
    </w:p>
    <w:p w:rsidR="00145811" w:rsidRPr="00F50E81" w:rsidRDefault="00145811" w:rsidP="00145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День семейного общения «Всей семьей в библиотеку». </w:t>
      </w:r>
    </w:p>
    <w:p w:rsidR="00145811" w:rsidRPr="00F50E81" w:rsidRDefault="00145811" w:rsidP="00145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>Заинтересовать читателей, привлечь семьи в библиотеку п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о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могут семейные праздники с игровыми программами «С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е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мейные забавы». </w:t>
      </w:r>
    </w:p>
    <w:p w:rsidR="00145811" w:rsidRPr="00F50E81" w:rsidRDefault="00145811" w:rsidP="00145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>В течение дня можно организовать работу площадок: «Уг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о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лок умственных игр», «Переводы с детского: детско-взрослый переводчик» (конкурсы для пап и мам), ярмарка умений «Папины затеи», фотозоны «Семья у книжной по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л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ки». </w:t>
      </w:r>
    </w:p>
    <w:p w:rsidR="00145811" w:rsidRPr="00F50E81" w:rsidRDefault="00145811" w:rsidP="00145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proofErr w:type="gramStart"/>
      <w:r w:rsidRPr="00F50E81">
        <w:rPr>
          <w:rFonts w:ascii="Times New Roman" w:hAnsi="Times New Roman" w:cs="Times New Roman"/>
          <w:color w:val="800000"/>
          <w:sz w:val="28"/>
          <w:szCs w:val="28"/>
        </w:rPr>
        <w:t>На протяжении тематического дня проходят интерактивные мероприятия: литературные квесты «Остров семейных с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о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кровищ», познавательные игры «Знаешь – отвечай, не зн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а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ешь – прочитай», «Книгры: читаем и играем», интеллект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у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альный семейный бой «Знаток художественной литературы», конкурсы детских рисунков «Моя семья», «Папа, папочка, папуля!», «Вот какая мама!» и т.д.</w:t>
      </w:r>
      <w:proofErr w:type="gramEnd"/>
    </w:p>
    <w:p w:rsidR="000E09B3" w:rsidRPr="00F50E81" w:rsidRDefault="00145811" w:rsidP="00641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Одной из главных </w:t>
      </w:r>
      <w:proofErr w:type="gramStart"/>
      <w:r w:rsidRPr="00F50E81">
        <w:rPr>
          <w:rFonts w:ascii="Times New Roman" w:hAnsi="Times New Roman" w:cs="Times New Roman"/>
          <w:color w:val="800000"/>
          <w:sz w:val="28"/>
          <w:szCs w:val="28"/>
        </w:rPr>
        <w:t>семейных</w:t>
      </w:r>
      <w:proofErr w:type="gramEnd"/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 традиций является общение в семье через книгу. Чтению подрастающего поколения нео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б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ходима поддержка – в первую очередь самых </w:t>
      </w:r>
      <w:proofErr w:type="gramStart"/>
      <w:r w:rsidRPr="00F50E81">
        <w:rPr>
          <w:rFonts w:ascii="Times New Roman" w:hAnsi="Times New Roman" w:cs="Times New Roman"/>
          <w:color w:val="800000"/>
          <w:sz w:val="28"/>
          <w:szCs w:val="28"/>
        </w:rPr>
        <w:t>близких</w:t>
      </w:r>
      <w:proofErr w:type="gramEnd"/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 людей </w:t>
      </w:r>
    </w:p>
    <w:p w:rsidR="00136C3B" w:rsidRDefault="009D01EA" w:rsidP="00614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5FA5EF3E" wp14:editId="7BD7FB8E">
            <wp:simplePos x="0" y="0"/>
            <wp:positionH relativeFrom="column">
              <wp:posOffset>2667000</wp:posOffset>
            </wp:positionH>
            <wp:positionV relativeFrom="paragraph">
              <wp:posOffset>129540</wp:posOffset>
            </wp:positionV>
            <wp:extent cx="1594485" cy="1123950"/>
            <wp:effectExtent l="0" t="0" r="5715" b="0"/>
            <wp:wrapTight wrapText="bothSides">
              <wp:wrapPolygon edited="0">
                <wp:start x="774" y="0"/>
                <wp:lineTo x="0" y="1464"/>
                <wp:lineTo x="0" y="5492"/>
                <wp:lineTo x="2323" y="12081"/>
                <wp:lineTo x="2323" y="19769"/>
                <wp:lineTo x="3871" y="21234"/>
                <wp:lineTo x="5935" y="21234"/>
                <wp:lineTo x="9032" y="21234"/>
                <wp:lineTo x="16774" y="21234"/>
                <wp:lineTo x="21419" y="20136"/>
                <wp:lineTo x="21419" y="8420"/>
                <wp:lineTo x="20903" y="0"/>
                <wp:lineTo x="774" y="0"/>
              </wp:wrapPolygon>
            </wp:wrapTight>
            <wp:docPr id="2" name="Picture 4" descr="C:\Users\Пользователь\Desktop\логотип 2024\WhatsApp Image 2024-01-10 at 11.31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C:\Users\Пользователь\Desktop\логотип 2024\WhatsApp Image 2024-01-10 at 11.31.0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1239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811" w:rsidRDefault="00145811" w:rsidP="00614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</w:p>
    <w:p w:rsidR="00145811" w:rsidRDefault="00145811" w:rsidP="00614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</w:p>
    <w:p w:rsidR="00145811" w:rsidRDefault="00145811" w:rsidP="00614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</w:p>
    <w:p w:rsidR="00145811" w:rsidRDefault="00145811" w:rsidP="00614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</w:p>
    <w:p w:rsidR="00145811" w:rsidRDefault="00145811" w:rsidP="00614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</w:p>
    <w:p w:rsidR="00145811" w:rsidRDefault="00145811" w:rsidP="00614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</w:p>
    <w:p w:rsidR="00145811" w:rsidRDefault="00145811" w:rsidP="00614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</w:p>
    <w:p w:rsidR="00145811" w:rsidRDefault="00145811" w:rsidP="00614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</w:p>
    <w:p w:rsidR="00145811" w:rsidRDefault="00145811" w:rsidP="00614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</w:p>
    <w:p w:rsidR="00145811" w:rsidRDefault="009D01EA" w:rsidP="00614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586A8354" wp14:editId="093D1CCA">
            <wp:simplePos x="0" y="0"/>
            <wp:positionH relativeFrom="column">
              <wp:posOffset>-146050</wp:posOffset>
            </wp:positionH>
            <wp:positionV relativeFrom="paragraph">
              <wp:posOffset>66040</wp:posOffset>
            </wp:positionV>
            <wp:extent cx="4761230" cy="3295650"/>
            <wp:effectExtent l="0" t="0" r="1270" b="0"/>
            <wp:wrapTight wrapText="bothSides">
              <wp:wrapPolygon edited="0">
                <wp:start x="9074" y="0"/>
                <wp:lineTo x="7951" y="250"/>
                <wp:lineTo x="4321" y="1748"/>
                <wp:lineTo x="2247" y="3995"/>
                <wp:lineTo x="951" y="6118"/>
                <wp:lineTo x="259" y="8116"/>
                <wp:lineTo x="0" y="9614"/>
                <wp:lineTo x="0" y="12111"/>
                <wp:lineTo x="432" y="14109"/>
                <wp:lineTo x="1296" y="16106"/>
                <wp:lineTo x="2852" y="18229"/>
                <wp:lineTo x="6136" y="20726"/>
                <wp:lineTo x="15383" y="20726"/>
                <wp:lineTo x="18754" y="18104"/>
                <wp:lineTo x="20223" y="16106"/>
                <wp:lineTo x="21087" y="14109"/>
                <wp:lineTo x="21519" y="12111"/>
                <wp:lineTo x="21519" y="9614"/>
                <wp:lineTo x="21260" y="8116"/>
                <wp:lineTo x="20569" y="6118"/>
                <wp:lineTo x="19359" y="4120"/>
                <wp:lineTo x="17198" y="1748"/>
                <wp:lineTo x="13568" y="250"/>
                <wp:lineTo x="12445" y="0"/>
                <wp:lineTo x="9074" y="0"/>
              </wp:wrapPolygon>
            </wp:wrapTight>
            <wp:docPr id="3081" name="Picture 9" descr="https://avatars.mds.yandex.net/i?id=c2d0a8f3da7b452ccf509f11d5cc37ca_l-1153878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" name="Picture 9" descr="https://avatars.mds.yandex.net/i?id=c2d0a8f3da7b452ccf509f11d5cc37ca_l-11538780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7" t="4128" r="64087" b="-4128"/>
                    <a:stretch/>
                  </pic:blipFill>
                  <pic:spPr bwMode="auto">
                    <a:xfrm>
                      <a:off x="0" y="0"/>
                      <a:ext cx="4761230" cy="32956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811" w:rsidRDefault="00145811" w:rsidP="00614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</w:p>
    <w:p w:rsidR="00145811" w:rsidRDefault="00145811" w:rsidP="00614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</w:p>
    <w:p w:rsidR="00145811" w:rsidRDefault="00145811" w:rsidP="00614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</w:p>
    <w:p w:rsidR="00145811" w:rsidRDefault="00145811" w:rsidP="00614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</w:p>
    <w:p w:rsidR="00145811" w:rsidRDefault="00145811" w:rsidP="00614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</w:p>
    <w:p w:rsidR="00145811" w:rsidRDefault="00145811" w:rsidP="00614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</w:p>
    <w:p w:rsidR="00136C3B" w:rsidRDefault="00136C3B" w:rsidP="00B0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</w:p>
    <w:p w:rsidR="009D01EA" w:rsidRDefault="009D01EA" w:rsidP="00B0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</w:p>
    <w:p w:rsidR="009D01EA" w:rsidRDefault="009D01EA" w:rsidP="00B0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</w:p>
    <w:p w:rsidR="009D01EA" w:rsidRDefault="009D01EA" w:rsidP="00B0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</w:p>
    <w:p w:rsidR="009D01EA" w:rsidRDefault="009D01EA" w:rsidP="00B0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</w:p>
    <w:p w:rsidR="009D01EA" w:rsidRDefault="009D01EA" w:rsidP="00B0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</w:p>
    <w:p w:rsidR="009D01EA" w:rsidRDefault="009D01EA" w:rsidP="00B0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</w:p>
    <w:p w:rsidR="009D01EA" w:rsidRDefault="009D01EA" w:rsidP="00B0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</w:p>
    <w:p w:rsidR="009D01EA" w:rsidRDefault="009D01EA" w:rsidP="00B0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</w:p>
    <w:p w:rsidR="006140F6" w:rsidRPr="006140F6" w:rsidRDefault="006140F6" w:rsidP="00614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  <w:r w:rsidRPr="006140F6"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  <w:lastRenderedPageBreak/>
        <w:t>Муниципальное бюджетное учреждение</w:t>
      </w:r>
    </w:p>
    <w:p w:rsidR="006140F6" w:rsidRPr="006140F6" w:rsidRDefault="006140F6" w:rsidP="00614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  <w:r w:rsidRPr="006140F6"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  <w:t>«Тетюшская межпоселенческая библиотека»</w:t>
      </w:r>
    </w:p>
    <w:p w:rsidR="006140F6" w:rsidRPr="006140F6" w:rsidRDefault="006140F6" w:rsidP="00614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  <w:r w:rsidRPr="006140F6"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  <w:t>Методико-библиографический отдел</w:t>
      </w:r>
    </w:p>
    <w:p w:rsidR="00B0348F" w:rsidRDefault="00B0348F" w:rsidP="00B0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</w:p>
    <w:p w:rsidR="00B0348F" w:rsidRDefault="00F50E81" w:rsidP="00614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25D21D" wp14:editId="51FA9660">
                <wp:simplePos x="0" y="0"/>
                <wp:positionH relativeFrom="column">
                  <wp:posOffset>626110</wp:posOffset>
                </wp:positionH>
                <wp:positionV relativeFrom="paragraph">
                  <wp:posOffset>168910</wp:posOffset>
                </wp:positionV>
                <wp:extent cx="1828800" cy="1828800"/>
                <wp:effectExtent l="0" t="0" r="0" b="31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0E81" w:rsidRPr="00F50E81" w:rsidRDefault="00F50E81" w:rsidP="00F50E8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99336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20000">
                                        <w14:srgbClr w14:val="000040"/>
                                      </w14:gs>
                                      <w14:gs w14:pos="50000">
                                        <w14:srgbClr w14:val="400040"/>
                                      </w14:gs>
                                      <w14:gs w14:pos="75000">
                                        <w14:srgbClr w14:val="8F0040"/>
                                      </w14:gs>
                                      <w14:gs w14:pos="89999">
                                        <w14:srgbClr w14:val="F27300"/>
                                      </w14:gs>
                                      <w14:gs w14:pos="100000">
                                        <w14:srgbClr w14:val="FFB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50E81"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99336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20000">
                                        <w14:srgbClr w14:val="000040"/>
                                      </w14:gs>
                                      <w14:gs w14:pos="50000">
                                        <w14:srgbClr w14:val="400040"/>
                                      </w14:gs>
                                      <w14:gs w14:pos="75000">
                                        <w14:srgbClr w14:val="8F0040"/>
                                      </w14:gs>
                                      <w14:gs w14:pos="89999">
                                        <w14:srgbClr w14:val="F27300"/>
                                      </w14:gs>
                                      <w14:gs w14:pos="100000">
                                        <w14:srgbClr w14:val="FFB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2024 - Год семьи в Российской Федерации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9.3pt;margin-top:13.3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" filled="f" stroked="f">
                <v:fill o:detectmouseclick="t"/>
                <v:textbox style="mso-fit-shape-to-text:t">
                  <w:txbxContent>
                    <w:p w:rsidR="00F50E81" w:rsidRPr="00F50E81" w:rsidRDefault="00F50E81" w:rsidP="00F50E8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993366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50E81">
                        <w:rPr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993366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2024 - Год семьи в Российской Федерации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9D01EA" w:rsidRDefault="0064171C" w:rsidP="006140F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                                   </w:t>
      </w:r>
    </w:p>
    <w:p w:rsidR="009D01EA" w:rsidRDefault="009D01EA" w:rsidP="006140F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B0348F" w:rsidRDefault="00B0348F" w:rsidP="00B0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B22C78" wp14:editId="4E60ABF8">
                <wp:simplePos x="0" y="0"/>
                <wp:positionH relativeFrom="column">
                  <wp:posOffset>302895</wp:posOffset>
                </wp:positionH>
                <wp:positionV relativeFrom="paragraph">
                  <wp:posOffset>158750</wp:posOffset>
                </wp:positionV>
                <wp:extent cx="1828800" cy="1828800"/>
                <wp:effectExtent l="0" t="0" r="0" b="0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40F6" w:rsidRPr="006140F6" w:rsidRDefault="006140F6" w:rsidP="00D163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20000">
                                        <w14:srgbClr w14:val="000040"/>
                                      </w14:gs>
                                      <w14:gs w14:pos="50000">
                                        <w14:srgbClr w14:val="400040"/>
                                      </w14:gs>
                                      <w14:gs w14:pos="75000">
                                        <w14:srgbClr w14:val="8F0040"/>
                                      </w14:gs>
                                      <w14:gs w14:pos="89999">
                                        <w14:srgbClr w14:val="F27300"/>
                                      </w14:gs>
                                      <w14:gs w14:pos="100000">
                                        <w14:srgbClr w14:val="FFBF00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6140F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20000">
                                        <w14:srgbClr w14:val="000040"/>
                                      </w14:gs>
                                      <w14:gs w14:pos="50000">
                                        <w14:srgbClr w14:val="400040"/>
                                      </w14:gs>
                                      <w14:gs w14:pos="75000">
                                        <w14:srgbClr w14:val="8F0040"/>
                                      </w14:gs>
                                      <w14:gs w14:pos="89999">
                                        <w14:srgbClr w14:val="F27300"/>
                                      </w14:gs>
                                      <w14:gs w14:pos="100000">
                                        <w14:srgbClr w14:val="FFBF00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«</w:t>
                            </w:r>
                            <w:r w:rsidR="00D163D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20000">
                                        <w14:srgbClr w14:val="000040"/>
                                      </w14:gs>
                                      <w14:gs w14:pos="50000">
                                        <w14:srgbClr w14:val="400040"/>
                                      </w14:gs>
                                      <w14:gs w14:pos="75000">
                                        <w14:srgbClr w14:val="8F0040"/>
                                      </w14:gs>
                                      <w14:gs w14:pos="89999">
                                        <w14:srgbClr w14:val="F27300"/>
                                      </w14:gs>
                                      <w14:gs w14:pos="100000">
                                        <w14:srgbClr w14:val="FFBF00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Библиотека и семья</w:t>
                            </w:r>
                            <w:r w:rsidRPr="006140F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20000">
                                        <w14:srgbClr w14:val="000040"/>
                                      </w14:gs>
                                      <w14:gs w14:pos="50000">
                                        <w14:srgbClr w14:val="400040"/>
                                      </w14:gs>
                                      <w14:gs w14:pos="75000">
                                        <w14:srgbClr w14:val="8F0040"/>
                                      </w14:gs>
                                      <w14:gs w14:pos="89999">
                                        <w14:srgbClr w14:val="F27300"/>
                                      </w14:gs>
                                      <w14:gs w14:pos="100000">
                                        <w14:srgbClr w14:val="FFBF00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3.85pt;margin-top:12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" filled="f" stroked="f">
                <v:textbox style="mso-fit-shape-to-text:t">
                  <w:txbxContent>
                    <w:p w:rsidR="006140F6" w:rsidRPr="006140F6" w:rsidRDefault="006140F6" w:rsidP="00D163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 w:rsidRPr="006140F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«</w:t>
                      </w:r>
                      <w:r w:rsidR="00D163D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Библиотека и семья</w:t>
                      </w:r>
                      <w:r w:rsidRPr="006140F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0348F" w:rsidRDefault="00B0348F" w:rsidP="00614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</w:p>
    <w:p w:rsidR="000E09B3" w:rsidRDefault="000E09B3" w:rsidP="00D16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</w:p>
    <w:p w:rsidR="00694F0E" w:rsidRPr="006140F6" w:rsidRDefault="0064171C" w:rsidP="00694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  <w:t xml:space="preserve">    </w:t>
      </w:r>
      <w:r w:rsidR="00694F0E" w:rsidRPr="006140F6"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  <w:t>Методические рекомендации</w:t>
      </w:r>
    </w:p>
    <w:p w:rsidR="00694F0E" w:rsidRPr="006140F6" w:rsidRDefault="00694F0E" w:rsidP="00694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</w:p>
    <w:p w:rsidR="000E09B3" w:rsidRDefault="000E09B3" w:rsidP="00D16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</w:p>
    <w:p w:rsidR="00694F0E" w:rsidRDefault="00694F0E" w:rsidP="00D16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71CA1841" wp14:editId="7111786F">
            <wp:simplePos x="0" y="0"/>
            <wp:positionH relativeFrom="column">
              <wp:posOffset>1248410</wp:posOffset>
            </wp:positionH>
            <wp:positionV relativeFrom="paragraph">
              <wp:posOffset>142875</wp:posOffset>
            </wp:positionV>
            <wp:extent cx="2607945" cy="1838325"/>
            <wp:effectExtent l="0" t="0" r="1905" b="9525"/>
            <wp:wrapTight wrapText="bothSides">
              <wp:wrapPolygon edited="0">
                <wp:start x="5207" y="0"/>
                <wp:lineTo x="0" y="224"/>
                <wp:lineTo x="0" y="5372"/>
                <wp:lineTo x="631" y="7387"/>
                <wp:lineTo x="2051" y="10968"/>
                <wp:lineTo x="2209" y="12982"/>
                <wp:lineTo x="6153" y="14549"/>
                <wp:lineTo x="3313" y="14773"/>
                <wp:lineTo x="2682" y="14997"/>
                <wp:lineTo x="2682" y="20145"/>
                <wp:lineTo x="3944" y="21264"/>
                <wp:lineTo x="5996" y="21488"/>
                <wp:lineTo x="8993" y="21488"/>
                <wp:lineTo x="16409" y="21264"/>
                <wp:lineTo x="20985" y="20145"/>
                <wp:lineTo x="21142" y="14997"/>
                <wp:lineTo x="20196" y="14773"/>
                <wp:lineTo x="17671" y="14549"/>
                <wp:lineTo x="20985" y="13430"/>
                <wp:lineTo x="20827" y="10968"/>
                <wp:lineTo x="21458" y="10296"/>
                <wp:lineTo x="21458" y="8506"/>
                <wp:lineTo x="20827" y="7387"/>
                <wp:lineTo x="21142" y="672"/>
                <wp:lineTo x="20196" y="224"/>
                <wp:lineTo x="14989" y="0"/>
                <wp:lineTo x="5207" y="0"/>
              </wp:wrapPolygon>
            </wp:wrapTight>
            <wp:docPr id="3076" name="Picture 4" descr="C:\Users\Пользователь\Desktop\логотип 2024\WhatsApp Image 2024-01-10 at 11.31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C:\Users\Пользователь\Desktop\логотип 2024\WhatsApp Image 2024-01-10 at 11.31.09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18383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40F6" w:rsidRDefault="006140F6" w:rsidP="00ED0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140F6" w:rsidRDefault="006140F6" w:rsidP="00ED0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140F6" w:rsidRDefault="006140F6" w:rsidP="00ED0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D163DA" w:rsidRDefault="00D163DA" w:rsidP="007436F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63DA" w:rsidRDefault="00D163DA" w:rsidP="007436F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63DA" w:rsidRDefault="00D163DA" w:rsidP="007436F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63DA" w:rsidRDefault="00D163DA" w:rsidP="007436F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140F6" w:rsidRDefault="006140F6" w:rsidP="00ED0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94F0E" w:rsidRDefault="00694F0E" w:rsidP="00694F0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94F0E" w:rsidRDefault="00694F0E" w:rsidP="00694F0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94F0E" w:rsidRDefault="00694F0E" w:rsidP="00694F0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94F0E" w:rsidRDefault="00694F0E" w:rsidP="00694F0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94F0E" w:rsidRDefault="00694F0E" w:rsidP="00694F0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94F0E" w:rsidRDefault="00694F0E" w:rsidP="00694F0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94F0E" w:rsidRDefault="00694F0E" w:rsidP="00694F0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94F0E" w:rsidRDefault="0064171C" w:rsidP="00694F0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87EACA" wp14:editId="60470366">
                <wp:simplePos x="0" y="0"/>
                <wp:positionH relativeFrom="column">
                  <wp:posOffset>2040255</wp:posOffset>
                </wp:positionH>
                <wp:positionV relativeFrom="paragraph">
                  <wp:posOffset>18415</wp:posOffset>
                </wp:positionV>
                <wp:extent cx="1828800" cy="1828800"/>
                <wp:effectExtent l="0" t="0" r="0" b="0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40F6" w:rsidRPr="006140F6" w:rsidRDefault="006140F6" w:rsidP="006140F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80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40F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80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Тетюши</w:t>
                            </w:r>
                          </w:p>
                          <w:p w:rsidR="006140F6" w:rsidRPr="006140F6" w:rsidRDefault="006140F6" w:rsidP="006140F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80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40F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80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202</w:t>
                            </w:r>
                            <w:r w:rsidR="00D163D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80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6140F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80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27" type="#_x0000_t202" style="position:absolute;left:0;text-align:left;margin-left:160.65pt;margin-top:1.4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" filled="f" stroked="f">
                <v:textbox style="mso-fit-shape-to-text:t">
                  <w:txbxContent>
                    <w:p w:rsidR="006140F6" w:rsidRPr="006140F6" w:rsidRDefault="006140F6" w:rsidP="006140F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8000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40F6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8000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Тетюши</w:t>
                      </w:r>
                    </w:p>
                    <w:p w:rsidR="006140F6" w:rsidRPr="006140F6" w:rsidRDefault="006140F6" w:rsidP="006140F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8000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40F6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8000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202</w:t>
                      </w:r>
                      <w:r w:rsidR="00D163DA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8000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6140F6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8000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94F0E" w:rsidRDefault="00694F0E" w:rsidP="00694F0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94F0E" w:rsidRDefault="00694F0E" w:rsidP="00694F0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94F0E" w:rsidRPr="00F50E81" w:rsidRDefault="00694F0E" w:rsidP="00694F0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b/>
          <w:bCs/>
          <w:color w:val="800000"/>
          <w:sz w:val="28"/>
          <w:szCs w:val="28"/>
        </w:rPr>
        <w:lastRenderedPageBreak/>
        <w:t>2024 год в России объявлен Годом семьи!</w:t>
      </w:r>
    </w:p>
    <w:p w:rsidR="006140F6" w:rsidRDefault="007436F0" w:rsidP="00ED0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26D20C36" wp14:editId="632B4A9B">
            <wp:simplePos x="0" y="0"/>
            <wp:positionH relativeFrom="column">
              <wp:posOffset>-60325</wp:posOffset>
            </wp:positionH>
            <wp:positionV relativeFrom="paragraph">
              <wp:posOffset>94615</wp:posOffset>
            </wp:positionV>
            <wp:extent cx="4512945" cy="6381750"/>
            <wp:effectExtent l="0" t="0" r="1905" b="0"/>
            <wp:wrapTight wrapText="bothSides">
              <wp:wrapPolygon edited="0">
                <wp:start x="0" y="0"/>
                <wp:lineTo x="0" y="21536"/>
                <wp:lineTo x="21518" y="21536"/>
                <wp:lineTo x="21518" y="0"/>
                <wp:lineTo x="0" y="0"/>
              </wp:wrapPolygon>
            </wp:wrapTight>
            <wp:docPr id="1" name="Рисунок 1" descr="Увелич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еличит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rgbClr val="FFE0C1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945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40F6" w:rsidRDefault="006140F6" w:rsidP="00ED0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140F6" w:rsidRDefault="006140F6" w:rsidP="00ED0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31B8E" w:rsidRDefault="00C31B8E" w:rsidP="00ED0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31B8E" w:rsidRDefault="00C31B8E" w:rsidP="00ED0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31B8E" w:rsidRDefault="00C31B8E" w:rsidP="00ED0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31B8E" w:rsidRDefault="00C31B8E" w:rsidP="00ED0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86EA5" w:rsidRDefault="00086EA5" w:rsidP="00086EA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E09B3" w:rsidRDefault="000E09B3" w:rsidP="001458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09B3" w:rsidRDefault="000E09B3" w:rsidP="001458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09B3" w:rsidRDefault="000E09B3" w:rsidP="001458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09B3" w:rsidRDefault="000E09B3" w:rsidP="001458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09B3" w:rsidRDefault="000E09B3" w:rsidP="001458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09B3" w:rsidRDefault="000E09B3" w:rsidP="001458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09B3" w:rsidRDefault="000E09B3" w:rsidP="001458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09B3" w:rsidRDefault="000E09B3" w:rsidP="001458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09B3" w:rsidRDefault="000E09B3" w:rsidP="001458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09B3" w:rsidRDefault="000E09B3" w:rsidP="001458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09B3" w:rsidRDefault="000E09B3" w:rsidP="001458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09B3" w:rsidRDefault="000E09B3" w:rsidP="001458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09B3" w:rsidRDefault="000E09B3" w:rsidP="001458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09B3" w:rsidRDefault="000E09B3" w:rsidP="001458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09B3" w:rsidRDefault="000E09B3" w:rsidP="001458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09B3" w:rsidRDefault="000E09B3" w:rsidP="001458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09B3" w:rsidRDefault="000E09B3" w:rsidP="001458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09B3" w:rsidRDefault="000E09B3" w:rsidP="001458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09B3" w:rsidRDefault="000E09B3" w:rsidP="001458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09B3" w:rsidRDefault="000E09B3" w:rsidP="007436F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09B3" w:rsidRDefault="000E09B3" w:rsidP="007436F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436F0" w:rsidRPr="00F50E81" w:rsidRDefault="007436F0" w:rsidP="00743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lastRenderedPageBreak/>
        <w:t>«Книга – семейный раритет», «Лучшая книжная мама» поможет сформировать у детей потребность в чтении и кул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ь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туру чтения, расширит литературный кругозор. </w:t>
      </w:r>
    </w:p>
    <w:p w:rsidR="007436F0" w:rsidRPr="00F50E81" w:rsidRDefault="007436F0" w:rsidP="00743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>Хорошо, если в традицию библиотек войдёт проведение семейных акций и праздников: «Книжная мудрость – семе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й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ное богатство», «Первый бал для Мамы, Папы и Младенца» (на </w:t>
      </w:r>
      <w:proofErr w:type="gramStart"/>
      <w:r w:rsidRPr="00F50E81">
        <w:rPr>
          <w:rFonts w:ascii="Times New Roman" w:hAnsi="Times New Roman" w:cs="Times New Roman"/>
          <w:color w:val="800000"/>
          <w:sz w:val="28"/>
          <w:szCs w:val="28"/>
        </w:rPr>
        <w:t>котором</w:t>
      </w:r>
      <w:proofErr w:type="gramEnd"/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 вручить молодым родителям памятку «Как в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ы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растить книгочея»), «Книжки на вырост», «Праздник со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л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нечного детства», в ходе которых взрослые и дети смогут поучаствовать в литературных викторинах, конкурсах, вес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ё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лых играх. </w:t>
      </w:r>
    </w:p>
    <w:p w:rsidR="007436F0" w:rsidRPr="00F50E81" w:rsidRDefault="007436F0" w:rsidP="00743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>Часы семейного общения «Союз семьи и книги», «Как вырастить чудо-чадо» и книжные кают-компании «Для т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а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лантливых детей и забот</w:t>
      </w:r>
      <w:bookmarkStart w:id="0" w:name="_GoBack"/>
      <w:bookmarkEnd w:id="0"/>
      <w:r w:rsidRPr="00F50E81">
        <w:rPr>
          <w:rFonts w:ascii="Times New Roman" w:hAnsi="Times New Roman" w:cs="Times New Roman"/>
          <w:color w:val="800000"/>
          <w:sz w:val="28"/>
          <w:szCs w:val="28"/>
        </w:rPr>
        <w:t>ливых родителей», «Мой кроха и я», «Яркие краски детской литературы», «Родителям о детских писателях», проводимые на базе библиотек,  помогут род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и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телям наладить ещё более тесные отношения с детьми. </w:t>
      </w:r>
    </w:p>
    <w:p w:rsidR="007436F0" w:rsidRPr="00F50E81" w:rsidRDefault="007436F0" w:rsidP="00743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>Хорошо если при библиотеках будут созданы клубы с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е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мейного чтения, семейные гостиные. Заседания таких об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ъ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единений</w:t>
      </w:r>
      <w:r w:rsidRPr="00F50E81">
        <w:rPr>
          <w:color w:val="800000"/>
        </w:rPr>
        <w:t xml:space="preserve"> 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могут быть самыми разными: «Вместе с бабушкой – в Интернет», «Нам хорошо вместе», «</w:t>
      </w:r>
      <w:proofErr w:type="gramStart"/>
      <w:r w:rsidRPr="00F50E81">
        <w:rPr>
          <w:rFonts w:ascii="Times New Roman" w:hAnsi="Times New Roman" w:cs="Times New Roman"/>
          <w:color w:val="800000"/>
          <w:sz w:val="28"/>
          <w:szCs w:val="28"/>
        </w:rPr>
        <w:t>Домашний</w:t>
      </w:r>
      <w:proofErr w:type="gramEnd"/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 праздник в библиотеке», «Книжка по наследству».</w:t>
      </w:r>
    </w:p>
    <w:p w:rsidR="007436F0" w:rsidRPr="00F50E81" w:rsidRDefault="007436F0" w:rsidP="00743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 xml:space="preserve"> На мероприятия рекомендуем пригласить психологов, педагогов, воспитателей, читателей, в семьях которых чт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е</w:t>
      </w:r>
      <w:r w:rsidRPr="00F50E81">
        <w:rPr>
          <w:rFonts w:ascii="Times New Roman" w:hAnsi="Times New Roman" w:cs="Times New Roman"/>
          <w:color w:val="800000"/>
          <w:sz w:val="28"/>
          <w:szCs w:val="28"/>
        </w:rPr>
        <w:t>ние книг – давняя традиция. Одним из направлений может быть организация встреч-интервью с известными людьми района, которых можно назвать не только успешными, но и активно читающими.</w:t>
      </w:r>
    </w:p>
    <w:p w:rsidR="003716A2" w:rsidRPr="00F50E81" w:rsidRDefault="009D01EA" w:rsidP="007436F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F50E81">
        <w:rPr>
          <w:rFonts w:ascii="Times New Roman" w:hAnsi="Times New Roman" w:cs="Times New Roman"/>
          <w:color w:val="800000"/>
          <w:sz w:val="28"/>
          <w:szCs w:val="28"/>
        </w:rPr>
        <w:t>Удачи в проведении мероприятий!</w:t>
      </w:r>
    </w:p>
    <w:p w:rsidR="003716A2" w:rsidRPr="00F50E81" w:rsidRDefault="003716A2" w:rsidP="007436F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800000"/>
          <w:sz w:val="28"/>
          <w:szCs w:val="28"/>
        </w:rPr>
      </w:pPr>
    </w:p>
    <w:p w:rsidR="00145811" w:rsidRPr="00F50E81" w:rsidRDefault="00145811" w:rsidP="00A63ED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</w:p>
    <w:p w:rsidR="00145811" w:rsidRPr="00F50E81" w:rsidRDefault="00145811" w:rsidP="00A63ED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4"/>
          <w:szCs w:val="24"/>
        </w:rPr>
      </w:pPr>
    </w:p>
    <w:p w:rsidR="00145811" w:rsidRPr="00F50E81" w:rsidRDefault="00145811" w:rsidP="00A63ED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4"/>
          <w:szCs w:val="24"/>
        </w:rPr>
      </w:pPr>
    </w:p>
    <w:sectPr w:rsidR="00145811" w:rsidRPr="00F50E81" w:rsidSect="00990B40">
      <w:type w:val="continuous"/>
      <w:pgSz w:w="16838" w:h="11906" w:orient="landscape"/>
      <w:pgMar w:top="680" w:right="680" w:bottom="567" w:left="68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AE7" w:rsidRDefault="00FC2AE7" w:rsidP="006140F6">
      <w:pPr>
        <w:spacing w:after="0" w:line="240" w:lineRule="auto"/>
      </w:pPr>
      <w:r>
        <w:separator/>
      </w:r>
    </w:p>
  </w:endnote>
  <w:endnote w:type="continuationSeparator" w:id="0">
    <w:p w:rsidR="00FC2AE7" w:rsidRDefault="00FC2AE7" w:rsidP="00614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AE7" w:rsidRDefault="00FC2AE7" w:rsidP="006140F6">
      <w:pPr>
        <w:spacing w:after="0" w:line="240" w:lineRule="auto"/>
      </w:pPr>
      <w:r>
        <w:separator/>
      </w:r>
    </w:p>
  </w:footnote>
  <w:footnote w:type="continuationSeparator" w:id="0">
    <w:p w:rsidR="00FC2AE7" w:rsidRDefault="00FC2AE7" w:rsidP="00614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724F7"/>
    <w:multiLevelType w:val="hybridMultilevel"/>
    <w:tmpl w:val="857EB7F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">
    <w:nsid w:val="445A6F61"/>
    <w:multiLevelType w:val="hybridMultilevel"/>
    <w:tmpl w:val="C6D8BFBC"/>
    <w:lvl w:ilvl="0" w:tplc="204A1D00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9C2A9D"/>
    <w:multiLevelType w:val="hybridMultilevel"/>
    <w:tmpl w:val="0A360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30A4D"/>
    <w:multiLevelType w:val="hybridMultilevel"/>
    <w:tmpl w:val="69D0B6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D435626"/>
    <w:multiLevelType w:val="hybridMultilevel"/>
    <w:tmpl w:val="7960E5E4"/>
    <w:lvl w:ilvl="0" w:tplc="F258E52C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E56"/>
    <w:rsid w:val="00073921"/>
    <w:rsid w:val="00086EA5"/>
    <w:rsid w:val="000B01C7"/>
    <w:rsid w:val="000E09B3"/>
    <w:rsid w:val="00136C3B"/>
    <w:rsid w:val="00145811"/>
    <w:rsid w:val="002F5020"/>
    <w:rsid w:val="0032458E"/>
    <w:rsid w:val="003716A2"/>
    <w:rsid w:val="003F5E42"/>
    <w:rsid w:val="00463DF7"/>
    <w:rsid w:val="004E66AC"/>
    <w:rsid w:val="005F3D48"/>
    <w:rsid w:val="006140F6"/>
    <w:rsid w:val="0064171C"/>
    <w:rsid w:val="00677DBD"/>
    <w:rsid w:val="006932D3"/>
    <w:rsid w:val="00694F0E"/>
    <w:rsid w:val="006A5D13"/>
    <w:rsid w:val="007436F0"/>
    <w:rsid w:val="00764FE5"/>
    <w:rsid w:val="007C554D"/>
    <w:rsid w:val="007F2373"/>
    <w:rsid w:val="00916E0A"/>
    <w:rsid w:val="00973DD7"/>
    <w:rsid w:val="00990B40"/>
    <w:rsid w:val="00995E56"/>
    <w:rsid w:val="009D01EA"/>
    <w:rsid w:val="00A63ED0"/>
    <w:rsid w:val="00B0348F"/>
    <w:rsid w:val="00B05330"/>
    <w:rsid w:val="00B64BAB"/>
    <w:rsid w:val="00C31B8E"/>
    <w:rsid w:val="00C3665D"/>
    <w:rsid w:val="00CC631A"/>
    <w:rsid w:val="00D04A32"/>
    <w:rsid w:val="00D163DA"/>
    <w:rsid w:val="00D52A3B"/>
    <w:rsid w:val="00DF3748"/>
    <w:rsid w:val="00E10227"/>
    <w:rsid w:val="00E54B64"/>
    <w:rsid w:val="00E929AA"/>
    <w:rsid w:val="00ED0BA9"/>
    <w:rsid w:val="00F50E81"/>
    <w:rsid w:val="00F70208"/>
    <w:rsid w:val="00FC2AE7"/>
    <w:rsid w:val="00FD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9,#fff2e5,#ffe0c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E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3DD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F237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14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40F6"/>
  </w:style>
  <w:style w:type="paragraph" w:styleId="a9">
    <w:name w:val="footer"/>
    <w:basedOn w:val="a"/>
    <w:link w:val="aa"/>
    <w:uiPriority w:val="99"/>
    <w:unhideWhenUsed/>
    <w:rsid w:val="00614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40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E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3DD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F237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14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40F6"/>
  </w:style>
  <w:style w:type="paragraph" w:styleId="a9">
    <w:name w:val="footer"/>
    <w:basedOn w:val="a"/>
    <w:link w:val="aa"/>
    <w:uiPriority w:val="99"/>
    <w:unhideWhenUsed/>
    <w:rsid w:val="00614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4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2024-02-08T07:55:00Z</cp:lastPrinted>
  <dcterms:created xsi:type="dcterms:W3CDTF">2023-02-07T11:31:00Z</dcterms:created>
  <dcterms:modified xsi:type="dcterms:W3CDTF">2024-02-08T08:26:00Z</dcterms:modified>
</cp:coreProperties>
</file>