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92" w:rsidRPr="006250DA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AD3192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 w:rsidR="00C428C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финансовая грамотность 2-3</w:t>
      </w: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классы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03EFA" w:rsidRPr="00703EFA" w:rsidRDefault="00AD3192" w:rsidP="00703E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EFA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C428C3" w:rsidRPr="00703EFA">
        <w:rPr>
          <w:rFonts w:ascii="Times New Roman" w:hAnsi="Times New Roman" w:cs="Times New Roman"/>
          <w:sz w:val="24"/>
          <w:szCs w:val="24"/>
        </w:rPr>
        <w:t>Финансовая грамотность» для 2-3</w:t>
      </w:r>
      <w:r w:rsidRPr="00703EFA">
        <w:rPr>
          <w:rFonts w:ascii="Times New Roman" w:hAnsi="Times New Roman" w:cs="Times New Roman"/>
          <w:sz w:val="24"/>
          <w:szCs w:val="24"/>
        </w:rPr>
        <w:t xml:space="preserve"> классов составлена в соответствии с требованиями ФГОС, является приложением к основной общеобразовательной программе начального общего образования. Рабочая программа содержит планируемые личностные, </w:t>
      </w:r>
      <w:proofErr w:type="spellStart"/>
      <w:r w:rsidRPr="00703EF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03EFA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воспитания МАОУ СОШ №7 на 2023-2025 годы (модуль «Урочная деятельность</w:t>
      </w:r>
      <w:r w:rsidR="00C428C3" w:rsidRPr="00703EFA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703EFA" w:rsidRPr="00703EFA" w:rsidRDefault="00C428C3" w:rsidP="00703E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EFA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AD3192" w:rsidRPr="00703E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3192" w:rsidRPr="00703EFA">
        <w:rPr>
          <w:rFonts w:ascii="Times New Roman" w:hAnsi="Times New Roman" w:cs="Times New Roman"/>
          <w:sz w:val="24"/>
          <w:szCs w:val="24"/>
        </w:rPr>
        <w:t>на</w:t>
      </w:r>
      <w:r w:rsidR="00703EFA" w:rsidRPr="00703EFA">
        <w:rPr>
          <w:rFonts w:ascii="Times New Roman" w:hAnsi="Times New Roman" w:cs="Times New Roman"/>
          <w:sz w:val="24"/>
          <w:szCs w:val="24"/>
        </w:rPr>
        <w:t xml:space="preserve"> </w:t>
      </w:r>
      <w:r w:rsidR="00703EFA" w:rsidRPr="00703EFA">
        <w:rPr>
          <w:rFonts w:ascii="Times New Roman" w:hAnsi="Times New Roman" w:cs="Times New Roman"/>
          <w:sz w:val="24"/>
          <w:szCs w:val="24"/>
        </w:rPr>
        <w:t xml:space="preserve"> основе</w:t>
      </w:r>
      <w:proofErr w:type="gramEnd"/>
      <w:r w:rsidR="00703EFA" w:rsidRPr="00703EFA">
        <w:rPr>
          <w:rFonts w:ascii="Times New Roman" w:hAnsi="Times New Roman" w:cs="Times New Roman"/>
          <w:sz w:val="24"/>
          <w:szCs w:val="24"/>
        </w:rPr>
        <w:t xml:space="preserve"> авторской программы «Финансовая грамотность», автор Ю. Н. </w:t>
      </w:r>
      <w:proofErr w:type="spellStart"/>
      <w:r w:rsidR="00703EFA" w:rsidRPr="00703EFA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="00703EFA" w:rsidRPr="00703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3EFA" w:rsidRPr="00703EFA">
        <w:rPr>
          <w:rFonts w:ascii="Times New Roman" w:hAnsi="Times New Roman" w:cs="Times New Roman"/>
          <w:sz w:val="24"/>
          <w:szCs w:val="24"/>
        </w:rPr>
        <w:t>Е.Е.Гоппе</w:t>
      </w:r>
      <w:proofErr w:type="spellEnd"/>
      <w:r w:rsidR="00703EFA" w:rsidRPr="00703EFA">
        <w:rPr>
          <w:rFonts w:ascii="Times New Roman" w:hAnsi="Times New Roman" w:cs="Times New Roman"/>
          <w:sz w:val="24"/>
          <w:szCs w:val="24"/>
        </w:rPr>
        <w:t>. Учебная программа. 2–4 классы общеобразовательных организаций — М.: ВИТА-ПРЕСС, 2020. Издание подготовлено в рамках совместного проекта Министерства финансов Российской Федерации и Всемирного банка «Содейств</w:t>
      </w:r>
      <w:r w:rsidR="00703EFA">
        <w:rPr>
          <w:rFonts w:ascii="Times New Roman" w:hAnsi="Times New Roman" w:cs="Times New Roman"/>
          <w:sz w:val="24"/>
          <w:szCs w:val="24"/>
        </w:rPr>
        <w:t xml:space="preserve">ие повышению уровня финансовой </w:t>
      </w:r>
      <w:proofErr w:type="gramStart"/>
      <w:r w:rsidR="00703EFA" w:rsidRPr="00703EFA">
        <w:rPr>
          <w:rFonts w:ascii="Times New Roman" w:hAnsi="Times New Roman" w:cs="Times New Roman"/>
          <w:sz w:val="24"/>
          <w:szCs w:val="24"/>
        </w:rPr>
        <w:t>грамотности  населения</w:t>
      </w:r>
      <w:proofErr w:type="gramEnd"/>
      <w:r w:rsidR="00703EFA" w:rsidRPr="00703EFA">
        <w:rPr>
          <w:rFonts w:ascii="Times New Roman" w:hAnsi="Times New Roman" w:cs="Times New Roman"/>
          <w:sz w:val="24"/>
          <w:szCs w:val="24"/>
        </w:rPr>
        <w:t xml:space="preserve">  и  развитию  финансового  образования  в Российской Федерации».</w:t>
      </w:r>
    </w:p>
    <w:p w:rsidR="00AD3192" w:rsidRPr="00703EFA" w:rsidRDefault="00AD3192" w:rsidP="00AD31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D3192" w:rsidRPr="00703EFA" w:rsidRDefault="00AD3192" w:rsidP="00AD319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EFA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«</w:t>
      </w:r>
      <w:r w:rsidR="00C428C3" w:rsidRPr="00703EFA">
        <w:rPr>
          <w:rFonts w:ascii="Times New Roman" w:hAnsi="Times New Roman" w:cs="Times New Roman"/>
          <w:color w:val="000000"/>
          <w:sz w:val="24"/>
          <w:szCs w:val="24"/>
        </w:rPr>
        <w:t>Финансовая грамотность», – 68</w:t>
      </w:r>
      <w:r w:rsidRPr="00703EFA">
        <w:rPr>
          <w:rFonts w:ascii="Times New Roman" w:hAnsi="Times New Roman" w:cs="Times New Roman"/>
          <w:color w:val="000000"/>
          <w:sz w:val="24"/>
          <w:szCs w:val="24"/>
        </w:rPr>
        <w:t xml:space="preserve"> (1 час в неделю </w:t>
      </w:r>
      <w:r w:rsidR="00C428C3" w:rsidRPr="00703EFA">
        <w:rPr>
          <w:rFonts w:ascii="Times New Roman" w:hAnsi="Times New Roman" w:cs="Times New Roman"/>
          <w:color w:val="000000"/>
          <w:sz w:val="24"/>
          <w:szCs w:val="24"/>
        </w:rPr>
        <w:t xml:space="preserve">в каждом классе) </w:t>
      </w:r>
      <w:r w:rsidR="00703EFA">
        <w:rPr>
          <w:rFonts w:ascii="Times New Roman" w:hAnsi="Times New Roman" w:cs="Times New Roman"/>
          <w:color w:val="000000"/>
          <w:sz w:val="24"/>
          <w:szCs w:val="24"/>
        </w:rPr>
        <w:t>во 2–3</w:t>
      </w:r>
      <w:bookmarkStart w:id="0" w:name="_GoBack"/>
      <w:bookmarkEnd w:id="0"/>
      <w:r w:rsidRPr="00703EFA">
        <w:rPr>
          <w:rFonts w:ascii="Times New Roman" w:hAnsi="Times New Roman" w:cs="Times New Roman"/>
          <w:color w:val="000000"/>
          <w:sz w:val="24"/>
          <w:szCs w:val="24"/>
        </w:rPr>
        <w:t xml:space="preserve"> классах – по 34 ч.</w:t>
      </w:r>
    </w:p>
    <w:p w:rsidR="006A19C8" w:rsidRPr="00703EFA" w:rsidRDefault="006A19C8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A19C8" w:rsidRPr="0070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92"/>
    <w:rsid w:val="006A19C8"/>
    <w:rsid w:val="00703EFA"/>
    <w:rsid w:val="00AD3192"/>
    <w:rsid w:val="00C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E845"/>
  <w15:chartTrackingRefBased/>
  <w15:docId w15:val="{8324E149-2168-4646-B106-040D7386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2023-10-01T14:29:00Z</dcterms:created>
  <dcterms:modified xsi:type="dcterms:W3CDTF">2023-10-02T04:18:00Z</dcterms:modified>
</cp:coreProperties>
</file>