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C9" w:rsidRPr="00155D4A" w:rsidRDefault="004153FA" w:rsidP="003A55BE">
      <w:pPr>
        <w:spacing w:after="0" w:line="240" w:lineRule="auto"/>
        <w:ind w:left="119"/>
        <w:jc w:val="center"/>
        <w:rPr>
          <w:lang w:val="ru-RU"/>
        </w:rPr>
      </w:pPr>
      <w:bookmarkStart w:id="0" w:name="block-14394806"/>
      <w:r w:rsidRPr="00155D4A">
        <w:rPr>
          <w:rFonts w:ascii="Times New Roman" w:hAnsi="Times New Roman"/>
          <w:b/>
          <w:color w:val="000000"/>
          <w:sz w:val="28"/>
          <w:lang w:val="ru-RU"/>
        </w:rPr>
        <w:t>МИНИСТЕРСТВО ПРОСВЕЩЕНИЯ РОССИЙСКОЙ ФЕДЕРАЦИИ</w:t>
      </w:r>
    </w:p>
    <w:p w:rsidR="004C75C9" w:rsidRPr="00155D4A" w:rsidRDefault="004153FA" w:rsidP="003A55BE">
      <w:pPr>
        <w:spacing w:after="0" w:line="240" w:lineRule="auto"/>
        <w:ind w:left="119"/>
        <w:jc w:val="center"/>
        <w:rPr>
          <w:lang w:val="ru-RU"/>
        </w:rPr>
      </w:pPr>
      <w:r w:rsidRPr="00155D4A">
        <w:rPr>
          <w:rFonts w:ascii="Times New Roman" w:hAnsi="Times New Roman"/>
          <w:b/>
          <w:color w:val="000000"/>
          <w:sz w:val="28"/>
          <w:lang w:val="ru-RU"/>
        </w:rPr>
        <w:t>‌</w:t>
      </w:r>
      <w:bookmarkStart w:id="1" w:name="3cf751e5-c5f1-41fa-8e93-372cf276a7c4"/>
      <w:r w:rsidRPr="00155D4A">
        <w:rPr>
          <w:rFonts w:ascii="Times New Roman" w:hAnsi="Times New Roman"/>
          <w:b/>
          <w:color w:val="000000"/>
          <w:sz w:val="28"/>
          <w:lang w:val="ru-RU"/>
        </w:rPr>
        <w:t xml:space="preserve">Министерство образования и молодежной политики Свердловской области </w:t>
      </w:r>
      <w:bookmarkEnd w:id="1"/>
      <w:r w:rsidRPr="00155D4A">
        <w:rPr>
          <w:rFonts w:ascii="Times New Roman" w:hAnsi="Times New Roman"/>
          <w:b/>
          <w:color w:val="000000"/>
          <w:sz w:val="28"/>
          <w:lang w:val="ru-RU"/>
        </w:rPr>
        <w:t xml:space="preserve">‌‌ </w:t>
      </w:r>
    </w:p>
    <w:p w:rsidR="004C75C9" w:rsidRPr="00155D4A" w:rsidRDefault="004153FA" w:rsidP="003A55BE">
      <w:pPr>
        <w:spacing w:after="0" w:line="240" w:lineRule="auto"/>
        <w:ind w:left="119"/>
        <w:jc w:val="center"/>
        <w:rPr>
          <w:lang w:val="ru-RU"/>
        </w:rPr>
      </w:pPr>
      <w:r w:rsidRPr="00155D4A">
        <w:rPr>
          <w:rFonts w:ascii="Times New Roman" w:hAnsi="Times New Roman"/>
          <w:b/>
          <w:color w:val="000000"/>
          <w:sz w:val="28"/>
          <w:lang w:val="ru-RU"/>
        </w:rPr>
        <w:t>‌</w:t>
      </w:r>
      <w:bookmarkStart w:id="2" w:name="4c45f36a-919d-4a85-8dd2-5ba4bf02384e"/>
      <w:r w:rsidRPr="00155D4A">
        <w:rPr>
          <w:rFonts w:ascii="Times New Roman" w:hAnsi="Times New Roman"/>
          <w:b/>
          <w:color w:val="000000"/>
          <w:sz w:val="28"/>
          <w:lang w:val="ru-RU"/>
        </w:rPr>
        <w:t>Управление образования Администрации городского округа Сухой Лог</w:t>
      </w:r>
      <w:bookmarkEnd w:id="2"/>
      <w:r w:rsidRPr="00155D4A">
        <w:rPr>
          <w:rFonts w:ascii="Times New Roman" w:hAnsi="Times New Roman"/>
          <w:b/>
          <w:color w:val="000000"/>
          <w:sz w:val="28"/>
          <w:lang w:val="ru-RU"/>
        </w:rPr>
        <w:t>‌</w:t>
      </w:r>
      <w:r w:rsidRPr="00155D4A">
        <w:rPr>
          <w:rFonts w:ascii="Times New Roman" w:hAnsi="Times New Roman"/>
          <w:color w:val="000000"/>
          <w:sz w:val="28"/>
          <w:lang w:val="ru-RU"/>
        </w:rPr>
        <w:t>​</w:t>
      </w:r>
    </w:p>
    <w:p w:rsidR="004C75C9" w:rsidRDefault="004153FA">
      <w:pPr>
        <w:spacing w:after="0" w:line="408" w:lineRule="auto"/>
        <w:ind w:left="120"/>
        <w:jc w:val="center"/>
      </w:pPr>
      <w:r>
        <w:rPr>
          <w:rFonts w:ascii="Times New Roman" w:hAnsi="Times New Roman"/>
          <w:b/>
          <w:color w:val="000000"/>
          <w:sz w:val="28"/>
        </w:rPr>
        <w:t>МАОУ СОШ № 7</w:t>
      </w:r>
    </w:p>
    <w:p w:rsidR="004C75C9" w:rsidRDefault="004C75C9">
      <w:pPr>
        <w:spacing w:after="0"/>
        <w:ind w:left="120"/>
      </w:pPr>
    </w:p>
    <w:p w:rsidR="004C75C9" w:rsidRDefault="004C75C9">
      <w:pPr>
        <w:spacing w:after="0"/>
        <w:ind w:left="120"/>
      </w:pPr>
    </w:p>
    <w:p w:rsidR="004C75C9" w:rsidRDefault="004C75C9">
      <w:pPr>
        <w:spacing w:after="0"/>
        <w:ind w:left="120"/>
      </w:pPr>
    </w:p>
    <w:p w:rsidR="004C75C9" w:rsidRDefault="004C75C9">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4153F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153F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4E6975" w:rsidRDefault="00155D4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w:t>
            </w:r>
            <w:r w:rsidR="004153FA">
              <w:rPr>
                <w:rFonts w:ascii="Times New Roman" w:eastAsia="Times New Roman" w:hAnsi="Times New Roman"/>
                <w:color w:val="000000"/>
                <w:sz w:val="24"/>
                <w:szCs w:val="24"/>
                <w:lang w:val="ru-RU"/>
              </w:rPr>
              <w:t xml:space="preserve"> </w:t>
            </w:r>
          </w:p>
          <w:p w:rsidR="004E6975" w:rsidRPr="008944ED" w:rsidRDefault="004153F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Лягина В.А.</w:t>
            </w:r>
          </w:p>
          <w:p w:rsidR="004E6975" w:rsidRDefault="004153F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003A55BE">
              <w:rPr>
                <w:rFonts w:ascii="Times New Roman" w:eastAsia="Times New Roman" w:hAnsi="Times New Roman"/>
                <w:color w:val="000000"/>
                <w:sz w:val="24"/>
                <w:szCs w:val="24"/>
                <w:lang w:val="ru-RU"/>
              </w:rPr>
              <w:t>2</w:t>
            </w:r>
            <w:r w:rsidRPr="00344265">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w:t>
            </w:r>
            <w:r w:rsidR="003A55BE">
              <w:rPr>
                <w:rFonts w:ascii="Times New Roman" w:eastAsia="Times New Roman" w:hAnsi="Times New Roman"/>
                <w:color w:val="000000"/>
                <w:sz w:val="24"/>
                <w:szCs w:val="24"/>
                <w:lang w:val="ru-RU"/>
              </w:rPr>
              <w:t>июн</w:t>
            </w:r>
            <w:r w:rsidRPr="00344265">
              <w:rPr>
                <w:rFonts w:ascii="Times New Roman" w:eastAsia="Times New Roman" w:hAnsi="Times New Roman"/>
                <w:color w:val="000000"/>
                <w:sz w:val="24"/>
                <w:szCs w:val="24"/>
                <w:lang w:val="ru-RU"/>
              </w:rPr>
              <w:t>я</w:t>
            </w:r>
            <w:r>
              <w:rPr>
                <w:rFonts w:ascii="Times New Roman" w:eastAsia="Times New Roman" w:hAnsi="Times New Roman"/>
                <w:color w:val="000000"/>
                <w:sz w:val="24"/>
                <w:szCs w:val="24"/>
              </w:rPr>
              <w:t xml:space="preserve">   </w:t>
            </w:r>
            <w:r w:rsidR="003A55B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B26F8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153F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153F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155D4A" w:rsidRDefault="00155D4A"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155D4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w:t>
            </w:r>
            <w:r w:rsidR="004153FA">
              <w:rPr>
                <w:rFonts w:ascii="Times New Roman" w:eastAsia="Times New Roman" w:hAnsi="Times New Roman"/>
                <w:color w:val="000000"/>
                <w:sz w:val="24"/>
                <w:szCs w:val="24"/>
                <w:lang w:val="ru-RU"/>
              </w:rPr>
              <w:t xml:space="preserve"> </w:t>
            </w:r>
          </w:p>
          <w:p w:rsidR="004E6975" w:rsidRPr="008944ED" w:rsidRDefault="00327D7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Хорькова </w:t>
            </w:r>
            <w:r w:rsidR="004153FA" w:rsidRPr="008944ED">
              <w:rPr>
                <w:rFonts w:ascii="Times New Roman" w:eastAsia="Times New Roman" w:hAnsi="Times New Roman"/>
                <w:color w:val="000000"/>
                <w:sz w:val="24"/>
                <w:szCs w:val="24"/>
                <w:lang w:val="ru-RU"/>
              </w:rPr>
              <w:t xml:space="preserve">Е.В. </w:t>
            </w:r>
          </w:p>
          <w:p w:rsidR="004E6975" w:rsidRDefault="004153F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003A55BE">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003A55BE">
              <w:rPr>
                <w:rFonts w:ascii="Times New Roman" w:eastAsia="Times New Roman" w:hAnsi="Times New Roman"/>
                <w:color w:val="000000"/>
                <w:sz w:val="24"/>
                <w:szCs w:val="24"/>
                <w:lang w:val="ru-RU"/>
              </w:rPr>
              <w:t>июн</w:t>
            </w:r>
            <w:r w:rsidRPr="00344265">
              <w:rPr>
                <w:rFonts w:ascii="Times New Roman" w:eastAsia="Times New Roman" w:hAnsi="Times New Roman"/>
                <w:color w:val="000000"/>
                <w:sz w:val="24"/>
                <w:szCs w:val="24"/>
                <w:lang w:val="ru-RU"/>
              </w:rPr>
              <w:t>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3A55BE">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B26F8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153F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153F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rsidR="00155D4A" w:rsidRDefault="00155D4A" w:rsidP="000E6D86">
            <w:pPr>
              <w:autoSpaceDE w:val="0"/>
              <w:autoSpaceDN w:val="0"/>
              <w:spacing w:after="120" w:line="240" w:lineRule="auto"/>
              <w:rPr>
                <w:rFonts w:ascii="Times New Roman" w:eastAsia="Times New Roman" w:hAnsi="Times New Roman"/>
                <w:color w:val="000000"/>
                <w:sz w:val="24"/>
                <w:szCs w:val="24"/>
                <w:lang w:val="ru-RU"/>
              </w:rPr>
            </w:pPr>
          </w:p>
          <w:p w:rsidR="000E6D86" w:rsidRDefault="00155D4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p>
          <w:p w:rsidR="0086502D" w:rsidRPr="008944ED" w:rsidRDefault="004153F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w:t>
            </w:r>
            <w:r w:rsidR="00327D71" w:rsidRPr="008944ED">
              <w:rPr>
                <w:rFonts w:ascii="Times New Roman" w:eastAsia="Times New Roman" w:hAnsi="Times New Roman"/>
                <w:color w:val="000000"/>
                <w:sz w:val="24"/>
                <w:szCs w:val="24"/>
                <w:lang w:val="ru-RU"/>
              </w:rPr>
              <w:t xml:space="preserve"> И.</w:t>
            </w:r>
            <w:r w:rsidR="00327D71">
              <w:rPr>
                <w:rFonts w:ascii="Times New Roman" w:eastAsia="Times New Roman" w:hAnsi="Times New Roman"/>
                <w:color w:val="000000"/>
                <w:sz w:val="24"/>
                <w:szCs w:val="24"/>
                <w:lang w:val="ru-RU"/>
              </w:rPr>
              <w:t>В.</w:t>
            </w:r>
          </w:p>
          <w:p w:rsidR="000E6D86" w:rsidRDefault="003A55B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№63/1</w:t>
            </w:r>
            <w:r w:rsidR="004153FA">
              <w:rPr>
                <w:rFonts w:ascii="Times New Roman" w:eastAsia="Times New Roman" w:hAnsi="Times New Roman"/>
                <w:color w:val="000000"/>
                <w:sz w:val="24"/>
                <w:szCs w:val="24"/>
                <w:lang w:val="ru-RU"/>
              </w:rPr>
              <w:t xml:space="preserve"> от «</w:t>
            </w:r>
            <w:r w:rsidR="004153FA" w:rsidRPr="00344265">
              <w:rPr>
                <w:rFonts w:ascii="Times New Roman" w:eastAsia="Times New Roman" w:hAnsi="Times New Roman"/>
                <w:color w:val="000000"/>
                <w:sz w:val="24"/>
                <w:szCs w:val="24"/>
                <w:lang w:val="ru-RU"/>
              </w:rPr>
              <w:t>25</w:t>
            </w:r>
            <w:r w:rsidR="004153F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июн</w:t>
            </w:r>
            <w:r w:rsidR="004153FA" w:rsidRPr="00344265">
              <w:rPr>
                <w:rFonts w:ascii="Times New Roman" w:eastAsia="Times New Roman" w:hAnsi="Times New Roman"/>
                <w:color w:val="000000"/>
                <w:sz w:val="24"/>
                <w:szCs w:val="24"/>
                <w:lang w:val="ru-RU"/>
              </w:rPr>
              <w:t>я</w:t>
            </w:r>
            <w:r w:rsidR="004153FA" w:rsidRPr="00E2220E">
              <w:rPr>
                <w:rFonts w:ascii="Times New Roman" w:eastAsia="Times New Roman" w:hAnsi="Times New Roman"/>
                <w:color w:val="000000"/>
                <w:sz w:val="24"/>
                <w:szCs w:val="24"/>
                <w:lang w:val="ru-RU"/>
              </w:rPr>
              <w:t xml:space="preserve">  </w:t>
            </w:r>
            <w:r w:rsidR="004153FA"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4153FA">
              <w:rPr>
                <w:rFonts w:ascii="Times New Roman" w:eastAsia="Times New Roman" w:hAnsi="Times New Roman"/>
                <w:color w:val="000000"/>
                <w:sz w:val="24"/>
                <w:szCs w:val="24"/>
                <w:lang w:val="ru-RU"/>
              </w:rPr>
              <w:t xml:space="preserve"> г.</w:t>
            </w:r>
          </w:p>
          <w:p w:rsidR="00C53FFE" w:rsidRPr="0040209D" w:rsidRDefault="00B26F8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C75C9" w:rsidRDefault="004C75C9">
      <w:pPr>
        <w:spacing w:after="0"/>
        <w:ind w:left="120"/>
      </w:pPr>
    </w:p>
    <w:p w:rsidR="004C75C9" w:rsidRPr="00FF5727" w:rsidRDefault="004153FA">
      <w:pPr>
        <w:spacing w:after="0"/>
        <w:ind w:left="120"/>
        <w:rPr>
          <w:lang w:val="ru-RU"/>
        </w:rPr>
      </w:pPr>
      <w:r w:rsidRPr="00FF5727">
        <w:rPr>
          <w:rFonts w:ascii="Times New Roman" w:hAnsi="Times New Roman"/>
          <w:color w:val="000000"/>
          <w:sz w:val="28"/>
          <w:lang w:val="ru-RU"/>
        </w:rPr>
        <w:t>‌</w:t>
      </w:r>
    </w:p>
    <w:p w:rsidR="004C75C9" w:rsidRPr="00FF5727" w:rsidRDefault="004C75C9">
      <w:pPr>
        <w:spacing w:after="0"/>
        <w:ind w:left="120"/>
        <w:rPr>
          <w:lang w:val="ru-RU"/>
        </w:rPr>
      </w:pPr>
    </w:p>
    <w:p w:rsidR="004C75C9" w:rsidRPr="00FF5727" w:rsidRDefault="004C75C9">
      <w:pPr>
        <w:spacing w:after="0"/>
        <w:ind w:left="120"/>
        <w:rPr>
          <w:lang w:val="ru-RU"/>
        </w:rPr>
      </w:pPr>
    </w:p>
    <w:p w:rsidR="004C75C9" w:rsidRPr="00FF5727" w:rsidRDefault="004C75C9">
      <w:pPr>
        <w:spacing w:after="0"/>
        <w:ind w:left="120"/>
        <w:rPr>
          <w:lang w:val="ru-RU"/>
        </w:rPr>
      </w:pPr>
    </w:p>
    <w:p w:rsidR="004C75C9" w:rsidRPr="00FF5727" w:rsidRDefault="004153FA">
      <w:pPr>
        <w:spacing w:after="0" w:line="408" w:lineRule="auto"/>
        <w:ind w:left="120"/>
        <w:jc w:val="center"/>
        <w:rPr>
          <w:lang w:val="ru-RU"/>
        </w:rPr>
      </w:pPr>
      <w:r w:rsidRPr="00FF5727">
        <w:rPr>
          <w:rFonts w:ascii="Times New Roman" w:hAnsi="Times New Roman"/>
          <w:b/>
          <w:color w:val="000000"/>
          <w:sz w:val="28"/>
          <w:lang w:val="ru-RU"/>
        </w:rPr>
        <w:t>РАБОЧАЯ ПРОГРАММА</w:t>
      </w:r>
    </w:p>
    <w:p w:rsidR="004C75C9" w:rsidRPr="00FF5727" w:rsidRDefault="004C75C9">
      <w:pPr>
        <w:spacing w:after="0"/>
        <w:ind w:left="120"/>
        <w:jc w:val="center"/>
        <w:rPr>
          <w:lang w:val="ru-RU"/>
        </w:rPr>
      </w:pPr>
    </w:p>
    <w:p w:rsidR="004C75C9" w:rsidRPr="00155D4A" w:rsidRDefault="004153FA">
      <w:pPr>
        <w:spacing w:after="0" w:line="408" w:lineRule="auto"/>
        <w:ind w:left="120"/>
        <w:jc w:val="center"/>
        <w:rPr>
          <w:lang w:val="ru-RU"/>
        </w:rPr>
      </w:pPr>
      <w:r w:rsidRPr="00155D4A">
        <w:rPr>
          <w:rFonts w:ascii="Times New Roman" w:hAnsi="Times New Roman"/>
          <w:b/>
          <w:color w:val="000000"/>
          <w:sz w:val="28"/>
          <w:lang w:val="ru-RU"/>
        </w:rPr>
        <w:t>учебного предмета «Основы религиозных культур и светской этики»</w:t>
      </w:r>
    </w:p>
    <w:p w:rsidR="004C75C9" w:rsidRDefault="004153FA">
      <w:pPr>
        <w:spacing w:after="0" w:line="408" w:lineRule="auto"/>
        <w:ind w:left="120"/>
        <w:jc w:val="center"/>
        <w:rPr>
          <w:rFonts w:ascii="Times New Roman" w:hAnsi="Times New Roman"/>
          <w:color w:val="000000"/>
          <w:sz w:val="28"/>
          <w:lang w:val="ru-RU"/>
        </w:rPr>
      </w:pPr>
      <w:r w:rsidRPr="00155D4A">
        <w:rPr>
          <w:rFonts w:ascii="Times New Roman" w:hAnsi="Times New Roman"/>
          <w:color w:val="000000"/>
          <w:sz w:val="28"/>
          <w:lang w:val="ru-RU"/>
        </w:rPr>
        <w:t>для обучающихся 4 класса</w:t>
      </w:r>
      <w:r w:rsidR="00B5753D">
        <w:rPr>
          <w:rFonts w:ascii="Times New Roman" w:hAnsi="Times New Roman"/>
          <w:color w:val="000000"/>
          <w:sz w:val="28"/>
          <w:lang w:val="ru-RU"/>
        </w:rPr>
        <w:t xml:space="preserve"> с задержкой психического развития </w:t>
      </w:r>
    </w:p>
    <w:p w:rsidR="00B5753D" w:rsidRPr="00155D4A" w:rsidRDefault="00666974">
      <w:pPr>
        <w:spacing w:after="0" w:line="408" w:lineRule="auto"/>
        <w:ind w:left="120"/>
        <w:jc w:val="center"/>
        <w:rPr>
          <w:lang w:val="ru-RU"/>
        </w:rPr>
      </w:pPr>
      <w:r>
        <w:rPr>
          <w:rFonts w:ascii="Times New Roman" w:hAnsi="Times New Roman"/>
          <w:color w:val="000000"/>
          <w:sz w:val="28"/>
          <w:lang w:val="ru-RU"/>
        </w:rPr>
        <w:t>(Вариант 7.1</w:t>
      </w:r>
      <w:r w:rsidR="00B5753D">
        <w:rPr>
          <w:rFonts w:ascii="Times New Roman" w:hAnsi="Times New Roman"/>
          <w:color w:val="000000"/>
          <w:sz w:val="28"/>
          <w:lang w:val="ru-RU"/>
        </w:rPr>
        <w:t>)</w:t>
      </w:r>
    </w:p>
    <w:p w:rsidR="004C75C9" w:rsidRPr="00155D4A" w:rsidRDefault="004C75C9">
      <w:pPr>
        <w:spacing w:after="0"/>
        <w:ind w:left="120"/>
        <w:jc w:val="center"/>
        <w:rPr>
          <w:lang w:val="ru-RU"/>
        </w:rPr>
      </w:pPr>
    </w:p>
    <w:p w:rsidR="004C75C9" w:rsidRDefault="004C75C9">
      <w:pPr>
        <w:spacing w:after="0"/>
        <w:ind w:left="120"/>
        <w:jc w:val="center"/>
        <w:rPr>
          <w:lang w:val="ru-RU"/>
        </w:rPr>
      </w:pPr>
    </w:p>
    <w:p w:rsidR="00A60339" w:rsidRPr="00155D4A" w:rsidRDefault="00A60339">
      <w:pPr>
        <w:spacing w:after="0"/>
        <w:ind w:left="120"/>
        <w:jc w:val="center"/>
        <w:rPr>
          <w:lang w:val="ru-RU"/>
        </w:rPr>
      </w:pPr>
    </w:p>
    <w:p w:rsidR="004C75C9" w:rsidRPr="00155D4A" w:rsidRDefault="004C75C9">
      <w:pPr>
        <w:spacing w:after="0"/>
        <w:ind w:left="120"/>
        <w:jc w:val="center"/>
        <w:rPr>
          <w:lang w:val="ru-RU"/>
        </w:rPr>
      </w:pPr>
    </w:p>
    <w:p w:rsidR="004C75C9" w:rsidRPr="00155D4A" w:rsidRDefault="004C75C9">
      <w:pPr>
        <w:spacing w:after="0"/>
        <w:ind w:left="120"/>
        <w:jc w:val="center"/>
        <w:rPr>
          <w:lang w:val="ru-RU"/>
        </w:rPr>
      </w:pPr>
    </w:p>
    <w:p w:rsidR="004C75C9" w:rsidRPr="00155D4A" w:rsidRDefault="004C75C9">
      <w:pPr>
        <w:spacing w:after="0"/>
        <w:ind w:left="120"/>
        <w:jc w:val="center"/>
        <w:rPr>
          <w:lang w:val="ru-RU"/>
        </w:rPr>
      </w:pPr>
    </w:p>
    <w:p w:rsidR="004C75C9" w:rsidRPr="00155D4A" w:rsidRDefault="004C75C9">
      <w:pPr>
        <w:spacing w:after="0"/>
        <w:ind w:left="120"/>
        <w:jc w:val="center"/>
        <w:rPr>
          <w:lang w:val="ru-RU"/>
        </w:rPr>
      </w:pPr>
    </w:p>
    <w:p w:rsidR="004C75C9" w:rsidRPr="00155D4A" w:rsidRDefault="004153FA" w:rsidP="00B5753D">
      <w:pPr>
        <w:spacing w:after="0"/>
        <w:jc w:val="center"/>
        <w:rPr>
          <w:lang w:val="ru-RU"/>
        </w:rPr>
      </w:pPr>
      <w:bookmarkStart w:id="3" w:name="fba17b84-d621-4fec-a506-ecff32caa876"/>
      <w:r w:rsidRPr="00155D4A">
        <w:rPr>
          <w:rFonts w:ascii="Times New Roman" w:hAnsi="Times New Roman"/>
          <w:b/>
          <w:color w:val="000000"/>
          <w:sz w:val="28"/>
          <w:lang w:val="ru-RU"/>
        </w:rPr>
        <w:t xml:space="preserve">г. Сухой Лог </w:t>
      </w:r>
      <w:bookmarkEnd w:id="3"/>
      <w:r w:rsidRPr="00155D4A">
        <w:rPr>
          <w:rFonts w:ascii="Times New Roman" w:hAnsi="Times New Roman"/>
          <w:b/>
          <w:color w:val="000000"/>
          <w:sz w:val="28"/>
          <w:lang w:val="ru-RU"/>
        </w:rPr>
        <w:t xml:space="preserve">‌ </w:t>
      </w:r>
      <w:bookmarkStart w:id="4" w:name="adccbb3b-7a22-43a7-9071-82e37d2d5692"/>
      <w:r w:rsidR="003A55BE">
        <w:rPr>
          <w:rFonts w:ascii="Times New Roman" w:hAnsi="Times New Roman"/>
          <w:b/>
          <w:color w:val="000000"/>
          <w:sz w:val="28"/>
          <w:lang w:val="ru-RU"/>
        </w:rPr>
        <w:t>2024</w:t>
      </w:r>
      <w:bookmarkStart w:id="5" w:name="_GoBack"/>
      <w:bookmarkEnd w:id="5"/>
      <w:r w:rsidRPr="00155D4A">
        <w:rPr>
          <w:rFonts w:ascii="Times New Roman" w:hAnsi="Times New Roman"/>
          <w:b/>
          <w:color w:val="000000"/>
          <w:sz w:val="28"/>
          <w:lang w:val="ru-RU"/>
        </w:rPr>
        <w:t xml:space="preserve"> год</w:t>
      </w:r>
      <w:bookmarkEnd w:id="4"/>
      <w:r w:rsidRPr="00155D4A">
        <w:rPr>
          <w:rFonts w:ascii="Times New Roman" w:hAnsi="Times New Roman"/>
          <w:b/>
          <w:color w:val="000000"/>
          <w:sz w:val="28"/>
          <w:lang w:val="ru-RU"/>
        </w:rPr>
        <w:t>‌</w:t>
      </w:r>
      <w:r w:rsidRPr="00155D4A">
        <w:rPr>
          <w:rFonts w:ascii="Times New Roman" w:hAnsi="Times New Roman"/>
          <w:color w:val="000000"/>
          <w:sz w:val="28"/>
          <w:lang w:val="ru-RU"/>
        </w:rPr>
        <w:t>​</w:t>
      </w:r>
    </w:p>
    <w:p w:rsidR="004C75C9" w:rsidRPr="00155D4A" w:rsidRDefault="004C75C9">
      <w:pPr>
        <w:rPr>
          <w:lang w:val="ru-RU"/>
        </w:rPr>
        <w:sectPr w:rsidR="004C75C9" w:rsidRPr="00155D4A">
          <w:pgSz w:w="11906" w:h="16383"/>
          <w:pgMar w:top="1134" w:right="850" w:bottom="1134" w:left="1701" w:header="720" w:footer="720" w:gutter="0"/>
          <w:cols w:space="720"/>
        </w:sectPr>
      </w:pPr>
    </w:p>
    <w:p w:rsidR="004C75C9" w:rsidRPr="00155D4A" w:rsidRDefault="004153FA" w:rsidP="003233ED">
      <w:pPr>
        <w:spacing w:after="0"/>
        <w:jc w:val="center"/>
        <w:rPr>
          <w:lang w:val="ru-RU"/>
        </w:rPr>
      </w:pPr>
      <w:bookmarkStart w:id="6" w:name="block-14394808"/>
      <w:bookmarkEnd w:id="0"/>
      <w:r w:rsidRPr="00155D4A">
        <w:rPr>
          <w:rFonts w:ascii="Times New Roman" w:hAnsi="Times New Roman"/>
          <w:b/>
          <w:color w:val="000000"/>
          <w:sz w:val="28"/>
          <w:lang w:val="ru-RU"/>
        </w:rPr>
        <w:lastRenderedPageBreak/>
        <w:t>ПОЯСНИТЕЛЬНАЯ ЗАПИСКА</w:t>
      </w:r>
    </w:p>
    <w:p w:rsidR="00B5753D" w:rsidRDefault="000B0499" w:rsidP="00B5753D">
      <w:pPr>
        <w:pStyle w:val="af0"/>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00B5753D">
        <w:rPr>
          <w:rFonts w:ascii="Times New Roman" w:hAnsi="Times New Roman" w:cs="Times New Roman"/>
          <w:sz w:val="28"/>
          <w:szCs w:val="28"/>
        </w:rPr>
        <w:t>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для обучающихся с ОВЗ по ОРКСЭ и обеспечивает его содержательную составляющую.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«Об образовании в РФ» (ч. 2 ст. 87) выбор модуля осуществляется по заявлению родителей (законных представителей) несовершеннолетних обучающихся.</w:t>
      </w:r>
    </w:p>
    <w:p w:rsidR="00B5753D" w:rsidRDefault="00B5753D" w:rsidP="00B5753D">
      <w:pPr>
        <w:pStyle w:val="af0"/>
        <w:spacing w:line="360" w:lineRule="auto"/>
        <w:ind w:firstLine="0"/>
        <w:rPr>
          <w:rFonts w:ascii="Times New Roman" w:hAnsi="Times New Roman" w:cs="Times New Roman"/>
          <w:spacing w:val="-2"/>
          <w:sz w:val="28"/>
          <w:szCs w:val="28"/>
        </w:rPr>
      </w:pPr>
      <w:r w:rsidRPr="00B5753D">
        <w:rPr>
          <w:rStyle w:val="af1"/>
          <w:rFonts w:ascii="Times New Roman" w:eastAsiaTheme="majorEastAsia" w:hAnsi="Times New Roman" w:cs="Times New Roman"/>
          <w:iCs/>
          <w:spacing w:val="-2"/>
          <w:sz w:val="28"/>
          <w:szCs w:val="28"/>
        </w:rPr>
        <w:t>Планируемые результаты</w:t>
      </w:r>
      <w:r>
        <w:rPr>
          <w:rFonts w:ascii="Times New Roman" w:hAnsi="Times New Roman" w:cs="Times New Roman"/>
          <w:spacing w:val="-2"/>
          <w:sz w:val="28"/>
          <w:szCs w:val="28"/>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с ЗПР,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с ЗПР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5753D" w:rsidRDefault="00B5753D" w:rsidP="00B5753D">
      <w:pPr>
        <w:pStyle w:val="af0"/>
        <w:spacing w:line="360" w:lineRule="auto"/>
        <w:ind w:firstLine="0"/>
        <w:rPr>
          <w:rFonts w:ascii="Times New Roman" w:hAnsi="Times New Roman" w:cs="Times New Roman"/>
          <w:sz w:val="28"/>
          <w:szCs w:val="28"/>
        </w:rPr>
      </w:pPr>
      <w:r>
        <w:rPr>
          <w:rFonts w:ascii="Times New Roman" w:hAnsi="Times New Roman" w:cs="Times New Roman"/>
          <w:sz w:val="28"/>
          <w:szCs w:val="28"/>
        </w:rPr>
        <w:t>Основными задачами ОРКСЭ являются:</w:t>
      </w:r>
    </w:p>
    <w:p w:rsidR="00B5753D" w:rsidRDefault="00B5753D" w:rsidP="00B25ED8">
      <w:pPr>
        <w:pStyle w:val="af0"/>
        <w:spacing w:line="360" w:lineRule="auto"/>
        <w:ind w:firstLine="284"/>
        <w:rPr>
          <w:rFonts w:ascii="Times New Roman" w:hAnsi="Times New Roman" w:cs="Times New Roman"/>
          <w:sz w:val="28"/>
          <w:szCs w:val="28"/>
        </w:rPr>
      </w:pPr>
      <w:r>
        <w:rPr>
          <w:rFonts w:ascii="Times New Roman" w:hAnsi="Times New Roman" w:cs="Times New Roman"/>
          <w:sz w:val="28"/>
          <w:szCs w:val="28"/>
        </w:rPr>
        <w:t>— знакомство обучающихся с ЗПР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B5753D" w:rsidRDefault="00B5753D" w:rsidP="00B5753D">
      <w:pPr>
        <w:pStyle w:val="af0"/>
        <w:spacing w:line="360" w:lineRule="auto"/>
        <w:ind w:firstLine="0"/>
        <w:rPr>
          <w:rFonts w:ascii="Times New Roman" w:hAnsi="Times New Roman" w:cs="Times New Roman"/>
          <w:spacing w:val="4"/>
          <w:sz w:val="28"/>
          <w:szCs w:val="28"/>
        </w:rPr>
      </w:pPr>
      <w:r>
        <w:rPr>
          <w:rFonts w:ascii="Times New Roman" w:hAnsi="Times New Roman" w:cs="Times New Roman"/>
          <w:spacing w:val="4"/>
          <w:sz w:val="28"/>
          <w:szCs w:val="28"/>
        </w:rPr>
        <w:t>— развитие представлений обучающихся с ЗПР о значении нравственных норм и ценностей в жизни личности, семьи, общества;</w:t>
      </w:r>
    </w:p>
    <w:p w:rsidR="00B5753D" w:rsidRDefault="00B5753D" w:rsidP="00B5753D">
      <w:pPr>
        <w:pStyle w:val="af0"/>
        <w:spacing w:line="360" w:lineRule="auto"/>
        <w:ind w:firstLine="0"/>
        <w:rPr>
          <w:rFonts w:ascii="Times New Roman" w:hAnsi="Times New Roman" w:cs="Times New Roman"/>
          <w:sz w:val="28"/>
          <w:szCs w:val="28"/>
        </w:rPr>
      </w:pPr>
      <w:r>
        <w:rPr>
          <w:rFonts w:ascii="Times New Roman" w:hAnsi="Times New Roman" w:cs="Times New Roman"/>
          <w:sz w:val="28"/>
          <w:szCs w:val="28"/>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B5753D" w:rsidRDefault="00B5753D" w:rsidP="00B5753D">
      <w:pPr>
        <w:pStyle w:val="af0"/>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развитие способностей обучающихся с ЗПР к общению в полиэтничной, </w:t>
      </w:r>
      <w:r>
        <w:rPr>
          <w:rFonts w:ascii="Times New Roman" w:hAnsi="Times New Roman" w:cs="Times New Roman"/>
          <w:sz w:val="28"/>
          <w:szCs w:val="28"/>
        </w:rPr>
        <w:lastRenderedPageBreak/>
        <w:t>разномировозренческой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5753D" w:rsidRDefault="00B5753D" w:rsidP="00B5753D">
      <w:pPr>
        <w:pStyle w:val="af0"/>
        <w:spacing w:line="360" w:lineRule="auto"/>
        <w:ind w:firstLine="0"/>
        <w:rPr>
          <w:rFonts w:ascii="Times New Roman" w:hAnsi="Times New Roman" w:cs="Times New Roman"/>
          <w:sz w:val="28"/>
          <w:szCs w:val="28"/>
        </w:rPr>
      </w:pPr>
      <w:r>
        <w:rPr>
          <w:rFonts w:ascii="Times New Roman" w:hAnsi="Times New Roman" w:cs="Times New Roman"/>
          <w:sz w:val="28"/>
          <w:szCs w:val="28"/>
        </w:rPr>
        <w:t>Культурологическая направленность предмета способствует развитию у обучающихся с ЗПР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Особенности речевого и познавательного развития детей с ЗПР определяют необходимость при данном подходе дополнительного использования смысловых опор, речевых шаблонов, планов речевого высказывания. Обязательным компонентом уроков должна стать словарная работа по выяснению лексического значения новых/малознакомых слов и расширению словарного запаса. В некоторых случаях возможна адаптация речевого материала, упрощение сложности текстов и их объема.</w:t>
      </w:r>
    </w:p>
    <w:p w:rsidR="00B5753D" w:rsidRDefault="00B5753D" w:rsidP="00B5753D">
      <w:pPr>
        <w:pStyle w:val="af0"/>
        <w:spacing w:line="360" w:lineRule="auto"/>
        <w:ind w:firstLine="0"/>
        <w:rPr>
          <w:rFonts w:ascii="Times New Roman" w:hAnsi="Times New Roman" w:cs="Times New Roman"/>
          <w:sz w:val="28"/>
          <w:szCs w:val="28"/>
        </w:rPr>
      </w:pPr>
      <w:r>
        <w:rPr>
          <w:rFonts w:ascii="Times New Roman" w:hAnsi="Times New Roman" w:cs="Times New Roman"/>
          <w:sz w:val="28"/>
          <w:szCs w:val="28"/>
        </w:rPr>
        <w:t>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B5753D" w:rsidRDefault="00B5753D" w:rsidP="00B5753D">
      <w:pPr>
        <w:pStyle w:val="af0"/>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Предпосылками усвоения младшими школьниками с ЗПР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w:t>
      </w:r>
      <w:r>
        <w:rPr>
          <w:rFonts w:ascii="Times New Roman" w:hAnsi="Times New Roman" w:cs="Times New Roman"/>
          <w:sz w:val="28"/>
          <w:szCs w:val="28"/>
        </w:rPr>
        <w:lastRenderedPageBreak/>
        <w:t>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5753D" w:rsidRDefault="00B5753D" w:rsidP="00B5753D">
      <w:pPr>
        <w:pStyle w:val="af0"/>
        <w:spacing w:line="360" w:lineRule="auto"/>
        <w:ind w:firstLine="0"/>
        <w:rPr>
          <w:rFonts w:ascii="Times New Roman" w:hAnsi="Times New Roman" w:cs="Times New Roman"/>
          <w:sz w:val="28"/>
          <w:szCs w:val="28"/>
        </w:rPr>
      </w:pPr>
      <w:r>
        <w:rPr>
          <w:rFonts w:ascii="Times New Roman" w:hAnsi="Times New Roman" w:cs="Times New Roman"/>
          <w:sz w:val="28"/>
          <w:szCs w:val="28"/>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B5753D" w:rsidRDefault="00B5753D" w:rsidP="00B5753D">
      <w:pPr>
        <w:pStyle w:val="af0"/>
        <w:spacing w:line="360" w:lineRule="auto"/>
        <w:ind w:firstLine="0"/>
        <w:rPr>
          <w:rFonts w:ascii="Times New Roman" w:hAnsi="Times New Roman" w:cs="Times New Roman"/>
          <w:sz w:val="28"/>
          <w:szCs w:val="28"/>
        </w:rPr>
      </w:pPr>
      <w:r w:rsidRPr="00B5753D">
        <w:rPr>
          <w:rStyle w:val="af1"/>
          <w:rFonts w:ascii="Times New Roman" w:eastAsiaTheme="majorEastAsia" w:hAnsi="Times New Roman" w:cs="Times New Roman"/>
          <w:iCs/>
          <w:sz w:val="28"/>
          <w:szCs w:val="28"/>
        </w:rPr>
        <w:t>Тематическое планирование</w:t>
      </w:r>
      <w:r w:rsidRPr="00B5753D">
        <w:rPr>
          <w:rFonts w:ascii="Times New Roman" w:hAnsi="Times New Roman" w:cs="Times New Roman"/>
          <w:sz w:val="28"/>
          <w:szCs w:val="28"/>
        </w:rPr>
        <w:t xml:space="preserve"> включает</w:t>
      </w:r>
      <w:r>
        <w:rPr>
          <w:rFonts w:ascii="Times New Roman" w:hAnsi="Times New Roman" w:cs="Times New Roman"/>
          <w:sz w:val="28"/>
          <w:szCs w:val="28"/>
        </w:rPr>
        <w:t xml:space="preserve">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5753D" w:rsidRDefault="00B5753D" w:rsidP="00B5753D">
      <w:pPr>
        <w:pStyle w:val="af0"/>
        <w:spacing w:line="360" w:lineRule="auto"/>
        <w:ind w:firstLine="0"/>
        <w:rPr>
          <w:rFonts w:ascii="Times New Roman" w:hAnsi="Times New Roman" w:cs="Times New Roman"/>
          <w:spacing w:val="-3"/>
          <w:sz w:val="28"/>
          <w:szCs w:val="28"/>
        </w:rPr>
      </w:pPr>
      <w:r>
        <w:rPr>
          <w:rFonts w:ascii="Times New Roman" w:hAnsi="Times New Roman" w:cs="Times New Roman"/>
          <w:i/>
          <w:iCs/>
          <w:spacing w:val="-3"/>
          <w:sz w:val="28"/>
          <w:szCs w:val="28"/>
        </w:rPr>
        <w:t xml:space="preserve">Место ОРКСЭ в учебном плане: </w:t>
      </w:r>
      <w:r>
        <w:rPr>
          <w:rFonts w:ascii="Times New Roman" w:hAnsi="Times New Roman" w:cs="Times New Roman"/>
          <w:spacing w:val="-3"/>
          <w:sz w:val="28"/>
          <w:szCs w:val="28"/>
        </w:rPr>
        <w:t>ОРКСЭ изучается в 4 классе, один час в неделю (34 ч).</w:t>
      </w:r>
    </w:p>
    <w:p w:rsidR="004C75C9" w:rsidRPr="00155D4A" w:rsidRDefault="004C75C9">
      <w:pPr>
        <w:spacing w:after="0"/>
        <w:ind w:left="120"/>
        <w:rPr>
          <w:lang w:val="ru-RU"/>
        </w:rPr>
      </w:pPr>
    </w:p>
    <w:p w:rsidR="004C75C9" w:rsidRPr="00155D4A" w:rsidRDefault="004C75C9">
      <w:pPr>
        <w:rPr>
          <w:lang w:val="ru-RU"/>
        </w:rPr>
        <w:sectPr w:rsidR="004C75C9" w:rsidRPr="00155D4A" w:rsidSect="003233ED">
          <w:pgSz w:w="11906" w:h="16383"/>
          <w:pgMar w:top="720" w:right="720" w:bottom="720" w:left="720" w:header="720" w:footer="720" w:gutter="0"/>
          <w:cols w:space="720"/>
          <w:docGrid w:linePitch="299"/>
        </w:sectPr>
      </w:pPr>
    </w:p>
    <w:p w:rsidR="004C75C9" w:rsidRPr="00155D4A" w:rsidRDefault="004C75C9">
      <w:pPr>
        <w:spacing w:after="0" w:line="264" w:lineRule="auto"/>
        <w:ind w:left="120"/>
        <w:jc w:val="both"/>
        <w:rPr>
          <w:lang w:val="ru-RU"/>
        </w:rPr>
      </w:pPr>
      <w:bookmarkStart w:id="7" w:name="block-14394809"/>
      <w:bookmarkEnd w:id="6"/>
    </w:p>
    <w:p w:rsidR="004C75C9" w:rsidRPr="00155D4A" w:rsidRDefault="004153FA" w:rsidP="003233ED">
      <w:pPr>
        <w:spacing w:after="0" w:line="264" w:lineRule="auto"/>
        <w:ind w:left="120"/>
        <w:jc w:val="center"/>
        <w:rPr>
          <w:lang w:val="ru-RU"/>
        </w:rPr>
      </w:pPr>
      <w:r w:rsidRPr="00155D4A">
        <w:rPr>
          <w:rFonts w:ascii="Times New Roman" w:hAnsi="Times New Roman"/>
          <w:b/>
          <w:color w:val="000000"/>
          <w:sz w:val="28"/>
          <w:lang w:val="ru-RU"/>
        </w:rPr>
        <w:t>СОДЕРЖАНИЕ ОБУЧЕНИЯ</w:t>
      </w:r>
    </w:p>
    <w:p w:rsidR="004C75C9" w:rsidRPr="00155D4A" w:rsidRDefault="004C75C9">
      <w:pPr>
        <w:spacing w:after="0" w:line="264" w:lineRule="auto"/>
        <w:ind w:left="120"/>
        <w:jc w:val="both"/>
        <w:rPr>
          <w:lang w:val="ru-RU"/>
        </w:rPr>
      </w:pPr>
    </w:p>
    <w:p w:rsidR="004C75C9" w:rsidRPr="00155D4A" w:rsidRDefault="004C75C9">
      <w:pPr>
        <w:spacing w:after="0" w:line="264" w:lineRule="auto"/>
        <w:ind w:left="120"/>
        <w:jc w:val="both"/>
        <w:rPr>
          <w:lang w:val="ru-RU"/>
        </w:rPr>
      </w:pPr>
    </w:p>
    <w:p w:rsidR="004C75C9" w:rsidRPr="00155D4A" w:rsidRDefault="004153FA">
      <w:pPr>
        <w:spacing w:after="0" w:line="264" w:lineRule="auto"/>
        <w:ind w:firstLine="600"/>
        <w:jc w:val="both"/>
        <w:rPr>
          <w:lang w:val="ru-RU"/>
        </w:rPr>
      </w:pPr>
      <w:r w:rsidRPr="00155D4A">
        <w:rPr>
          <w:rFonts w:ascii="Times New Roman" w:hAnsi="Times New Roman"/>
          <w:b/>
          <w:color w:val="000000"/>
          <w:sz w:val="28"/>
          <w:lang w:val="ru-RU"/>
        </w:rPr>
        <w:t>Модуль «ОСНОВЫ СВЕТСКОЙ ЭТИКИ»</w:t>
      </w:r>
    </w:p>
    <w:p w:rsidR="004C75C9" w:rsidRPr="00155D4A" w:rsidRDefault="004153FA">
      <w:pPr>
        <w:spacing w:after="0" w:line="264" w:lineRule="auto"/>
        <w:ind w:firstLine="600"/>
        <w:jc w:val="both"/>
        <w:rPr>
          <w:lang w:val="ru-RU"/>
        </w:rPr>
      </w:pPr>
      <w:r w:rsidRPr="00155D4A">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4C75C9" w:rsidRPr="00155D4A" w:rsidRDefault="004153FA">
      <w:pPr>
        <w:spacing w:after="0" w:line="264" w:lineRule="auto"/>
        <w:ind w:firstLine="600"/>
        <w:jc w:val="both"/>
        <w:rPr>
          <w:rFonts w:ascii="Times New Roman" w:hAnsi="Times New Roman" w:cs="Times New Roman"/>
          <w:lang w:val="ru-RU"/>
        </w:rPr>
      </w:pPr>
      <w:r w:rsidRPr="00155D4A">
        <w:rPr>
          <w:rFonts w:ascii="Times New Roman" w:hAnsi="Times New Roman" w:cs="Times New Roman"/>
          <w:color w:val="000000"/>
          <w:sz w:val="28"/>
          <w:lang w:val="ru-RU"/>
        </w:rPr>
        <w:t>Любовь и уважение к Отечеству. Патриотизм многонационального и многоконфессионального народа России.</w:t>
      </w:r>
    </w:p>
    <w:p w:rsidR="004C75C9" w:rsidRPr="00155D4A" w:rsidRDefault="004153FA">
      <w:pPr>
        <w:spacing w:after="0" w:line="264" w:lineRule="auto"/>
        <w:ind w:left="120"/>
        <w:jc w:val="both"/>
        <w:rPr>
          <w:lang w:val="ru-RU"/>
        </w:rPr>
      </w:pPr>
      <w:r w:rsidRPr="00155D4A">
        <w:rPr>
          <w:rFonts w:ascii="Times New Roman" w:hAnsi="Times New Roman"/>
          <w:color w:val="000000"/>
          <w:sz w:val="28"/>
          <w:lang w:val="ru-RU"/>
        </w:rPr>
        <w:t>​</w:t>
      </w:r>
    </w:p>
    <w:p w:rsidR="004C75C9" w:rsidRPr="00155D4A" w:rsidRDefault="004C75C9">
      <w:pPr>
        <w:rPr>
          <w:lang w:val="ru-RU"/>
        </w:rPr>
        <w:sectPr w:rsidR="004C75C9" w:rsidRPr="00155D4A" w:rsidSect="003233ED">
          <w:pgSz w:w="11906" w:h="16383"/>
          <w:pgMar w:top="720" w:right="720" w:bottom="720" w:left="720" w:header="720" w:footer="720" w:gutter="0"/>
          <w:cols w:space="720"/>
          <w:docGrid w:linePitch="299"/>
        </w:sectPr>
      </w:pPr>
    </w:p>
    <w:p w:rsidR="004C75C9" w:rsidRPr="00155D4A" w:rsidRDefault="004153FA" w:rsidP="003233ED">
      <w:pPr>
        <w:spacing w:after="0" w:line="264" w:lineRule="auto"/>
        <w:ind w:left="120"/>
        <w:jc w:val="center"/>
        <w:rPr>
          <w:lang w:val="ru-RU"/>
        </w:rPr>
      </w:pPr>
      <w:bookmarkStart w:id="8" w:name="block-14394810"/>
      <w:bookmarkEnd w:id="7"/>
      <w:r w:rsidRPr="00155D4A">
        <w:rPr>
          <w:rFonts w:ascii="Times New Roman" w:hAnsi="Times New Roman"/>
          <w:b/>
          <w:color w:val="000000"/>
          <w:sz w:val="28"/>
          <w:lang w:val="ru-RU"/>
        </w:rPr>
        <w:lastRenderedPageBreak/>
        <w:t>ПЛАНИРУЕМЫЕ РЕЗУЛЬТАТЫ ОСВОЕНИЯ ПРОГРАММЫ</w:t>
      </w:r>
    </w:p>
    <w:p w:rsidR="004C75C9" w:rsidRPr="00155D4A" w:rsidRDefault="004C75C9">
      <w:pPr>
        <w:spacing w:after="0" w:line="264" w:lineRule="auto"/>
        <w:ind w:left="120"/>
        <w:jc w:val="both"/>
        <w:rPr>
          <w:lang w:val="ru-RU"/>
        </w:rPr>
      </w:pPr>
    </w:p>
    <w:p w:rsidR="004C75C9" w:rsidRPr="00155D4A" w:rsidRDefault="004153FA">
      <w:pPr>
        <w:spacing w:after="0" w:line="264" w:lineRule="auto"/>
        <w:ind w:left="120"/>
        <w:jc w:val="both"/>
        <w:rPr>
          <w:lang w:val="ru-RU"/>
        </w:rPr>
      </w:pPr>
      <w:r w:rsidRPr="00155D4A">
        <w:rPr>
          <w:rFonts w:ascii="Times New Roman" w:hAnsi="Times New Roman"/>
          <w:b/>
          <w:color w:val="000000"/>
          <w:sz w:val="28"/>
          <w:lang w:val="ru-RU"/>
        </w:rPr>
        <w:t xml:space="preserve">ЛИЧНОСТНЫЕ РЕЗУЛЬТАТЫ </w:t>
      </w:r>
    </w:p>
    <w:p w:rsidR="004C75C9" w:rsidRPr="00155D4A" w:rsidRDefault="004153FA">
      <w:pPr>
        <w:spacing w:after="0"/>
        <w:ind w:firstLine="600"/>
        <w:jc w:val="both"/>
        <w:rPr>
          <w:lang w:val="ru-RU"/>
        </w:rPr>
      </w:pPr>
      <w:r w:rsidRPr="00155D4A">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4C75C9" w:rsidRDefault="004153FA">
      <w:pPr>
        <w:numPr>
          <w:ilvl w:val="0"/>
          <w:numId w:val="2"/>
        </w:numPr>
        <w:spacing w:after="0" w:line="264" w:lineRule="auto"/>
        <w:jc w:val="both"/>
      </w:pPr>
      <w:r w:rsidRPr="00155D4A">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понимать необходимость бережного отношения к материальным и духовным ценностям.</w:t>
      </w:r>
    </w:p>
    <w:p w:rsidR="004C75C9" w:rsidRDefault="004153FA">
      <w:pPr>
        <w:spacing w:after="0" w:line="264" w:lineRule="auto"/>
        <w:ind w:left="120"/>
        <w:jc w:val="both"/>
      </w:pPr>
      <w:r>
        <w:rPr>
          <w:rFonts w:ascii="Times New Roman" w:hAnsi="Times New Roman"/>
          <w:b/>
          <w:color w:val="000000"/>
          <w:sz w:val="28"/>
        </w:rPr>
        <w:t>МЕТАПРЕДМЕТНЫЕ РЕЗУЛЬТАТЫ</w:t>
      </w:r>
    </w:p>
    <w:p w:rsidR="004C75C9" w:rsidRDefault="004C75C9">
      <w:pPr>
        <w:spacing w:after="0" w:line="264" w:lineRule="auto"/>
        <w:ind w:left="120"/>
        <w:jc w:val="both"/>
      </w:pP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lastRenderedPageBreak/>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4C75C9" w:rsidRPr="00155D4A" w:rsidRDefault="004153FA">
      <w:pPr>
        <w:spacing w:after="0" w:line="264" w:lineRule="auto"/>
        <w:ind w:left="120"/>
        <w:jc w:val="both"/>
        <w:rPr>
          <w:lang w:val="ru-RU"/>
        </w:rPr>
      </w:pPr>
      <w:r w:rsidRPr="00155D4A">
        <w:rPr>
          <w:rFonts w:ascii="Times New Roman" w:hAnsi="Times New Roman"/>
          <w:b/>
          <w:color w:val="000000"/>
          <w:sz w:val="28"/>
          <w:lang w:val="ru-RU"/>
        </w:rPr>
        <w:t>Универсальные учебные действия</w:t>
      </w:r>
    </w:p>
    <w:p w:rsidR="004C75C9" w:rsidRPr="00155D4A" w:rsidRDefault="004153FA">
      <w:pPr>
        <w:spacing w:after="0" w:line="264" w:lineRule="auto"/>
        <w:ind w:firstLine="600"/>
        <w:jc w:val="both"/>
        <w:rPr>
          <w:lang w:val="ru-RU"/>
        </w:rPr>
      </w:pPr>
      <w:r w:rsidRPr="00155D4A">
        <w:rPr>
          <w:rFonts w:ascii="Times New Roman" w:hAnsi="Times New Roman"/>
          <w:b/>
          <w:color w:val="000000"/>
          <w:sz w:val="28"/>
          <w:lang w:val="ru-RU"/>
        </w:rPr>
        <w:t>Познавательные УУД:</w:t>
      </w:r>
    </w:p>
    <w:p w:rsidR="004C75C9" w:rsidRPr="00155D4A" w:rsidRDefault="004153FA">
      <w:pPr>
        <w:numPr>
          <w:ilvl w:val="0"/>
          <w:numId w:val="4"/>
        </w:numPr>
        <w:spacing w:after="0" w:line="264" w:lineRule="auto"/>
        <w:jc w:val="both"/>
        <w:rPr>
          <w:lang w:val="ru-RU"/>
        </w:rPr>
      </w:pPr>
      <w:r w:rsidRPr="00155D4A">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4C75C9" w:rsidRPr="00155D4A" w:rsidRDefault="004153FA">
      <w:pPr>
        <w:numPr>
          <w:ilvl w:val="0"/>
          <w:numId w:val="4"/>
        </w:numPr>
        <w:spacing w:after="0" w:line="264" w:lineRule="auto"/>
        <w:jc w:val="both"/>
        <w:rPr>
          <w:lang w:val="ru-RU"/>
        </w:rPr>
      </w:pPr>
      <w:r w:rsidRPr="00155D4A">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4C75C9" w:rsidRPr="00155D4A" w:rsidRDefault="004153FA">
      <w:pPr>
        <w:numPr>
          <w:ilvl w:val="0"/>
          <w:numId w:val="4"/>
        </w:numPr>
        <w:spacing w:after="0" w:line="264" w:lineRule="auto"/>
        <w:jc w:val="both"/>
        <w:rPr>
          <w:lang w:val="ru-RU"/>
        </w:rPr>
      </w:pPr>
      <w:r w:rsidRPr="00155D4A">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4C75C9" w:rsidRPr="00155D4A" w:rsidRDefault="004153FA">
      <w:pPr>
        <w:numPr>
          <w:ilvl w:val="0"/>
          <w:numId w:val="4"/>
        </w:numPr>
        <w:spacing w:after="0" w:line="264" w:lineRule="auto"/>
        <w:jc w:val="both"/>
        <w:rPr>
          <w:lang w:val="ru-RU"/>
        </w:rPr>
      </w:pPr>
      <w:r w:rsidRPr="00155D4A">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4C75C9" w:rsidRPr="00155D4A" w:rsidRDefault="004153FA">
      <w:pPr>
        <w:numPr>
          <w:ilvl w:val="0"/>
          <w:numId w:val="4"/>
        </w:numPr>
        <w:spacing w:after="0" w:line="264" w:lineRule="auto"/>
        <w:jc w:val="both"/>
        <w:rPr>
          <w:lang w:val="ru-RU"/>
        </w:rPr>
      </w:pPr>
      <w:r w:rsidRPr="00155D4A">
        <w:rPr>
          <w:rFonts w:ascii="Times New Roman" w:hAnsi="Times New Roman"/>
          <w:color w:val="000000"/>
          <w:sz w:val="28"/>
          <w:lang w:val="ru-RU"/>
        </w:rPr>
        <w:t>выполнять совместные проектные задания с опорой на предложенные образцы.</w:t>
      </w:r>
    </w:p>
    <w:p w:rsidR="004C75C9" w:rsidRDefault="004153FA">
      <w:pPr>
        <w:spacing w:after="0" w:line="264" w:lineRule="auto"/>
        <w:ind w:firstLine="600"/>
        <w:jc w:val="both"/>
      </w:pPr>
      <w:r>
        <w:rPr>
          <w:rFonts w:ascii="Times New Roman" w:hAnsi="Times New Roman"/>
          <w:b/>
          <w:color w:val="000000"/>
          <w:sz w:val="28"/>
        </w:rPr>
        <w:t>Работа с информацией:</w:t>
      </w:r>
    </w:p>
    <w:p w:rsidR="004C75C9" w:rsidRPr="00155D4A" w:rsidRDefault="004153FA">
      <w:pPr>
        <w:numPr>
          <w:ilvl w:val="0"/>
          <w:numId w:val="5"/>
        </w:numPr>
        <w:spacing w:after="0" w:line="264" w:lineRule="auto"/>
        <w:jc w:val="both"/>
        <w:rPr>
          <w:lang w:val="ru-RU"/>
        </w:rPr>
      </w:pPr>
      <w:r w:rsidRPr="00155D4A">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4C75C9" w:rsidRPr="00155D4A" w:rsidRDefault="004153FA">
      <w:pPr>
        <w:numPr>
          <w:ilvl w:val="0"/>
          <w:numId w:val="5"/>
        </w:numPr>
        <w:spacing w:after="0" w:line="264" w:lineRule="auto"/>
        <w:jc w:val="both"/>
        <w:rPr>
          <w:lang w:val="ru-RU"/>
        </w:rPr>
      </w:pPr>
      <w:r w:rsidRPr="00155D4A">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4C75C9" w:rsidRPr="00155D4A" w:rsidRDefault="004153FA">
      <w:pPr>
        <w:numPr>
          <w:ilvl w:val="0"/>
          <w:numId w:val="5"/>
        </w:numPr>
        <w:spacing w:after="0" w:line="264" w:lineRule="auto"/>
        <w:jc w:val="both"/>
        <w:rPr>
          <w:lang w:val="ru-RU"/>
        </w:rPr>
      </w:pPr>
      <w:r w:rsidRPr="00155D4A">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4C75C9" w:rsidRPr="00155D4A" w:rsidRDefault="004153FA">
      <w:pPr>
        <w:numPr>
          <w:ilvl w:val="0"/>
          <w:numId w:val="5"/>
        </w:numPr>
        <w:spacing w:after="0" w:line="264" w:lineRule="auto"/>
        <w:jc w:val="both"/>
        <w:rPr>
          <w:lang w:val="ru-RU"/>
        </w:rPr>
      </w:pPr>
      <w:r w:rsidRPr="00155D4A">
        <w:rPr>
          <w:rFonts w:ascii="Times New Roman" w:hAnsi="Times New Roman"/>
          <w:color w:val="000000"/>
          <w:sz w:val="28"/>
          <w:lang w:val="ru-RU"/>
        </w:rPr>
        <w:lastRenderedPageBreak/>
        <w:t>анализировать, сравнивать информацию, представленную в разных источниках, с помощью учителя, оценивать её объективность и правильность.</w:t>
      </w:r>
    </w:p>
    <w:p w:rsidR="004C75C9" w:rsidRDefault="004153FA">
      <w:pPr>
        <w:spacing w:after="0" w:line="264" w:lineRule="auto"/>
        <w:ind w:firstLine="600"/>
        <w:jc w:val="both"/>
      </w:pPr>
      <w:r>
        <w:rPr>
          <w:rFonts w:ascii="Times New Roman" w:hAnsi="Times New Roman"/>
          <w:b/>
          <w:color w:val="000000"/>
          <w:sz w:val="28"/>
        </w:rPr>
        <w:t>Коммуникативные УУД:</w:t>
      </w:r>
    </w:p>
    <w:p w:rsidR="004C75C9" w:rsidRPr="00155D4A" w:rsidRDefault="004153FA">
      <w:pPr>
        <w:numPr>
          <w:ilvl w:val="0"/>
          <w:numId w:val="6"/>
        </w:numPr>
        <w:spacing w:after="0" w:line="264" w:lineRule="auto"/>
        <w:jc w:val="both"/>
        <w:rPr>
          <w:lang w:val="ru-RU"/>
        </w:rPr>
      </w:pPr>
      <w:r w:rsidRPr="00155D4A">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4C75C9" w:rsidRPr="00155D4A" w:rsidRDefault="004153FA">
      <w:pPr>
        <w:numPr>
          <w:ilvl w:val="0"/>
          <w:numId w:val="6"/>
        </w:numPr>
        <w:spacing w:after="0" w:line="264" w:lineRule="auto"/>
        <w:jc w:val="both"/>
        <w:rPr>
          <w:lang w:val="ru-RU"/>
        </w:rPr>
      </w:pPr>
      <w:r w:rsidRPr="00155D4A">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C75C9" w:rsidRPr="00155D4A" w:rsidRDefault="004153FA">
      <w:pPr>
        <w:numPr>
          <w:ilvl w:val="0"/>
          <w:numId w:val="6"/>
        </w:numPr>
        <w:spacing w:after="0" w:line="264" w:lineRule="auto"/>
        <w:jc w:val="both"/>
        <w:rPr>
          <w:lang w:val="ru-RU"/>
        </w:rPr>
      </w:pPr>
      <w:r w:rsidRPr="00155D4A">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4C75C9" w:rsidRDefault="004153FA">
      <w:pPr>
        <w:spacing w:after="0" w:line="264" w:lineRule="auto"/>
        <w:ind w:firstLine="600"/>
        <w:jc w:val="both"/>
      </w:pPr>
      <w:r>
        <w:rPr>
          <w:rFonts w:ascii="Times New Roman" w:hAnsi="Times New Roman"/>
          <w:b/>
          <w:color w:val="000000"/>
          <w:sz w:val="28"/>
        </w:rPr>
        <w:t>Регулятивные УУД:</w:t>
      </w:r>
    </w:p>
    <w:p w:rsidR="004C75C9" w:rsidRPr="00155D4A" w:rsidRDefault="004153FA">
      <w:pPr>
        <w:numPr>
          <w:ilvl w:val="0"/>
          <w:numId w:val="7"/>
        </w:numPr>
        <w:spacing w:after="0" w:line="264" w:lineRule="auto"/>
        <w:jc w:val="both"/>
        <w:rPr>
          <w:lang w:val="ru-RU"/>
        </w:rPr>
      </w:pPr>
      <w:r w:rsidRPr="00155D4A">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4C75C9" w:rsidRPr="00155D4A" w:rsidRDefault="004153FA">
      <w:pPr>
        <w:numPr>
          <w:ilvl w:val="0"/>
          <w:numId w:val="7"/>
        </w:numPr>
        <w:spacing w:after="0" w:line="264" w:lineRule="auto"/>
        <w:jc w:val="both"/>
        <w:rPr>
          <w:lang w:val="ru-RU"/>
        </w:rPr>
      </w:pPr>
      <w:r w:rsidRPr="00155D4A">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4C75C9" w:rsidRPr="00155D4A" w:rsidRDefault="004153FA">
      <w:pPr>
        <w:numPr>
          <w:ilvl w:val="0"/>
          <w:numId w:val="7"/>
        </w:numPr>
        <w:spacing w:after="0" w:line="264" w:lineRule="auto"/>
        <w:jc w:val="both"/>
        <w:rPr>
          <w:lang w:val="ru-RU"/>
        </w:rPr>
      </w:pPr>
      <w:r w:rsidRPr="00155D4A">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4C75C9" w:rsidRPr="00155D4A" w:rsidRDefault="004153FA">
      <w:pPr>
        <w:numPr>
          <w:ilvl w:val="0"/>
          <w:numId w:val="7"/>
        </w:numPr>
        <w:spacing w:after="0" w:line="264" w:lineRule="auto"/>
        <w:jc w:val="both"/>
        <w:rPr>
          <w:lang w:val="ru-RU"/>
        </w:rPr>
      </w:pPr>
      <w:r w:rsidRPr="00155D4A">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C75C9" w:rsidRPr="00155D4A" w:rsidRDefault="004153FA">
      <w:pPr>
        <w:numPr>
          <w:ilvl w:val="0"/>
          <w:numId w:val="7"/>
        </w:numPr>
        <w:spacing w:after="0" w:line="264" w:lineRule="auto"/>
        <w:jc w:val="both"/>
        <w:rPr>
          <w:lang w:val="ru-RU"/>
        </w:rPr>
      </w:pPr>
      <w:r w:rsidRPr="00155D4A">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4C75C9" w:rsidRDefault="004153FA">
      <w:pPr>
        <w:spacing w:after="0" w:line="264" w:lineRule="auto"/>
        <w:ind w:firstLine="600"/>
        <w:jc w:val="both"/>
      </w:pPr>
      <w:r>
        <w:rPr>
          <w:rFonts w:ascii="Times New Roman" w:hAnsi="Times New Roman"/>
          <w:b/>
          <w:color w:val="000000"/>
          <w:sz w:val="28"/>
        </w:rPr>
        <w:t>Совместная деятельность:</w:t>
      </w:r>
    </w:p>
    <w:p w:rsidR="004C75C9" w:rsidRPr="00155D4A" w:rsidRDefault="004153FA">
      <w:pPr>
        <w:numPr>
          <w:ilvl w:val="0"/>
          <w:numId w:val="8"/>
        </w:numPr>
        <w:spacing w:after="0" w:line="264" w:lineRule="auto"/>
        <w:jc w:val="both"/>
        <w:rPr>
          <w:lang w:val="ru-RU"/>
        </w:rPr>
      </w:pPr>
      <w:r w:rsidRPr="00155D4A">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4C75C9" w:rsidRPr="00155D4A" w:rsidRDefault="004153FA">
      <w:pPr>
        <w:numPr>
          <w:ilvl w:val="0"/>
          <w:numId w:val="8"/>
        </w:numPr>
        <w:spacing w:after="0" w:line="264" w:lineRule="auto"/>
        <w:jc w:val="both"/>
        <w:rPr>
          <w:lang w:val="ru-RU"/>
        </w:rPr>
      </w:pPr>
      <w:r w:rsidRPr="00155D4A">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4C75C9" w:rsidRPr="00155D4A" w:rsidRDefault="004153FA">
      <w:pPr>
        <w:numPr>
          <w:ilvl w:val="0"/>
          <w:numId w:val="8"/>
        </w:numPr>
        <w:spacing w:after="0" w:line="264" w:lineRule="auto"/>
        <w:jc w:val="both"/>
        <w:rPr>
          <w:lang w:val="ru-RU"/>
        </w:rPr>
      </w:pPr>
      <w:r w:rsidRPr="00155D4A">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4C75C9" w:rsidRPr="00155D4A" w:rsidRDefault="004C75C9">
      <w:pPr>
        <w:spacing w:after="0" w:line="264" w:lineRule="auto"/>
        <w:ind w:left="120"/>
        <w:jc w:val="both"/>
        <w:rPr>
          <w:lang w:val="ru-RU"/>
        </w:rPr>
      </w:pPr>
    </w:p>
    <w:p w:rsidR="003233ED" w:rsidRDefault="003233ED">
      <w:pPr>
        <w:spacing w:after="0" w:line="264" w:lineRule="auto"/>
        <w:ind w:left="120"/>
        <w:jc w:val="both"/>
        <w:rPr>
          <w:rFonts w:ascii="Times New Roman" w:hAnsi="Times New Roman"/>
          <w:b/>
          <w:color w:val="000000"/>
          <w:sz w:val="28"/>
          <w:lang w:val="ru-RU"/>
        </w:rPr>
      </w:pPr>
    </w:p>
    <w:p w:rsidR="004C75C9" w:rsidRPr="00155D4A" w:rsidRDefault="004153FA">
      <w:pPr>
        <w:spacing w:after="0" w:line="264" w:lineRule="auto"/>
        <w:ind w:left="120"/>
        <w:jc w:val="both"/>
        <w:rPr>
          <w:lang w:val="ru-RU"/>
        </w:rPr>
      </w:pPr>
      <w:r w:rsidRPr="00155D4A">
        <w:rPr>
          <w:rFonts w:ascii="Times New Roman" w:hAnsi="Times New Roman"/>
          <w:b/>
          <w:color w:val="000000"/>
          <w:sz w:val="28"/>
          <w:lang w:val="ru-RU"/>
        </w:rPr>
        <w:lastRenderedPageBreak/>
        <w:t>ПРЕДМЕТНЫЕ РЕЗУЛЬТАТЫ</w:t>
      </w:r>
    </w:p>
    <w:p w:rsidR="004C75C9" w:rsidRPr="00155D4A" w:rsidRDefault="004C75C9">
      <w:pPr>
        <w:spacing w:after="0" w:line="264" w:lineRule="auto"/>
        <w:ind w:left="120"/>
        <w:jc w:val="both"/>
        <w:rPr>
          <w:lang w:val="ru-RU"/>
        </w:rPr>
      </w:pPr>
    </w:p>
    <w:p w:rsidR="004C75C9" w:rsidRPr="00155D4A" w:rsidRDefault="004153FA">
      <w:pPr>
        <w:spacing w:after="0" w:line="264" w:lineRule="auto"/>
        <w:ind w:firstLine="600"/>
        <w:jc w:val="both"/>
        <w:rPr>
          <w:lang w:val="ru-RU"/>
        </w:rPr>
      </w:pPr>
      <w:r w:rsidRPr="00155D4A">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w:t>
      </w:r>
      <w:r w:rsidRPr="00155D4A">
        <w:rPr>
          <w:rFonts w:ascii="Times New Roman" w:hAnsi="Times New Roman"/>
          <w:color w:val="000000"/>
          <w:sz w:val="28"/>
          <w:lang w:val="ru-RU"/>
        </w:rPr>
        <w:lastRenderedPageBreak/>
        <w:t>традиционных религий народов России), праздниках в своём регионе (не менее одного), о роли семейных праздников в жизни человека, семьи;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4C75C9" w:rsidRDefault="004153FA">
      <w:pPr>
        <w:numPr>
          <w:ilvl w:val="0"/>
          <w:numId w:val="14"/>
        </w:numPr>
        <w:spacing w:after="0" w:line="264" w:lineRule="auto"/>
        <w:jc w:val="both"/>
      </w:pPr>
      <w:r w:rsidRPr="00155D4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4C75C9" w:rsidRPr="00155D4A" w:rsidRDefault="004153FA">
      <w:pPr>
        <w:spacing w:after="0" w:line="264" w:lineRule="auto"/>
        <w:ind w:left="120"/>
        <w:jc w:val="both"/>
        <w:rPr>
          <w:lang w:val="ru-RU"/>
        </w:rPr>
      </w:pPr>
      <w:r w:rsidRPr="00155D4A">
        <w:rPr>
          <w:rFonts w:ascii="Times New Roman" w:hAnsi="Times New Roman"/>
          <w:b/>
          <w:color w:val="000000"/>
          <w:sz w:val="28"/>
          <w:lang w:val="ru-RU"/>
        </w:rPr>
        <w:t>​</w:t>
      </w:r>
    </w:p>
    <w:p w:rsidR="004C75C9" w:rsidRPr="00155D4A" w:rsidRDefault="004C75C9">
      <w:pPr>
        <w:rPr>
          <w:lang w:val="ru-RU"/>
        </w:rPr>
        <w:sectPr w:rsidR="004C75C9" w:rsidRPr="00155D4A" w:rsidSect="003233ED">
          <w:pgSz w:w="11906" w:h="16383"/>
          <w:pgMar w:top="720" w:right="720" w:bottom="720" w:left="720" w:header="720" w:footer="720" w:gutter="0"/>
          <w:cols w:space="720"/>
          <w:docGrid w:linePitch="299"/>
        </w:sectPr>
      </w:pPr>
    </w:p>
    <w:p w:rsidR="004C75C9" w:rsidRPr="00155D4A" w:rsidRDefault="004153FA" w:rsidP="003233ED">
      <w:pPr>
        <w:spacing w:after="0"/>
        <w:ind w:left="120"/>
        <w:rPr>
          <w:lang w:val="ru-RU"/>
        </w:rPr>
      </w:pPr>
      <w:bookmarkStart w:id="9" w:name="block-14394816"/>
      <w:bookmarkEnd w:id="8"/>
      <w:r w:rsidRPr="00155D4A">
        <w:rPr>
          <w:rFonts w:ascii="Times New Roman" w:hAnsi="Times New Roman"/>
          <w:b/>
          <w:color w:val="000000"/>
          <w:sz w:val="28"/>
          <w:lang w:val="ru-RU"/>
        </w:rPr>
        <w:lastRenderedPageBreak/>
        <w:t xml:space="preserve"> ТЕМАТИЧЕСКОЕ ПЛАНИРОВАНИЕ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4C75C9">
        <w:trPr>
          <w:trHeight w:val="144"/>
          <w:tblCellSpacing w:w="20" w:type="nil"/>
        </w:trPr>
        <w:tc>
          <w:tcPr>
            <w:tcW w:w="407" w:type="dxa"/>
            <w:vMerge w:val="restart"/>
            <w:tcMar>
              <w:top w:w="50" w:type="dxa"/>
              <w:left w:w="100" w:type="dxa"/>
            </w:tcMar>
            <w:vAlign w:val="center"/>
          </w:tcPr>
          <w:p w:rsidR="004C75C9" w:rsidRDefault="004153FA">
            <w:pPr>
              <w:spacing w:after="0"/>
              <w:ind w:left="135"/>
            </w:pPr>
            <w:r>
              <w:rPr>
                <w:rFonts w:ascii="Times New Roman" w:hAnsi="Times New Roman"/>
                <w:b/>
                <w:color w:val="000000"/>
                <w:sz w:val="24"/>
              </w:rPr>
              <w:t xml:space="preserve">№ п/п </w:t>
            </w:r>
          </w:p>
          <w:p w:rsidR="004C75C9" w:rsidRDefault="004C75C9">
            <w:pPr>
              <w:spacing w:after="0"/>
              <w:ind w:left="135"/>
            </w:pPr>
          </w:p>
        </w:tc>
        <w:tc>
          <w:tcPr>
            <w:tcW w:w="4048" w:type="dxa"/>
            <w:vMerge w:val="restart"/>
            <w:tcMar>
              <w:top w:w="50" w:type="dxa"/>
              <w:left w:w="100" w:type="dxa"/>
            </w:tcMar>
            <w:vAlign w:val="center"/>
          </w:tcPr>
          <w:p w:rsidR="004C75C9" w:rsidRDefault="004153FA">
            <w:pPr>
              <w:spacing w:after="0"/>
              <w:ind w:left="135"/>
            </w:pPr>
            <w:r>
              <w:rPr>
                <w:rFonts w:ascii="Times New Roman" w:hAnsi="Times New Roman"/>
                <w:b/>
                <w:color w:val="000000"/>
                <w:sz w:val="24"/>
              </w:rPr>
              <w:t xml:space="preserve">Наименование разделов и тем программы </w:t>
            </w:r>
          </w:p>
          <w:p w:rsidR="004C75C9" w:rsidRDefault="004C75C9">
            <w:pPr>
              <w:spacing w:after="0"/>
              <w:ind w:left="135"/>
            </w:pPr>
          </w:p>
        </w:tc>
        <w:tc>
          <w:tcPr>
            <w:tcW w:w="0" w:type="auto"/>
            <w:gridSpan w:val="3"/>
            <w:tcMar>
              <w:top w:w="50" w:type="dxa"/>
              <w:left w:w="100" w:type="dxa"/>
            </w:tcMar>
            <w:vAlign w:val="center"/>
          </w:tcPr>
          <w:p w:rsidR="004C75C9" w:rsidRDefault="004153FA">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4C75C9" w:rsidRDefault="004153FA">
            <w:pPr>
              <w:spacing w:after="0"/>
              <w:ind w:left="135"/>
            </w:pPr>
            <w:r>
              <w:rPr>
                <w:rFonts w:ascii="Times New Roman" w:hAnsi="Times New Roman"/>
                <w:b/>
                <w:color w:val="000000"/>
                <w:sz w:val="24"/>
              </w:rPr>
              <w:t xml:space="preserve">Электронные (цифровые) образовательные ресурсы </w:t>
            </w:r>
          </w:p>
          <w:p w:rsidR="004C75C9" w:rsidRDefault="004C75C9">
            <w:pPr>
              <w:spacing w:after="0"/>
              <w:ind w:left="135"/>
            </w:pPr>
          </w:p>
        </w:tc>
      </w:tr>
      <w:tr w:rsidR="004C75C9">
        <w:trPr>
          <w:trHeight w:val="144"/>
          <w:tblCellSpacing w:w="20" w:type="nil"/>
        </w:trPr>
        <w:tc>
          <w:tcPr>
            <w:tcW w:w="0" w:type="auto"/>
            <w:vMerge/>
            <w:tcBorders>
              <w:top w:val="nil"/>
            </w:tcBorders>
            <w:tcMar>
              <w:top w:w="50" w:type="dxa"/>
              <w:left w:w="100" w:type="dxa"/>
            </w:tcMar>
          </w:tcPr>
          <w:p w:rsidR="004C75C9" w:rsidRDefault="004C75C9"/>
        </w:tc>
        <w:tc>
          <w:tcPr>
            <w:tcW w:w="0" w:type="auto"/>
            <w:vMerge/>
            <w:tcBorders>
              <w:top w:val="nil"/>
            </w:tcBorders>
            <w:tcMar>
              <w:top w:w="50" w:type="dxa"/>
              <w:left w:w="100" w:type="dxa"/>
            </w:tcMar>
          </w:tcPr>
          <w:p w:rsidR="004C75C9" w:rsidRDefault="004C75C9"/>
        </w:tc>
        <w:tc>
          <w:tcPr>
            <w:tcW w:w="881" w:type="dxa"/>
            <w:tcMar>
              <w:top w:w="50" w:type="dxa"/>
              <w:left w:w="100" w:type="dxa"/>
            </w:tcMar>
            <w:vAlign w:val="center"/>
          </w:tcPr>
          <w:p w:rsidR="004C75C9" w:rsidRDefault="004153FA">
            <w:pPr>
              <w:spacing w:after="0"/>
              <w:ind w:left="135"/>
            </w:pPr>
            <w:r>
              <w:rPr>
                <w:rFonts w:ascii="Times New Roman" w:hAnsi="Times New Roman"/>
                <w:b/>
                <w:color w:val="000000"/>
                <w:sz w:val="24"/>
              </w:rPr>
              <w:t xml:space="preserve">Всего </w:t>
            </w:r>
          </w:p>
          <w:p w:rsidR="004C75C9" w:rsidRDefault="004C75C9">
            <w:pPr>
              <w:spacing w:after="0"/>
              <w:ind w:left="135"/>
            </w:pPr>
          </w:p>
        </w:tc>
        <w:tc>
          <w:tcPr>
            <w:tcW w:w="1588" w:type="dxa"/>
            <w:tcMar>
              <w:top w:w="50" w:type="dxa"/>
              <w:left w:w="100" w:type="dxa"/>
            </w:tcMar>
            <w:vAlign w:val="center"/>
          </w:tcPr>
          <w:p w:rsidR="004C75C9" w:rsidRDefault="004153FA">
            <w:pPr>
              <w:spacing w:after="0"/>
              <w:ind w:left="135"/>
            </w:pPr>
            <w:r>
              <w:rPr>
                <w:rFonts w:ascii="Times New Roman" w:hAnsi="Times New Roman"/>
                <w:b/>
                <w:color w:val="000000"/>
                <w:sz w:val="24"/>
              </w:rPr>
              <w:t xml:space="preserve">Контрольные работы </w:t>
            </w:r>
          </w:p>
          <w:p w:rsidR="004C75C9" w:rsidRDefault="004C75C9">
            <w:pPr>
              <w:spacing w:after="0"/>
              <w:ind w:left="135"/>
            </w:pPr>
          </w:p>
        </w:tc>
        <w:tc>
          <w:tcPr>
            <w:tcW w:w="1683" w:type="dxa"/>
            <w:tcMar>
              <w:top w:w="50" w:type="dxa"/>
              <w:left w:w="100" w:type="dxa"/>
            </w:tcMar>
            <w:vAlign w:val="center"/>
          </w:tcPr>
          <w:p w:rsidR="004C75C9" w:rsidRDefault="004153FA">
            <w:pPr>
              <w:spacing w:after="0"/>
              <w:ind w:left="135"/>
            </w:pPr>
            <w:r>
              <w:rPr>
                <w:rFonts w:ascii="Times New Roman" w:hAnsi="Times New Roman"/>
                <w:b/>
                <w:color w:val="000000"/>
                <w:sz w:val="24"/>
              </w:rPr>
              <w:t xml:space="preserve">Практические работы </w:t>
            </w:r>
          </w:p>
          <w:p w:rsidR="004C75C9" w:rsidRDefault="004C75C9">
            <w:pPr>
              <w:spacing w:after="0"/>
              <w:ind w:left="135"/>
            </w:pPr>
          </w:p>
        </w:tc>
        <w:tc>
          <w:tcPr>
            <w:tcW w:w="0" w:type="auto"/>
            <w:vMerge/>
            <w:tcBorders>
              <w:top w:val="nil"/>
            </w:tcBorders>
            <w:tcMar>
              <w:top w:w="50" w:type="dxa"/>
              <w:left w:w="100" w:type="dxa"/>
            </w:tcMar>
          </w:tcPr>
          <w:p w:rsidR="004C75C9" w:rsidRDefault="004C75C9"/>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1</w:t>
            </w:r>
          </w:p>
        </w:tc>
        <w:tc>
          <w:tcPr>
            <w:tcW w:w="4048" w:type="dxa"/>
            <w:tcMar>
              <w:top w:w="50" w:type="dxa"/>
              <w:left w:w="100" w:type="dxa"/>
            </w:tcMar>
            <w:vAlign w:val="center"/>
          </w:tcPr>
          <w:p w:rsidR="004C75C9" w:rsidRDefault="004153FA">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2</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3</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4</w:t>
            </w:r>
          </w:p>
        </w:tc>
        <w:tc>
          <w:tcPr>
            <w:tcW w:w="4048" w:type="dxa"/>
            <w:tcMar>
              <w:top w:w="50" w:type="dxa"/>
              <w:left w:w="100" w:type="dxa"/>
            </w:tcMar>
            <w:vAlign w:val="center"/>
          </w:tcPr>
          <w:p w:rsidR="004C75C9" w:rsidRDefault="004153FA">
            <w:pPr>
              <w:spacing w:after="0"/>
              <w:ind w:left="135"/>
            </w:pPr>
            <w:r w:rsidRPr="00155D4A">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5</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6</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7</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8</w:t>
            </w:r>
          </w:p>
        </w:tc>
        <w:tc>
          <w:tcPr>
            <w:tcW w:w="4048" w:type="dxa"/>
            <w:tcMar>
              <w:top w:w="50" w:type="dxa"/>
              <w:left w:w="100" w:type="dxa"/>
            </w:tcMar>
            <w:vAlign w:val="center"/>
          </w:tcPr>
          <w:p w:rsidR="004C75C9" w:rsidRDefault="004153FA">
            <w:pPr>
              <w:spacing w:after="0"/>
              <w:ind w:left="135"/>
            </w:pPr>
            <w:r w:rsidRPr="00155D4A">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9</w:t>
            </w:r>
          </w:p>
        </w:tc>
        <w:tc>
          <w:tcPr>
            <w:tcW w:w="4048" w:type="dxa"/>
            <w:tcMar>
              <w:top w:w="50" w:type="dxa"/>
              <w:left w:w="100" w:type="dxa"/>
            </w:tcMar>
            <w:vAlign w:val="center"/>
          </w:tcPr>
          <w:p w:rsidR="004C75C9" w:rsidRDefault="004153FA">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10</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 xml:space="preserve">Любовь и уважение к Отечеству. </w:t>
            </w:r>
            <w:r w:rsidRPr="00155D4A">
              <w:rPr>
                <w:rFonts w:ascii="Times New Roman" w:hAnsi="Times New Roman"/>
                <w:color w:val="000000"/>
                <w:sz w:val="24"/>
                <w:lang w:val="ru-RU"/>
              </w:rPr>
              <w:lastRenderedPageBreak/>
              <w:t>Патриотизм многонационального и многоконфессионального народа России</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0" w:type="auto"/>
            <w:gridSpan w:val="2"/>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4C75C9" w:rsidRDefault="004C75C9"/>
        </w:tc>
      </w:tr>
    </w:tbl>
    <w:p w:rsidR="004C75C9" w:rsidRDefault="004C75C9">
      <w:pPr>
        <w:sectPr w:rsidR="004C75C9">
          <w:pgSz w:w="16383" w:h="11906" w:orient="landscape"/>
          <w:pgMar w:top="1134" w:right="850" w:bottom="1134" w:left="1701" w:header="720" w:footer="720" w:gutter="0"/>
          <w:cols w:space="720"/>
        </w:sectPr>
      </w:pPr>
    </w:p>
    <w:p w:rsidR="00155D4A" w:rsidRDefault="00155D4A" w:rsidP="003233ED">
      <w:pPr>
        <w:spacing w:after="0"/>
        <w:jc w:val="center"/>
      </w:pPr>
      <w:r>
        <w:rPr>
          <w:rFonts w:ascii="Times New Roman" w:hAnsi="Times New Roman"/>
          <w:b/>
          <w:color w:val="000000"/>
          <w:sz w:val="28"/>
        </w:rPr>
        <w:lastRenderedPageBreak/>
        <w:t>ПОУРОЧНОЕ ПЛАНИРОВАНИЕ 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802"/>
        <w:gridCol w:w="1896"/>
        <w:gridCol w:w="1969"/>
        <w:gridCol w:w="2345"/>
      </w:tblGrid>
      <w:tr w:rsidR="00155D4A" w:rsidTr="000F6348">
        <w:trPr>
          <w:trHeight w:val="144"/>
          <w:tblCellSpacing w:w="20" w:type="nil"/>
        </w:trPr>
        <w:tc>
          <w:tcPr>
            <w:tcW w:w="560" w:type="dxa"/>
            <w:vMerge w:val="restart"/>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 п/п </w:t>
            </w:r>
          </w:p>
          <w:p w:rsidR="00155D4A" w:rsidRDefault="00155D4A" w:rsidP="000F6348">
            <w:pPr>
              <w:spacing w:after="0"/>
              <w:ind w:left="135"/>
            </w:pPr>
          </w:p>
        </w:tc>
        <w:tc>
          <w:tcPr>
            <w:tcW w:w="2464" w:type="dxa"/>
            <w:vMerge w:val="restart"/>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Тема урока </w:t>
            </w:r>
          </w:p>
          <w:p w:rsidR="00155D4A" w:rsidRDefault="00155D4A" w:rsidP="000F6348">
            <w:pPr>
              <w:spacing w:after="0"/>
              <w:ind w:left="135"/>
            </w:pPr>
          </w:p>
        </w:tc>
        <w:tc>
          <w:tcPr>
            <w:tcW w:w="0" w:type="auto"/>
            <w:gridSpan w:val="3"/>
            <w:tcMar>
              <w:top w:w="50" w:type="dxa"/>
              <w:left w:w="100" w:type="dxa"/>
            </w:tcMar>
            <w:vAlign w:val="center"/>
          </w:tcPr>
          <w:p w:rsidR="00155D4A" w:rsidRDefault="00155D4A" w:rsidP="000F6348">
            <w:pPr>
              <w:spacing w:after="0"/>
            </w:pPr>
            <w:r>
              <w:rPr>
                <w:rFonts w:ascii="Times New Roman" w:hAnsi="Times New Roman"/>
                <w:b/>
                <w:color w:val="000000"/>
                <w:sz w:val="24"/>
              </w:rPr>
              <w:t>Количество часов</w:t>
            </w:r>
          </w:p>
        </w:tc>
        <w:tc>
          <w:tcPr>
            <w:tcW w:w="2345" w:type="dxa"/>
            <w:vMerge w:val="restart"/>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Электронные цифровые образовательные ресурсы </w:t>
            </w:r>
          </w:p>
          <w:p w:rsidR="00155D4A" w:rsidRDefault="00155D4A" w:rsidP="000F6348">
            <w:pPr>
              <w:spacing w:after="0"/>
              <w:ind w:left="135"/>
            </w:pPr>
          </w:p>
        </w:tc>
      </w:tr>
      <w:tr w:rsidR="00155D4A" w:rsidTr="000F6348">
        <w:trPr>
          <w:trHeight w:val="144"/>
          <w:tblCellSpacing w:w="20" w:type="nil"/>
        </w:trPr>
        <w:tc>
          <w:tcPr>
            <w:tcW w:w="0" w:type="auto"/>
            <w:vMerge/>
            <w:tcBorders>
              <w:top w:val="nil"/>
            </w:tcBorders>
            <w:tcMar>
              <w:top w:w="50" w:type="dxa"/>
              <w:left w:w="100" w:type="dxa"/>
            </w:tcMar>
          </w:tcPr>
          <w:p w:rsidR="00155D4A" w:rsidRDefault="00155D4A" w:rsidP="000F6348"/>
        </w:tc>
        <w:tc>
          <w:tcPr>
            <w:tcW w:w="0" w:type="auto"/>
            <w:vMerge/>
            <w:tcBorders>
              <w:top w:val="nil"/>
            </w:tcBorders>
            <w:tcMar>
              <w:top w:w="50" w:type="dxa"/>
              <w:left w:w="100" w:type="dxa"/>
            </w:tcMar>
          </w:tcPr>
          <w:p w:rsidR="00155D4A" w:rsidRDefault="00155D4A" w:rsidP="000F6348"/>
        </w:tc>
        <w:tc>
          <w:tcPr>
            <w:tcW w:w="1147" w:type="dxa"/>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Всего </w:t>
            </w:r>
          </w:p>
          <w:p w:rsidR="00155D4A" w:rsidRDefault="00155D4A" w:rsidP="000F6348">
            <w:pPr>
              <w:spacing w:after="0"/>
              <w:ind w:left="135"/>
            </w:pPr>
          </w:p>
        </w:tc>
        <w:tc>
          <w:tcPr>
            <w:tcW w:w="1896" w:type="dxa"/>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Контрольные работы </w:t>
            </w:r>
          </w:p>
          <w:p w:rsidR="00155D4A" w:rsidRDefault="00155D4A" w:rsidP="000F6348">
            <w:pPr>
              <w:spacing w:after="0"/>
              <w:ind w:left="135"/>
            </w:pPr>
          </w:p>
        </w:tc>
        <w:tc>
          <w:tcPr>
            <w:tcW w:w="1969" w:type="dxa"/>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Практические работы </w:t>
            </w:r>
          </w:p>
          <w:p w:rsidR="00155D4A" w:rsidRDefault="00155D4A" w:rsidP="000F6348">
            <w:pPr>
              <w:spacing w:after="0"/>
              <w:ind w:left="135"/>
            </w:pPr>
          </w:p>
        </w:tc>
        <w:tc>
          <w:tcPr>
            <w:tcW w:w="0" w:type="auto"/>
            <w:vMerge/>
            <w:tcBorders>
              <w:top w:val="nil"/>
            </w:tcBorders>
            <w:tcMar>
              <w:top w:w="50" w:type="dxa"/>
              <w:left w:w="100" w:type="dxa"/>
            </w:tcMar>
          </w:tcPr>
          <w:p w:rsidR="00155D4A" w:rsidRDefault="00155D4A" w:rsidP="000F6348"/>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Россия-наша Родина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Этика – наука о нравственной жизни человека</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Добрым жить на белом свете веселей</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4</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Правила общения для всех</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5</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От добрых правил – добрые слова и поступки</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6</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Каждый интересен</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7</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Премудрости этикета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8</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Красота этикета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9</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Простые школьные и домашние правила этикета</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10</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Чистый ручеёк нашей речи.</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11</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В развитии добрых чувств – творение души</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12</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Природа – волшебные двери к добру и доверию</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13</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Чувство Родины</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14</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Жизнь протекает среди людей</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15</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Чтобы быть коллективом</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16</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Коллектив начинается с меня</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lastRenderedPageBreak/>
              <w:t>17</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Мой класс – мои друзья</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18</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Ежели душевны вы и к этике не глухи…</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19</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Жизнь священна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20</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Человек рождён для добра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21</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Милосердие – закон жизни</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22</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Жить во благо себе и другим</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23</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Следовать нравственной установке</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24</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Достойно жить среди людей</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25</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Уметь понять и простить</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26</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Простая этика поступков</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27</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Общение и источники преодоления обид</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28</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Ростки нравственного опыта поведения</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29</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Доброте сопутствует терпение</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30</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Действия с приставкой «СО»</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31</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С чего начинается Родина…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32</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В тебе рождается патриот и гражданин</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33</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Человек – чело века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34</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Слово, обращённое к себе. Представление творческих проектов.</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0" w:type="auto"/>
            <w:gridSpan w:val="2"/>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ОБЩЕЕ КОЛИЧЕСТВО ЧАСОВ ПО ПРОГРАММЕ</w:t>
            </w:r>
          </w:p>
        </w:tc>
        <w:tc>
          <w:tcPr>
            <w:tcW w:w="1802"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96"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0 </w:t>
            </w:r>
          </w:p>
        </w:tc>
        <w:tc>
          <w:tcPr>
            <w:tcW w:w="1969"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155D4A" w:rsidRDefault="00155D4A" w:rsidP="000F6348"/>
        </w:tc>
      </w:tr>
    </w:tbl>
    <w:p w:rsidR="00155D4A" w:rsidRDefault="00155D4A" w:rsidP="00155D4A"/>
    <w:p w:rsidR="00155D4A" w:rsidRDefault="00155D4A" w:rsidP="00155D4A"/>
    <w:p w:rsidR="00155D4A" w:rsidRDefault="00155D4A" w:rsidP="00155D4A">
      <w:pPr>
        <w:tabs>
          <w:tab w:val="center" w:pos="6916"/>
        </w:tabs>
        <w:sectPr w:rsidR="00155D4A">
          <w:pgSz w:w="16383" w:h="11906" w:orient="landscape"/>
          <w:pgMar w:top="1134" w:right="850" w:bottom="1134" w:left="1701" w:header="720" w:footer="720" w:gutter="0"/>
          <w:cols w:space="720"/>
        </w:sectPr>
      </w:pPr>
    </w:p>
    <w:p w:rsidR="00155D4A" w:rsidRDefault="00155D4A" w:rsidP="003233ED">
      <w:pPr>
        <w:spacing w:after="0"/>
        <w:ind w:left="120"/>
        <w:jc w:val="center"/>
        <w:rPr>
          <w:rFonts w:ascii="Times New Roman" w:hAnsi="Times New Roman"/>
          <w:b/>
          <w:color w:val="000000"/>
          <w:sz w:val="28"/>
          <w:lang w:val="ru-RU"/>
        </w:rPr>
      </w:pPr>
      <w:r w:rsidRPr="00155D4A">
        <w:rPr>
          <w:rFonts w:ascii="Times New Roman" w:hAnsi="Times New Roman"/>
          <w:b/>
          <w:color w:val="000000"/>
          <w:sz w:val="28"/>
          <w:lang w:val="ru-RU"/>
        </w:rPr>
        <w:lastRenderedPageBreak/>
        <w:t>УЧЕБНО-МЕТОДИЧЕСКОЕ ОБЕСПЕЧЕНИЕ ОБРАЗОВАТЕЛЬНОГО ПРОЦЕССА</w:t>
      </w:r>
    </w:p>
    <w:p w:rsidR="003233ED" w:rsidRDefault="003233ED" w:rsidP="003233ED">
      <w:pPr>
        <w:spacing w:after="0"/>
        <w:ind w:left="120"/>
        <w:jc w:val="center"/>
        <w:rPr>
          <w:rFonts w:ascii="Times New Roman" w:hAnsi="Times New Roman"/>
          <w:b/>
          <w:color w:val="000000"/>
          <w:sz w:val="28"/>
          <w:lang w:val="ru-RU"/>
        </w:rPr>
      </w:pPr>
    </w:p>
    <w:p w:rsidR="003233ED" w:rsidRPr="00155D4A" w:rsidRDefault="003233ED" w:rsidP="003233ED">
      <w:pPr>
        <w:spacing w:after="0"/>
        <w:ind w:left="120"/>
        <w:jc w:val="center"/>
        <w:rPr>
          <w:lang w:val="ru-RU"/>
        </w:rPr>
      </w:pPr>
    </w:p>
    <w:p w:rsidR="00155D4A" w:rsidRPr="00155D4A" w:rsidRDefault="00155D4A" w:rsidP="00155D4A">
      <w:pPr>
        <w:spacing w:after="0" w:line="480" w:lineRule="auto"/>
        <w:ind w:left="120"/>
        <w:rPr>
          <w:lang w:val="ru-RU"/>
        </w:rPr>
      </w:pPr>
      <w:r w:rsidRPr="00155D4A">
        <w:rPr>
          <w:rFonts w:ascii="Times New Roman" w:hAnsi="Times New Roman"/>
          <w:b/>
          <w:color w:val="000000"/>
          <w:sz w:val="28"/>
          <w:lang w:val="ru-RU"/>
        </w:rPr>
        <w:t>ОБЯЗАТЕЛЬНЫЕ УЧЕБНЫЕ МАТЕРИАЛЫ ДЛЯ УЧЕНИКА</w:t>
      </w:r>
    </w:p>
    <w:p w:rsidR="00155D4A" w:rsidRPr="00155D4A" w:rsidRDefault="00155D4A" w:rsidP="003233ED">
      <w:pPr>
        <w:spacing w:after="0"/>
        <w:ind w:left="120"/>
        <w:rPr>
          <w:lang w:val="ru-RU"/>
        </w:rPr>
      </w:pPr>
      <w:r w:rsidRPr="00155D4A">
        <w:rPr>
          <w:rFonts w:ascii="Times New Roman" w:hAnsi="Times New Roman"/>
          <w:color w:val="000000"/>
          <w:sz w:val="28"/>
          <w:lang w:val="ru-RU"/>
        </w:rPr>
        <w:t>​‌</w:t>
      </w:r>
      <w:bookmarkStart w:id="10" w:name="f6b27581-fca6-45df-a2b1-2138b4a1b0bc"/>
      <w:r w:rsidRPr="00155D4A">
        <w:rPr>
          <w:rFonts w:ascii="Times New Roman" w:hAnsi="Times New Roman"/>
          <w:color w:val="000000"/>
          <w:sz w:val="28"/>
          <w:lang w:val="ru-RU"/>
        </w:rPr>
        <w:t>• Основы религиозных культур и светской этики. Основы светской этики: 4-й класс: учебник, 4 класс/ Шемшурина А.И., Шемшурин А.А., Акционерное общество «Издательство «Просвещение»</w:t>
      </w:r>
      <w:bookmarkEnd w:id="10"/>
      <w:r w:rsidRPr="00155D4A">
        <w:rPr>
          <w:rFonts w:ascii="Times New Roman" w:hAnsi="Times New Roman"/>
          <w:color w:val="000000"/>
          <w:sz w:val="28"/>
          <w:lang w:val="ru-RU"/>
        </w:rPr>
        <w:t>‌​</w:t>
      </w:r>
    </w:p>
    <w:p w:rsidR="00155D4A" w:rsidRPr="00155D4A" w:rsidRDefault="00155D4A" w:rsidP="00155D4A">
      <w:pPr>
        <w:spacing w:after="0" w:line="480" w:lineRule="auto"/>
        <w:ind w:left="120"/>
        <w:rPr>
          <w:lang w:val="ru-RU"/>
        </w:rPr>
      </w:pPr>
      <w:r w:rsidRPr="00155D4A">
        <w:rPr>
          <w:rFonts w:ascii="Times New Roman" w:hAnsi="Times New Roman"/>
          <w:color w:val="000000"/>
          <w:sz w:val="28"/>
          <w:lang w:val="ru-RU"/>
        </w:rPr>
        <w:t>​‌‌</w:t>
      </w:r>
    </w:p>
    <w:p w:rsidR="00155D4A" w:rsidRPr="00155D4A" w:rsidRDefault="00155D4A" w:rsidP="00155D4A">
      <w:pPr>
        <w:spacing w:after="0"/>
        <w:ind w:left="120"/>
        <w:rPr>
          <w:lang w:val="ru-RU"/>
        </w:rPr>
      </w:pPr>
      <w:r w:rsidRPr="00155D4A">
        <w:rPr>
          <w:rFonts w:ascii="Times New Roman" w:hAnsi="Times New Roman"/>
          <w:color w:val="000000"/>
          <w:sz w:val="28"/>
          <w:lang w:val="ru-RU"/>
        </w:rPr>
        <w:t>​</w:t>
      </w:r>
    </w:p>
    <w:p w:rsidR="00155D4A" w:rsidRPr="00155D4A" w:rsidRDefault="00155D4A" w:rsidP="00155D4A">
      <w:pPr>
        <w:spacing w:after="0" w:line="480" w:lineRule="auto"/>
        <w:ind w:left="120"/>
        <w:rPr>
          <w:lang w:val="ru-RU"/>
        </w:rPr>
      </w:pPr>
      <w:r w:rsidRPr="00155D4A">
        <w:rPr>
          <w:rFonts w:ascii="Times New Roman" w:hAnsi="Times New Roman"/>
          <w:b/>
          <w:color w:val="000000"/>
          <w:sz w:val="28"/>
          <w:lang w:val="ru-RU"/>
        </w:rPr>
        <w:t>МЕТОДИЧЕСКИЕ МАТЕРИАЛЫ ДЛЯ УЧИТЕЛЯ</w:t>
      </w:r>
    </w:p>
    <w:p w:rsidR="00155D4A" w:rsidRPr="00155D4A" w:rsidRDefault="00155D4A" w:rsidP="003233ED">
      <w:pPr>
        <w:spacing w:after="0"/>
        <w:ind w:left="120"/>
        <w:rPr>
          <w:lang w:val="ru-RU"/>
        </w:rPr>
      </w:pPr>
      <w:r w:rsidRPr="00155D4A">
        <w:rPr>
          <w:rFonts w:ascii="Times New Roman" w:hAnsi="Times New Roman"/>
          <w:color w:val="000000"/>
          <w:sz w:val="28"/>
          <w:lang w:val="ru-RU"/>
        </w:rPr>
        <w:t>​‌Информационно-методическое сопровождение субъектов Российской Федерации по введению учебного курса ОРКСЭ осуществляется через</w:t>
      </w:r>
      <w:r w:rsidRPr="00155D4A">
        <w:rPr>
          <w:sz w:val="28"/>
          <w:lang w:val="ru-RU"/>
        </w:rPr>
        <w:br/>
      </w:r>
      <w:r w:rsidRPr="00155D4A">
        <w:rPr>
          <w:rFonts w:ascii="Times New Roman" w:hAnsi="Times New Roman"/>
          <w:color w:val="000000"/>
          <w:sz w:val="28"/>
          <w:lang w:val="ru-RU"/>
        </w:rPr>
        <w:t xml:space="preserve"> федеральный портал </w:t>
      </w:r>
      <w:hyperlink r:id="rId7" w:history="1">
        <w:r w:rsidRPr="005324FF">
          <w:rPr>
            <w:rStyle w:val="ab"/>
            <w:rFonts w:ascii="Times New Roman" w:hAnsi="Times New Roman"/>
            <w:sz w:val="28"/>
          </w:rPr>
          <w:t>www</w:t>
        </w:r>
        <w:r w:rsidRPr="005324FF">
          <w:rPr>
            <w:rStyle w:val="ab"/>
            <w:rFonts w:ascii="Times New Roman" w:hAnsi="Times New Roman"/>
            <w:sz w:val="28"/>
            <w:lang w:val="ru-RU"/>
          </w:rPr>
          <w:t>.</w:t>
        </w:r>
        <w:r w:rsidRPr="005324FF">
          <w:rPr>
            <w:rStyle w:val="ab"/>
            <w:rFonts w:ascii="Times New Roman" w:hAnsi="Times New Roman"/>
            <w:sz w:val="28"/>
          </w:rPr>
          <w:t>orkce</w:t>
        </w:r>
      </w:hyperlink>
      <w:r w:rsidRPr="00155D4A">
        <w:rPr>
          <w:rFonts w:ascii="Times New Roman" w:hAnsi="Times New Roman"/>
          <w:color w:val="000000"/>
          <w:sz w:val="28"/>
          <w:lang w:val="ru-RU"/>
        </w:rPr>
        <w:t>.</w:t>
      </w:r>
      <w:r>
        <w:rPr>
          <w:rFonts w:ascii="Times New Roman" w:hAnsi="Times New Roman"/>
          <w:color w:val="000000"/>
          <w:sz w:val="28"/>
          <w:lang w:val="ru-RU"/>
        </w:rPr>
        <w:t xml:space="preserve">  </w:t>
      </w:r>
      <w:r w:rsidRPr="00155D4A">
        <w:rPr>
          <w:sz w:val="28"/>
          <w:lang w:val="ru-RU"/>
        </w:rPr>
        <w:br/>
      </w:r>
      <w:bookmarkStart w:id="11" w:name="542409a4-46a4-4f69-8094-40d6a7dde625"/>
      <w:bookmarkEnd w:id="11"/>
      <w:r w:rsidRPr="00155D4A">
        <w:rPr>
          <w:rFonts w:ascii="Times New Roman" w:hAnsi="Times New Roman"/>
          <w:color w:val="000000"/>
          <w:sz w:val="28"/>
          <w:lang w:val="ru-RU"/>
        </w:rPr>
        <w:t>‌​</w:t>
      </w:r>
    </w:p>
    <w:p w:rsidR="00155D4A" w:rsidRPr="00155D4A" w:rsidRDefault="00155D4A" w:rsidP="00155D4A">
      <w:pPr>
        <w:spacing w:after="0"/>
        <w:ind w:left="120"/>
        <w:rPr>
          <w:lang w:val="ru-RU"/>
        </w:rPr>
      </w:pPr>
    </w:p>
    <w:p w:rsidR="00155D4A" w:rsidRPr="00155D4A" w:rsidRDefault="00155D4A" w:rsidP="00155D4A">
      <w:pPr>
        <w:spacing w:after="0" w:line="480" w:lineRule="auto"/>
        <w:ind w:left="120"/>
        <w:rPr>
          <w:lang w:val="ru-RU"/>
        </w:rPr>
      </w:pPr>
      <w:r w:rsidRPr="00155D4A">
        <w:rPr>
          <w:rFonts w:ascii="Times New Roman" w:hAnsi="Times New Roman"/>
          <w:b/>
          <w:color w:val="000000"/>
          <w:sz w:val="28"/>
          <w:lang w:val="ru-RU"/>
        </w:rPr>
        <w:t>ЦИФРОВЫЕ ОБРАЗОВАТЕЛЬНЫЕ РЕСУРСЫ И РЕСУРСЫ СЕТИ ИНТЕРНЕТ</w:t>
      </w:r>
    </w:p>
    <w:p w:rsidR="003233ED" w:rsidRDefault="00155D4A" w:rsidP="003233ED">
      <w:pPr>
        <w:spacing w:after="0"/>
        <w:ind w:left="120"/>
        <w:rPr>
          <w:rFonts w:ascii="Times New Roman" w:hAnsi="Times New Roman"/>
          <w:color w:val="000000"/>
          <w:sz w:val="28"/>
          <w:lang w:val="ru-RU"/>
        </w:rPr>
      </w:pPr>
      <w:r w:rsidRPr="00155D4A">
        <w:rPr>
          <w:rFonts w:ascii="Times New Roman" w:hAnsi="Times New Roman"/>
          <w:color w:val="000000"/>
          <w:sz w:val="28"/>
          <w:lang w:val="ru-RU"/>
        </w:rPr>
        <w:t>​</w:t>
      </w:r>
      <w:r w:rsidRPr="00155D4A">
        <w:rPr>
          <w:rFonts w:ascii="Times New Roman" w:hAnsi="Times New Roman"/>
          <w:color w:val="333333"/>
          <w:sz w:val="28"/>
          <w:lang w:val="ru-RU"/>
        </w:rPr>
        <w:t>​</w:t>
      </w:r>
      <w:bookmarkStart w:id="12" w:name="dee01ba2-a237-41f5-8cee-38f8e9e11c73"/>
      <w:r w:rsidRPr="00155D4A">
        <w:rPr>
          <w:rFonts w:ascii="Times New Roman" w:hAnsi="Times New Roman"/>
          <w:color w:val="000000"/>
          <w:sz w:val="28"/>
          <w:lang w:val="ru-RU"/>
        </w:rPr>
        <w:t xml:space="preserve">Единая коллекция цифровых образовательных ресурсов - </w:t>
      </w:r>
      <w:bookmarkEnd w:id="12"/>
      <w:r w:rsidR="003233ED">
        <w:rPr>
          <w:rFonts w:ascii="Times New Roman" w:hAnsi="Times New Roman"/>
          <w:color w:val="000000"/>
          <w:sz w:val="28"/>
        </w:rPr>
        <w:fldChar w:fldCharType="begin"/>
      </w:r>
      <w:r w:rsidR="003233ED" w:rsidRPr="003233ED">
        <w:rPr>
          <w:rFonts w:ascii="Times New Roman" w:hAnsi="Times New Roman"/>
          <w:color w:val="000000"/>
          <w:sz w:val="28"/>
          <w:lang w:val="ru-RU"/>
        </w:rPr>
        <w:instrText xml:space="preserve"> </w:instrText>
      </w:r>
      <w:r w:rsidR="003233ED">
        <w:rPr>
          <w:rFonts w:ascii="Times New Roman" w:hAnsi="Times New Roman"/>
          <w:color w:val="000000"/>
          <w:sz w:val="28"/>
        </w:rPr>
        <w:instrText>HYPERLINK</w:instrText>
      </w:r>
      <w:r w:rsidR="003233ED" w:rsidRPr="003233ED">
        <w:rPr>
          <w:rFonts w:ascii="Times New Roman" w:hAnsi="Times New Roman"/>
          <w:color w:val="000000"/>
          <w:sz w:val="28"/>
          <w:lang w:val="ru-RU"/>
        </w:rPr>
        <w:instrText xml:space="preserve"> "</w:instrText>
      </w:r>
      <w:r w:rsidR="003233ED" w:rsidRPr="003233ED">
        <w:rPr>
          <w:rFonts w:ascii="Times New Roman" w:hAnsi="Times New Roman"/>
          <w:color w:val="000000"/>
          <w:sz w:val="28"/>
        </w:rPr>
        <w:instrText>http</w:instrText>
      </w:r>
      <w:r w:rsidR="003233ED" w:rsidRPr="003233ED">
        <w:rPr>
          <w:rFonts w:ascii="Times New Roman" w:hAnsi="Times New Roman"/>
          <w:color w:val="000000"/>
          <w:sz w:val="28"/>
          <w:lang w:val="ru-RU"/>
        </w:rPr>
        <w:instrText>://</w:instrText>
      </w:r>
      <w:r w:rsidR="003233ED" w:rsidRPr="003233ED">
        <w:rPr>
          <w:rFonts w:ascii="Times New Roman" w:hAnsi="Times New Roman"/>
          <w:color w:val="000000"/>
          <w:sz w:val="28"/>
        </w:rPr>
        <w:instrText>school</w:instrText>
      </w:r>
      <w:r w:rsidR="003233ED" w:rsidRPr="003233ED">
        <w:rPr>
          <w:rFonts w:ascii="Times New Roman" w:hAnsi="Times New Roman"/>
          <w:color w:val="000000"/>
          <w:sz w:val="28"/>
          <w:lang w:val="ru-RU"/>
        </w:rPr>
        <w:instrText xml:space="preserve"> </w:instrText>
      </w:r>
      <w:r w:rsidR="003233ED" w:rsidRPr="003233ED">
        <w:rPr>
          <w:rFonts w:ascii="Times New Roman" w:hAnsi="Times New Roman"/>
          <w:color w:val="000000"/>
          <w:sz w:val="28"/>
        </w:rPr>
        <w:instrText>collection</w:instrText>
      </w:r>
      <w:r w:rsidR="003233ED" w:rsidRPr="003233ED">
        <w:rPr>
          <w:rFonts w:ascii="Times New Roman" w:hAnsi="Times New Roman"/>
          <w:color w:val="000000"/>
          <w:sz w:val="28"/>
          <w:lang w:val="ru-RU"/>
        </w:rPr>
        <w:instrText>.</w:instrText>
      </w:r>
      <w:r w:rsidR="003233ED" w:rsidRPr="003233ED">
        <w:rPr>
          <w:rFonts w:ascii="Times New Roman" w:hAnsi="Times New Roman"/>
          <w:color w:val="000000"/>
          <w:sz w:val="28"/>
        </w:rPr>
        <w:instrText>edu</w:instrText>
      </w:r>
      <w:r w:rsidR="003233ED" w:rsidRPr="003233ED">
        <w:rPr>
          <w:rFonts w:ascii="Times New Roman" w:hAnsi="Times New Roman"/>
          <w:color w:val="000000"/>
          <w:sz w:val="28"/>
          <w:lang w:val="ru-RU"/>
        </w:rPr>
        <w:instrText>.</w:instrText>
      </w:r>
      <w:r w:rsidR="003233ED" w:rsidRPr="003233ED">
        <w:rPr>
          <w:rFonts w:ascii="Times New Roman" w:hAnsi="Times New Roman"/>
          <w:color w:val="000000"/>
          <w:sz w:val="28"/>
        </w:rPr>
        <w:instrText>ru</w:instrText>
      </w:r>
      <w:r w:rsidR="003233ED" w:rsidRPr="003233ED">
        <w:rPr>
          <w:rFonts w:ascii="Times New Roman" w:hAnsi="Times New Roman"/>
          <w:color w:val="000000"/>
          <w:sz w:val="28"/>
          <w:lang w:val="ru-RU"/>
        </w:rPr>
        <w:instrText xml:space="preserve">" </w:instrText>
      </w:r>
      <w:r w:rsidR="003233ED">
        <w:rPr>
          <w:rFonts w:ascii="Times New Roman" w:hAnsi="Times New Roman"/>
          <w:color w:val="000000"/>
          <w:sz w:val="28"/>
        </w:rPr>
        <w:fldChar w:fldCharType="separate"/>
      </w:r>
      <w:r w:rsidR="003233ED" w:rsidRPr="005324FF">
        <w:rPr>
          <w:rStyle w:val="ab"/>
          <w:rFonts w:ascii="Times New Roman" w:hAnsi="Times New Roman"/>
          <w:sz w:val="28"/>
        </w:rPr>
        <w:t>http</w:t>
      </w:r>
      <w:r w:rsidR="003233ED" w:rsidRPr="005324FF">
        <w:rPr>
          <w:rStyle w:val="ab"/>
          <w:rFonts w:ascii="Times New Roman" w:hAnsi="Times New Roman"/>
          <w:sz w:val="28"/>
          <w:lang w:val="ru-RU"/>
        </w:rPr>
        <w:t>://</w:t>
      </w:r>
      <w:r w:rsidR="003233ED" w:rsidRPr="005324FF">
        <w:rPr>
          <w:rStyle w:val="ab"/>
          <w:rFonts w:ascii="Times New Roman" w:hAnsi="Times New Roman"/>
          <w:sz w:val="28"/>
        </w:rPr>
        <w:t>school</w:t>
      </w:r>
      <w:r w:rsidR="003233ED" w:rsidRPr="005324FF">
        <w:rPr>
          <w:rStyle w:val="ab"/>
          <w:rFonts w:ascii="Times New Roman" w:hAnsi="Times New Roman"/>
          <w:sz w:val="28"/>
          <w:lang w:val="ru-RU"/>
        </w:rPr>
        <w:t xml:space="preserve"> </w:t>
      </w:r>
      <w:r w:rsidR="003233ED" w:rsidRPr="005324FF">
        <w:rPr>
          <w:rStyle w:val="ab"/>
          <w:rFonts w:ascii="Times New Roman" w:hAnsi="Times New Roman"/>
          <w:sz w:val="28"/>
        </w:rPr>
        <w:t>collection</w:t>
      </w:r>
      <w:r w:rsidR="003233ED" w:rsidRPr="005324FF">
        <w:rPr>
          <w:rStyle w:val="ab"/>
          <w:rFonts w:ascii="Times New Roman" w:hAnsi="Times New Roman"/>
          <w:sz w:val="28"/>
          <w:lang w:val="ru-RU"/>
        </w:rPr>
        <w:t>.</w:t>
      </w:r>
      <w:r w:rsidR="003233ED" w:rsidRPr="005324FF">
        <w:rPr>
          <w:rStyle w:val="ab"/>
          <w:rFonts w:ascii="Times New Roman" w:hAnsi="Times New Roman"/>
          <w:sz w:val="28"/>
        </w:rPr>
        <w:t>edu</w:t>
      </w:r>
      <w:r w:rsidR="003233ED" w:rsidRPr="005324FF">
        <w:rPr>
          <w:rStyle w:val="ab"/>
          <w:rFonts w:ascii="Times New Roman" w:hAnsi="Times New Roman"/>
          <w:sz w:val="28"/>
          <w:lang w:val="ru-RU"/>
        </w:rPr>
        <w:t>.</w:t>
      </w:r>
      <w:r w:rsidR="003233ED" w:rsidRPr="005324FF">
        <w:rPr>
          <w:rStyle w:val="ab"/>
          <w:rFonts w:ascii="Times New Roman" w:hAnsi="Times New Roman"/>
          <w:sz w:val="28"/>
        </w:rPr>
        <w:t>ru</w:t>
      </w:r>
      <w:r w:rsidR="003233ED">
        <w:rPr>
          <w:rFonts w:ascii="Times New Roman" w:hAnsi="Times New Roman"/>
          <w:color w:val="000000"/>
          <w:sz w:val="28"/>
        </w:rPr>
        <w:fldChar w:fldCharType="end"/>
      </w:r>
      <w:r w:rsidR="003233ED">
        <w:rPr>
          <w:rFonts w:ascii="Times New Roman" w:hAnsi="Times New Roman"/>
          <w:color w:val="000000"/>
          <w:sz w:val="28"/>
          <w:lang w:val="ru-RU"/>
        </w:rPr>
        <w:t xml:space="preserve">  </w:t>
      </w:r>
      <w:r>
        <w:rPr>
          <w:rFonts w:ascii="Times New Roman" w:hAnsi="Times New Roman"/>
          <w:color w:val="000000"/>
          <w:sz w:val="28"/>
          <w:lang w:val="ru-RU"/>
        </w:rPr>
        <w:t xml:space="preserve"> </w:t>
      </w:r>
      <w:r w:rsidR="003233ED">
        <w:rPr>
          <w:rFonts w:ascii="Times New Roman" w:hAnsi="Times New Roman"/>
          <w:color w:val="000000"/>
          <w:sz w:val="28"/>
          <w:lang w:val="ru-RU"/>
        </w:rPr>
        <w:t xml:space="preserve"> </w:t>
      </w:r>
    </w:p>
    <w:p w:rsidR="004C75C9" w:rsidRDefault="003233ED" w:rsidP="003233ED">
      <w:pPr>
        <w:spacing w:after="0"/>
        <w:ind w:left="120"/>
        <w:rPr>
          <w:rFonts w:ascii="Times New Roman" w:hAnsi="Times New Roman"/>
          <w:color w:val="000000"/>
          <w:sz w:val="28"/>
          <w:lang w:val="ru-RU"/>
        </w:rPr>
      </w:pPr>
      <w:r w:rsidRPr="001F6A84">
        <w:rPr>
          <w:rFonts w:ascii="Times New Roman" w:hAnsi="Times New Roman"/>
          <w:color w:val="333333"/>
          <w:sz w:val="28"/>
          <w:lang w:val="ru-RU"/>
        </w:rPr>
        <w:t>‌</w:t>
      </w:r>
      <w:r w:rsidRPr="001F6A84">
        <w:rPr>
          <w:rFonts w:ascii="Times New Roman" w:hAnsi="Times New Roman"/>
          <w:color w:val="000000"/>
          <w:sz w:val="28"/>
          <w:lang w:val="ru-RU"/>
        </w:rPr>
        <w:t>Библиотека ЦОК</w:t>
      </w:r>
      <w:r>
        <w:rPr>
          <w:sz w:val="28"/>
          <w:lang w:val="ru-RU"/>
        </w:rPr>
        <w:t xml:space="preserve">  </w:t>
      </w:r>
      <w:hyperlink r:id="rId8" w:history="1">
        <w:r w:rsidRPr="00770B74">
          <w:rPr>
            <w:rStyle w:val="ab"/>
            <w:rFonts w:ascii="Times New Roman" w:hAnsi="Times New Roman"/>
            <w:sz w:val="28"/>
          </w:rPr>
          <w:t>https</w:t>
        </w:r>
        <w:r w:rsidRPr="00770B74">
          <w:rPr>
            <w:rStyle w:val="ab"/>
            <w:rFonts w:ascii="Times New Roman" w:hAnsi="Times New Roman"/>
            <w:sz w:val="28"/>
            <w:lang w:val="ru-RU"/>
          </w:rPr>
          <w:t>://</w:t>
        </w:r>
        <w:r w:rsidRPr="00770B74">
          <w:rPr>
            <w:rStyle w:val="ab"/>
            <w:rFonts w:ascii="Times New Roman" w:hAnsi="Times New Roman"/>
            <w:sz w:val="28"/>
          </w:rPr>
          <w:t>m</w:t>
        </w:r>
        <w:r w:rsidRPr="00770B74">
          <w:rPr>
            <w:rStyle w:val="ab"/>
            <w:rFonts w:ascii="Times New Roman" w:hAnsi="Times New Roman"/>
            <w:sz w:val="28"/>
            <w:lang w:val="ru-RU"/>
          </w:rPr>
          <w:t>.</w:t>
        </w:r>
        <w:r w:rsidRPr="00770B74">
          <w:rPr>
            <w:rStyle w:val="ab"/>
            <w:rFonts w:ascii="Times New Roman" w:hAnsi="Times New Roman"/>
            <w:sz w:val="28"/>
          </w:rPr>
          <w:t>edsoo</w:t>
        </w:r>
        <w:r w:rsidRPr="00770B74">
          <w:rPr>
            <w:rStyle w:val="ab"/>
            <w:rFonts w:ascii="Times New Roman" w:hAnsi="Times New Roman"/>
            <w:sz w:val="28"/>
            <w:lang w:val="ru-RU"/>
          </w:rPr>
          <w:t>.</w:t>
        </w:r>
        <w:r w:rsidRPr="00770B74">
          <w:rPr>
            <w:rStyle w:val="ab"/>
            <w:rFonts w:ascii="Times New Roman" w:hAnsi="Times New Roman"/>
            <w:sz w:val="28"/>
          </w:rPr>
          <w:t>ru</w:t>
        </w:r>
      </w:hyperlink>
      <w:r>
        <w:rPr>
          <w:rFonts w:ascii="Times New Roman" w:hAnsi="Times New Roman"/>
          <w:color w:val="000000"/>
          <w:sz w:val="28"/>
          <w:lang w:val="ru-RU"/>
        </w:rPr>
        <w:t xml:space="preserve"> </w:t>
      </w:r>
      <w:r w:rsidRPr="001F6A84">
        <w:rPr>
          <w:rFonts w:ascii="Times New Roman" w:hAnsi="Times New Roman"/>
          <w:color w:val="000000"/>
          <w:sz w:val="28"/>
          <w:lang w:val="ru-RU"/>
        </w:rPr>
        <w:t xml:space="preserve"> </w:t>
      </w: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Pr="00DA6557" w:rsidRDefault="00FF5727" w:rsidP="00FF5727">
      <w:pPr>
        <w:spacing w:after="160" w:line="259" w:lineRule="auto"/>
        <w:jc w:val="right"/>
        <w:rPr>
          <w:rFonts w:ascii="Times New Roman" w:eastAsia="Calibri" w:hAnsi="Times New Roman" w:cs="Times New Roman"/>
          <w:i/>
          <w:iCs/>
          <w:sz w:val="26"/>
          <w:szCs w:val="26"/>
          <w:lang w:val="ru-RU"/>
        </w:rPr>
      </w:pPr>
      <w:r w:rsidRPr="00DA6557">
        <w:rPr>
          <w:rFonts w:ascii="Times New Roman" w:eastAsia="Calibri" w:hAnsi="Times New Roman" w:cs="Times New Roman"/>
          <w:i/>
          <w:iCs/>
          <w:sz w:val="26"/>
          <w:szCs w:val="26"/>
          <w:lang w:val="ru-RU"/>
        </w:rPr>
        <w:lastRenderedPageBreak/>
        <w:t>Приложение</w:t>
      </w:r>
      <w:r>
        <w:rPr>
          <w:rFonts w:ascii="Times New Roman" w:eastAsia="Calibri" w:hAnsi="Times New Roman" w:cs="Times New Roman"/>
          <w:i/>
          <w:iCs/>
          <w:sz w:val="26"/>
          <w:szCs w:val="26"/>
          <w:lang w:val="ru-RU"/>
        </w:rPr>
        <w:t xml:space="preserve"> №</w:t>
      </w:r>
      <w:r w:rsidRPr="00DA6557">
        <w:rPr>
          <w:rFonts w:ascii="Times New Roman" w:eastAsia="Calibri" w:hAnsi="Times New Roman" w:cs="Times New Roman"/>
          <w:i/>
          <w:iCs/>
          <w:sz w:val="26"/>
          <w:szCs w:val="26"/>
          <w:lang w:val="ru-RU"/>
        </w:rPr>
        <w:t xml:space="preserve"> 1 к рабочей программе </w:t>
      </w:r>
    </w:p>
    <w:p w:rsidR="00FF5727" w:rsidRPr="006B6E39" w:rsidRDefault="00FF5727" w:rsidP="00FF5727">
      <w:pPr>
        <w:shd w:val="clear" w:color="auto" w:fill="FFFFFF" w:themeFill="background1"/>
        <w:spacing w:after="160" w:line="259" w:lineRule="auto"/>
        <w:ind w:firstLine="709"/>
        <w:jc w:val="center"/>
        <w:rPr>
          <w:rFonts w:ascii="Times New Roman" w:eastAsia="Calibri" w:hAnsi="Times New Roman" w:cs="Times New Roman"/>
          <w:b/>
          <w:bCs/>
          <w:sz w:val="26"/>
          <w:szCs w:val="26"/>
          <w:lang w:val="ru-RU"/>
        </w:rPr>
      </w:pPr>
      <w:r w:rsidRPr="00DA6557">
        <w:rPr>
          <w:rFonts w:ascii="Times New Roman" w:eastAsia="Calibri" w:hAnsi="Times New Roman" w:cs="Times New Roman"/>
          <w:b/>
          <w:bCs/>
          <w:sz w:val="26"/>
          <w:szCs w:val="26"/>
          <w:lang w:val="ru-RU"/>
        </w:rPr>
        <w:t>Формы учёта рабочей программы воспитания</w:t>
      </w:r>
      <w:r w:rsidRPr="00DA6557">
        <w:rPr>
          <w:rFonts w:ascii="Times New Roman" w:eastAsia="Calibri" w:hAnsi="Times New Roman" w:cs="Times New Roman"/>
          <w:b/>
          <w:bCs/>
          <w:sz w:val="26"/>
          <w:szCs w:val="26"/>
          <w:lang w:val="ru-RU"/>
        </w:rPr>
        <w:br/>
      </w:r>
      <w:r w:rsidRPr="006B6E39">
        <w:rPr>
          <w:rFonts w:ascii="Times New Roman" w:eastAsia="Calibri" w:hAnsi="Times New Roman" w:cs="Times New Roman"/>
          <w:b/>
          <w:bCs/>
          <w:sz w:val="26"/>
          <w:szCs w:val="26"/>
          <w:lang w:val="ru-RU"/>
        </w:rPr>
        <w:t xml:space="preserve">в рабочей программе по </w:t>
      </w:r>
      <w:r>
        <w:rPr>
          <w:rFonts w:ascii="Times New Roman" w:hAnsi="Times New Roman"/>
          <w:b/>
          <w:color w:val="000000"/>
          <w:sz w:val="26"/>
          <w:szCs w:val="26"/>
          <w:lang w:val="ru-RU"/>
        </w:rPr>
        <w:t>основам</w:t>
      </w:r>
      <w:r w:rsidRPr="00E559D7">
        <w:rPr>
          <w:rFonts w:ascii="Times New Roman" w:hAnsi="Times New Roman"/>
          <w:b/>
          <w:color w:val="000000"/>
          <w:sz w:val="26"/>
          <w:szCs w:val="26"/>
          <w:lang w:val="ru-RU"/>
        </w:rPr>
        <w:t xml:space="preserve"> религиозных культур </w:t>
      </w:r>
      <w:r>
        <w:rPr>
          <w:rFonts w:ascii="Times New Roman" w:hAnsi="Times New Roman"/>
          <w:b/>
          <w:color w:val="000000"/>
          <w:sz w:val="26"/>
          <w:szCs w:val="26"/>
          <w:lang w:val="ru-RU"/>
        </w:rPr>
        <w:t>и светской этики</w:t>
      </w:r>
    </w:p>
    <w:p w:rsidR="00FF5727" w:rsidRPr="006B6E39" w:rsidRDefault="00FF5727" w:rsidP="00FF5727">
      <w:pPr>
        <w:spacing w:after="160" w:line="259" w:lineRule="auto"/>
        <w:ind w:firstLine="709"/>
        <w:jc w:val="both"/>
        <w:rPr>
          <w:rFonts w:ascii="Times New Roman" w:eastAsia="Calibri" w:hAnsi="Times New Roman" w:cs="Times New Roman"/>
          <w:i/>
          <w:iCs/>
          <w:color w:val="FF0000"/>
          <w:sz w:val="26"/>
          <w:szCs w:val="26"/>
          <w:lang w:val="ru-RU"/>
        </w:rPr>
      </w:pPr>
      <w:r w:rsidRPr="006B6E39">
        <w:rPr>
          <w:rFonts w:ascii="Times New Roman" w:eastAsia="Calibri" w:hAnsi="Times New Roman" w:cs="Times New Roman"/>
          <w:sz w:val="26"/>
          <w:szCs w:val="26"/>
          <w:lang w:val="ru-RU"/>
        </w:rPr>
        <w:t xml:space="preserve">Рабочая программа воспитания МАОУ СОШ №7 реализуется в том числе и через использование воспитательного потенциала уроков </w:t>
      </w:r>
      <w:r w:rsidRPr="006B6E39">
        <w:rPr>
          <w:rFonts w:ascii="Times New Roman" w:hAnsi="Times New Roman"/>
          <w:color w:val="000000"/>
          <w:sz w:val="26"/>
          <w:szCs w:val="26"/>
          <w:lang w:val="ru-RU"/>
        </w:rPr>
        <w:t>Основы религиозных культур и светской этик</w:t>
      </w:r>
      <w:r>
        <w:rPr>
          <w:rFonts w:ascii="Times New Roman" w:hAnsi="Times New Roman"/>
          <w:color w:val="000000"/>
          <w:sz w:val="26"/>
          <w:szCs w:val="26"/>
          <w:lang w:val="ru-RU"/>
        </w:rPr>
        <w:t>и</w:t>
      </w:r>
      <w:r w:rsidRPr="006B6E39">
        <w:rPr>
          <w:rFonts w:ascii="Times New Roman" w:eastAsia="Calibri" w:hAnsi="Times New Roman" w:cs="Times New Roman"/>
          <w:sz w:val="26"/>
          <w:szCs w:val="26"/>
          <w:lang w:val="ru-RU"/>
        </w:rPr>
        <w:t xml:space="preserve">. Эта работа осуществляется в следующих формах: </w:t>
      </w:r>
    </w:p>
    <w:p w:rsidR="00FF5727" w:rsidRPr="006B6E39" w:rsidRDefault="00FF5727" w:rsidP="00FF5727">
      <w:pPr>
        <w:numPr>
          <w:ilvl w:val="0"/>
          <w:numId w:val="15"/>
        </w:numPr>
        <w:autoSpaceDE w:val="0"/>
        <w:autoSpaceDN w:val="0"/>
        <w:adjustRightInd w:val="0"/>
        <w:spacing w:after="0" w:line="200" w:lineRule="atLeast"/>
        <w:ind w:left="0" w:firstLine="709"/>
        <w:jc w:val="both"/>
        <w:rPr>
          <w:rFonts w:ascii="Times New Roman" w:eastAsia="Calibri" w:hAnsi="Times New Roman" w:cs="Times New Roman"/>
          <w:spacing w:val="-2"/>
          <w:sz w:val="26"/>
          <w:szCs w:val="26"/>
          <w:u w:color="000000"/>
          <w:lang w:val="ru-RU"/>
        </w:rPr>
      </w:pPr>
      <w:r w:rsidRPr="006B6E39">
        <w:rPr>
          <w:rFonts w:ascii="Times New Roman" w:eastAsia="Calibri" w:hAnsi="Times New Roman" w:cs="Times New Roman"/>
          <w:spacing w:val="-2"/>
          <w:sz w:val="26"/>
          <w:szCs w:val="26"/>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FF5727" w:rsidRPr="006B6E39" w:rsidRDefault="00FF5727" w:rsidP="00FF5727">
      <w:pPr>
        <w:numPr>
          <w:ilvl w:val="0"/>
          <w:numId w:val="15"/>
        </w:numPr>
        <w:autoSpaceDE w:val="0"/>
        <w:autoSpaceDN w:val="0"/>
        <w:adjustRightInd w:val="0"/>
        <w:spacing w:after="0" w:line="200" w:lineRule="atLeast"/>
        <w:ind w:left="0" w:firstLine="709"/>
        <w:jc w:val="both"/>
        <w:rPr>
          <w:rFonts w:ascii="Times New Roman" w:eastAsia="Calibri" w:hAnsi="Times New Roman" w:cs="Times New Roman"/>
          <w:spacing w:val="-2"/>
          <w:sz w:val="26"/>
          <w:szCs w:val="26"/>
          <w:u w:color="000000"/>
          <w:lang w:val="ru-RU"/>
        </w:rPr>
      </w:pPr>
      <w:r w:rsidRPr="006B6E39">
        <w:rPr>
          <w:rFonts w:ascii="Times New Roman" w:eastAsia="Calibri" w:hAnsi="Times New Roman" w:cs="Times New Roman"/>
          <w:spacing w:val="-2"/>
          <w:sz w:val="26"/>
          <w:szCs w:val="26"/>
          <w:u w:color="000000"/>
          <w:lang w:val="ru-RU"/>
        </w:rPr>
        <w:t xml:space="preserve">Привлечение внимания обучающихся к ценностному аспекту изучаемых на уроках предметов, явлений, событий через: </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8"/>
          <w:lang w:val="ru-RU"/>
        </w:rPr>
        <w:t>-</w:t>
      </w:r>
      <w:r w:rsidRPr="00DC1BC9">
        <w:rPr>
          <w:rFonts w:ascii="Times New Roman" w:hAnsi="Times New Roman"/>
          <w:color w:val="000000"/>
          <w:sz w:val="26"/>
          <w:szCs w:val="26"/>
          <w:lang w:val="ru-RU"/>
        </w:rPr>
        <w:t>понимание основ российской гражданской идентичности, испытывать чувство гордости за свою Родину;</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6"/>
          <w:szCs w:val="26"/>
          <w:lang w:val="ru-RU"/>
        </w:rPr>
        <w:t>-формирование национальной и гражданской самоидентичности</w:t>
      </w:r>
      <w:r w:rsidRPr="00DC1BC9">
        <w:rPr>
          <w:rFonts w:ascii="Times New Roman" w:hAnsi="Times New Roman"/>
          <w:color w:val="000000"/>
          <w:sz w:val="26"/>
          <w:szCs w:val="26"/>
          <w:lang w:val="ru-RU"/>
        </w:rPr>
        <w:t>, осознавать свою этническую и национальную принадлежность;</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6"/>
          <w:szCs w:val="26"/>
          <w:lang w:val="ru-RU"/>
        </w:rPr>
        <w:t>-понимание значения</w:t>
      </w:r>
      <w:r w:rsidRPr="00DC1BC9">
        <w:rPr>
          <w:rFonts w:ascii="Times New Roman" w:hAnsi="Times New Roman"/>
          <w:color w:val="000000"/>
          <w:sz w:val="26"/>
          <w:szCs w:val="26"/>
          <w:lang w:val="ru-RU"/>
        </w:rPr>
        <w:t xml:space="preserve"> нравственных норм и ценностей как условия жизни личности, семьи, общества;</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6"/>
          <w:szCs w:val="26"/>
          <w:lang w:val="ru-RU"/>
        </w:rPr>
        <w:t>-</w:t>
      </w:r>
      <w:r w:rsidRPr="00DC1BC9">
        <w:rPr>
          <w:rFonts w:ascii="Times New Roman" w:hAnsi="Times New Roman"/>
          <w:color w:val="000000"/>
          <w:sz w:val="26"/>
          <w:szCs w:val="26"/>
          <w:lang w:val="ru-RU"/>
        </w:rPr>
        <w:t>осознавать право гражданина РФ исповедовать любую традиционную религию</w:t>
      </w:r>
      <w:r>
        <w:rPr>
          <w:rFonts w:ascii="Times New Roman" w:hAnsi="Times New Roman"/>
          <w:color w:val="000000"/>
          <w:sz w:val="26"/>
          <w:szCs w:val="26"/>
          <w:lang w:val="ru-RU"/>
        </w:rPr>
        <w:t xml:space="preserve"> или не исповедовать никакой ре</w:t>
      </w:r>
      <w:r w:rsidRPr="00DC1BC9">
        <w:rPr>
          <w:rFonts w:ascii="Times New Roman" w:hAnsi="Times New Roman"/>
          <w:color w:val="000000"/>
          <w:sz w:val="26"/>
          <w:szCs w:val="26"/>
          <w:lang w:val="ru-RU"/>
        </w:rPr>
        <w:t>лигии;</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6"/>
          <w:szCs w:val="26"/>
          <w:lang w:val="ru-RU"/>
        </w:rPr>
        <w:t>- построение своего общения, совместной деятельности</w:t>
      </w:r>
      <w:r w:rsidRPr="00DC1BC9">
        <w:rPr>
          <w:rFonts w:ascii="Times New Roman" w:hAnsi="Times New Roman"/>
          <w:color w:val="000000"/>
          <w:sz w:val="26"/>
          <w:szCs w:val="26"/>
          <w:lang w:val="ru-RU"/>
        </w:rPr>
        <w:t xml:space="preserve">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6"/>
          <w:szCs w:val="26"/>
          <w:lang w:val="ru-RU"/>
        </w:rPr>
        <w:t>-</w:t>
      </w:r>
      <w:r w:rsidRPr="00DC1BC9">
        <w:rPr>
          <w:rFonts w:ascii="Times New Roman" w:hAnsi="Times New Roman"/>
          <w:color w:val="000000"/>
          <w:sz w:val="26"/>
          <w:szCs w:val="26"/>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w:t>
      </w:r>
      <w:r>
        <w:rPr>
          <w:rFonts w:ascii="Times New Roman" w:hAnsi="Times New Roman"/>
          <w:color w:val="000000"/>
          <w:sz w:val="26"/>
          <w:szCs w:val="26"/>
          <w:lang w:val="ru-RU"/>
        </w:rPr>
        <w:t>вителям разного вероисповедания.</w:t>
      </w:r>
    </w:p>
    <w:p w:rsidR="00FF5727" w:rsidRPr="00DA6557" w:rsidRDefault="00FF5727" w:rsidP="00FF5727">
      <w:pPr>
        <w:numPr>
          <w:ilvl w:val="0"/>
          <w:numId w:val="15"/>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Применение на уроке интерактивных форм работы, стимулирующих познавательную мотивацию обучающихся.</w:t>
      </w:r>
    </w:p>
    <w:p w:rsidR="00FF5727" w:rsidRPr="00DA6557" w:rsidRDefault="00FF5727" w:rsidP="00FF5727">
      <w:pPr>
        <w:numPr>
          <w:ilvl w:val="0"/>
          <w:numId w:val="15"/>
        </w:numPr>
        <w:tabs>
          <w:tab w:val="left" w:pos="0"/>
        </w:tabs>
        <w:spacing w:after="160" w:line="259" w:lineRule="auto"/>
        <w:ind w:left="0" w:firstLine="709"/>
        <w:contextualSpacing/>
        <w:jc w:val="both"/>
        <w:rPr>
          <w:rFonts w:ascii="Calibri" w:eastAsia="Calibri" w:hAnsi="Calibri" w:cs="Times New Roman"/>
          <w:lang w:val="ru-RU"/>
        </w:rPr>
      </w:pPr>
      <w:r w:rsidRPr="00DA6557">
        <w:rPr>
          <w:rFonts w:ascii="Times New Roman" w:eastAsia="Calibri" w:hAnsi="Times New Roman" w:cs="Times New Roman"/>
          <w:spacing w:val="-2"/>
          <w:sz w:val="26"/>
          <w:szCs w:val="26"/>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FF5727" w:rsidRPr="00DA6557" w:rsidRDefault="00FF5727" w:rsidP="00FF572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контроля и самоконтроля,</w:t>
      </w:r>
    </w:p>
    <w:p w:rsidR="00FF5727" w:rsidRPr="00DA6557" w:rsidRDefault="00FF5727" w:rsidP="00FF572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самовоспитания,</w:t>
      </w:r>
    </w:p>
    <w:p w:rsidR="00FF5727" w:rsidRPr="00DA6557" w:rsidRDefault="00FF5727" w:rsidP="00FF572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поощрения,</w:t>
      </w:r>
    </w:p>
    <w:p w:rsidR="00FF5727" w:rsidRPr="00DA6557" w:rsidRDefault="00FF5727" w:rsidP="00FF572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формирования сознания,</w:t>
      </w:r>
    </w:p>
    <w:p w:rsidR="00FF5727" w:rsidRPr="00745095" w:rsidRDefault="00FF5727" w:rsidP="00FF5727">
      <w:pPr>
        <w:tabs>
          <w:tab w:val="left" w:pos="0"/>
        </w:tabs>
        <w:spacing w:after="160" w:line="259" w:lineRule="auto"/>
        <w:ind w:firstLine="709"/>
        <w:contextualSpacing/>
        <w:jc w:val="both"/>
        <w:rPr>
          <w:rFonts w:ascii="Calibri" w:eastAsia="Calibri" w:hAnsi="Calibri" w:cs="Times New Roman"/>
        </w:rPr>
      </w:pPr>
      <w:r>
        <w:rPr>
          <w:rFonts w:ascii="Times New Roman" w:eastAsia="Calibri" w:hAnsi="Times New Roman" w:cs="Times New Roman"/>
          <w:spacing w:val="-2"/>
          <w:sz w:val="26"/>
          <w:szCs w:val="26"/>
          <w:u w:color="000000"/>
        </w:rPr>
        <w:t>- методы убеждения.</w:t>
      </w:r>
    </w:p>
    <w:p w:rsidR="00FF5727" w:rsidRPr="00DA6557" w:rsidRDefault="00FF5727" w:rsidP="00FF5727">
      <w:pPr>
        <w:numPr>
          <w:ilvl w:val="0"/>
          <w:numId w:val="15"/>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FF5727" w:rsidRDefault="00FF5727" w:rsidP="00FF5727">
      <w:pPr>
        <w:spacing w:after="160" w:line="259" w:lineRule="auto"/>
        <w:ind w:firstLine="709"/>
        <w:jc w:val="right"/>
        <w:rPr>
          <w:rFonts w:ascii="Times New Roman" w:eastAsia="Calibri" w:hAnsi="Times New Roman" w:cs="Times New Roman"/>
          <w:i/>
          <w:iCs/>
          <w:sz w:val="26"/>
          <w:szCs w:val="26"/>
          <w:lang w:val="ru-RU"/>
        </w:rPr>
      </w:pPr>
    </w:p>
    <w:p w:rsidR="00FF5727" w:rsidRDefault="00FF5727" w:rsidP="00FF5727">
      <w:pPr>
        <w:spacing w:after="160" w:line="259" w:lineRule="auto"/>
        <w:ind w:firstLine="709"/>
        <w:jc w:val="right"/>
        <w:rPr>
          <w:rFonts w:ascii="Times New Roman" w:eastAsia="Calibri" w:hAnsi="Times New Roman" w:cs="Times New Roman"/>
          <w:i/>
          <w:iCs/>
          <w:sz w:val="26"/>
          <w:szCs w:val="26"/>
          <w:lang w:val="ru-RU"/>
        </w:rPr>
      </w:pPr>
    </w:p>
    <w:p w:rsidR="00FF5727" w:rsidRDefault="00FF5727" w:rsidP="00FF5727">
      <w:pPr>
        <w:spacing w:after="160" w:line="259" w:lineRule="auto"/>
        <w:ind w:firstLine="709"/>
        <w:jc w:val="right"/>
        <w:rPr>
          <w:rFonts w:ascii="Times New Roman" w:eastAsia="Calibri" w:hAnsi="Times New Roman" w:cs="Times New Roman"/>
          <w:i/>
          <w:iCs/>
          <w:sz w:val="26"/>
          <w:szCs w:val="26"/>
          <w:lang w:val="ru-RU"/>
        </w:rPr>
      </w:pPr>
      <w:r w:rsidRPr="00DA6557">
        <w:rPr>
          <w:rFonts w:ascii="Times New Roman" w:eastAsia="Calibri" w:hAnsi="Times New Roman" w:cs="Times New Roman"/>
          <w:i/>
          <w:iCs/>
          <w:sz w:val="26"/>
          <w:szCs w:val="26"/>
          <w:lang w:val="ru-RU"/>
        </w:rPr>
        <w:lastRenderedPageBreak/>
        <w:t>Приложение</w:t>
      </w:r>
      <w:r>
        <w:rPr>
          <w:rFonts w:ascii="Times New Roman" w:eastAsia="Calibri" w:hAnsi="Times New Roman" w:cs="Times New Roman"/>
          <w:i/>
          <w:iCs/>
          <w:sz w:val="26"/>
          <w:szCs w:val="26"/>
          <w:lang w:val="ru-RU"/>
        </w:rPr>
        <w:t xml:space="preserve"> №</w:t>
      </w:r>
      <w:r w:rsidRPr="00DA6557">
        <w:rPr>
          <w:rFonts w:ascii="Times New Roman" w:eastAsia="Calibri" w:hAnsi="Times New Roman" w:cs="Times New Roman"/>
          <w:i/>
          <w:iCs/>
          <w:sz w:val="26"/>
          <w:szCs w:val="26"/>
          <w:lang w:val="ru-RU"/>
        </w:rPr>
        <w:t xml:space="preserve"> </w:t>
      </w:r>
      <w:r>
        <w:rPr>
          <w:rFonts w:ascii="Times New Roman" w:eastAsia="Calibri" w:hAnsi="Times New Roman" w:cs="Times New Roman"/>
          <w:i/>
          <w:iCs/>
          <w:sz w:val="26"/>
          <w:szCs w:val="26"/>
          <w:lang w:val="ru-RU"/>
        </w:rPr>
        <w:t>2</w:t>
      </w:r>
      <w:r w:rsidRPr="00DA6557">
        <w:rPr>
          <w:rFonts w:ascii="Times New Roman" w:eastAsia="Calibri" w:hAnsi="Times New Roman" w:cs="Times New Roman"/>
          <w:i/>
          <w:iCs/>
          <w:sz w:val="26"/>
          <w:szCs w:val="26"/>
          <w:lang w:val="ru-RU"/>
        </w:rPr>
        <w:t xml:space="preserve"> к рабочей программе </w:t>
      </w:r>
    </w:p>
    <w:p w:rsidR="00FF5727" w:rsidRDefault="00FF5727" w:rsidP="00292341">
      <w:pPr>
        <w:spacing w:after="0" w:line="240" w:lineRule="auto"/>
        <w:ind w:firstLine="709"/>
        <w:jc w:val="center"/>
        <w:rPr>
          <w:rFonts w:ascii="Times New Roman" w:hAnsi="Times New Roman"/>
          <w:b/>
          <w:color w:val="000000"/>
          <w:sz w:val="28"/>
          <w:lang w:val="ru-RU"/>
        </w:rPr>
      </w:pPr>
      <w:r w:rsidRPr="00DC1BC9">
        <w:rPr>
          <w:rFonts w:ascii="Times New Roman" w:hAnsi="Times New Roman" w:cs="Times New Roman"/>
          <w:b/>
          <w:sz w:val="26"/>
          <w:szCs w:val="26"/>
          <w:lang w:val="ru-RU"/>
        </w:rPr>
        <w:t>Критерии оценивания работ по</w:t>
      </w:r>
      <w:r w:rsidRPr="00DC1BC9">
        <w:rPr>
          <w:rFonts w:ascii="Times New Roman" w:hAnsi="Times New Roman"/>
          <w:b/>
          <w:color w:val="000000"/>
          <w:sz w:val="28"/>
          <w:lang w:val="ru-RU"/>
        </w:rPr>
        <w:t xml:space="preserve"> </w:t>
      </w:r>
      <w:r>
        <w:rPr>
          <w:rFonts w:ascii="Times New Roman" w:hAnsi="Times New Roman"/>
          <w:b/>
          <w:color w:val="000000"/>
          <w:sz w:val="28"/>
          <w:lang w:val="ru-RU"/>
        </w:rPr>
        <w:t>основам</w:t>
      </w:r>
      <w:r w:rsidRPr="00DA6710">
        <w:rPr>
          <w:rFonts w:ascii="Times New Roman" w:hAnsi="Times New Roman"/>
          <w:b/>
          <w:color w:val="000000"/>
          <w:sz w:val="28"/>
          <w:lang w:val="ru-RU"/>
        </w:rPr>
        <w:t xml:space="preserve"> религ</w:t>
      </w:r>
      <w:r>
        <w:rPr>
          <w:rFonts w:ascii="Times New Roman" w:hAnsi="Times New Roman"/>
          <w:b/>
          <w:color w:val="000000"/>
          <w:sz w:val="28"/>
          <w:lang w:val="ru-RU"/>
        </w:rPr>
        <w:t xml:space="preserve">иозных культур </w:t>
      </w:r>
    </w:p>
    <w:p w:rsidR="00FF5727" w:rsidRDefault="00FF5727" w:rsidP="00292341">
      <w:pPr>
        <w:spacing w:after="0" w:line="240" w:lineRule="auto"/>
        <w:ind w:firstLine="709"/>
        <w:jc w:val="center"/>
        <w:rPr>
          <w:rFonts w:ascii="Times New Roman" w:hAnsi="Times New Roman"/>
          <w:b/>
          <w:color w:val="000000"/>
          <w:sz w:val="28"/>
          <w:lang w:val="ru-RU"/>
        </w:rPr>
      </w:pPr>
      <w:r>
        <w:rPr>
          <w:rFonts w:ascii="Times New Roman" w:hAnsi="Times New Roman"/>
          <w:b/>
          <w:color w:val="000000"/>
          <w:sz w:val="28"/>
          <w:lang w:val="ru-RU"/>
        </w:rPr>
        <w:t>и светской этики</w:t>
      </w:r>
    </w:p>
    <w:p w:rsidR="00E60E20" w:rsidRPr="00DC1BC9" w:rsidRDefault="00E60E20" w:rsidP="00292341">
      <w:pPr>
        <w:spacing w:after="0" w:line="240" w:lineRule="auto"/>
        <w:ind w:firstLine="709"/>
        <w:jc w:val="center"/>
        <w:rPr>
          <w:rFonts w:ascii="Times New Roman" w:hAnsi="Times New Roman" w:cs="Times New Roman"/>
          <w:b/>
          <w:sz w:val="26"/>
          <w:szCs w:val="26"/>
          <w:lang w:val="ru-RU"/>
        </w:rPr>
      </w:pP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Критерии оценки на основе портфолио </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Структура портфолио представлена обязательной и дополнительной частями.</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Обязательная часть включает: </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1) подготовленное, оформленное и представленное сообщение по заданной или выбранной самостоятельно теме (не менее одного раза в полугодие);</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2) выполненная и оформленная индивидуально или в группе творческая работа, проект (не менее одного раза в год).</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Дополнительная часть портфолио включает:</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1) терминологический диктант (контролирующий не только знание терминологии, но и понимание базовых национальных ценностей) и результаты его выполнения (не менее одного за полугодие); </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2) другие работы по выбору обучаемых и их родителей, свидетельствующие об успешном освоении программы учебного предмета.</w:t>
      </w:r>
    </w:p>
    <w:p w:rsidR="00FF5727" w:rsidRPr="00DC1BC9" w:rsidRDefault="00FF5727" w:rsidP="00FF5727">
      <w:pPr>
        <w:spacing w:after="0" w:line="240" w:lineRule="auto"/>
        <w:ind w:firstLine="709"/>
        <w:jc w:val="both"/>
        <w:rPr>
          <w:rFonts w:ascii="Times New Roman" w:hAnsi="Times New Roman" w:cs="Times New Roman"/>
          <w:b/>
          <w:sz w:val="26"/>
          <w:szCs w:val="26"/>
          <w:lang w:val="ru-RU"/>
        </w:rPr>
      </w:pPr>
      <w:r w:rsidRPr="00DC1BC9">
        <w:rPr>
          <w:rFonts w:ascii="Times New Roman" w:hAnsi="Times New Roman" w:cs="Times New Roman"/>
          <w:sz w:val="26"/>
          <w:szCs w:val="26"/>
          <w:lang w:val="ru-RU"/>
        </w:rPr>
        <w:t xml:space="preserve"> </w:t>
      </w:r>
      <w:r w:rsidRPr="00DC1BC9">
        <w:rPr>
          <w:rFonts w:ascii="Times New Roman" w:hAnsi="Times New Roman" w:cs="Times New Roman"/>
          <w:b/>
          <w:sz w:val="26"/>
          <w:szCs w:val="26"/>
          <w:lang w:val="ru-RU"/>
        </w:rPr>
        <w:t xml:space="preserve">Творческая работа. </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Творческая работа выявляет сформированность уровня грамотности и компетентности учащегося, является основной формой проверки умения учеником правильно и последовательно излагать мысли, делать самостоятельные выводы, проверяет речевую подготовку учащегося.</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 </w:t>
      </w:r>
    </w:p>
    <w:p w:rsidR="00FF5727"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p>
    <w:p w:rsidR="00FF5727" w:rsidRPr="00DC1BC9" w:rsidRDefault="00FF5727" w:rsidP="00FF5727">
      <w:pPr>
        <w:spacing w:after="0" w:line="240" w:lineRule="auto"/>
        <w:ind w:firstLine="709"/>
        <w:jc w:val="both"/>
        <w:rPr>
          <w:rFonts w:ascii="Times New Roman" w:hAnsi="Times New Roman" w:cs="Times New Roman"/>
          <w:b/>
          <w:sz w:val="26"/>
          <w:szCs w:val="26"/>
          <w:lang w:val="ru-RU"/>
        </w:rPr>
      </w:pPr>
      <w:r w:rsidRPr="00DC1BC9">
        <w:rPr>
          <w:rFonts w:ascii="Times New Roman" w:hAnsi="Times New Roman" w:cs="Times New Roman"/>
          <w:b/>
          <w:sz w:val="26"/>
          <w:szCs w:val="26"/>
          <w:lang w:val="ru-RU"/>
        </w:rPr>
        <w:t xml:space="preserve"> Содержание творческой работы оценивается по следующим критериям:</w:t>
      </w:r>
    </w:p>
    <w:tbl>
      <w:tblPr>
        <w:tblStyle w:val="ac"/>
        <w:tblW w:w="9355" w:type="dxa"/>
        <w:tblInd w:w="534" w:type="dxa"/>
        <w:tblLook w:val="04A0" w:firstRow="1" w:lastRow="0" w:firstColumn="1" w:lastColumn="0" w:noHBand="0" w:noVBand="1"/>
      </w:tblPr>
      <w:tblGrid>
        <w:gridCol w:w="850"/>
        <w:gridCol w:w="7400"/>
        <w:gridCol w:w="1105"/>
      </w:tblGrid>
      <w:tr w:rsidR="00FF5727" w:rsidRPr="00675184" w:rsidTr="00E60E20">
        <w:trPr>
          <w:trHeight w:val="490"/>
        </w:trPr>
        <w:tc>
          <w:tcPr>
            <w:tcW w:w="850" w:type="dxa"/>
          </w:tcPr>
          <w:p w:rsidR="00FF5727" w:rsidRPr="00675184" w:rsidRDefault="00FF5727" w:rsidP="00FF5727">
            <w:pPr>
              <w:ind w:firstLine="709"/>
              <w:jc w:val="both"/>
              <w:rPr>
                <w:rFonts w:ascii="Times New Roman" w:hAnsi="Times New Roman" w:cs="Times New Roman"/>
                <w:sz w:val="26"/>
                <w:szCs w:val="26"/>
              </w:rPr>
            </w:pPr>
            <w:r w:rsidRPr="00675184">
              <w:rPr>
                <w:rFonts w:ascii="Times New Roman" w:hAnsi="Times New Roman" w:cs="Times New Roman"/>
                <w:sz w:val="26"/>
                <w:szCs w:val="26"/>
              </w:rPr>
              <w:t>№ п/п</w:t>
            </w:r>
          </w:p>
        </w:tc>
        <w:tc>
          <w:tcPr>
            <w:tcW w:w="7400" w:type="dxa"/>
          </w:tcPr>
          <w:p w:rsidR="00FF5727" w:rsidRPr="00675184" w:rsidRDefault="00FF5727" w:rsidP="00FF5727">
            <w:pPr>
              <w:ind w:firstLine="709"/>
              <w:jc w:val="both"/>
              <w:rPr>
                <w:rFonts w:ascii="Times New Roman" w:hAnsi="Times New Roman" w:cs="Times New Roman"/>
                <w:sz w:val="26"/>
                <w:szCs w:val="26"/>
              </w:rPr>
            </w:pPr>
            <w:r w:rsidRPr="00675184">
              <w:rPr>
                <w:rFonts w:ascii="Times New Roman" w:hAnsi="Times New Roman" w:cs="Times New Roman"/>
                <w:sz w:val="26"/>
                <w:szCs w:val="26"/>
              </w:rPr>
              <w:t>Критерии</w:t>
            </w:r>
          </w:p>
        </w:tc>
        <w:tc>
          <w:tcPr>
            <w:tcW w:w="1105" w:type="dxa"/>
          </w:tcPr>
          <w:p w:rsidR="00FF5727" w:rsidRPr="00675184" w:rsidRDefault="00FF5727" w:rsidP="00FF5727">
            <w:pPr>
              <w:jc w:val="both"/>
              <w:rPr>
                <w:rFonts w:ascii="Times New Roman" w:hAnsi="Times New Roman" w:cs="Times New Roman"/>
                <w:sz w:val="26"/>
                <w:szCs w:val="26"/>
              </w:rPr>
            </w:pPr>
            <w:r w:rsidRPr="00675184">
              <w:rPr>
                <w:rFonts w:ascii="Times New Roman" w:hAnsi="Times New Roman" w:cs="Times New Roman"/>
                <w:sz w:val="26"/>
                <w:szCs w:val="26"/>
              </w:rPr>
              <w:t>Оценка в баллах</w:t>
            </w:r>
          </w:p>
        </w:tc>
      </w:tr>
      <w:tr w:rsidR="00FF5727" w:rsidRPr="00675184" w:rsidTr="00E60E20">
        <w:tc>
          <w:tcPr>
            <w:tcW w:w="850" w:type="dxa"/>
          </w:tcPr>
          <w:p w:rsidR="00FF5727" w:rsidRPr="00675184" w:rsidRDefault="00FF5727" w:rsidP="00FF5727">
            <w:pPr>
              <w:ind w:firstLine="142"/>
              <w:jc w:val="both"/>
              <w:rPr>
                <w:rFonts w:ascii="Times New Roman" w:hAnsi="Times New Roman" w:cs="Times New Roman"/>
                <w:sz w:val="26"/>
                <w:szCs w:val="26"/>
              </w:rPr>
            </w:pPr>
            <w:r w:rsidRPr="00675184">
              <w:rPr>
                <w:rFonts w:ascii="Times New Roman" w:hAnsi="Times New Roman" w:cs="Times New Roman"/>
                <w:sz w:val="26"/>
                <w:szCs w:val="26"/>
              </w:rPr>
              <w:t>1.</w:t>
            </w:r>
          </w:p>
        </w:tc>
        <w:tc>
          <w:tcPr>
            <w:tcW w:w="7400" w:type="dxa"/>
          </w:tcPr>
          <w:p w:rsidR="00FF5727" w:rsidRPr="00675184" w:rsidRDefault="00FF5727" w:rsidP="00FF5727">
            <w:pPr>
              <w:ind w:firstLine="39"/>
              <w:jc w:val="both"/>
              <w:rPr>
                <w:rFonts w:ascii="Times New Roman" w:hAnsi="Times New Roman" w:cs="Times New Roman"/>
                <w:sz w:val="26"/>
                <w:szCs w:val="26"/>
              </w:rPr>
            </w:pPr>
            <w:r w:rsidRPr="00675184">
              <w:rPr>
                <w:rFonts w:ascii="Times New Roman" w:hAnsi="Times New Roman" w:cs="Times New Roman"/>
                <w:sz w:val="26"/>
                <w:szCs w:val="26"/>
              </w:rPr>
              <w:t>Соответствие названия проекта содержанию</w:t>
            </w:r>
          </w:p>
        </w:tc>
        <w:tc>
          <w:tcPr>
            <w:tcW w:w="1105" w:type="dxa"/>
          </w:tcPr>
          <w:p w:rsidR="00FF5727" w:rsidRPr="00675184" w:rsidRDefault="00FF5727" w:rsidP="00E60E20">
            <w:pPr>
              <w:ind w:firstLine="142"/>
              <w:jc w:val="both"/>
              <w:rPr>
                <w:rFonts w:ascii="Times New Roman" w:hAnsi="Times New Roman" w:cs="Times New Roman"/>
                <w:sz w:val="26"/>
                <w:szCs w:val="26"/>
              </w:rPr>
            </w:pPr>
            <w:r w:rsidRPr="00675184">
              <w:rPr>
                <w:rFonts w:ascii="Times New Roman" w:hAnsi="Times New Roman" w:cs="Times New Roman"/>
                <w:sz w:val="26"/>
                <w:szCs w:val="26"/>
              </w:rPr>
              <w:t>0-1</w:t>
            </w:r>
          </w:p>
        </w:tc>
      </w:tr>
      <w:tr w:rsidR="00FF5727" w:rsidRPr="00675184" w:rsidTr="00E60E20">
        <w:tc>
          <w:tcPr>
            <w:tcW w:w="850" w:type="dxa"/>
          </w:tcPr>
          <w:p w:rsidR="00FF5727" w:rsidRPr="00675184" w:rsidRDefault="00FF5727" w:rsidP="00FF5727">
            <w:pPr>
              <w:ind w:firstLine="142"/>
              <w:jc w:val="both"/>
              <w:rPr>
                <w:rFonts w:ascii="Times New Roman" w:hAnsi="Times New Roman" w:cs="Times New Roman"/>
                <w:sz w:val="26"/>
                <w:szCs w:val="26"/>
              </w:rPr>
            </w:pPr>
            <w:r w:rsidRPr="00675184">
              <w:rPr>
                <w:rFonts w:ascii="Times New Roman" w:hAnsi="Times New Roman" w:cs="Times New Roman"/>
                <w:sz w:val="26"/>
                <w:szCs w:val="26"/>
              </w:rPr>
              <w:t>2.</w:t>
            </w:r>
          </w:p>
        </w:tc>
        <w:tc>
          <w:tcPr>
            <w:tcW w:w="7400" w:type="dxa"/>
          </w:tcPr>
          <w:p w:rsidR="00FF5727" w:rsidRPr="00DC1BC9" w:rsidRDefault="00FF5727" w:rsidP="00FF5727">
            <w:pPr>
              <w:ind w:firstLine="3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Раскрытие темы: постановка вопроса, ответ на вопрос, вывод</w:t>
            </w:r>
          </w:p>
        </w:tc>
        <w:tc>
          <w:tcPr>
            <w:tcW w:w="1105" w:type="dxa"/>
          </w:tcPr>
          <w:p w:rsidR="00FF5727" w:rsidRPr="00675184" w:rsidRDefault="00FF5727" w:rsidP="00E60E20">
            <w:pPr>
              <w:ind w:firstLine="142"/>
              <w:jc w:val="both"/>
              <w:rPr>
                <w:rFonts w:ascii="Times New Roman" w:hAnsi="Times New Roman" w:cs="Times New Roman"/>
                <w:sz w:val="26"/>
                <w:szCs w:val="26"/>
              </w:rPr>
            </w:pPr>
            <w:r w:rsidRPr="00675184">
              <w:rPr>
                <w:rFonts w:ascii="Times New Roman" w:hAnsi="Times New Roman" w:cs="Times New Roman"/>
                <w:sz w:val="26"/>
                <w:szCs w:val="26"/>
              </w:rPr>
              <w:t>0-6</w:t>
            </w:r>
          </w:p>
        </w:tc>
      </w:tr>
      <w:tr w:rsidR="00FF5727" w:rsidRPr="00675184" w:rsidTr="00E60E20">
        <w:tc>
          <w:tcPr>
            <w:tcW w:w="850" w:type="dxa"/>
          </w:tcPr>
          <w:p w:rsidR="00FF5727" w:rsidRPr="00675184" w:rsidRDefault="00FF5727" w:rsidP="00FF5727">
            <w:pPr>
              <w:ind w:firstLine="142"/>
              <w:jc w:val="both"/>
              <w:rPr>
                <w:rFonts w:ascii="Times New Roman" w:hAnsi="Times New Roman" w:cs="Times New Roman"/>
                <w:sz w:val="26"/>
                <w:szCs w:val="26"/>
              </w:rPr>
            </w:pPr>
            <w:r w:rsidRPr="00675184">
              <w:rPr>
                <w:rFonts w:ascii="Times New Roman" w:hAnsi="Times New Roman" w:cs="Times New Roman"/>
                <w:sz w:val="26"/>
                <w:szCs w:val="26"/>
              </w:rPr>
              <w:t>3.</w:t>
            </w:r>
          </w:p>
        </w:tc>
        <w:tc>
          <w:tcPr>
            <w:tcW w:w="7400" w:type="dxa"/>
          </w:tcPr>
          <w:p w:rsidR="00FF5727" w:rsidRPr="00675184" w:rsidRDefault="00FF5727" w:rsidP="00FF5727">
            <w:pPr>
              <w:ind w:firstLine="39"/>
              <w:jc w:val="both"/>
              <w:rPr>
                <w:rFonts w:ascii="Times New Roman" w:hAnsi="Times New Roman" w:cs="Times New Roman"/>
                <w:sz w:val="26"/>
                <w:szCs w:val="26"/>
              </w:rPr>
            </w:pPr>
            <w:r w:rsidRPr="00675184">
              <w:rPr>
                <w:rFonts w:ascii="Times New Roman" w:hAnsi="Times New Roman" w:cs="Times New Roman"/>
                <w:sz w:val="26"/>
                <w:szCs w:val="26"/>
              </w:rPr>
              <w:t>Оформление: иллюстрации, рисунки, фотографии</w:t>
            </w:r>
          </w:p>
        </w:tc>
        <w:tc>
          <w:tcPr>
            <w:tcW w:w="1105" w:type="dxa"/>
          </w:tcPr>
          <w:p w:rsidR="00FF5727" w:rsidRPr="00675184" w:rsidRDefault="00FF5727" w:rsidP="00E60E20">
            <w:pPr>
              <w:ind w:firstLine="142"/>
              <w:jc w:val="both"/>
              <w:rPr>
                <w:rFonts w:ascii="Times New Roman" w:hAnsi="Times New Roman" w:cs="Times New Roman"/>
                <w:sz w:val="26"/>
                <w:szCs w:val="26"/>
              </w:rPr>
            </w:pPr>
            <w:r w:rsidRPr="00675184">
              <w:rPr>
                <w:rFonts w:ascii="Times New Roman" w:hAnsi="Times New Roman" w:cs="Times New Roman"/>
                <w:sz w:val="26"/>
                <w:szCs w:val="26"/>
              </w:rPr>
              <w:t>0-2</w:t>
            </w:r>
          </w:p>
        </w:tc>
      </w:tr>
      <w:tr w:rsidR="00FF5727" w:rsidRPr="00675184" w:rsidTr="00E60E20">
        <w:tc>
          <w:tcPr>
            <w:tcW w:w="850" w:type="dxa"/>
          </w:tcPr>
          <w:p w:rsidR="00FF5727" w:rsidRPr="00675184" w:rsidRDefault="00FF5727" w:rsidP="00FF5727">
            <w:pPr>
              <w:ind w:firstLine="142"/>
              <w:jc w:val="both"/>
              <w:rPr>
                <w:rFonts w:ascii="Times New Roman" w:hAnsi="Times New Roman" w:cs="Times New Roman"/>
                <w:sz w:val="26"/>
                <w:szCs w:val="26"/>
              </w:rPr>
            </w:pPr>
            <w:r w:rsidRPr="00675184">
              <w:rPr>
                <w:rFonts w:ascii="Times New Roman" w:hAnsi="Times New Roman" w:cs="Times New Roman"/>
                <w:sz w:val="26"/>
                <w:szCs w:val="26"/>
              </w:rPr>
              <w:t>4.</w:t>
            </w:r>
          </w:p>
        </w:tc>
        <w:tc>
          <w:tcPr>
            <w:tcW w:w="7400" w:type="dxa"/>
          </w:tcPr>
          <w:p w:rsidR="00FF5727" w:rsidRPr="00DC1BC9" w:rsidRDefault="00FF5727" w:rsidP="00FF5727">
            <w:pPr>
              <w:ind w:firstLine="3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Текст грамотно написан, идеи ясно изложены и структурированы</w:t>
            </w:r>
          </w:p>
        </w:tc>
        <w:tc>
          <w:tcPr>
            <w:tcW w:w="1105" w:type="dxa"/>
          </w:tcPr>
          <w:p w:rsidR="00FF5727" w:rsidRPr="00675184" w:rsidRDefault="00FF5727" w:rsidP="00E60E20">
            <w:pPr>
              <w:ind w:firstLine="142"/>
              <w:jc w:val="both"/>
              <w:rPr>
                <w:rFonts w:ascii="Times New Roman" w:hAnsi="Times New Roman" w:cs="Times New Roman"/>
                <w:sz w:val="26"/>
                <w:szCs w:val="26"/>
              </w:rPr>
            </w:pPr>
            <w:r w:rsidRPr="00675184">
              <w:rPr>
                <w:rFonts w:ascii="Times New Roman" w:hAnsi="Times New Roman" w:cs="Times New Roman"/>
                <w:sz w:val="26"/>
                <w:szCs w:val="26"/>
              </w:rPr>
              <w:t>0-3</w:t>
            </w:r>
          </w:p>
        </w:tc>
      </w:tr>
      <w:tr w:rsidR="00FF5727" w:rsidRPr="00675184" w:rsidTr="00E60E20">
        <w:tc>
          <w:tcPr>
            <w:tcW w:w="850" w:type="dxa"/>
          </w:tcPr>
          <w:p w:rsidR="00FF5727" w:rsidRPr="00675184" w:rsidRDefault="00FF5727" w:rsidP="00FF5727">
            <w:pPr>
              <w:ind w:firstLine="142"/>
              <w:jc w:val="both"/>
              <w:rPr>
                <w:rFonts w:ascii="Times New Roman" w:hAnsi="Times New Roman" w:cs="Times New Roman"/>
                <w:sz w:val="26"/>
                <w:szCs w:val="26"/>
              </w:rPr>
            </w:pPr>
            <w:r w:rsidRPr="00675184">
              <w:rPr>
                <w:rFonts w:ascii="Times New Roman" w:hAnsi="Times New Roman" w:cs="Times New Roman"/>
                <w:sz w:val="26"/>
                <w:szCs w:val="26"/>
              </w:rPr>
              <w:t>5.</w:t>
            </w:r>
          </w:p>
        </w:tc>
        <w:tc>
          <w:tcPr>
            <w:tcW w:w="7400" w:type="dxa"/>
          </w:tcPr>
          <w:p w:rsidR="00FF5727" w:rsidRPr="00DC1BC9" w:rsidRDefault="00FF5727" w:rsidP="00FF5727">
            <w:pPr>
              <w:ind w:firstLine="3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Наличие ценностно-смысловых установок: знание норм (когнитивный компонент), наличие позитивного отношения к нормам (ценностный компонент), принятие норм (эмоциональный компонент), поведение в соответствии с нормами</w:t>
            </w:r>
          </w:p>
        </w:tc>
        <w:tc>
          <w:tcPr>
            <w:tcW w:w="1105" w:type="dxa"/>
          </w:tcPr>
          <w:p w:rsidR="00FF5727" w:rsidRPr="00675184" w:rsidRDefault="00FF5727" w:rsidP="00E60E20">
            <w:pPr>
              <w:ind w:firstLine="142"/>
              <w:jc w:val="both"/>
              <w:rPr>
                <w:rFonts w:ascii="Times New Roman" w:hAnsi="Times New Roman" w:cs="Times New Roman"/>
                <w:sz w:val="26"/>
                <w:szCs w:val="26"/>
              </w:rPr>
            </w:pPr>
            <w:r w:rsidRPr="00675184">
              <w:rPr>
                <w:rFonts w:ascii="Times New Roman" w:hAnsi="Times New Roman" w:cs="Times New Roman"/>
                <w:sz w:val="26"/>
                <w:szCs w:val="26"/>
              </w:rPr>
              <w:t>0-4</w:t>
            </w:r>
          </w:p>
        </w:tc>
      </w:tr>
    </w:tbl>
    <w:p w:rsidR="00FF5727" w:rsidRPr="00E60E20" w:rsidRDefault="00FF5727" w:rsidP="00FF5727">
      <w:pPr>
        <w:spacing w:after="0" w:line="240" w:lineRule="auto"/>
        <w:ind w:firstLine="709"/>
        <w:jc w:val="both"/>
        <w:rPr>
          <w:rFonts w:ascii="Times New Roman" w:hAnsi="Times New Roman" w:cs="Times New Roman"/>
          <w:sz w:val="26"/>
          <w:szCs w:val="26"/>
          <w:lang w:val="ru-RU"/>
        </w:rPr>
      </w:pPr>
      <w:r w:rsidRPr="00E60E20">
        <w:rPr>
          <w:rFonts w:ascii="Times New Roman" w:hAnsi="Times New Roman" w:cs="Times New Roman"/>
          <w:sz w:val="26"/>
          <w:szCs w:val="26"/>
          <w:lang w:val="ru-RU"/>
        </w:rPr>
        <w:lastRenderedPageBreak/>
        <w:t xml:space="preserve">Максимальный балл – 16 </w:t>
      </w:r>
    </w:p>
    <w:p w:rsidR="00FF5727" w:rsidRPr="00E60E20" w:rsidRDefault="00FF5727" w:rsidP="00FF5727">
      <w:pPr>
        <w:spacing w:after="0" w:line="240" w:lineRule="auto"/>
        <w:ind w:firstLine="709"/>
        <w:jc w:val="both"/>
        <w:rPr>
          <w:rFonts w:ascii="Times New Roman" w:hAnsi="Times New Roman" w:cs="Times New Roman"/>
          <w:sz w:val="26"/>
          <w:szCs w:val="26"/>
          <w:lang w:val="ru-RU"/>
        </w:rPr>
      </w:pPr>
      <w:r w:rsidRPr="00E60E20">
        <w:rPr>
          <w:rFonts w:ascii="Times New Roman" w:hAnsi="Times New Roman" w:cs="Times New Roman"/>
          <w:sz w:val="26"/>
          <w:szCs w:val="26"/>
          <w:lang w:val="ru-RU"/>
        </w:rPr>
        <w:t xml:space="preserve">Критерии оценки тестовой работы </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Тестовая работа используется для оценки освоения обучающимися когнитивного компонента содержания ОРКСЭ.</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Тестовая работа может быть использована для тематического и итогового контроля.</w:t>
      </w:r>
    </w:p>
    <w:p w:rsidR="00B25ED8" w:rsidRDefault="00FF5727" w:rsidP="00B25ED8">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При выполнении 39% и более объема тестовой работы уровень знаний обучающихся оценивается как зачет; при выполнении менее 39 % объема тестовой работы – как незачет.</w:t>
      </w:r>
      <w:bookmarkStart w:id="13" w:name="block-14394807"/>
      <w:bookmarkEnd w:id="9"/>
    </w:p>
    <w:p w:rsidR="004153FA" w:rsidRPr="00155D4A" w:rsidRDefault="00B25ED8" w:rsidP="008D1AF9">
      <w:pPr>
        <w:spacing w:after="0" w:line="240" w:lineRule="auto"/>
        <w:ind w:firstLine="709"/>
        <w:jc w:val="both"/>
        <w:rPr>
          <w:lang w:val="ru-RU"/>
        </w:rPr>
      </w:pPr>
      <w:r w:rsidRPr="00155D4A">
        <w:rPr>
          <w:lang w:val="ru-RU"/>
        </w:rPr>
        <w:t xml:space="preserve"> </w:t>
      </w:r>
      <w:bookmarkEnd w:id="13"/>
    </w:p>
    <w:sectPr w:rsidR="004153FA" w:rsidRPr="00155D4A" w:rsidSect="00155D4A">
      <w:pgSz w:w="11906" w:h="16383"/>
      <w:pgMar w:top="851"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F88" w:rsidRDefault="00B26F88" w:rsidP="003233ED">
      <w:pPr>
        <w:spacing w:after="0" w:line="240" w:lineRule="auto"/>
      </w:pPr>
      <w:r>
        <w:separator/>
      </w:r>
    </w:p>
  </w:endnote>
  <w:endnote w:type="continuationSeparator" w:id="0">
    <w:p w:rsidR="00B26F88" w:rsidRDefault="00B26F88" w:rsidP="0032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choolbooksanpi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F88" w:rsidRDefault="00B26F88" w:rsidP="003233ED">
      <w:pPr>
        <w:spacing w:after="0" w:line="240" w:lineRule="auto"/>
      </w:pPr>
      <w:r>
        <w:separator/>
      </w:r>
    </w:p>
  </w:footnote>
  <w:footnote w:type="continuationSeparator" w:id="0">
    <w:p w:rsidR="00B26F88" w:rsidRDefault="00B26F88" w:rsidP="00323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248"/>
    <w:multiLevelType w:val="multilevel"/>
    <w:tmpl w:val="C78CC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CB2"/>
    <w:multiLevelType w:val="multilevel"/>
    <w:tmpl w:val="8CF63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95081"/>
    <w:multiLevelType w:val="multilevel"/>
    <w:tmpl w:val="405A2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718B1"/>
    <w:multiLevelType w:val="multilevel"/>
    <w:tmpl w:val="FBE4F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EA108D"/>
    <w:multiLevelType w:val="multilevel"/>
    <w:tmpl w:val="5680DE42"/>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67D7"/>
    <w:multiLevelType w:val="multilevel"/>
    <w:tmpl w:val="F27C4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A83F3A"/>
    <w:multiLevelType w:val="multilevel"/>
    <w:tmpl w:val="C83AD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E515D4"/>
    <w:multiLevelType w:val="multilevel"/>
    <w:tmpl w:val="1AA0E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782A6B"/>
    <w:multiLevelType w:val="multilevel"/>
    <w:tmpl w:val="205E1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6C327B"/>
    <w:multiLevelType w:val="multilevel"/>
    <w:tmpl w:val="C5889B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F20C8E"/>
    <w:multiLevelType w:val="multilevel"/>
    <w:tmpl w:val="C1B03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9D1590"/>
    <w:multiLevelType w:val="multilevel"/>
    <w:tmpl w:val="CA745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66347C"/>
    <w:multiLevelType w:val="multilevel"/>
    <w:tmpl w:val="6B449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986943"/>
    <w:multiLevelType w:val="multilevel"/>
    <w:tmpl w:val="1C681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0"/>
  </w:num>
  <w:num w:numId="4">
    <w:abstractNumId w:val="12"/>
  </w:num>
  <w:num w:numId="5">
    <w:abstractNumId w:val="5"/>
  </w:num>
  <w:num w:numId="6">
    <w:abstractNumId w:val="8"/>
  </w:num>
  <w:num w:numId="7">
    <w:abstractNumId w:val="0"/>
  </w:num>
  <w:num w:numId="8">
    <w:abstractNumId w:val="7"/>
  </w:num>
  <w:num w:numId="9">
    <w:abstractNumId w:val="1"/>
  </w:num>
  <w:num w:numId="10">
    <w:abstractNumId w:val="11"/>
  </w:num>
  <w:num w:numId="11">
    <w:abstractNumId w:val="3"/>
  </w:num>
  <w:num w:numId="12">
    <w:abstractNumId w:val="14"/>
  </w:num>
  <w:num w:numId="13">
    <w:abstractNumId w:val="13"/>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C75C9"/>
    <w:rsid w:val="00006C17"/>
    <w:rsid w:val="000B0499"/>
    <w:rsid w:val="00155D4A"/>
    <w:rsid w:val="002374EA"/>
    <w:rsid w:val="00292341"/>
    <w:rsid w:val="003204C8"/>
    <w:rsid w:val="003233ED"/>
    <w:rsid w:val="00327D71"/>
    <w:rsid w:val="003A55BE"/>
    <w:rsid w:val="004153FA"/>
    <w:rsid w:val="004C75C9"/>
    <w:rsid w:val="005142FF"/>
    <w:rsid w:val="0051699B"/>
    <w:rsid w:val="00661BA4"/>
    <w:rsid w:val="00666974"/>
    <w:rsid w:val="006B7D5B"/>
    <w:rsid w:val="008D1AF9"/>
    <w:rsid w:val="00957F5C"/>
    <w:rsid w:val="009E4C7A"/>
    <w:rsid w:val="00A60339"/>
    <w:rsid w:val="00AA5574"/>
    <w:rsid w:val="00B25ED8"/>
    <w:rsid w:val="00B26F88"/>
    <w:rsid w:val="00B5753D"/>
    <w:rsid w:val="00CC732D"/>
    <w:rsid w:val="00E60E20"/>
    <w:rsid w:val="00FF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9B29"/>
  <w15:docId w15:val="{0CA7B032-EB86-4AEC-8B44-3603EF72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3233E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33ED"/>
  </w:style>
  <w:style w:type="paragraph" w:customStyle="1" w:styleId="af0">
    <w:name w:val="Основной (Основной Текст)"/>
    <w:basedOn w:val="a"/>
    <w:uiPriority w:val="99"/>
    <w:rsid w:val="00B5753D"/>
    <w:pPr>
      <w:widowControl w:val="0"/>
      <w:spacing w:after="0" w:line="238" w:lineRule="atLeast"/>
      <w:ind w:firstLine="227"/>
      <w:jc w:val="both"/>
    </w:pPr>
    <w:rPr>
      <w:rFonts w:ascii="schoolbooksanpin" w:eastAsia="Times New Roman" w:hAnsi="schoolbooksanpin" w:cs="schoolbooksanpin"/>
      <w:color w:val="000000"/>
      <w:sz w:val="20"/>
      <w:szCs w:val="20"/>
      <w:lang w:val="ru-RU" w:eastAsia="ru-RU"/>
    </w:rPr>
  </w:style>
  <w:style w:type="character" w:customStyle="1" w:styleId="af1">
    <w:name w:val="Курсив (Выделения)"/>
    <w:uiPriority w:val="99"/>
    <w:rsid w:val="00B5753D"/>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108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 TargetMode="External"/><Relationship Id="rId3" Type="http://schemas.openxmlformats.org/officeDocument/2006/relationships/settings" Target="settings.xml"/><Relationship Id="rId7" Type="http://schemas.openxmlformats.org/officeDocument/2006/relationships/hyperlink" Target="http://www.ork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18</Pages>
  <Words>4067</Words>
  <Characters>23188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 Владимировна Тимашова</cp:lastModifiedBy>
  <cp:revision>16</cp:revision>
  <dcterms:created xsi:type="dcterms:W3CDTF">2023-09-15T17:59:00Z</dcterms:created>
  <dcterms:modified xsi:type="dcterms:W3CDTF">2024-09-06T10:20:00Z</dcterms:modified>
</cp:coreProperties>
</file>