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E" w:rsidRPr="0073232F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323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9014BE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математике </w:t>
      </w:r>
      <w:r w:rsidR="004F161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7.1)</w:t>
      </w:r>
      <w:r w:rsidR="004F161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1-4</w:t>
      </w:r>
      <w:r w:rsidRPr="007323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9014BE" w:rsidRPr="0073232F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F1618" w:rsidRDefault="009014BE" w:rsidP="0090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является приложением к </w:t>
      </w:r>
      <w:r w:rsidR="004F1618">
        <w:rPr>
          <w:rFonts w:ascii="Times New Roman" w:hAnsi="Times New Roman" w:cs="Times New Roman"/>
          <w:sz w:val="24"/>
          <w:szCs w:val="24"/>
        </w:rPr>
        <w:t>адаптированной</w:t>
      </w:r>
      <w:r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4F1618" w:rsidRDefault="004F1618" w:rsidP="004F16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4F1618" w:rsidRPr="004F1618" w:rsidRDefault="004F1618" w:rsidP="004F16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9014BE" w:rsidRDefault="009014BE" w:rsidP="009014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sz w:val="24"/>
          <w:szCs w:val="24"/>
        </w:rPr>
        <w:t xml:space="preserve">Моро М. И., Волкова С.И., Степанова С.В. Математика. 1 класс. В 2 ч.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М:,</w:t>
      </w:r>
      <w:proofErr w:type="gramEnd"/>
      <w:r>
        <w:rPr>
          <w:rFonts w:ascii="Times New Roman" w:hAnsi="Times New Roman" w:cs="Times New Roman"/>
          <w:sz w:val="24"/>
          <w:szCs w:val="24"/>
        </w:rPr>
        <w:t>2023</w:t>
      </w:r>
    </w:p>
    <w:p w:rsidR="009014BE" w:rsidRPr="0073232F" w:rsidRDefault="009014BE" w:rsidP="009014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23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Моро М. И., </w:t>
      </w:r>
      <w:proofErr w:type="spellStart"/>
      <w:r w:rsidRPr="007323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Бантова</w:t>
      </w:r>
      <w:proofErr w:type="spellEnd"/>
      <w:r w:rsidRPr="007323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М. А., Бельтюкова Г. В. и др. Математика. 2 класс. В</w:t>
      </w:r>
    </w:p>
    <w:p w:rsidR="009014BE" w:rsidRDefault="009014BE" w:rsidP="00901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23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2-х частях. Ч. 1, 2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323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2015</w:t>
      </w:r>
    </w:p>
    <w:p w:rsidR="009014BE" w:rsidRDefault="009014BE" w:rsidP="009014B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Моро М. И.,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М. </w:t>
      </w:r>
      <w:r w:rsidR="004F1618" w:rsidRPr="00D60351">
        <w:rPr>
          <w:rFonts w:ascii="Times New Roman" w:hAnsi="Times New Roman" w:cs="Times New Roman"/>
          <w:sz w:val="24"/>
          <w:szCs w:val="24"/>
        </w:rPr>
        <w:t>Просвещение</w:t>
      </w:r>
      <w:r w:rsidR="004F1618"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0351">
        <w:rPr>
          <w:rFonts w:ascii="Times New Roman" w:hAnsi="Times New Roman" w:cs="Times New Roman"/>
          <w:color w:val="000000"/>
          <w:sz w:val="24"/>
          <w:szCs w:val="24"/>
        </w:rPr>
        <w:t>А., Бельтюкова Г. В. и др. Математика. 3 класс. В 2-х частях. Ч. 1, 2. 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2016,2022</w:t>
      </w:r>
    </w:p>
    <w:p w:rsidR="009014BE" w:rsidRDefault="009014BE" w:rsidP="009014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Моро М. И.,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М. А., Бельтюкова Г. В. и др. Математика. 4 класс. В 2-х частях. Ч. 1, 2. 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9014BE" w:rsidRPr="0073232F" w:rsidRDefault="009014BE" w:rsidP="00901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014BE" w:rsidRDefault="009014BE" w:rsidP="009014BE">
      <w:pPr>
        <w:spacing w:after="0" w:line="264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Математика», – 540 (4 часа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132 ч, во 2–4 классах – по 136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9014BE" w:rsidRPr="009113AE" w:rsidRDefault="009014BE" w:rsidP="009014BE">
      <w:pPr>
        <w:spacing w:after="0" w:line="264" w:lineRule="auto"/>
        <w:ind w:left="120" w:firstLine="447"/>
        <w:jc w:val="both"/>
        <w:rPr>
          <w:sz w:val="24"/>
          <w:szCs w:val="24"/>
        </w:rPr>
      </w:pPr>
      <w:bookmarkStart w:id="0" w:name="_GoBack"/>
      <w:bookmarkEnd w:id="0"/>
    </w:p>
    <w:sectPr w:rsidR="009014BE" w:rsidRPr="0091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BE"/>
    <w:rsid w:val="004F1618"/>
    <w:rsid w:val="006A19C8"/>
    <w:rsid w:val="009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3070"/>
  <w15:chartTrackingRefBased/>
  <w15:docId w15:val="{1B6E020A-7648-43E1-B4AD-D33F81C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2023-10-01T14:28:00Z</dcterms:created>
  <dcterms:modified xsi:type="dcterms:W3CDTF">2023-10-02T09:24:00Z</dcterms:modified>
</cp:coreProperties>
</file>