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663"/>
        <w:gridCol w:w="5050"/>
      </w:tblGrid>
      <w:tr w:rsidR="00700A88" w:rsidRPr="0011636D" w:rsidTr="0011636D">
        <w:tc>
          <w:tcPr>
            <w:tcW w:w="6663" w:type="dxa"/>
            <w:shd w:val="clear" w:color="auto" w:fill="FFFFFF" w:themeFill="background1"/>
          </w:tcPr>
          <w:p w:rsidR="00700A88" w:rsidRPr="0011636D" w:rsidRDefault="00700A88" w:rsidP="00700A88">
            <w:pPr>
              <w:pStyle w:val="Default"/>
            </w:pPr>
          </w:p>
        </w:tc>
        <w:tc>
          <w:tcPr>
            <w:tcW w:w="5050" w:type="dxa"/>
            <w:shd w:val="clear" w:color="auto" w:fill="FFFFFF" w:themeFill="background1"/>
          </w:tcPr>
          <w:p w:rsidR="00700A88" w:rsidRPr="0011636D" w:rsidRDefault="00700A88" w:rsidP="00700A88">
            <w:pPr>
              <w:pStyle w:val="Default"/>
            </w:pPr>
            <w:r w:rsidRPr="0011636D">
              <w:t xml:space="preserve">УТВЕРЖДЕНО: </w:t>
            </w:r>
          </w:p>
          <w:p w:rsidR="00700A88" w:rsidRPr="0011636D" w:rsidRDefault="00700A88" w:rsidP="00700A88">
            <w:pPr>
              <w:pStyle w:val="Default"/>
            </w:pPr>
            <w:r w:rsidRPr="0011636D">
              <w:t>директор МАОУ СОШ № 7</w:t>
            </w:r>
          </w:p>
          <w:p w:rsidR="00700A88" w:rsidRPr="0011636D" w:rsidRDefault="00700A88" w:rsidP="00700A88">
            <w:pPr>
              <w:pStyle w:val="Default"/>
            </w:pPr>
            <w:proofErr w:type="spellStart"/>
            <w:r w:rsidRPr="0011636D">
              <w:t>И.В.Свалова</w:t>
            </w:r>
            <w:proofErr w:type="spellEnd"/>
          </w:p>
          <w:p w:rsidR="00700A88" w:rsidRPr="0011636D" w:rsidRDefault="00926DBF" w:rsidP="00700A88">
            <w:pPr>
              <w:pStyle w:val="Default"/>
            </w:pPr>
            <w:r>
              <w:t>приказ № 66/7</w:t>
            </w:r>
            <w:bookmarkStart w:id="0" w:name="_GoBack"/>
            <w:bookmarkEnd w:id="0"/>
            <w:r w:rsidR="00700A88" w:rsidRPr="0011636D">
              <w:t xml:space="preserve"> </w:t>
            </w:r>
          </w:p>
          <w:p w:rsidR="00700A88" w:rsidRPr="0011636D" w:rsidRDefault="00700A88" w:rsidP="00700A88">
            <w:pPr>
              <w:pStyle w:val="Default"/>
            </w:pPr>
            <w:r w:rsidRPr="0011636D">
              <w:t>от «</w:t>
            </w:r>
            <w:r w:rsidR="00926DBF">
              <w:t>0</w:t>
            </w:r>
            <w:r w:rsidRPr="0011636D">
              <w:t>2» августа 2023 г.</w:t>
            </w:r>
          </w:p>
          <w:p w:rsidR="00700A88" w:rsidRPr="0011636D" w:rsidRDefault="00700A88" w:rsidP="00700A88">
            <w:pPr>
              <w:pStyle w:val="Default"/>
            </w:pPr>
          </w:p>
        </w:tc>
      </w:tr>
    </w:tbl>
    <w:p w:rsidR="00700A88" w:rsidRPr="0011636D" w:rsidRDefault="00700A88" w:rsidP="00700A88">
      <w:pPr>
        <w:pStyle w:val="Default"/>
      </w:pPr>
    </w:p>
    <w:p w:rsidR="0011636D" w:rsidRPr="0011636D" w:rsidRDefault="0011636D" w:rsidP="0011636D">
      <w:pPr>
        <w:pStyle w:val="Default"/>
        <w:jc w:val="center"/>
      </w:pPr>
    </w:p>
    <w:p w:rsidR="0011636D" w:rsidRPr="0011636D" w:rsidRDefault="0011636D" w:rsidP="0011636D">
      <w:pPr>
        <w:pStyle w:val="Default"/>
        <w:jc w:val="center"/>
      </w:pPr>
      <w:r w:rsidRPr="0011636D">
        <w:rPr>
          <w:b/>
          <w:bCs/>
        </w:rPr>
        <w:t>Положение o функционировании школьного театра в</w:t>
      </w:r>
    </w:p>
    <w:p w:rsidR="00700A88" w:rsidRPr="0011636D" w:rsidRDefault="0011636D" w:rsidP="0011636D">
      <w:pPr>
        <w:pStyle w:val="Default"/>
        <w:jc w:val="center"/>
      </w:pPr>
      <w:r w:rsidRPr="0011636D">
        <w:rPr>
          <w:b/>
          <w:bCs/>
        </w:rPr>
        <w:t>МАОУ СОШ № 7.</w:t>
      </w:r>
    </w:p>
    <w:p w:rsidR="00700A88" w:rsidRPr="0011636D" w:rsidRDefault="00700A88" w:rsidP="00700A88">
      <w:pPr>
        <w:pStyle w:val="Default"/>
      </w:pP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 </w:t>
      </w:r>
      <w:r w:rsidRPr="0011636D">
        <w:rPr>
          <w:b/>
          <w:bCs/>
        </w:rPr>
        <w:t xml:space="preserve">1. Общие положения.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1.1. Настоящее положение разработано в соответствии с Федеральным законом «Об образовании в Российской Федерации» от 29.12.2012 № </w:t>
      </w:r>
      <w:proofErr w:type="gramStart"/>
      <w:r w:rsidRPr="0011636D">
        <w:t>273 ,</w:t>
      </w:r>
      <w:proofErr w:type="gramEnd"/>
      <w:r w:rsidRPr="0011636D">
        <w:t xml:space="preserve"> Устава МАОУ СОШ № 7.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1.2. Положение регулирует деятельность школьного театра МАОУ СОШ № 7. </w:t>
      </w:r>
    </w:p>
    <w:p w:rsidR="00700A88" w:rsidRPr="0011636D" w:rsidRDefault="0011636D" w:rsidP="0011636D">
      <w:pPr>
        <w:pStyle w:val="Default"/>
        <w:ind w:left="284" w:firstLine="567"/>
        <w:jc w:val="both"/>
      </w:pPr>
      <w:r>
        <w:t>1.3. Школьный театр</w:t>
      </w:r>
      <w:r w:rsidR="00700A88" w:rsidRPr="0011636D">
        <w:t xml:space="preserve"> может иметь свою символику, в том числе используя элементы символики школы. </w:t>
      </w:r>
    </w:p>
    <w:p w:rsidR="00700A88" w:rsidRPr="0011636D" w:rsidRDefault="0011636D" w:rsidP="0011636D">
      <w:pPr>
        <w:pStyle w:val="Default"/>
        <w:ind w:left="284" w:firstLine="567"/>
        <w:jc w:val="both"/>
      </w:pPr>
      <w:r>
        <w:t>1.4. Школьный театр</w:t>
      </w:r>
      <w:r w:rsidR="00700A88" w:rsidRPr="0011636D">
        <w:t xml:space="preserve"> возглавляет руководитель (педагог дополнительного образования, организатор внеурочной деятельности</w:t>
      </w:r>
      <w:r>
        <w:t>, педагогический работник</w:t>
      </w:r>
      <w:r w:rsidR="00700A88" w:rsidRPr="0011636D">
        <w:t xml:space="preserve">), назначенный руководителем образовательного учреждения.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1.5. Руководитель театра подчиняется директору школы и заместителю директора по </w:t>
      </w:r>
      <w:r w:rsidR="00A12B86">
        <w:t>учебно-</w:t>
      </w:r>
      <w:r w:rsidRPr="0011636D">
        <w:t>воспитательной работе</w:t>
      </w:r>
      <w:r w:rsidR="0011636D">
        <w:t>.</w:t>
      </w:r>
      <w:r w:rsidRPr="0011636D">
        <w:t xml:space="preserve"> </w:t>
      </w:r>
    </w:p>
    <w:p w:rsidR="00700A88" w:rsidRPr="0011636D" w:rsidRDefault="0011636D" w:rsidP="0011636D">
      <w:pPr>
        <w:pStyle w:val="Default"/>
        <w:ind w:left="284" w:firstLine="567"/>
        <w:jc w:val="both"/>
      </w:pPr>
      <w:r>
        <w:t>1.6. Школьный театр</w:t>
      </w:r>
      <w:r w:rsidR="00700A88" w:rsidRPr="0011636D">
        <w:t xml:space="preserve"> участвует в реализации воспитательной программы школы</w:t>
      </w:r>
      <w:r w:rsidR="00A12B86">
        <w:t>, его деятельность направлена на реализацию содержания</w:t>
      </w:r>
      <w:r w:rsidR="00A12B86" w:rsidRPr="0011636D">
        <w:t xml:space="preserve"> образования и образовательных программ.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rPr>
          <w:b/>
          <w:bCs/>
        </w:rPr>
        <w:t xml:space="preserve">2. Основные цели и задачи школьного театра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2.1. 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2.2. Основные задачи школьного театра: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2.2.1. Создать условия для комплексного развития творческого потенциала учащихся, формирования общей эстетической культуры.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2.2.2. Создать условия для формирования духовно-нравственной позиции.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2.2.3. 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11636D">
        <w:t>самопрезентации</w:t>
      </w:r>
      <w:proofErr w:type="spellEnd"/>
      <w:r w:rsidRPr="0011636D">
        <w:t xml:space="preserve">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2.2.4. 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2.2.5. Предоставить учащимся возможность овладеть основами актёрского мастерства, выразительной сценической речи.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2.2.6. Организовать досуг школьников в рамках содержательного общения.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2.2.7. Вести пропаганду театрального и музыкального искусства среди школьников.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2.2.8. Выявить и организовать </w:t>
      </w:r>
      <w:proofErr w:type="spellStart"/>
      <w:r w:rsidRPr="0011636D">
        <w:t>допрофессиональную</w:t>
      </w:r>
      <w:proofErr w:type="spellEnd"/>
      <w:r w:rsidRPr="0011636D">
        <w:t xml:space="preserve"> подготовку одарённых детей и подростков в области театрального искусства.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2.2.9. Осуществлять сотрудничество с другими творческими объединениями.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rPr>
          <w:b/>
          <w:bCs/>
        </w:rPr>
        <w:t xml:space="preserve">3. Организация деятельности школьного театра.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3.1. 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11636D">
        <w:t>самопрезентации</w:t>
      </w:r>
      <w:proofErr w:type="spellEnd"/>
      <w:r w:rsidRPr="0011636D"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 как на своей стационарной площадке, так и на других площадках, в том числе на выездах и гастролях. </w:t>
      </w:r>
    </w:p>
    <w:p w:rsidR="0011636D" w:rsidRDefault="0011636D" w:rsidP="0011636D">
      <w:pPr>
        <w:pStyle w:val="Default"/>
        <w:ind w:left="284" w:firstLine="567"/>
        <w:jc w:val="both"/>
      </w:pPr>
    </w:p>
    <w:p w:rsidR="0011636D" w:rsidRDefault="0011636D" w:rsidP="0011636D">
      <w:pPr>
        <w:pStyle w:val="Default"/>
        <w:ind w:left="284" w:firstLine="567"/>
        <w:jc w:val="both"/>
      </w:pPr>
    </w:p>
    <w:p w:rsidR="0011636D" w:rsidRDefault="0011636D" w:rsidP="0011636D">
      <w:pPr>
        <w:pStyle w:val="Default"/>
        <w:ind w:left="284" w:firstLine="567"/>
        <w:jc w:val="both"/>
      </w:pPr>
    </w:p>
    <w:p w:rsidR="0011636D" w:rsidRDefault="0011636D" w:rsidP="0011636D">
      <w:pPr>
        <w:pStyle w:val="Default"/>
        <w:ind w:left="284" w:firstLine="567"/>
        <w:jc w:val="both"/>
      </w:pP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lastRenderedPageBreak/>
        <w:t xml:space="preserve">3.2. 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3.3. 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3.5. Наполняемость групп составляет до 15 человек.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3.6. Объединения (группы) могут быть одновозрастными и разновозрастными.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3.7. Школьный театр организует работу с детьми в течение всего учебного года и в каникулярное время.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3.8. Школьный театр организует и проводит массовые мероприятия, создает необходимые условия для совместной деятельности детей и родителей.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3.9. Продолжительность занятий определяются расписанием.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3.10. Занятия проводятся по группам или всем составом, а также в индивидуальном порядке.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3.11. Расписание занятий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норм.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3.12. 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3.13. Содержание деятельности строится в соответствии с учебным планом и учебной (образовательной) программой (программами), реализуемыми в школьном театре.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3.14. 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3.15. План по реализации общеразвивающей программы в школьном театре составляется руководителем театра, утверждается руководителем образовательного учреждения.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3.16. Руководитель школьного театра, реализующий программу,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Pr="0011636D">
        <w:t>метапредметных</w:t>
      </w:r>
      <w:proofErr w:type="spellEnd"/>
      <w:r w:rsidRPr="0011636D">
        <w:t xml:space="preserve"> и предметных результатов. Ведущими при организации занятий являются метод действенного анализа, игровые технологии, а </w:t>
      </w:r>
      <w:proofErr w:type="gramStart"/>
      <w:r w:rsidRPr="0011636D">
        <w:t>так же</w:t>
      </w:r>
      <w:proofErr w:type="gramEnd"/>
      <w:r w:rsidRPr="0011636D">
        <w:t xml:space="preserve"> различные формы и методы театральной педагогики.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3.17. Учёт образовательных достижений учащихся в школьном театре осуществляется через отчёт педагога.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rPr>
          <w:b/>
          <w:bCs/>
        </w:rPr>
        <w:t xml:space="preserve">4. Участники образовательных отношений, их права и обязанности. </w:t>
      </w:r>
    </w:p>
    <w:p w:rsidR="0011636D" w:rsidRPr="0011636D" w:rsidRDefault="00700A88" w:rsidP="0011636D">
      <w:pPr>
        <w:pStyle w:val="Default"/>
        <w:ind w:left="284" w:firstLine="567"/>
        <w:jc w:val="both"/>
      </w:pPr>
      <w:r w:rsidRPr="0011636D"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>4.2. Прием в школьный театр</w:t>
      </w:r>
      <w:r w:rsidR="0011636D">
        <w:t xml:space="preserve"> </w:t>
      </w:r>
      <w:r w:rsidRPr="0011636D">
        <w:t xml:space="preserve">осуществляется по результатам индивидуального отбора детей из числа обучающихся МАОУ СОШ № 7 с учетом их творческих и физиологических данных.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11636D" w:rsidRDefault="0011636D" w:rsidP="0011636D">
      <w:pPr>
        <w:pStyle w:val="Default"/>
        <w:ind w:left="284" w:firstLine="567"/>
        <w:jc w:val="both"/>
      </w:pPr>
    </w:p>
    <w:p w:rsidR="0011636D" w:rsidRDefault="0011636D" w:rsidP="0011636D">
      <w:pPr>
        <w:pStyle w:val="Default"/>
        <w:ind w:left="284" w:firstLine="567"/>
        <w:jc w:val="both"/>
      </w:pPr>
    </w:p>
    <w:p w:rsidR="0011636D" w:rsidRDefault="0011636D" w:rsidP="0011636D">
      <w:pPr>
        <w:pStyle w:val="Default"/>
        <w:ind w:left="284" w:firstLine="567"/>
        <w:jc w:val="both"/>
      </w:pPr>
    </w:p>
    <w:p w:rsidR="0011636D" w:rsidRDefault="0011636D" w:rsidP="0011636D">
      <w:pPr>
        <w:pStyle w:val="Default"/>
        <w:ind w:left="284" w:firstLine="567"/>
        <w:jc w:val="both"/>
      </w:pP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lastRenderedPageBreak/>
        <w:t xml:space="preserve">4.5. Права и обязанности работников учреждения определяются законодательством Российской Федерации, уставом МАОУ СОШ № 7.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4.7. Учащиеся обязаны регулярно посещать занятия в школьном театре.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4.9. Педагог имеет право самостоятельно выбирать и использовать методики обучения и воспитания. </w:t>
      </w:r>
    </w:p>
    <w:p w:rsidR="00700A88" w:rsidRPr="0011636D" w:rsidRDefault="00700A88" w:rsidP="0011636D">
      <w:pPr>
        <w:pStyle w:val="Default"/>
        <w:ind w:left="284" w:firstLine="567"/>
        <w:jc w:val="both"/>
      </w:pPr>
      <w:r w:rsidRPr="0011636D">
        <w:t xml:space="preserve">4.10. Руководитель школьного театра планирует, организует и контролирует образовательный процесс, отвечают за качество и эффективность работы, несёт ответственность за реализацию общеразвивающей программы в соответствии с планом и графиком процесса дополнительного образования (графиком). </w:t>
      </w:r>
    </w:p>
    <w:p w:rsidR="00A84083" w:rsidRPr="0011636D" w:rsidRDefault="00700A88" w:rsidP="0011636D">
      <w:pPr>
        <w:pStyle w:val="Default"/>
        <w:ind w:left="284" w:firstLine="567"/>
        <w:jc w:val="both"/>
      </w:pPr>
      <w:r w:rsidRPr="0011636D">
        <w:t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sectPr w:rsidR="00A84083" w:rsidRPr="0011636D" w:rsidSect="00700A88">
      <w:pgSz w:w="11909" w:h="17337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C7C6F8"/>
    <w:multiLevelType w:val="hybridMultilevel"/>
    <w:tmpl w:val="F85647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8E3AF8"/>
    <w:multiLevelType w:val="hybridMultilevel"/>
    <w:tmpl w:val="E806F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B0FCB0"/>
    <w:multiLevelType w:val="hybridMultilevel"/>
    <w:tmpl w:val="499504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685DFA"/>
    <w:multiLevelType w:val="hybridMultilevel"/>
    <w:tmpl w:val="F4A4D7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B7"/>
    <w:rsid w:val="00031EB7"/>
    <w:rsid w:val="0011636D"/>
    <w:rsid w:val="006253F3"/>
    <w:rsid w:val="00700A88"/>
    <w:rsid w:val="00926DBF"/>
    <w:rsid w:val="00A12B86"/>
    <w:rsid w:val="00A8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1E4D"/>
  <w15:chartTrackingRefBased/>
  <w15:docId w15:val="{FDB76F69-A9A7-4CE3-A014-DC39A684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0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2024-07-31T03:25:00Z</dcterms:created>
  <dcterms:modified xsi:type="dcterms:W3CDTF">2024-07-31T03:39:00Z</dcterms:modified>
</cp:coreProperties>
</file>