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7F0" w:rsidRPr="0015348E" w:rsidRDefault="0005291C">
      <w:pPr>
        <w:spacing w:after="0" w:line="408" w:lineRule="auto"/>
        <w:ind w:left="120"/>
        <w:jc w:val="center"/>
        <w:rPr>
          <w:lang w:val="ru-RU"/>
        </w:rPr>
      </w:pPr>
      <w:bookmarkStart w:id="0" w:name="block-3317729"/>
      <w:bookmarkStart w:id="1" w:name="_GoBack"/>
      <w:bookmarkEnd w:id="1"/>
      <w:r w:rsidRPr="0015348E">
        <w:rPr>
          <w:rFonts w:ascii="Times New Roman" w:hAnsi="Times New Roman"/>
          <w:b/>
          <w:color w:val="000000"/>
          <w:sz w:val="28"/>
          <w:lang w:val="ru-RU"/>
        </w:rPr>
        <w:t>МИНИСТЕРСТВО ПРОСВЕЩЕНИЯ РОССИЙСКОЙ ФЕДЕРАЦИИ</w:t>
      </w:r>
    </w:p>
    <w:p w:rsidR="00D947F0" w:rsidRPr="0015348E" w:rsidRDefault="0005291C">
      <w:pPr>
        <w:spacing w:after="0" w:line="408" w:lineRule="auto"/>
        <w:ind w:left="120"/>
        <w:jc w:val="center"/>
        <w:rPr>
          <w:lang w:val="ru-RU"/>
        </w:rPr>
      </w:pPr>
      <w:r w:rsidRPr="0015348E">
        <w:rPr>
          <w:rFonts w:ascii="Times New Roman" w:hAnsi="Times New Roman"/>
          <w:b/>
          <w:color w:val="000000"/>
          <w:sz w:val="28"/>
          <w:lang w:val="ru-RU"/>
        </w:rPr>
        <w:t>‌</w:t>
      </w:r>
      <w:bookmarkStart w:id="2" w:name="099227ef-7029-4079-ae60-1c1e725042d4"/>
      <w:r w:rsidRPr="0015348E">
        <w:rPr>
          <w:rFonts w:ascii="Times New Roman" w:hAnsi="Times New Roman"/>
          <w:b/>
          <w:color w:val="000000"/>
          <w:sz w:val="28"/>
          <w:lang w:val="ru-RU"/>
        </w:rPr>
        <w:t>Министерство образования и молодежной политики Свердловской области</w:t>
      </w:r>
      <w:bookmarkEnd w:id="2"/>
      <w:r w:rsidRPr="0015348E">
        <w:rPr>
          <w:rFonts w:ascii="Times New Roman" w:hAnsi="Times New Roman"/>
          <w:b/>
          <w:color w:val="000000"/>
          <w:sz w:val="28"/>
          <w:lang w:val="ru-RU"/>
        </w:rPr>
        <w:t xml:space="preserve">‌‌ </w:t>
      </w:r>
    </w:p>
    <w:p w:rsidR="00D947F0" w:rsidRPr="0015348E" w:rsidRDefault="0005291C">
      <w:pPr>
        <w:spacing w:after="0" w:line="408" w:lineRule="auto"/>
        <w:ind w:left="120"/>
        <w:jc w:val="center"/>
        <w:rPr>
          <w:lang w:val="ru-RU"/>
        </w:rPr>
      </w:pPr>
      <w:r w:rsidRPr="0015348E">
        <w:rPr>
          <w:rFonts w:ascii="Times New Roman" w:hAnsi="Times New Roman"/>
          <w:b/>
          <w:color w:val="000000"/>
          <w:sz w:val="28"/>
          <w:lang w:val="ru-RU"/>
        </w:rPr>
        <w:t>‌</w:t>
      </w:r>
      <w:bookmarkStart w:id="3" w:name="60108ef9-761b-4d5f-b35a-43765278bc23"/>
      <w:r w:rsidRPr="0015348E">
        <w:rPr>
          <w:rFonts w:ascii="Times New Roman" w:hAnsi="Times New Roman"/>
          <w:b/>
          <w:color w:val="000000"/>
          <w:sz w:val="28"/>
          <w:lang w:val="ru-RU"/>
        </w:rPr>
        <w:t>Управление образования Администрации городского округа Сухой Лог</w:t>
      </w:r>
      <w:bookmarkEnd w:id="3"/>
      <w:r w:rsidRPr="0015348E">
        <w:rPr>
          <w:rFonts w:ascii="Times New Roman" w:hAnsi="Times New Roman"/>
          <w:b/>
          <w:color w:val="000000"/>
          <w:sz w:val="28"/>
          <w:lang w:val="ru-RU"/>
        </w:rPr>
        <w:t>‌</w:t>
      </w:r>
      <w:r w:rsidRPr="0015348E">
        <w:rPr>
          <w:rFonts w:ascii="Times New Roman" w:hAnsi="Times New Roman"/>
          <w:color w:val="000000"/>
          <w:sz w:val="28"/>
          <w:lang w:val="ru-RU"/>
        </w:rPr>
        <w:t>​</w:t>
      </w:r>
    </w:p>
    <w:p w:rsidR="00D947F0" w:rsidRDefault="0005291C">
      <w:pPr>
        <w:spacing w:after="0" w:line="408" w:lineRule="auto"/>
        <w:ind w:left="120"/>
        <w:jc w:val="center"/>
      </w:pPr>
      <w:r>
        <w:rPr>
          <w:rFonts w:ascii="Times New Roman" w:hAnsi="Times New Roman"/>
          <w:b/>
          <w:color w:val="000000"/>
          <w:sz w:val="28"/>
        </w:rPr>
        <w:t>МАОУ СОШ № 7</w:t>
      </w:r>
    </w:p>
    <w:p w:rsidR="00D947F0" w:rsidRDefault="00D947F0">
      <w:pPr>
        <w:spacing w:after="0"/>
        <w:ind w:left="120"/>
      </w:pPr>
    </w:p>
    <w:p w:rsidR="00D947F0" w:rsidRDefault="00D947F0">
      <w:pPr>
        <w:spacing w:after="0"/>
        <w:ind w:left="120"/>
      </w:pPr>
    </w:p>
    <w:p w:rsidR="00D947F0" w:rsidRDefault="00D947F0">
      <w:pPr>
        <w:spacing w:after="0"/>
        <w:ind w:left="120"/>
      </w:pPr>
    </w:p>
    <w:p w:rsidR="00D947F0" w:rsidRDefault="00D947F0">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05291C"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5291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4E6975" w:rsidRDefault="0005291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5291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Е.М. Гаврилова</w:t>
            </w:r>
          </w:p>
          <w:p w:rsidR="004E6975" w:rsidRDefault="0005291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249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5291C"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05291C"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05291C"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5291C"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И.И. Пивоварова</w:t>
            </w:r>
          </w:p>
          <w:p w:rsidR="004E6975" w:rsidRDefault="0005291C"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2493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5291C"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5291C"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МАОУ СОШ №7</w:t>
            </w:r>
          </w:p>
          <w:p w:rsidR="000E6D86" w:rsidRDefault="0005291C"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5291C"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И.В. </w:t>
            </w:r>
            <w:proofErr w:type="spellStart"/>
            <w:r w:rsidRPr="008944ED">
              <w:rPr>
                <w:rFonts w:ascii="Times New Roman" w:eastAsia="Times New Roman" w:hAnsi="Times New Roman"/>
                <w:color w:val="000000"/>
                <w:sz w:val="24"/>
                <w:szCs w:val="24"/>
                <w:lang w:val="ru-RU"/>
              </w:rPr>
              <w:t>Свалова</w:t>
            </w:r>
            <w:proofErr w:type="spellEnd"/>
          </w:p>
          <w:p w:rsidR="000E6D86" w:rsidRDefault="0005291C"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2493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947F0" w:rsidRDefault="00D947F0">
      <w:pPr>
        <w:spacing w:after="0"/>
        <w:ind w:left="120"/>
      </w:pPr>
    </w:p>
    <w:p w:rsidR="00D947F0" w:rsidRDefault="0005291C">
      <w:pPr>
        <w:spacing w:after="0"/>
        <w:ind w:left="120"/>
      </w:pPr>
      <w:r>
        <w:rPr>
          <w:rFonts w:ascii="Times New Roman" w:hAnsi="Times New Roman"/>
          <w:color w:val="000000"/>
          <w:sz w:val="28"/>
        </w:rPr>
        <w:t>‌</w:t>
      </w:r>
    </w:p>
    <w:p w:rsidR="00D947F0" w:rsidRDefault="00D947F0">
      <w:pPr>
        <w:spacing w:after="0"/>
        <w:ind w:left="120"/>
      </w:pPr>
    </w:p>
    <w:p w:rsidR="00D947F0" w:rsidRDefault="00D947F0">
      <w:pPr>
        <w:spacing w:after="0"/>
        <w:ind w:left="120"/>
      </w:pPr>
    </w:p>
    <w:p w:rsidR="00D947F0" w:rsidRDefault="00D947F0">
      <w:pPr>
        <w:spacing w:after="0"/>
        <w:ind w:left="120"/>
      </w:pPr>
    </w:p>
    <w:p w:rsidR="00D947F0" w:rsidRDefault="0005291C">
      <w:pPr>
        <w:spacing w:after="0" w:line="408" w:lineRule="auto"/>
        <w:ind w:left="120"/>
        <w:jc w:val="center"/>
      </w:pPr>
      <w:r>
        <w:rPr>
          <w:rFonts w:ascii="Times New Roman" w:hAnsi="Times New Roman"/>
          <w:b/>
          <w:color w:val="000000"/>
          <w:sz w:val="28"/>
        </w:rPr>
        <w:t>РАБОЧАЯ ПРОГРАММА</w:t>
      </w:r>
    </w:p>
    <w:p w:rsidR="00D947F0" w:rsidRDefault="0005291C">
      <w:pPr>
        <w:spacing w:after="0" w:line="408" w:lineRule="auto"/>
        <w:ind w:left="120"/>
        <w:jc w:val="center"/>
      </w:pPr>
      <w:r>
        <w:rPr>
          <w:rFonts w:ascii="Times New Roman" w:hAnsi="Times New Roman"/>
          <w:color w:val="000000"/>
          <w:sz w:val="28"/>
        </w:rPr>
        <w:t>(ID 473461)</w:t>
      </w:r>
    </w:p>
    <w:p w:rsidR="00D947F0" w:rsidRDefault="00D947F0">
      <w:pPr>
        <w:spacing w:after="0"/>
        <w:ind w:left="120"/>
        <w:jc w:val="center"/>
      </w:pPr>
    </w:p>
    <w:p w:rsidR="00D947F0" w:rsidRPr="0015348E" w:rsidRDefault="0005291C">
      <w:pPr>
        <w:spacing w:after="0" w:line="408" w:lineRule="auto"/>
        <w:ind w:left="120"/>
        <w:jc w:val="center"/>
        <w:rPr>
          <w:lang w:val="ru-RU"/>
        </w:rPr>
      </w:pPr>
      <w:r w:rsidRPr="0015348E">
        <w:rPr>
          <w:rFonts w:ascii="Times New Roman" w:hAnsi="Times New Roman"/>
          <w:b/>
          <w:color w:val="000000"/>
          <w:sz w:val="28"/>
          <w:lang w:val="ru-RU"/>
        </w:rPr>
        <w:t>учебного предмета «Геометрия. Базовый уровень»</w:t>
      </w:r>
    </w:p>
    <w:p w:rsidR="00D947F0" w:rsidRPr="0015348E" w:rsidRDefault="0005291C">
      <w:pPr>
        <w:spacing w:after="0" w:line="408" w:lineRule="auto"/>
        <w:ind w:left="120"/>
        <w:jc w:val="center"/>
        <w:rPr>
          <w:lang w:val="ru-RU"/>
        </w:rPr>
      </w:pPr>
      <w:r w:rsidRPr="0015348E">
        <w:rPr>
          <w:rFonts w:ascii="Times New Roman" w:hAnsi="Times New Roman"/>
          <w:color w:val="000000"/>
          <w:sz w:val="28"/>
          <w:lang w:val="ru-RU"/>
        </w:rPr>
        <w:t xml:space="preserve">для обучающихся 10-11 классов </w:t>
      </w:r>
    </w:p>
    <w:p w:rsidR="00D947F0" w:rsidRPr="0015348E" w:rsidRDefault="00D947F0">
      <w:pPr>
        <w:spacing w:after="0"/>
        <w:ind w:left="120"/>
        <w:jc w:val="center"/>
        <w:rPr>
          <w:lang w:val="ru-RU"/>
        </w:rPr>
      </w:pPr>
    </w:p>
    <w:p w:rsidR="00D947F0" w:rsidRPr="0015348E" w:rsidRDefault="00D947F0">
      <w:pPr>
        <w:spacing w:after="0"/>
        <w:ind w:left="120"/>
        <w:jc w:val="center"/>
        <w:rPr>
          <w:lang w:val="ru-RU"/>
        </w:rPr>
      </w:pPr>
    </w:p>
    <w:p w:rsidR="00D947F0" w:rsidRPr="0015348E" w:rsidRDefault="00D947F0">
      <w:pPr>
        <w:spacing w:after="0"/>
        <w:ind w:left="120"/>
        <w:jc w:val="center"/>
        <w:rPr>
          <w:lang w:val="ru-RU"/>
        </w:rPr>
      </w:pPr>
    </w:p>
    <w:p w:rsidR="00D947F0" w:rsidRPr="0015348E" w:rsidRDefault="00D947F0">
      <w:pPr>
        <w:spacing w:after="0"/>
        <w:ind w:left="120"/>
        <w:jc w:val="center"/>
        <w:rPr>
          <w:lang w:val="ru-RU"/>
        </w:rPr>
      </w:pPr>
    </w:p>
    <w:p w:rsidR="00D947F0" w:rsidRPr="0015348E" w:rsidRDefault="00D947F0">
      <w:pPr>
        <w:spacing w:after="0"/>
        <w:ind w:left="120"/>
        <w:jc w:val="center"/>
        <w:rPr>
          <w:lang w:val="ru-RU"/>
        </w:rPr>
      </w:pPr>
    </w:p>
    <w:p w:rsidR="00D947F0" w:rsidRPr="0015348E" w:rsidRDefault="00D947F0">
      <w:pPr>
        <w:spacing w:after="0"/>
        <w:ind w:left="120"/>
        <w:jc w:val="center"/>
        <w:rPr>
          <w:lang w:val="ru-RU"/>
        </w:rPr>
      </w:pPr>
    </w:p>
    <w:p w:rsidR="00D947F0" w:rsidRPr="0015348E" w:rsidRDefault="00D947F0">
      <w:pPr>
        <w:spacing w:after="0"/>
        <w:ind w:left="120"/>
        <w:jc w:val="center"/>
        <w:rPr>
          <w:lang w:val="ru-RU"/>
        </w:rPr>
      </w:pPr>
    </w:p>
    <w:p w:rsidR="00D947F0" w:rsidRPr="0015348E" w:rsidRDefault="0005291C">
      <w:pPr>
        <w:spacing w:after="0"/>
        <w:ind w:left="120"/>
        <w:jc w:val="center"/>
        <w:rPr>
          <w:lang w:val="ru-RU"/>
        </w:rPr>
      </w:pPr>
      <w:r w:rsidRPr="0015348E">
        <w:rPr>
          <w:rFonts w:ascii="Times New Roman" w:hAnsi="Times New Roman"/>
          <w:color w:val="000000"/>
          <w:sz w:val="28"/>
          <w:lang w:val="ru-RU"/>
        </w:rPr>
        <w:t>​</w:t>
      </w:r>
      <w:bookmarkStart w:id="4" w:name="36d5ed29-4355-44c3-96c9-68a638030246"/>
      <w:r w:rsidRPr="0015348E">
        <w:rPr>
          <w:rFonts w:ascii="Times New Roman" w:hAnsi="Times New Roman"/>
          <w:b/>
          <w:color w:val="000000"/>
          <w:sz w:val="28"/>
          <w:lang w:val="ru-RU"/>
        </w:rPr>
        <w:t>Сухой Лог</w:t>
      </w:r>
      <w:bookmarkEnd w:id="4"/>
      <w:r w:rsidRPr="0015348E">
        <w:rPr>
          <w:rFonts w:ascii="Times New Roman" w:hAnsi="Times New Roman"/>
          <w:b/>
          <w:color w:val="000000"/>
          <w:sz w:val="28"/>
          <w:lang w:val="ru-RU"/>
        </w:rPr>
        <w:t xml:space="preserve">‌ </w:t>
      </w:r>
      <w:bookmarkStart w:id="5" w:name="6f91944c-d6af-4ef1-8ebb-72a7d3f52a1b"/>
      <w:r w:rsidRPr="0015348E">
        <w:rPr>
          <w:rFonts w:ascii="Times New Roman" w:hAnsi="Times New Roman"/>
          <w:b/>
          <w:color w:val="000000"/>
          <w:sz w:val="28"/>
          <w:lang w:val="ru-RU"/>
        </w:rPr>
        <w:t>2023 год</w:t>
      </w:r>
      <w:bookmarkEnd w:id="5"/>
      <w:r w:rsidRPr="0015348E">
        <w:rPr>
          <w:rFonts w:ascii="Times New Roman" w:hAnsi="Times New Roman"/>
          <w:b/>
          <w:color w:val="000000"/>
          <w:sz w:val="28"/>
          <w:lang w:val="ru-RU"/>
        </w:rPr>
        <w:t>‌</w:t>
      </w:r>
      <w:r w:rsidRPr="0015348E">
        <w:rPr>
          <w:rFonts w:ascii="Times New Roman" w:hAnsi="Times New Roman"/>
          <w:color w:val="000000"/>
          <w:sz w:val="28"/>
          <w:lang w:val="ru-RU"/>
        </w:rPr>
        <w:t>​</w:t>
      </w:r>
    </w:p>
    <w:p w:rsidR="00D947F0" w:rsidRPr="0015348E" w:rsidRDefault="0005291C">
      <w:pPr>
        <w:spacing w:after="0" w:line="264" w:lineRule="auto"/>
        <w:ind w:left="120"/>
        <w:jc w:val="both"/>
        <w:rPr>
          <w:lang w:val="ru-RU"/>
        </w:rPr>
      </w:pPr>
      <w:bookmarkStart w:id="6" w:name="block-3317728"/>
      <w:bookmarkEnd w:id="0"/>
      <w:r w:rsidRPr="0015348E">
        <w:rPr>
          <w:rFonts w:ascii="Times New Roman" w:hAnsi="Times New Roman"/>
          <w:b/>
          <w:color w:val="000000"/>
          <w:sz w:val="28"/>
          <w:lang w:val="ru-RU"/>
        </w:rPr>
        <w:lastRenderedPageBreak/>
        <w:t>ПОЯСНИТЕЛЬНАЯ ЗАПИСКА</w:t>
      </w:r>
    </w:p>
    <w:p w:rsidR="00D947F0" w:rsidRPr="0015348E" w:rsidRDefault="00D947F0">
      <w:pPr>
        <w:spacing w:after="0" w:line="264" w:lineRule="auto"/>
        <w:ind w:left="120"/>
        <w:jc w:val="both"/>
        <w:rPr>
          <w:lang w:val="ru-RU"/>
        </w:rPr>
      </w:pP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D947F0" w:rsidRPr="0015348E" w:rsidRDefault="00D947F0">
      <w:pPr>
        <w:spacing w:after="0" w:line="264" w:lineRule="auto"/>
        <w:ind w:left="120"/>
        <w:jc w:val="both"/>
        <w:rPr>
          <w:lang w:val="ru-RU"/>
        </w:rPr>
      </w:pPr>
    </w:p>
    <w:p w:rsidR="00D947F0" w:rsidRPr="0015348E" w:rsidRDefault="0005291C">
      <w:pPr>
        <w:spacing w:after="0" w:line="264" w:lineRule="auto"/>
        <w:ind w:left="120"/>
        <w:jc w:val="both"/>
        <w:rPr>
          <w:lang w:val="ru-RU"/>
        </w:rPr>
      </w:pPr>
      <w:r w:rsidRPr="0015348E">
        <w:rPr>
          <w:rFonts w:ascii="Times New Roman" w:hAnsi="Times New Roman"/>
          <w:b/>
          <w:color w:val="000000"/>
          <w:sz w:val="28"/>
          <w:lang w:val="ru-RU"/>
        </w:rPr>
        <w:t>ЦЕЛИ ИЗУЧЕНИЯ УЧЕБНОГО КУРСА</w:t>
      </w:r>
    </w:p>
    <w:p w:rsidR="00D947F0" w:rsidRPr="0015348E" w:rsidRDefault="00D947F0">
      <w:pPr>
        <w:spacing w:after="0" w:line="264" w:lineRule="auto"/>
        <w:ind w:left="120"/>
        <w:jc w:val="both"/>
        <w:rPr>
          <w:lang w:val="ru-RU"/>
        </w:rPr>
      </w:pP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15348E">
        <w:rPr>
          <w:rFonts w:ascii="Times New Roman" w:hAnsi="Times New Roman"/>
          <w:color w:val="000000"/>
          <w:sz w:val="28"/>
          <w:lang w:val="ru-RU"/>
        </w:rPr>
        <w:t>метапредметных</w:t>
      </w:r>
      <w:proofErr w:type="spellEnd"/>
      <w:r w:rsidRPr="0015348E">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947F0" w:rsidRPr="0015348E" w:rsidRDefault="0005291C">
      <w:pPr>
        <w:numPr>
          <w:ilvl w:val="0"/>
          <w:numId w:val="1"/>
        </w:numPr>
        <w:spacing w:after="0" w:line="264" w:lineRule="auto"/>
        <w:jc w:val="both"/>
        <w:rPr>
          <w:lang w:val="ru-RU"/>
        </w:rPr>
      </w:pPr>
      <w:r w:rsidRPr="0015348E">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D947F0" w:rsidRPr="0015348E" w:rsidRDefault="0005291C">
      <w:pPr>
        <w:numPr>
          <w:ilvl w:val="0"/>
          <w:numId w:val="1"/>
        </w:numPr>
        <w:spacing w:after="0" w:line="264" w:lineRule="auto"/>
        <w:jc w:val="both"/>
        <w:rPr>
          <w:lang w:val="ru-RU"/>
        </w:rPr>
      </w:pPr>
      <w:r w:rsidRPr="0015348E">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947F0" w:rsidRPr="0015348E" w:rsidRDefault="0005291C">
      <w:pPr>
        <w:numPr>
          <w:ilvl w:val="0"/>
          <w:numId w:val="1"/>
        </w:numPr>
        <w:spacing w:after="0" w:line="264" w:lineRule="auto"/>
        <w:jc w:val="both"/>
        <w:rPr>
          <w:lang w:val="ru-RU"/>
        </w:rPr>
      </w:pPr>
      <w:r w:rsidRPr="0015348E">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D947F0" w:rsidRPr="0015348E" w:rsidRDefault="0005291C">
      <w:pPr>
        <w:numPr>
          <w:ilvl w:val="0"/>
          <w:numId w:val="1"/>
        </w:numPr>
        <w:spacing w:after="0" w:line="264" w:lineRule="auto"/>
        <w:jc w:val="both"/>
        <w:rPr>
          <w:lang w:val="ru-RU"/>
        </w:rPr>
      </w:pPr>
      <w:r w:rsidRPr="0015348E">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D947F0" w:rsidRPr="0015348E" w:rsidRDefault="0005291C">
      <w:pPr>
        <w:numPr>
          <w:ilvl w:val="0"/>
          <w:numId w:val="1"/>
        </w:numPr>
        <w:spacing w:after="0" w:line="264" w:lineRule="auto"/>
        <w:jc w:val="both"/>
        <w:rPr>
          <w:lang w:val="ru-RU"/>
        </w:rPr>
      </w:pPr>
      <w:r w:rsidRPr="0015348E">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D947F0" w:rsidRPr="0015348E" w:rsidRDefault="0005291C">
      <w:pPr>
        <w:numPr>
          <w:ilvl w:val="0"/>
          <w:numId w:val="1"/>
        </w:numPr>
        <w:spacing w:after="0" w:line="264" w:lineRule="auto"/>
        <w:jc w:val="both"/>
        <w:rPr>
          <w:lang w:val="ru-RU"/>
        </w:rPr>
      </w:pPr>
      <w:r w:rsidRPr="0015348E">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947F0" w:rsidRPr="0015348E" w:rsidRDefault="0005291C">
      <w:pPr>
        <w:numPr>
          <w:ilvl w:val="0"/>
          <w:numId w:val="1"/>
        </w:numPr>
        <w:spacing w:after="0" w:line="264" w:lineRule="auto"/>
        <w:jc w:val="both"/>
        <w:rPr>
          <w:lang w:val="ru-RU"/>
        </w:rPr>
      </w:pPr>
      <w:r w:rsidRPr="0015348E">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947F0" w:rsidRPr="0015348E" w:rsidRDefault="0005291C">
      <w:pPr>
        <w:numPr>
          <w:ilvl w:val="0"/>
          <w:numId w:val="1"/>
        </w:numPr>
        <w:spacing w:after="0" w:line="264" w:lineRule="auto"/>
        <w:jc w:val="both"/>
        <w:rPr>
          <w:lang w:val="ru-RU"/>
        </w:rPr>
      </w:pPr>
      <w:r w:rsidRPr="0015348E">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D947F0" w:rsidRPr="0015348E" w:rsidRDefault="00D947F0">
      <w:pPr>
        <w:spacing w:after="0" w:line="264" w:lineRule="auto"/>
        <w:ind w:left="120"/>
        <w:jc w:val="both"/>
        <w:rPr>
          <w:lang w:val="ru-RU"/>
        </w:rPr>
      </w:pPr>
    </w:p>
    <w:p w:rsidR="00D947F0" w:rsidRPr="0015348E" w:rsidRDefault="0005291C">
      <w:pPr>
        <w:spacing w:after="0" w:line="264" w:lineRule="auto"/>
        <w:ind w:left="120"/>
        <w:jc w:val="both"/>
        <w:rPr>
          <w:lang w:val="ru-RU"/>
        </w:rPr>
      </w:pPr>
      <w:bookmarkStart w:id="7" w:name="_Toc118726595"/>
      <w:bookmarkEnd w:id="7"/>
      <w:r w:rsidRPr="0015348E">
        <w:rPr>
          <w:rFonts w:ascii="Times New Roman" w:hAnsi="Times New Roman"/>
          <w:b/>
          <w:color w:val="000000"/>
          <w:sz w:val="28"/>
          <w:lang w:val="ru-RU"/>
        </w:rPr>
        <w:t>МЕСТО УЧЕБНОГО КУРСА В УЧЕБНОМ ПЛАНЕ</w:t>
      </w:r>
    </w:p>
    <w:p w:rsidR="00D947F0" w:rsidRPr="0015348E" w:rsidRDefault="00D947F0">
      <w:pPr>
        <w:spacing w:after="0" w:line="264" w:lineRule="auto"/>
        <w:ind w:left="120"/>
        <w:jc w:val="both"/>
        <w:rPr>
          <w:lang w:val="ru-RU"/>
        </w:rPr>
      </w:pP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D947F0" w:rsidRPr="0015348E" w:rsidRDefault="00D947F0">
      <w:pPr>
        <w:rPr>
          <w:lang w:val="ru-RU"/>
        </w:rPr>
        <w:sectPr w:rsidR="00D947F0" w:rsidRPr="0015348E">
          <w:pgSz w:w="11906" w:h="16383"/>
          <w:pgMar w:top="1134" w:right="850" w:bottom="1134" w:left="1701" w:header="720" w:footer="720" w:gutter="0"/>
          <w:cols w:space="720"/>
        </w:sectPr>
      </w:pPr>
    </w:p>
    <w:p w:rsidR="00D947F0" w:rsidRPr="0015348E" w:rsidRDefault="0005291C">
      <w:pPr>
        <w:spacing w:after="0" w:line="264" w:lineRule="auto"/>
        <w:ind w:left="120"/>
        <w:jc w:val="both"/>
        <w:rPr>
          <w:lang w:val="ru-RU"/>
        </w:rPr>
      </w:pPr>
      <w:bookmarkStart w:id="8" w:name="_Toc118726599"/>
      <w:bookmarkStart w:id="9" w:name="block-3317724"/>
      <w:bookmarkEnd w:id="6"/>
      <w:bookmarkEnd w:id="8"/>
      <w:r w:rsidRPr="0015348E">
        <w:rPr>
          <w:rFonts w:ascii="Times New Roman" w:hAnsi="Times New Roman"/>
          <w:b/>
          <w:color w:val="000000"/>
          <w:sz w:val="28"/>
          <w:lang w:val="ru-RU"/>
        </w:rPr>
        <w:t>СОДЕРЖАНИЕ УЧЕБНОГО КУРСА</w:t>
      </w:r>
    </w:p>
    <w:p w:rsidR="00D947F0" w:rsidRPr="0015348E" w:rsidRDefault="00D947F0">
      <w:pPr>
        <w:spacing w:after="0" w:line="264" w:lineRule="auto"/>
        <w:ind w:left="120"/>
        <w:jc w:val="both"/>
        <w:rPr>
          <w:lang w:val="ru-RU"/>
        </w:rPr>
      </w:pPr>
    </w:p>
    <w:p w:rsidR="00D947F0" w:rsidRPr="0015348E" w:rsidRDefault="0005291C">
      <w:pPr>
        <w:spacing w:after="0" w:line="264" w:lineRule="auto"/>
        <w:ind w:left="120"/>
        <w:jc w:val="both"/>
        <w:rPr>
          <w:lang w:val="ru-RU"/>
        </w:rPr>
      </w:pPr>
      <w:bookmarkStart w:id="10" w:name="_Toc118726600"/>
      <w:bookmarkEnd w:id="10"/>
      <w:r w:rsidRPr="0015348E">
        <w:rPr>
          <w:rFonts w:ascii="Times New Roman" w:hAnsi="Times New Roman"/>
          <w:b/>
          <w:color w:val="000000"/>
          <w:sz w:val="28"/>
          <w:lang w:val="ru-RU"/>
        </w:rPr>
        <w:t>10 КЛАСС</w:t>
      </w:r>
    </w:p>
    <w:p w:rsidR="00D947F0" w:rsidRPr="0015348E" w:rsidRDefault="00D947F0">
      <w:pPr>
        <w:spacing w:after="0" w:line="264" w:lineRule="auto"/>
        <w:ind w:left="120"/>
        <w:jc w:val="both"/>
        <w:rPr>
          <w:lang w:val="ru-RU"/>
        </w:rPr>
      </w:pP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Прямые и плоскости в пространстве</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15348E">
        <w:rPr>
          <w:rFonts w:ascii="Times New Roman" w:hAnsi="Times New Roman"/>
          <w:color w:val="000000"/>
          <w:sz w:val="28"/>
          <w:lang w:val="ru-RU"/>
        </w:rPr>
        <w:t>сонаправленными</w:t>
      </w:r>
      <w:proofErr w:type="spellEnd"/>
      <w:r w:rsidRPr="0015348E">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Многогранники</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15348E">
        <w:rPr>
          <w:rFonts w:ascii="Times New Roman" w:hAnsi="Times New Roman"/>
          <w:i/>
          <w:color w:val="000000"/>
          <w:sz w:val="28"/>
          <w:lang w:val="ru-RU"/>
        </w:rPr>
        <w:t>-</w:t>
      </w:r>
      <w:r w:rsidRPr="0015348E">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15348E">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r w:rsidRPr="0015348E">
        <w:rPr>
          <w:rFonts w:ascii="Times New Roman" w:hAnsi="Times New Roman"/>
          <w:color w:val="000000"/>
          <w:sz w:val="28"/>
          <w:lang w:val="ru-RU"/>
        </w:rPr>
        <w:t>Сечения призмы и пирамиды.</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D947F0" w:rsidRPr="0015348E" w:rsidRDefault="00D947F0">
      <w:pPr>
        <w:spacing w:after="0" w:line="264" w:lineRule="auto"/>
        <w:ind w:left="120"/>
        <w:jc w:val="both"/>
        <w:rPr>
          <w:lang w:val="ru-RU"/>
        </w:rPr>
      </w:pPr>
    </w:p>
    <w:p w:rsidR="00D947F0" w:rsidRPr="0015348E" w:rsidRDefault="0005291C">
      <w:pPr>
        <w:spacing w:after="0" w:line="264" w:lineRule="auto"/>
        <w:ind w:left="120"/>
        <w:jc w:val="both"/>
        <w:rPr>
          <w:lang w:val="ru-RU"/>
        </w:rPr>
      </w:pPr>
      <w:bookmarkStart w:id="11" w:name="_Toc118726601"/>
      <w:bookmarkEnd w:id="11"/>
      <w:r w:rsidRPr="0015348E">
        <w:rPr>
          <w:rFonts w:ascii="Times New Roman" w:hAnsi="Times New Roman"/>
          <w:b/>
          <w:color w:val="000000"/>
          <w:sz w:val="28"/>
          <w:lang w:val="ru-RU"/>
        </w:rPr>
        <w:t>11 КЛАСС</w:t>
      </w:r>
    </w:p>
    <w:p w:rsidR="00D947F0" w:rsidRPr="0015348E" w:rsidRDefault="00D947F0">
      <w:pPr>
        <w:spacing w:after="0" w:line="264" w:lineRule="auto"/>
        <w:ind w:left="120"/>
        <w:jc w:val="both"/>
        <w:rPr>
          <w:lang w:val="ru-RU"/>
        </w:rPr>
      </w:pP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Тела вращения</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Изображение тел вращения на плоскости. Развёртка цилиндра и конуса.</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Векторы и координаты в пространстве</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D947F0" w:rsidRPr="0015348E" w:rsidRDefault="00D947F0">
      <w:pPr>
        <w:rPr>
          <w:lang w:val="ru-RU"/>
        </w:rPr>
        <w:sectPr w:rsidR="00D947F0" w:rsidRPr="0015348E">
          <w:pgSz w:w="11906" w:h="16383"/>
          <w:pgMar w:top="1134" w:right="850" w:bottom="1134" w:left="1701" w:header="720" w:footer="720" w:gutter="0"/>
          <w:cols w:space="720"/>
        </w:sectPr>
      </w:pPr>
    </w:p>
    <w:p w:rsidR="00D947F0" w:rsidRPr="0015348E" w:rsidRDefault="0005291C">
      <w:pPr>
        <w:spacing w:after="0" w:line="264" w:lineRule="auto"/>
        <w:ind w:left="120"/>
        <w:jc w:val="both"/>
        <w:rPr>
          <w:lang w:val="ru-RU"/>
        </w:rPr>
      </w:pPr>
      <w:bookmarkStart w:id="12" w:name="_Toc118726577"/>
      <w:bookmarkStart w:id="13" w:name="block-3317723"/>
      <w:bookmarkEnd w:id="9"/>
      <w:bookmarkEnd w:id="12"/>
      <w:r w:rsidRPr="0015348E">
        <w:rPr>
          <w:rFonts w:ascii="Times New Roman" w:hAnsi="Times New Roman"/>
          <w:b/>
          <w:color w:val="000000"/>
          <w:sz w:val="28"/>
          <w:lang w:val="ru-RU"/>
        </w:rPr>
        <w:t>ПЛАНИРУЕМЫЕ РЕЗУЛЬТАТЫ</w:t>
      </w:r>
    </w:p>
    <w:p w:rsidR="00D947F0" w:rsidRPr="0015348E" w:rsidRDefault="00D947F0">
      <w:pPr>
        <w:spacing w:after="0" w:line="264" w:lineRule="auto"/>
        <w:ind w:left="120"/>
        <w:jc w:val="both"/>
        <w:rPr>
          <w:lang w:val="ru-RU"/>
        </w:rPr>
      </w:pPr>
    </w:p>
    <w:p w:rsidR="00D947F0" w:rsidRPr="0015348E" w:rsidRDefault="0005291C">
      <w:pPr>
        <w:spacing w:after="0" w:line="264" w:lineRule="auto"/>
        <w:ind w:left="120"/>
        <w:jc w:val="both"/>
        <w:rPr>
          <w:lang w:val="ru-RU"/>
        </w:rPr>
      </w:pPr>
      <w:bookmarkStart w:id="14" w:name="_Toc118726578"/>
      <w:bookmarkEnd w:id="14"/>
      <w:r w:rsidRPr="0015348E">
        <w:rPr>
          <w:rFonts w:ascii="Times New Roman" w:hAnsi="Times New Roman"/>
          <w:b/>
          <w:color w:val="000000"/>
          <w:sz w:val="28"/>
          <w:lang w:val="ru-RU"/>
        </w:rPr>
        <w:t>ЛИЧНОСТНЫЕ РЕЗУЛЬТАТЫ</w:t>
      </w:r>
    </w:p>
    <w:p w:rsidR="00D947F0" w:rsidRPr="0015348E" w:rsidRDefault="00D947F0">
      <w:pPr>
        <w:spacing w:after="0" w:line="264" w:lineRule="auto"/>
        <w:ind w:left="120"/>
        <w:jc w:val="both"/>
        <w:rPr>
          <w:lang w:val="ru-RU"/>
        </w:rPr>
      </w:pP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Гражданское воспитание:</w:t>
      </w:r>
    </w:p>
    <w:p w:rsidR="00D947F0" w:rsidRPr="0015348E" w:rsidRDefault="0005291C">
      <w:pPr>
        <w:spacing w:after="0" w:line="264" w:lineRule="auto"/>
        <w:ind w:firstLine="600"/>
        <w:jc w:val="both"/>
        <w:rPr>
          <w:lang w:val="ru-RU"/>
        </w:rPr>
      </w:pPr>
      <w:proofErr w:type="spellStart"/>
      <w:r w:rsidRPr="0015348E">
        <w:rPr>
          <w:rFonts w:ascii="Times New Roman" w:hAnsi="Times New Roman"/>
          <w:color w:val="000000"/>
          <w:sz w:val="28"/>
          <w:lang w:val="ru-RU"/>
        </w:rPr>
        <w:t>сформированностью</w:t>
      </w:r>
      <w:proofErr w:type="spellEnd"/>
      <w:r w:rsidRPr="0015348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Патриотическое воспитание:</w:t>
      </w:r>
    </w:p>
    <w:p w:rsidR="00D947F0" w:rsidRPr="0015348E" w:rsidRDefault="0005291C">
      <w:pPr>
        <w:shd w:val="clear" w:color="auto" w:fill="FFFFFF"/>
        <w:spacing w:after="0" w:line="264" w:lineRule="auto"/>
        <w:ind w:firstLine="600"/>
        <w:jc w:val="both"/>
        <w:rPr>
          <w:lang w:val="ru-RU"/>
        </w:rPr>
      </w:pPr>
      <w:proofErr w:type="spellStart"/>
      <w:r w:rsidRPr="0015348E">
        <w:rPr>
          <w:rFonts w:ascii="Times New Roman" w:hAnsi="Times New Roman"/>
          <w:color w:val="000000"/>
          <w:sz w:val="28"/>
          <w:lang w:val="ru-RU"/>
        </w:rPr>
        <w:t>сформированностью</w:t>
      </w:r>
      <w:proofErr w:type="spellEnd"/>
      <w:r w:rsidRPr="0015348E">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Духовно-нравственного воспитания:</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осознанием духовных ценностей российского народа; </w:t>
      </w:r>
      <w:proofErr w:type="spellStart"/>
      <w:r w:rsidRPr="0015348E">
        <w:rPr>
          <w:rFonts w:ascii="Times New Roman" w:hAnsi="Times New Roman"/>
          <w:color w:val="000000"/>
          <w:sz w:val="28"/>
          <w:lang w:val="ru-RU"/>
        </w:rPr>
        <w:t>сформированностью</w:t>
      </w:r>
      <w:proofErr w:type="spellEnd"/>
      <w:r w:rsidRPr="0015348E">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Эстетическое воспитание:</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Физическое воспитание:</w:t>
      </w:r>
    </w:p>
    <w:p w:rsidR="00D947F0" w:rsidRPr="0015348E" w:rsidRDefault="0005291C">
      <w:pPr>
        <w:spacing w:after="0" w:line="264" w:lineRule="auto"/>
        <w:ind w:firstLine="600"/>
        <w:jc w:val="both"/>
        <w:rPr>
          <w:lang w:val="ru-RU"/>
        </w:rPr>
      </w:pPr>
      <w:proofErr w:type="spellStart"/>
      <w:r w:rsidRPr="0015348E">
        <w:rPr>
          <w:rFonts w:ascii="Times New Roman" w:hAnsi="Times New Roman"/>
          <w:color w:val="000000"/>
          <w:sz w:val="28"/>
          <w:lang w:val="ru-RU"/>
        </w:rPr>
        <w:t>сформированностью</w:t>
      </w:r>
      <w:proofErr w:type="spellEnd"/>
      <w:r w:rsidRPr="0015348E">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Трудовое воспитание:</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Экологическое воспитание:</w:t>
      </w:r>
    </w:p>
    <w:p w:rsidR="00D947F0" w:rsidRPr="0015348E" w:rsidRDefault="0005291C">
      <w:pPr>
        <w:spacing w:after="0" w:line="264" w:lineRule="auto"/>
        <w:ind w:firstLine="600"/>
        <w:jc w:val="both"/>
        <w:rPr>
          <w:lang w:val="ru-RU"/>
        </w:rPr>
      </w:pPr>
      <w:proofErr w:type="spellStart"/>
      <w:r w:rsidRPr="0015348E">
        <w:rPr>
          <w:rFonts w:ascii="Times New Roman" w:hAnsi="Times New Roman"/>
          <w:color w:val="000000"/>
          <w:sz w:val="28"/>
          <w:lang w:val="ru-RU"/>
        </w:rPr>
        <w:t>сформированностью</w:t>
      </w:r>
      <w:proofErr w:type="spellEnd"/>
      <w:r w:rsidRPr="0015348E">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947F0" w:rsidRPr="0015348E" w:rsidRDefault="0005291C">
      <w:pPr>
        <w:spacing w:after="0" w:line="264" w:lineRule="auto"/>
        <w:ind w:firstLine="600"/>
        <w:jc w:val="both"/>
        <w:rPr>
          <w:lang w:val="ru-RU"/>
        </w:rPr>
      </w:pPr>
      <w:r w:rsidRPr="0015348E">
        <w:rPr>
          <w:rFonts w:ascii="Times New Roman" w:hAnsi="Times New Roman"/>
          <w:b/>
          <w:color w:val="000000"/>
          <w:sz w:val="28"/>
          <w:lang w:val="ru-RU"/>
        </w:rPr>
        <w:t>Ценности научного познания:</w:t>
      </w:r>
      <w:r w:rsidRPr="0015348E">
        <w:rPr>
          <w:rFonts w:ascii="Times New Roman" w:hAnsi="Times New Roman"/>
          <w:color w:val="000000"/>
          <w:sz w:val="28"/>
          <w:u w:val="single"/>
          <w:lang w:val="ru-RU"/>
        </w:rPr>
        <w:t xml:space="preserve"> </w:t>
      </w:r>
    </w:p>
    <w:p w:rsidR="00D947F0" w:rsidRPr="0015348E" w:rsidRDefault="0005291C">
      <w:pPr>
        <w:spacing w:after="0" w:line="264" w:lineRule="auto"/>
        <w:ind w:firstLine="600"/>
        <w:jc w:val="both"/>
        <w:rPr>
          <w:lang w:val="ru-RU"/>
        </w:rPr>
      </w:pPr>
      <w:proofErr w:type="spellStart"/>
      <w:r w:rsidRPr="0015348E">
        <w:rPr>
          <w:rFonts w:ascii="Times New Roman" w:hAnsi="Times New Roman"/>
          <w:color w:val="000000"/>
          <w:sz w:val="28"/>
          <w:lang w:val="ru-RU"/>
        </w:rPr>
        <w:t>сформированностью</w:t>
      </w:r>
      <w:proofErr w:type="spellEnd"/>
      <w:r w:rsidRPr="0015348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947F0" w:rsidRPr="0015348E" w:rsidRDefault="00D947F0">
      <w:pPr>
        <w:spacing w:after="0" w:line="264" w:lineRule="auto"/>
        <w:ind w:left="120"/>
        <w:jc w:val="both"/>
        <w:rPr>
          <w:lang w:val="ru-RU"/>
        </w:rPr>
      </w:pPr>
    </w:p>
    <w:p w:rsidR="00D947F0" w:rsidRPr="0015348E" w:rsidRDefault="0005291C">
      <w:pPr>
        <w:spacing w:after="0" w:line="264" w:lineRule="auto"/>
        <w:ind w:left="120"/>
        <w:jc w:val="both"/>
        <w:rPr>
          <w:lang w:val="ru-RU"/>
        </w:rPr>
      </w:pPr>
      <w:bookmarkStart w:id="15" w:name="_Toc118726579"/>
      <w:bookmarkEnd w:id="15"/>
      <w:r w:rsidRPr="0015348E">
        <w:rPr>
          <w:rFonts w:ascii="Times New Roman" w:hAnsi="Times New Roman"/>
          <w:b/>
          <w:color w:val="000000"/>
          <w:sz w:val="28"/>
          <w:lang w:val="ru-RU"/>
        </w:rPr>
        <w:t>МЕТАПРЕДМЕТНЫЕ РЕЗУЛЬТАТЫ</w:t>
      </w:r>
    </w:p>
    <w:p w:rsidR="00D947F0" w:rsidRPr="0015348E" w:rsidRDefault="00D947F0">
      <w:pPr>
        <w:spacing w:after="0" w:line="264" w:lineRule="auto"/>
        <w:ind w:left="120"/>
        <w:jc w:val="both"/>
        <w:rPr>
          <w:lang w:val="ru-RU"/>
        </w:rPr>
      </w:pPr>
    </w:p>
    <w:p w:rsidR="00D947F0" w:rsidRPr="0015348E" w:rsidRDefault="0005291C">
      <w:pPr>
        <w:spacing w:after="0" w:line="264" w:lineRule="auto"/>
        <w:ind w:firstLine="600"/>
        <w:jc w:val="both"/>
        <w:rPr>
          <w:lang w:val="ru-RU"/>
        </w:rPr>
      </w:pPr>
      <w:proofErr w:type="spellStart"/>
      <w:r w:rsidRPr="0015348E">
        <w:rPr>
          <w:rFonts w:ascii="Times New Roman" w:hAnsi="Times New Roman"/>
          <w:color w:val="000000"/>
          <w:sz w:val="28"/>
          <w:lang w:val="ru-RU"/>
        </w:rPr>
        <w:t>Метапредметные</w:t>
      </w:r>
      <w:proofErr w:type="spellEnd"/>
      <w:r w:rsidRPr="0015348E">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15348E">
        <w:rPr>
          <w:rFonts w:ascii="Times New Roman" w:hAnsi="Times New Roman"/>
          <w:b/>
          <w:i/>
          <w:color w:val="000000"/>
          <w:sz w:val="28"/>
          <w:lang w:val="ru-RU"/>
        </w:rPr>
        <w:t>познавательными</w:t>
      </w:r>
      <w:r w:rsidRPr="0015348E">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1) </w:t>
      </w:r>
      <w:r w:rsidRPr="0015348E">
        <w:rPr>
          <w:rFonts w:ascii="Times New Roman" w:hAnsi="Times New Roman"/>
          <w:i/>
          <w:color w:val="000000"/>
          <w:sz w:val="28"/>
          <w:lang w:val="ru-RU"/>
        </w:rPr>
        <w:t xml:space="preserve">Универсальные </w:t>
      </w:r>
      <w:r w:rsidRPr="0015348E">
        <w:rPr>
          <w:rFonts w:ascii="Times New Roman" w:hAnsi="Times New Roman"/>
          <w:b/>
          <w:i/>
          <w:color w:val="000000"/>
          <w:sz w:val="28"/>
          <w:lang w:val="ru-RU"/>
        </w:rPr>
        <w:t>познавательные</w:t>
      </w:r>
      <w:r w:rsidRPr="0015348E">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15348E">
        <w:rPr>
          <w:rFonts w:ascii="Times New Roman" w:hAnsi="Times New Roman"/>
          <w:color w:val="000000"/>
          <w:sz w:val="28"/>
          <w:lang w:val="ru-RU"/>
        </w:rPr>
        <w:t>.</w:t>
      </w:r>
    </w:p>
    <w:p w:rsidR="00D947F0" w:rsidRDefault="0005291C">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947F0" w:rsidRPr="0015348E" w:rsidRDefault="0005291C">
      <w:pPr>
        <w:numPr>
          <w:ilvl w:val="0"/>
          <w:numId w:val="2"/>
        </w:numPr>
        <w:spacing w:after="0" w:line="264" w:lineRule="auto"/>
        <w:jc w:val="both"/>
        <w:rPr>
          <w:lang w:val="ru-RU"/>
        </w:rPr>
      </w:pPr>
      <w:r w:rsidRPr="0015348E">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947F0" w:rsidRPr="0015348E" w:rsidRDefault="0005291C">
      <w:pPr>
        <w:numPr>
          <w:ilvl w:val="0"/>
          <w:numId w:val="2"/>
        </w:numPr>
        <w:spacing w:after="0" w:line="264" w:lineRule="auto"/>
        <w:jc w:val="both"/>
        <w:rPr>
          <w:lang w:val="ru-RU"/>
        </w:rPr>
      </w:pPr>
      <w:r w:rsidRPr="0015348E">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947F0" w:rsidRPr="0015348E" w:rsidRDefault="0005291C">
      <w:pPr>
        <w:numPr>
          <w:ilvl w:val="0"/>
          <w:numId w:val="2"/>
        </w:numPr>
        <w:spacing w:after="0" w:line="264" w:lineRule="auto"/>
        <w:jc w:val="both"/>
        <w:rPr>
          <w:lang w:val="ru-RU"/>
        </w:rPr>
      </w:pPr>
      <w:r w:rsidRPr="0015348E">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D947F0" w:rsidRPr="0015348E" w:rsidRDefault="0005291C">
      <w:pPr>
        <w:numPr>
          <w:ilvl w:val="0"/>
          <w:numId w:val="2"/>
        </w:numPr>
        <w:spacing w:after="0" w:line="264" w:lineRule="auto"/>
        <w:jc w:val="both"/>
        <w:rPr>
          <w:lang w:val="ru-RU"/>
        </w:rPr>
      </w:pPr>
      <w:r w:rsidRPr="0015348E">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947F0" w:rsidRPr="0015348E" w:rsidRDefault="0005291C">
      <w:pPr>
        <w:numPr>
          <w:ilvl w:val="0"/>
          <w:numId w:val="2"/>
        </w:numPr>
        <w:spacing w:after="0" w:line="264" w:lineRule="auto"/>
        <w:jc w:val="both"/>
        <w:rPr>
          <w:lang w:val="ru-RU"/>
        </w:rPr>
      </w:pPr>
      <w:r w:rsidRPr="0015348E">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15348E">
        <w:rPr>
          <w:rFonts w:ascii="Times New Roman" w:hAnsi="Times New Roman"/>
          <w:color w:val="000000"/>
          <w:sz w:val="28"/>
          <w:lang w:val="ru-RU"/>
        </w:rPr>
        <w:t>контрпримеры</w:t>
      </w:r>
      <w:proofErr w:type="spellEnd"/>
      <w:r w:rsidRPr="0015348E">
        <w:rPr>
          <w:rFonts w:ascii="Times New Roman" w:hAnsi="Times New Roman"/>
          <w:color w:val="000000"/>
          <w:sz w:val="28"/>
          <w:lang w:val="ru-RU"/>
        </w:rPr>
        <w:t>; обосновывать собственные суждения и выводы;</w:t>
      </w:r>
    </w:p>
    <w:p w:rsidR="00D947F0" w:rsidRPr="0015348E" w:rsidRDefault="0005291C">
      <w:pPr>
        <w:numPr>
          <w:ilvl w:val="0"/>
          <w:numId w:val="2"/>
        </w:numPr>
        <w:spacing w:after="0" w:line="264" w:lineRule="auto"/>
        <w:jc w:val="both"/>
        <w:rPr>
          <w:lang w:val="ru-RU"/>
        </w:rPr>
      </w:pPr>
      <w:r w:rsidRPr="0015348E">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947F0" w:rsidRDefault="0005291C">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947F0" w:rsidRPr="0015348E" w:rsidRDefault="0005291C">
      <w:pPr>
        <w:numPr>
          <w:ilvl w:val="0"/>
          <w:numId w:val="3"/>
        </w:numPr>
        <w:spacing w:after="0" w:line="264" w:lineRule="auto"/>
        <w:jc w:val="both"/>
        <w:rPr>
          <w:lang w:val="ru-RU"/>
        </w:rPr>
      </w:pPr>
      <w:r w:rsidRPr="0015348E">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947F0" w:rsidRPr="0015348E" w:rsidRDefault="0005291C">
      <w:pPr>
        <w:numPr>
          <w:ilvl w:val="0"/>
          <w:numId w:val="3"/>
        </w:numPr>
        <w:spacing w:after="0" w:line="264" w:lineRule="auto"/>
        <w:jc w:val="both"/>
        <w:rPr>
          <w:lang w:val="ru-RU"/>
        </w:rPr>
      </w:pPr>
      <w:r w:rsidRPr="0015348E">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947F0" w:rsidRPr="0015348E" w:rsidRDefault="0005291C">
      <w:pPr>
        <w:numPr>
          <w:ilvl w:val="0"/>
          <w:numId w:val="3"/>
        </w:numPr>
        <w:spacing w:after="0" w:line="264" w:lineRule="auto"/>
        <w:jc w:val="both"/>
        <w:rPr>
          <w:lang w:val="ru-RU"/>
        </w:rPr>
      </w:pPr>
      <w:r w:rsidRPr="0015348E">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947F0" w:rsidRPr="0015348E" w:rsidRDefault="0005291C">
      <w:pPr>
        <w:numPr>
          <w:ilvl w:val="0"/>
          <w:numId w:val="3"/>
        </w:numPr>
        <w:spacing w:after="0" w:line="264" w:lineRule="auto"/>
        <w:jc w:val="both"/>
        <w:rPr>
          <w:lang w:val="ru-RU"/>
        </w:rPr>
      </w:pPr>
      <w:r w:rsidRPr="0015348E">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947F0" w:rsidRDefault="0005291C">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947F0" w:rsidRPr="0015348E" w:rsidRDefault="0005291C">
      <w:pPr>
        <w:numPr>
          <w:ilvl w:val="0"/>
          <w:numId w:val="4"/>
        </w:numPr>
        <w:spacing w:after="0" w:line="264" w:lineRule="auto"/>
        <w:jc w:val="both"/>
        <w:rPr>
          <w:lang w:val="ru-RU"/>
        </w:rPr>
      </w:pPr>
      <w:r w:rsidRPr="0015348E">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D947F0" w:rsidRPr="0015348E" w:rsidRDefault="0005291C">
      <w:pPr>
        <w:numPr>
          <w:ilvl w:val="0"/>
          <w:numId w:val="4"/>
        </w:numPr>
        <w:spacing w:after="0" w:line="264" w:lineRule="auto"/>
        <w:jc w:val="both"/>
        <w:rPr>
          <w:lang w:val="ru-RU"/>
        </w:rPr>
      </w:pPr>
      <w:r w:rsidRPr="0015348E">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947F0" w:rsidRPr="0015348E" w:rsidRDefault="0005291C">
      <w:pPr>
        <w:numPr>
          <w:ilvl w:val="0"/>
          <w:numId w:val="4"/>
        </w:numPr>
        <w:spacing w:after="0" w:line="264" w:lineRule="auto"/>
        <w:jc w:val="both"/>
        <w:rPr>
          <w:lang w:val="ru-RU"/>
        </w:rPr>
      </w:pPr>
      <w:r w:rsidRPr="0015348E">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D947F0" w:rsidRPr="0015348E" w:rsidRDefault="0005291C">
      <w:pPr>
        <w:numPr>
          <w:ilvl w:val="0"/>
          <w:numId w:val="4"/>
        </w:numPr>
        <w:spacing w:after="0" w:line="264" w:lineRule="auto"/>
        <w:jc w:val="both"/>
        <w:rPr>
          <w:lang w:val="ru-RU"/>
        </w:rPr>
      </w:pPr>
      <w:r w:rsidRPr="0015348E">
        <w:rPr>
          <w:rFonts w:ascii="Times New Roman" w:hAnsi="Times New Roman"/>
          <w:color w:val="000000"/>
          <w:sz w:val="28"/>
          <w:lang w:val="ru-RU"/>
        </w:rPr>
        <w:t>оценивать надёжность информации по самостоятельно сформулированным критериям.</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2) </w:t>
      </w:r>
      <w:r w:rsidRPr="0015348E">
        <w:rPr>
          <w:rFonts w:ascii="Times New Roman" w:hAnsi="Times New Roman"/>
          <w:i/>
          <w:color w:val="000000"/>
          <w:sz w:val="28"/>
          <w:lang w:val="ru-RU"/>
        </w:rPr>
        <w:t xml:space="preserve">Универсальные </w:t>
      </w:r>
      <w:r w:rsidRPr="0015348E">
        <w:rPr>
          <w:rFonts w:ascii="Times New Roman" w:hAnsi="Times New Roman"/>
          <w:b/>
          <w:i/>
          <w:color w:val="000000"/>
          <w:sz w:val="28"/>
          <w:lang w:val="ru-RU"/>
        </w:rPr>
        <w:t xml:space="preserve">коммуникативные </w:t>
      </w:r>
      <w:r w:rsidRPr="0015348E">
        <w:rPr>
          <w:rFonts w:ascii="Times New Roman" w:hAnsi="Times New Roman"/>
          <w:i/>
          <w:color w:val="000000"/>
          <w:sz w:val="28"/>
          <w:lang w:val="ru-RU"/>
        </w:rPr>
        <w:t xml:space="preserve">действия, обеспечивают </w:t>
      </w:r>
      <w:proofErr w:type="spellStart"/>
      <w:r w:rsidRPr="0015348E">
        <w:rPr>
          <w:rFonts w:ascii="Times New Roman" w:hAnsi="Times New Roman"/>
          <w:i/>
          <w:color w:val="000000"/>
          <w:sz w:val="28"/>
          <w:lang w:val="ru-RU"/>
        </w:rPr>
        <w:t>сформированность</w:t>
      </w:r>
      <w:proofErr w:type="spellEnd"/>
      <w:r w:rsidRPr="0015348E">
        <w:rPr>
          <w:rFonts w:ascii="Times New Roman" w:hAnsi="Times New Roman"/>
          <w:i/>
          <w:color w:val="000000"/>
          <w:sz w:val="28"/>
          <w:lang w:val="ru-RU"/>
        </w:rPr>
        <w:t xml:space="preserve"> социальных навыков обучающихся.</w:t>
      </w:r>
    </w:p>
    <w:p w:rsidR="00D947F0" w:rsidRDefault="0005291C">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D947F0" w:rsidRPr="0015348E" w:rsidRDefault="0005291C">
      <w:pPr>
        <w:numPr>
          <w:ilvl w:val="0"/>
          <w:numId w:val="5"/>
        </w:numPr>
        <w:spacing w:after="0" w:line="264" w:lineRule="auto"/>
        <w:jc w:val="both"/>
        <w:rPr>
          <w:lang w:val="ru-RU"/>
        </w:rPr>
      </w:pPr>
      <w:r w:rsidRPr="0015348E">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947F0" w:rsidRPr="0015348E" w:rsidRDefault="0005291C">
      <w:pPr>
        <w:numPr>
          <w:ilvl w:val="0"/>
          <w:numId w:val="5"/>
        </w:numPr>
        <w:spacing w:after="0" w:line="264" w:lineRule="auto"/>
        <w:jc w:val="both"/>
        <w:rPr>
          <w:lang w:val="ru-RU"/>
        </w:rPr>
      </w:pPr>
      <w:r w:rsidRPr="0015348E">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947F0" w:rsidRPr="0015348E" w:rsidRDefault="0005291C">
      <w:pPr>
        <w:numPr>
          <w:ilvl w:val="0"/>
          <w:numId w:val="5"/>
        </w:numPr>
        <w:spacing w:after="0" w:line="264" w:lineRule="auto"/>
        <w:jc w:val="both"/>
        <w:rPr>
          <w:lang w:val="ru-RU"/>
        </w:rPr>
      </w:pPr>
      <w:r w:rsidRPr="0015348E">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947F0" w:rsidRDefault="0005291C">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D947F0" w:rsidRPr="0015348E" w:rsidRDefault="0005291C">
      <w:pPr>
        <w:numPr>
          <w:ilvl w:val="0"/>
          <w:numId w:val="6"/>
        </w:numPr>
        <w:spacing w:after="0" w:line="264" w:lineRule="auto"/>
        <w:jc w:val="both"/>
        <w:rPr>
          <w:lang w:val="ru-RU"/>
        </w:rPr>
      </w:pPr>
      <w:r w:rsidRPr="0015348E">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947F0" w:rsidRPr="0015348E" w:rsidRDefault="0005291C">
      <w:pPr>
        <w:numPr>
          <w:ilvl w:val="0"/>
          <w:numId w:val="6"/>
        </w:numPr>
        <w:spacing w:after="0" w:line="264" w:lineRule="auto"/>
        <w:jc w:val="both"/>
        <w:rPr>
          <w:lang w:val="ru-RU"/>
        </w:rPr>
      </w:pPr>
      <w:r w:rsidRPr="0015348E">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 xml:space="preserve">3) </w:t>
      </w:r>
      <w:r w:rsidRPr="0015348E">
        <w:rPr>
          <w:rFonts w:ascii="Times New Roman" w:hAnsi="Times New Roman"/>
          <w:i/>
          <w:color w:val="000000"/>
          <w:sz w:val="28"/>
          <w:lang w:val="ru-RU"/>
        </w:rPr>
        <w:t xml:space="preserve">Универсальные </w:t>
      </w:r>
      <w:r w:rsidRPr="0015348E">
        <w:rPr>
          <w:rFonts w:ascii="Times New Roman" w:hAnsi="Times New Roman"/>
          <w:b/>
          <w:i/>
          <w:color w:val="000000"/>
          <w:sz w:val="28"/>
          <w:lang w:val="ru-RU"/>
        </w:rPr>
        <w:t xml:space="preserve">регулятивные </w:t>
      </w:r>
      <w:r w:rsidRPr="0015348E">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15348E">
        <w:rPr>
          <w:rFonts w:ascii="Times New Roman" w:hAnsi="Times New Roman"/>
          <w:color w:val="000000"/>
          <w:sz w:val="28"/>
          <w:lang w:val="ru-RU"/>
        </w:rPr>
        <w:t>.</w:t>
      </w:r>
    </w:p>
    <w:p w:rsidR="00D947F0" w:rsidRDefault="0005291C">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D947F0" w:rsidRPr="0015348E" w:rsidRDefault="0005291C">
      <w:pPr>
        <w:numPr>
          <w:ilvl w:val="0"/>
          <w:numId w:val="7"/>
        </w:numPr>
        <w:spacing w:after="0"/>
        <w:rPr>
          <w:lang w:val="ru-RU"/>
        </w:rPr>
      </w:pPr>
      <w:r w:rsidRPr="0015348E">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947F0" w:rsidRDefault="0005291C">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D947F0" w:rsidRPr="0015348E" w:rsidRDefault="0005291C">
      <w:pPr>
        <w:numPr>
          <w:ilvl w:val="0"/>
          <w:numId w:val="8"/>
        </w:numPr>
        <w:spacing w:after="0" w:line="264" w:lineRule="auto"/>
        <w:jc w:val="both"/>
        <w:rPr>
          <w:lang w:val="ru-RU"/>
        </w:rPr>
      </w:pPr>
      <w:r w:rsidRPr="0015348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947F0" w:rsidRPr="0015348E" w:rsidRDefault="0005291C">
      <w:pPr>
        <w:numPr>
          <w:ilvl w:val="0"/>
          <w:numId w:val="8"/>
        </w:numPr>
        <w:spacing w:after="0" w:line="264" w:lineRule="auto"/>
        <w:jc w:val="both"/>
        <w:rPr>
          <w:lang w:val="ru-RU"/>
        </w:rPr>
      </w:pPr>
      <w:r w:rsidRPr="0015348E">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947F0" w:rsidRPr="0015348E" w:rsidRDefault="0005291C">
      <w:pPr>
        <w:numPr>
          <w:ilvl w:val="0"/>
          <w:numId w:val="8"/>
        </w:numPr>
        <w:spacing w:after="0" w:line="264" w:lineRule="auto"/>
        <w:jc w:val="both"/>
        <w:rPr>
          <w:lang w:val="ru-RU"/>
        </w:rPr>
      </w:pPr>
      <w:r w:rsidRPr="0015348E">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15348E">
        <w:rPr>
          <w:rFonts w:ascii="Times New Roman" w:hAnsi="Times New Roman"/>
          <w:color w:val="000000"/>
          <w:sz w:val="28"/>
          <w:lang w:val="ru-RU"/>
        </w:rPr>
        <w:t>недостижения</w:t>
      </w:r>
      <w:proofErr w:type="spellEnd"/>
      <w:r w:rsidRPr="0015348E">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D947F0" w:rsidRPr="0015348E" w:rsidRDefault="00D947F0">
      <w:pPr>
        <w:spacing w:after="0" w:line="264" w:lineRule="auto"/>
        <w:ind w:left="120"/>
        <w:jc w:val="both"/>
        <w:rPr>
          <w:lang w:val="ru-RU"/>
        </w:rPr>
      </w:pPr>
    </w:p>
    <w:p w:rsidR="00D947F0" w:rsidRPr="0015348E" w:rsidRDefault="0005291C">
      <w:pPr>
        <w:spacing w:after="0" w:line="264" w:lineRule="auto"/>
        <w:ind w:left="120"/>
        <w:jc w:val="both"/>
        <w:rPr>
          <w:lang w:val="ru-RU"/>
        </w:rPr>
      </w:pPr>
      <w:r w:rsidRPr="0015348E">
        <w:rPr>
          <w:rFonts w:ascii="Times New Roman" w:hAnsi="Times New Roman"/>
          <w:b/>
          <w:color w:val="000000"/>
          <w:sz w:val="28"/>
          <w:lang w:val="ru-RU"/>
        </w:rPr>
        <w:t>ПРЕДМЕТНЫЕ РЕЗУЛЬТАТЫ</w:t>
      </w:r>
    </w:p>
    <w:p w:rsidR="00D947F0" w:rsidRPr="0015348E" w:rsidRDefault="00D947F0">
      <w:pPr>
        <w:spacing w:after="0" w:line="264" w:lineRule="auto"/>
        <w:ind w:left="120"/>
        <w:jc w:val="both"/>
        <w:rPr>
          <w:lang w:val="ru-RU"/>
        </w:rPr>
      </w:pPr>
    </w:p>
    <w:p w:rsidR="00D947F0" w:rsidRPr="0015348E" w:rsidRDefault="0005291C">
      <w:pPr>
        <w:spacing w:after="0" w:line="264" w:lineRule="auto"/>
        <w:ind w:left="120"/>
        <w:jc w:val="both"/>
        <w:rPr>
          <w:lang w:val="ru-RU"/>
        </w:rPr>
      </w:pPr>
      <w:bookmarkStart w:id="16" w:name="_Toc118726597"/>
      <w:bookmarkEnd w:id="16"/>
      <w:r w:rsidRPr="0015348E">
        <w:rPr>
          <w:rFonts w:ascii="Times New Roman" w:hAnsi="Times New Roman"/>
          <w:b/>
          <w:color w:val="000000"/>
          <w:sz w:val="28"/>
          <w:lang w:val="ru-RU"/>
        </w:rPr>
        <w:t>10 КЛАСС</w:t>
      </w:r>
    </w:p>
    <w:p w:rsidR="00D947F0" w:rsidRPr="0015348E" w:rsidRDefault="00D947F0">
      <w:pPr>
        <w:spacing w:after="0" w:line="264" w:lineRule="auto"/>
        <w:ind w:left="120"/>
        <w:jc w:val="both"/>
        <w:rPr>
          <w:lang w:val="ru-RU"/>
        </w:rPr>
      </w:pP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Оперировать понятиями: точка, прямая, плоскость.</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Оперировать понятиями: параллельность и перпендикулярность прямых и плоскостей.</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Классифицировать взаимное расположение прямых и плоскостей в пространстве.</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Оперировать понятиями: секущая плоскость, сечение многогранников.</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Объяснять принципы построения сечений, используя метод следов.</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947F0" w:rsidRPr="0015348E" w:rsidRDefault="00D947F0">
      <w:pPr>
        <w:spacing w:after="0" w:line="264" w:lineRule="auto"/>
        <w:ind w:left="120"/>
        <w:jc w:val="both"/>
        <w:rPr>
          <w:lang w:val="ru-RU"/>
        </w:rPr>
      </w:pPr>
    </w:p>
    <w:p w:rsidR="00D947F0" w:rsidRPr="0015348E" w:rsidRDefault="0005291C">
      <w:pPr>
        <w:spacing w:after="0" w:line="264" w:lineRule="auto"/>
        <w:ind w:left="120"/>
        <w:jc w:val="both"/>
        <w:rPr>
          <w:lang w:val="ru-RU"/>
        </w:rPr>
      </w:pPr>
      <w:r w:rsidRPr="0015348E">
        <w:rPr>
          <w:rFonts w:ascii="Times New Roman" w:hAnsi="Times New Roman"/>
          <w:b/>
          <w:color w:val="000000"/>
          <w:sz w:val="28"/>
          <w:lang w:val="ru-RU"/>
        </w:rPr>
        <w:t>11 КЛАСС</w:t>
      </w:r>
    </w:p>
    <w:p w:rsidR="00D947F0" w:rsidRPr="0015348E" w:rsidRDefault="00D947F0">
      <w:pPr>
        <w:spacing w:after="0" w:line="264" w:lineRule="auto"/>
        <w:ind w:left="120"/>
        <w:jc w:val="both"/>
        <w:rPr>
          <w:lang w:val="ru-RU"/>
        </w:rPr>
      </w:pP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Распознавать тела вращения (цилиндр, конус, сфера и шар).</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Объяснять способы получения тел вращения.</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Классифицировать взаимное расположение сферы и плоскости.</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Вычислять соотношения между площадями поверхностей и объёмами подобных тел.</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Оперировать понятием вектор в пространстве.</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Применять правило параллелепипеда.</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Задавать плоскость уравнением в декартовой системе координат.</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D947F0" w:rsidRPr="0015348E" w:rsidRDefault="0005291C">
      <w:pPr>
        <w:spacing w:after="0" w:line="264" w:lineRule="auto"/>
        <w:ind w:firstLine="600"/>
        <w:jc w:val="both"/>
        <w:rPr>
          <w:lang w:val="ru-RU"/>
        </w:rPr>
      </w:pPr>
      <w:r w:rsidRPr="0015348E">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947F0" w:rsidRPr="0015348E" w:rsidRDefault="00D947F0">
      <w:pPr>
        <w:rPr>
          <w:lang w:val="ru-RU"/>
        </w:rPr>
        <w:sectPr w:rsidR="00D947F0" w:rsidRPr="0015348E">
          <w:pgSz w:w="11906" w:h="16383"/>
          <w:pgMar w:top="1134" w:right="850" w:bottom="1134" w:left="1701" w:header="720" w:footer="720" w:gutter="0"/>
          <w:cols w:space="720"/>
        </w:sectPr>
      </w:pPr>
    </w:p>
    <w:p w:rsidR="00D947F0" w:rsidRDefault="0005291C">
      <w:pPr>
        <w:spacing w:after="0"/>
        <w:ind w:left="120"/>
      </w:pPr>
      <w:bookmarkStart w:id="17" w:name="block-3317725"/>
      <w:bookmarkEnd w:id="13"/>
      <w:r w:rsidRPr="0015348E">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D947F0" w:rsidRDefault="000529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D947F0">
        <w:trPr>
          <w:trHeight w:val="144"/>
          <w:tblCellSpacing w:w="20" w:type="nil"/>
        </w:trPr>
        <w:tc>
          <w:tcPr>
            <w:tcW w:w="446" w:type="dxa"/>
            <w:vMerge w:val="restart"/>
            <w:tcMar>
              <w:top w:w="50" w:type="dxa"/>
              <w:left w:w="100" w:type="dxa"/>
            </w:tcMar>
            <w:vAlign w:val="center"/>
          </w:tcPr>
          <w:p w:rsidR="00D947F0" w:rsidRDefault="0005291C">
            <w:pPr>
              <w:spacing w:after="0"/>
              <w:ind w:left="135"/>
            </w:pPr>
            <w:r>
              <w:rPr>
                <w:rFonts w:ascii="Times New Roman" w:hAnsi="Times New Roman"/>
                <w:b/>
                <w:color w:val="000000"/>
                <w:sz w:val="24"/>
              </w:rPr>
              <w:t xml:space="preserve">№ п/п </w:t>
            </w:r>
          </w:p>
          <w:p w:rsidR="00D947F0" w:rsidRDefault="00D947F0">
            <w:pPr>
              <w:spacing w:after="0"/>
              <w:ind w:left="135"/>
            </w:pPr>
          </w:p>
        </w:tc>
        <w:tc>
          <w:tcPr>
            <w:tcW w:w="3344" w:type="dxa"/>
            <w:vMerge w:val="restart"/>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47F0" w:rsidRDefault="00D947F0">
            <w:pPr>
              <w:spacing w:after="0"/>
              <w:ind w:left="135"/>
            </w:pPr>
          </w:p>
        </w:tc>
        <w:tc>
          <w:tcPr>
            <w:tcW w:w="0" w:type="auto"/>
            <w:gridSpan w:val="3"/>
            <w:tcMar>
              <w:top w:w="50" w:type="dxa"/>
              <w:left w:w="100" w:type="dxa"/>
            </w:tcMar>
            <w:vAlign w:val="center"/>
          </w:tcPr>
          <w:p w:rsidR="00D947F0" w:rsidRDefault="000529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47F0" w:rsidRDefault="00D947F0">
            <w:pPr>
              <w:spacing w:after="0"/>
              <w:ind w:left="135"/>
            </w:pPr>
          </w:p>
        </w:tc>
      </w:tr>
      <w:tr w:rsidR="00D947F0">
        <w:trPr>
          <w:trHeight w:val="144"/>
          <w:tblCellSpacing w:w="20" w:type="nil"/>
        </w:trPr>
        <w:tc>
          <w:tcPr>
            <w:tcW w:w="0" w:type="auto"/>
            <w:vMerge/>
            <w:tcBorders>
              <w:top w:val="nil"/>
            </w:tcBorders>
            <w:tcMar>
              <w:top w:w="50" w:type="dxa"/>
              <w:left w:w="100" w:type="dxa"/>
            </w:tcMar>
          </w:tcPr>
          <w:p w:rsidR="00D947F0" w:rsidRDefault="00D947F0"/>
        </w:tc>
        <w:tc>
          <w:tcPr>
            <w:tcW w:w="0" w:type="auto"/>
            <w:vMerge/>
            <w:tcBorders>
              <w:top w:val="nil"/>
            </w:tcBorders>
            <w:tcMar>
              <w:top w:w="50" w:type="dxa"/>
              <w:left w:w="100" w:type="dxa"/>
            </w:tcMar>
          </w:tcPr>
          <w:p w:rsidR="00D947F0" w:rsidRDefault="00D947F0"/>
        </w:tc>
        <w:tc>
          <w:tcPr>
            <w:tcW w:w="949"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47F0" w:rsidRDefault="00D947F0">
            <w:pPr>
              <w:spacing w:after="0"/>
              <w:ind w:left="135"/>
            </w:pPr>
          </w:p>
        </w:tc>
        <w:tc>
          <w:tcPr>
            <w:tcW w:w="1667"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7F0" w:rsidRDefault="00D947F0">
            <w:pPr>
              <w:spacing w:after="0"/>
              <w:ind w:left="135"/>
            </w:pPr>
          </w:p>
        </w:tc>
        <w:tc>
          <w:tcPr>
            <w:tcW w:w="1756"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7F0" w:rsidRDefault="00D947F0">
            <w:pPr>
              <w:spacing w:after="0"/>
              <w:ind w:left="135"/>
            </w:pPr>
          </w:p>
        </w:tc>
        <w:tc>
          <w:tcPr>
            <w:tcW w:w="0" w:type="auto"/>
            <w:vMerge/>
            <w:tcBorders>
              <w:top w:val="nil"/>
            </w:tcBorders>
            <w:tcMar>
              <w:top w:w="50" w:type="dxa"/>
              <w:left w:w="100" w:type="dxa"/>
            </w:tcMar>
          </w:tcPr>
          <w:p w:rsidR="00D947F0" w:rsidRDefault="00D947F0"/>
        </w:tc>
      </w:tr>
      <w:tr w:rsidR="00D947F0">
        <w:trPr>
          <w:trHeight w:val="144"/>
          <w:tblCellSpacing w:w="20" w:type="nil"/>
        </w:trPr>
        <w:tc>
          <w:tcPr>
            <w:tcW w:w="446" w:type="dxa"/>
            <w:tcMar>
              <w:top w:w="50" w:type="dxa"/>
              <w:left w:w="100" w:type="dxa"/>
            </w:tcMar>
            <w:vAlign w:val="center"/>
          </w:tcPr>
          <w:p w:rsidR="00D947F0" w:rsidRDefault="0005291C">
            <w:pPr>
              <w:spacing w:after="0"/>
            </w:pPr>
            <w:r>
              <w:rPr>
                <w:rFonts w:ascii="Times New Roman" w:hAnsi="Times New Roman"/>
                <w:color w:val="000000"/>
                <w:sz w:val="24"/>
              </w:rPr>
              <w:t>1</w:t>
            </w:r>
          </w:p>
        </w:tc>
        <w:tc>
          <w:tcPr>
            <w:tcW w:w="3344"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D947F0" w:rsidRDefault="00D947F0">
            <w:pPr>
              <w:spacing w:after="0"/>
              <w:ind w:left="135"/>
              <w:jc w:val="center"/>
            </w:pPr>
          </w:p>
        </w:tc>
        <w:tc>
          <w:tcPr>
            <w:tcW w:w="1756" w:type="dxa"/>
            <w:tcMar>
              <w:top w:w="50" w:type="dxa"/>
              <w:left w:w="100" w:type="dxa"/>
            </w:tcMar>
            <w:vAlign w:val="center"/>
          </w:tcPr>
          <w:p w:rsidR="00D947F0" w:rsidRDefault="00D947F0">
            <w:pPr>
              <w:spacing w:after="0"/>
              <w:ind w:left="135"/>
              <w:jc w:val="center"/>
            </w:pPr>
          </w:p>
        </w:tc>
        <w:tc>
          <w:tcPr>
            <w:tcW w:w="2568" w:type="dxa"/>
            <w:tcMar>
              <w:top w:w="50" w:type="dxa"/>
              <w:left w:w="100" w:type="dxa"/>
            </w:tcMar>
            <w:vAlign w:val="center"/>
          </w:tcPr>
          <w:p w:rsidR="00D947F0" w:rsidRDefault="00D947F0">
            <w:pPr>
              <w:spacing w:after="0"/>
              <w:ind w:left="135"/>
            </w:pPr>
          </w:p>
        </w:tc>
      </w:tr>
      <w:tr w:rsidR="00D947F0">
        <w:trPr>
          <w:trHeight w:val="144"/>
          <w:tblCellSpacing w:w="20" w:type="nil"/>
        </w:trPr>
        <w:tc>
          <w:tcPr>
            <w:tcW w:w="446" w:type="dxa"/>
            <w:tcMar>
              <w:top w:w="50" w:type="dxa"/>
              <w:left w:w="100" w:type="dxa"/>
            </w:tcMar>
            <w:vAlign w:val="center"/>
          </w:tcPr>
          <w:p w:rsidR="00D947F0" w:rsidRDefault="0005291C">
            <w:pPr>
              <w:spacing w:after="0"/>
            </w:pPr>
            <w:r>
              <w:rPr>
                <w:rFonts w:ascii="Times New Roman" w:hAnsi="Times New Roman"/>
                <w:color w:val="000000"/>
                <w:sz w:val="24"/>
              </w:rPr>
              <w:t>2</w:t>
            </w:r>
          </w:p>
        </w:tc>
        <w:tc>
          <w:tcPr>
            <w:tcW w:w="3344" w:type="dxa"/>
            <w:tcMar>
              <w:top w:w="50" w:type="dxa"/>
              <w:left w:w="100" w:type="dxa"/>
            </w:tcMar>
            <w:vAlign w:val="center"/>
          </w:tcPr>
          <w:p w:rsidR="00D947F0" w:rsidRDefault="0005291C">
            <w:pPr>
              <w:spacing w:after="0"/>
              <w:ind w:left="135"/>
            </w:pPr>
            <w:r w:rsidRPr="0015348E">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947F0" w:rsidRDefault="00D947F0">
            <w:pPr>
              <w:spacing w:after="0"/>
              <w:ind w:left="135"/>
              <w:jc w:val="center"/>
            </w:pPr>
          </w:p>
        </w:tc>
        <w:tc>
          <w:tcPr>
            <w:tcW w:w="2568" w:type="dxa"/>
            <w:tcMar>
              <w:top w:w="50" w:type="dxa"/>
              <w:left w:w="100" w:type="dxa"/>
            </w:tcMar>
            <w:vAlign w:val="center"/>
          </w:tcPr>
          <w:p w:rsidR="00D947F0" w:rsidRDefault="00D947F0">
            <w:pPr>
              <w:spacing w:after="0"/>
              <w:ind w:left="135"/>
            </w:pPr>
          </w:p>
        </w:tc>
      </w:tr>
      <w:tr w:rsidR="00D947F0">
        <w:trPr>
          <w:trHeight w:val="144"/>
          <w:tblCellSpacing w:w="20" w:type="nil"/>
        </w:trPr>
        <w:tc>
          <w:tcPr>
            <w:tcW w:w="446" w:type="dxa"/>
            <w:tcMar>
              <w:top w:w="50" w:type="dxa"/>
              <w:left w:w="100" w:type="dxa"/>
            </w:tcMar>
            <w:vAlign w:val="center"/>
          </w:tcPr>
          <w:p w:rsidR="00D947F0" w:rsidRDefault="0005291C">
            <w:pPr>
              <w:spacing w:after="0"/>
            </w:pPr>
            <w:r>
              <w:rPr>
                <w:rFonts w:ascii="Times New Roman" w:hAnsi="Times New Roman"/>
                <w:color w:val="000000"/>
                <w:sz w:val="24"/>
              </w:rPr>
              <w:t>3</w:t>
            </w:r>
          </w:p>
        </w:tc>
        <w:tc>
          <w:tcPr>
            <w:tcW w:w="3344"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D947F0" w:rsidRDefault="00D947F0">
            <w:pPr>
              <w:spacing w:after="0"/>
              <w:ind w:left="135"/>
              <w:jc w:val="center"/>
            </w:pPr>
          </w:p>
        </w:tc>
        <w:tc>
          <w:tcPr>
            <w:tcW w:w="1756" w:type="dxa"/>
            <w:tcMar>
              <w:top w:w="50" w:type="dxa"/>
              <w:left w:w="100" w:type="dxa"/>
            </w:tcMar>
            <w:vAlign w:val="center"/>
          </w:tcPr>
          <w:p w:rsidR="00D947F0" w:rsidRDefault="00D947F0">
            <w:pPr>
              <w:spacing w:after="0"/>
              <w:ind w:left="135"/>
              <w:jc w:val="center"/>
            </w:pPr>
          </w:p>
        </w:tc>
        <w:tc>
          <w:tcPr>
            <w:tcW w:w="2568" w:type="dxa"/>
            <w:tcMar>
              <w:top w:w="50" w:type="dxa"/>
              <w:left w:w="100" w:type="dxa"/>
            </w:tcMar>
            <w:vAlign w:val="center"/>
          </w:tcPr>
          <w:p w:rsidR="00D947F0" w:rsidRDefault="00D947F0">
            <w:pPr>
              <w:spacing w:after="0"/>
              <w:ind w:left="135"/>
            </w:pPr>
          </w:p>
        </w:tc>
      </w:tr>
      <w:tr w:rsidR="00D947F0">
        <w:trPr>
          <w:trHeight w:val="144"/>
          <w:tblCellSpacing w:w="20" w:type="nil"/>
        </w:trPr>
        <w:tc>
          <w:tcPr>
            <w:tcW w:w="446" w:type="dxa"/>
            <w:tcMar>
              <w:top w:w="50" w:type="dxa"/>
              <w:left w:w="100" w:type="dxa"/>
            </w:tcMar>
            <w:vAlign w:val="center"/>
          </w:tcPr>
          <w:p w:rsidR="00D947F0" w:rsidRDefault="0005291C">
            <w:pPr>
              <w:spacing w:after="0"/>
            </w:pPr>
            <w:r>
              <w:rPr>
                <w:rFonts w:ascii="Times New Roman" w:hAnsi="Times New Roman"/>
                <w:color w:val="000000"/>
                <w:sz w:val="24"/>
              </w:rPr>
              <w:t>4</w:t>
            </w:r>
          </w:p>
        </w:tc>
        <w:tc>
          <w:tcPr>
            <w:tcW w:w="3344"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947F0" w:rsidRDefault="00D947F0">
            <w:pPr>
              <w:spacing w:after="0"/>
              <w:ind w:left="135"/>
              <w:jc w:val="center"/>
            </w:pPr>
          </w:p>
        </w:tc>
        <w:tc>
          <w:tcPr>
            <w:tcW w:w="2568" w:type="dxa"/>
            <w:tcMar>
              <w:top w:w="50" w:type="dxa"/>
              <w:left w:w="100" w:type="dxa"/>
            </w:tcMar>
            <w:vAlign w:val="center"/>
          </w:tcPr>
          <w:p w:rsidR="00D947F0" w:rsidRDefault="00D947F0">
            <w:pPr>
              <w:spacing w:after="0"/>
              <w:ind w:left="135"/>
            </w:pPr>
          </w:p>
        </w:tc>
      </w:tr>
      <w:tr w:rsidR="00D947F0">
        <w:trPr>
          <w:trHeight w:val="144"/>
          <w:tblCellSpacing w:w="20" w:type="nil"/>
        </w:trPr>
        <w:tc>
          <w:tcPr>
            <w:tcW w:w="446" w:type="dxa"/>
            <w:tcMar>
              <w:top w:w="50" w:type="dxa"/>
              <w:left w:w="100" w:type="dxa"/>
            </w:tcMar>
            <w:vAlign w:val="center"/>
          </w:tcPr>
          <w:p w:rsidR="00D947F0" w:rsidRDefault="0005291C">
            <w:pPr>
              <w:spacing w:after="0"/>
            </w:pPr>
            <w:r>
              <w:rPr>
                <w:rFonts w:ascii="Times New Roman" w:hAnsi="Times New Roman"/>
                <w:color w:val="000000"/>
                <w:sz w:val="24"/>
              </w:rPr>
              <w:t>5</w:t>
            </w:r>
          </w:p>
        </w:tc>
        <w:tc>
          <w:tcPr>
            <w:tcW w:w="3344"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947F0" w:rsidRDefault="00D947F0">
            <w:pPr>
              <w:spacing w:after="0"/>
              <w:ind w:left="135"/>
              <w:jc w:val="center"/>
            </w:pPr>
          </w:p>
        </w:tc>
        <w:tc>
          <w:tcPr>
            <w:tcW w:w="2568" w:type="dxa"/>
            <w:tcMar>
              <w:top w:w="50" w:type="dxa"/>
              <w:left w:w="100" w:type="dxa"/>
            </w:tcMar>
            <w:vAlign w:val="center"/>
          </w:tcPr>
          <w:p w:rsidR="00D947F0" w:rsidRDefault="00D947F0">
            <w:pPr>
              <w:spacing w:after="0"/>
              <w:ind w:left="135"/>
            </w:pPr>
          </w:p>
        </w:tc>
      </w:tr>
      <w:tr w:rsidR="00D947F0">
        <w:trPr>
          <w:trHeight w:val="144"/>
          <w:tblCellSpacing w:w="20" w:type="nil"/>
        </w:trPr>
        <w:tc>
          <w:tcPr>
            <w:tcW w:w="446" w:type="dxa"/>
            <w:tcMar>
              <w:top w:w="50" w:type="dxa"/>
              <w:left w:w="100" w:type="dxa"/>
            </w:tcMar>
            <w:vAlign w:val="center"/>
          </w:tcPr>
          <w:p w:rsidR="00D947F0" w:rsidRDefault="0005291C">
            <w:pPr>
              <w:spacing w:after="0"/>
            </w:pPr>
            <w:r>
              <w:rPr>
                <w:rFonts w:ascii="Times New Roman" w:hAnsi="Times New Roman"/>
                <w:color w:val="000000"/>
                <w:sz w:val="24"/>
              </w:rPr>
              <w:t>6</w:t>
            </w:r>
          </w:p>
        </w:tc>
        <w:tc>
          <w:tcPr>
            <w:tcW w:w="3344"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947F0" w:rsidRDefault="00D947F0">
            <w:pPr>
              <w:spacing w:after="0"/>
              <w:ind w:left="135"/>
              <w:jc w:val="center"/>
            </w:pPr>
          </w:p>
        </w:tc>
        <w:tc>
          <w:tcPr>
            <w:tcW w:w="2568" w:type="dxa"/>
            <w:tcMar>
              <w:top w:w="50" w:type="dxa"/>
              <w:left w:w="100" w:type="dxa"/>
            </w:tcMar>
            <w:vAlign w:val="center"/>
          </w:tcPr>
          <w:p w:rsidR="00D947F0" w:rsidRDefault="00D947F0">
            <w:pPr>
              <w:spacing w:after="0"/>
              <w:ind w:left="135"/>
            </w:pPr>
          </w:p>
        </w:tc>
      </w:tr>
      <w:tr w:rsidR="00D947F0">
        <w:trPr>
          <w:trHeight w:val="144"/>
          <w:tblCellSpacing w:w="20" w:type="nil"/>
        </w:trPr>
        <w:tc>
          <w:tcPr>
            <w:tcW w:w="446" w:type="dxa"/>
            <w:tcMar>
              <w:top w:w="50" w:type="dxa"/>
              <w:left w:w="100" w:type="dxa"/>
            </w:tcMar>
            <w:vAlign w:val="center"/>
          </w:tcPr>
          <w:p w:rsidR="00D947F0" w:rsidRDefault="0005291C">
            <w:pPr>
              <w:spacing w:after="0"/>
            </w:pPr>
            <w:r>
              <w:rPr>
                <w:rFonts w:ascii="Times New Roman" w:hAnsi="Times New Roman"/>
                <w:color w:val="000000"/>
                <w:sz w:val="24"/>
              </w:rPr>
              <w:t>7</w:t>
            </w:r>
          </w:p>
        </w:tc>
        <w:tc>
          <w:tcPr>
            <w:tcW w:w="3344"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947F0" w:rsidRDefault="00D947F0">
            <w:pPr>
              <w:spacing w:after="0"/>
              <w:ind w:left="135"/>
              <w:jc w:val="center"/>
            </w:pPr>
          </w:p>
        </w:tc>
        <w:tc>
          <w:tcPr>
            <w:tcW w:w="2568" w:type="dxa"/>
            <w:tcMar>
              <w:top w:w="50" w:type="dxa"/>
              <w:left w:w="100" w:type="dxa"/>
            </w:tcMar>
            <w:vAlign w:val="center"/>
          </w:tcPr>
          <w:p w:rsidR="00D947F0" w:rsidRDefault="00D947F0">
            <w:pPr>
              <w:spacing w:after="0"/>
              <w:ind w:left="135"/>
            </w:pPr>
          </w:p>
        </w:tc>
      </w:tr>
      <w:tr w:rsidR="00D947F0">
        <w:trPr>
          <w:trHeight w:val="144"/>
          <w:tblCellSpacing w:w="20" w:type="nil"/>
        </w:trPr>
        <w:tc>
          <w:tcPr>
            <w:tcW w:w="0" w:type="auto"/>
            <w:gridSpan w:val="2"/>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D947F0" w:rsidRDefault="00D947F0"/>
        </w:tc>
      </w:tr>
    </w:tbl>
    <w:p w:rsidR="00D947F0" w:rsidRDefault="00D947F0">
      <w:pPr>
        <w:sectPr w:rsidR="00D947F0">
          <w:pgSz w:w="16383" w:h="11906" w:orient="landscape"/>
          <w:pgMar w:top="1134" w:right="850" w:bottom="1134" w:left="1701" w:header="720" w:footer="720" w:gutter="0"/>
          <w:cols w:space="720"/>
        </w:sectPr>
      </w:pPr>
    </w:p>
    <w:p w:rsidR="00D947F0" w:rsidRDefault="0005291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D947F0">
        <w:trPr>
          <w:trHeight w:val="144"/>
          <w:tblCellSpacing w:w="20" w:type="nil"/>
        </w:trPr>
        <w:tc>
          <w:tcPr>
            <w:tcW w:w="485" w:type="dxa"/>
            <w:vMerge w:val="restart"/>
            <w:tcMar>
              <w:top w:w="50" w:type="dxa"/>
              <w:left w:w="100" w:type="dxa"/>
            </w:tcMar>
            <w:vAlign w:val="center"/>
          </w:tcPr>
          <w:p w:rsidR="00D947F0" w:rsidRDefault="0005291C">
            <w:pPr>
              <w:spacing w:after="0"/>
              <w:ind w:left="135"/>
            </w:pPr>
            <w:r>
              <w:rPr>
                <w:rFonts w:ascii="Times New Roman" w:hAnsi="Times New Roman"/>
                <w:b/>
                <w:color w:val="000000"/>
                <w:sz w:val="24"/>
              </w:rPr>
              <w:t xml:space="preserve">№ п/п </w:t>
            </w:r>
          </w:p>
          <w:p w:rsidR="00D947F0" w:rsidRDefault="00D947F0">
            <w:pPr>
              <w:spacing w:after="0"/>
              <w:ind w:left="135"/>
            </w:pPr>
          </w:p>
        </w:tc>
        <w:tc>
          <w:tcPr>
            <w:tcW w:w="2640" w:type="dxa"/>
            <w:vMerge w:val="restart"/>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947F0" w:rsidRDefault="00D947F0">
            <w:pPr>
              <w:spacing w:after="0"/>
              <w:ind w:left="135"/>
            </w:pPr>
          </w:p>
        </w:tc>
        <w:tc>
          <w:tcPr>
            <w:tcW w:w="0" w:type="auto"/>
            <w:gridSpan w:val="3"/>
            <w:tcMar>
              <w:top w:w="50" w:type="dxa"/>
              <w:left w:w="100" w:type="dxa"/>
            </w:tcMar>
            <w:vAlign w:val="center"/>
          </w:tcPr>
          <w:p w:rsidR="00D947F0" w:rsidRDefault="000529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47F0" w:rsidRDefault="00D947F0">
            <w:pPr>
              <w:spacing w:after="0"/>
              <w:ind w:left="135"/>
            </w:pPr>
          </w:p>
        </w:tc>
      </w:tr>
      <w:tr w:rsidR="00D947F0">
        <w:trPr>
          <w:trHeight w:val="144"/>
          <w:tblCellSpacing w:w="20" w:type="nil"/>
        </w:trPr>
        <w:tc>
          <w:tcPr>
            <w:tcW w:w="0" w:type="auto"/>
            <w:vMerge/>
            <w:tcBorders>
              <w:top w:val="nil"/>
            </w:tcBorders>
            <w:tcMar>
              <w:top w:w="50" w:type="dxa"/>
              <w:left w:w="100" w:type="dxa"/>
            </w:tcMar>
          </w:tcPr>
          <w:p w:rsidR="00D947F0" w:rsidRDefault="00D947F0"/>
        </w:tc>
        <w:tc>
          <w:tcPr>
            <w:tcW w:w="0" w:type="auto"/>
            <w:vMerge/>
            <w:tcBorders>
              <w:top w:val="nil"/>
            </w:tcBorders>
            <w:tcMar>
              <w:top w:w="50" w:type="dxa"/>
              <w:left w:w="100" w:type="dxa"/>
            </w:tcMar>
          </w:tcPr>
          <w:p w:rsidR="00D947F0" w:rsidRDefault="00D947F0"/>
        </w:tc>
        <w:tc>
          <w:tcPr>
            <w:tcW w:w="1017"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47F0" w:rsidRDefault="00D947F0">
            <w:pPr>
              <w:spacing w:after="0"/>
              <w:ind w:left="135"/>
            </w:pPr>
          </w:p>
        </w:tc>
        <w:tc>
          <w:tcPr>
            <w:tcW w:w="1745"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7F0" w:rsidRDefault="00D947F0">
            <w:pPr>
              <w:spacing w:after="0"/>
              <w:ind w:left="135"/>
            </w:pPr>
          </w:p>
        </w:tc>
        <w:tc>
          <w:tcPr>
            <w:tcW w:w="1829"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7F0" w:rsidRDefault="00D947F0">
            <w:pPr>
              <w:spacing w:after="0"/>
              <w:ind w:left="135"/>
            </w:pPr>
          </w:p>
        </w:tc>
        <w:tc>
          <w:tcPr>
            <w:tcW w:w="0" w:type="auto"/>
            <w:vMerge/>
            <w:tcBorders>
              <w:top w:val="nil"/>
            </w:tcBorders>
            <w:tcMar>
              <w:top w:w="50" w:type="dxa"/>
              <w:left w:w="100" w:type="dxa"/>
            </w:tcMar>
          </w:tcPr>
          <w:p w:rsidR="00D947F0" w:rsidRDefault="00D947F0"/>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w:t>
            </w:r>
          </w:p>
        </w:tc>
        <w:tc>
          <w:tcPr>
            <w:tcW w:w="2640"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D947F0" w:rsidRDefault="00D947F0">
            <w:pPr>
              <w:spacing w:after="0"/>
              <w:ind w:left="135"/>
              <w:jc w:val="center"/>
            </w:pPr>
          </w:p>
        </w:tc>
        <w:tc>
          <w:tcPr>
            <w:tcW w:w="1829" w:type="dxa"/>
            <w:tcMar>
              <w:top w:w="50" w:type="dxa"/>
              <w:left w:w="100" w:type="dxa"/>
            </w:tcMar>
            <w:vAlign w:val="center"/>
          </w:tcPr>
          <w:p w:rsidR="00D947F0" w:rsidRDefault="00D947F0">
            <w:pPr>
              <w:spacing w:after="0"/>
              <w:ind w:left="135"/>
              <w:jc w:val="center"/>
            </w:pPr>
          </w:p>
        </w:tc>
        <w:tc>
          <w:tcPr>
            <w:tcW w:w="2757"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w:t>
            </w:r>
          </w:p>
        </w:tc>
        <w:tc>
          <w:tcPr>
            <w:tcW w:w="2640"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947F0" w:rsidRDefault="00D947F0">
            <w:pPr>
              <w:spacing w:after="0"/>
              <w:ind w:left="135"/>
              <w:jc w:val="center"/>
            </w:pPr>
          </w:p>
        </w:tc>
        <w:tc>
          <w:tcPr>
            <w:tcW w:w="2757"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w:t>
            </w:r>
          </w:p>
        </w:tc>
        <w:tc>
          <w:tcPr>
            <w:tcW w:w="2640"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947F0" w:rsidRDefault="00D947F0">
            <w:pPr>
              <w:spacing w:after="0"/>
              <w:ind w:left="135"/>
              <w:jc w:val="center"/>
            </w:pPr>
          </w:p>
        </w:tc>
        <w:tc>
          <w:tcPr>
            <w:tcW w:w="2757"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w:t>
            </w:r>
          </w:p>
        </w:tc>
        <w:tc>
          <w:tcPr>
            <w:tcW w:w="2640"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947F0" w:rsidRDefault="00D947F0">
            <w:pPr>
              <w:spacing w:after="0"/>
              <w:ind w:left="135"/>
              <w:jc w:val="center"/>
            </w:pPr>
          </w:p>
        </w:tc>
        <w:tc>
          <w:tcPr>
            <w:tcW w:w="2757" w:type="dxa"/>
            <w:tcMar>
              <w:top w:w="50" w:type="dxa"/>
              <w:left w:w="100" w:type="dxa"/>
            </w:tcMar>
            <w:vAlign w:val="center"/>
          </w:tcPr>
          <w:p w:rsidR="00D947F0" w:rsidRDefault="00D947F0">
            <w:pPr>
              <w:spacing w:after="0"/>
              <w:ind w:left="135"/>
            </w:pPr>
          </w:p>
        </w:tc>
      </w:tr>
      <w:tr w:rsidR="00D947F0">
        <w:trPr>
          <w:trHeight w:val="144"/>
          <w:tblCellSpacing w:w="20" w:type="nil"/>
        </w:trPr>
        <w:tc>
          <w:tcPr>
            <w:tcW w:w="0" w:type="auto"/>
            <w:gridSpan w:val="2"/>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D947F0" w:rsidRDefault="00D947F0"/>
        </w:tc>
      </w:tr>
    </w:tbl>
    <w:p w:rsidR="00D947F0" w:rsidRDefault="00D947F0">
      <w:pPr>
        <w:sectPr w:rsidR="00D947F0">
          <w:pgSz w:w="16383" w:h="11906" w:orient="landscape"/>
          <w:pgMar w:top="1134" w:right="850" w:bottom="1134" w:left="1701" w:header="720" w:footer="720" w:gutter="0"/>
          <w:cols w:space="720"/>
        </w:sectPr>
      </w:pPr>
    </w:p>
    <w:p w:rsidR="00D947F0" w:rsidRDefault="00D947F0">
      <w:pPr>
        <w:sectPr w:rsidR="00D947F0">
          <w:pgSz w:w="16383" w:h="11906" w:orient="landscape"/>
          <w:pgMar w:top="1134" w:right="850" w:bottom="1134" w:left="1701" w:header="720" w:footer="720" w:gutter="0"/>
          <w:cols w:space="720"/>
        </w:sectPr>
      </w:pPr>
    </w:p>
    <w:p w:rsidR="00D947F0" w:rsidRDefault="0005291C">
      <w:pPr>
        <w:spacing w:after="0"/>
        <w:ind w:left="120"/>
      </w:pPr>
      <w:bookmarkStart w:id="18" w:name="block-3317726"/>
      <w:bookmarkEnd w:id="17"/>
      <w:r>
        <w:rPr>
          <w:rFonts w:ascii="Times New Roman" w:hAnsi="Times New Roman"/>
          <w:b/>
          <w:color w:val="000000"/>
          <w:sz w:val="28"/>
        </w:rPr>
        <w:t xml:space="preserve"> ПОУРОЧНОЕ ПЛАНИРОВАНИЕ </w:t>
      </w:r>
    </w:p>
    <w:p w:rsidR="00D947F0" w:rsidRDefault="0005291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771"/>
        <w:gridCol w:w="1597"/>
        <w:gridCol w:w="1841"/>
        <w:gridCol w:w="1910"/>
        <w:gridCol w:w="2221"/>
      </w:tblGrid>
      <w:tr w:rsidR="00D947F0">
        <w:trPr>
          <w:trHeight w:val="144"/>
          <w:tblCellSpacing w:w="20" w:type="nil"/>
        </w:trPr>
        <w:tc>
          <w:tcPr>
            <w:tcW w:w="485" w:type="dxa"/>
            <w:vMerge w:val="restart"/>
            <w:tcMar>
              <w:top w:w="50" w:type="dxa"/>
              <w:left w:w="100" w:type="dxa"/>
            </w:tcMar>
            <w:vAlign w:val="center"/>
          </w:tcPr>
          <w:p w:rsidR="00D947F0" w:rsidRDefault="0005291C">
            <w:pPr>
              <w:spacing w:after="0"/>
              <w:ind w:left="135"/>
            </w:pPr>
            <w:r>
              <w:rPr>
                <w:rFonts w:ascii="Times New Roman" w:hAnsi="Times New Roman"/>
                <w:b/>
                <w:color w:val="000000"/>
                <w:sz w:val="24"/>
              </w:rPr>
              <w:t xml:space="preserve">№ п/п </w:t>
            </w:r>
          </w:p>
          <w:p w:rsidR="00D947F0" w:rsidRDefault="00D947F0">
            <w:pPr>
              <w:spacing w:after="0"/>
              <w:ind w:left="135"/>
            </w:pPr>
          </w:p>
        </w:tc>
        <w:tc>
          <w:tcPr>
            <w:tcW w:w="3488" w:type="dxa"/>
            <w:vMerge w:val="restart"/>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47F0" w:rsidRDefault="00D947F0">
            <w:pPr>
              <w:spacing w:after="0"/>
              <w:ind w:left="135"/>
            </w:pPr>
          </w:p>
        </w:tc>
        <w:tc>
          <w:tcPr>
            <w:tcW w:w="0" w:type="auto"/>
            <w:gridSpan w:val="3"/>
            <w:tcMar>
              <w:top w:w="50" w:type="dxa"/>
              <w:left w:w="100" w:type="dxa"/>
            </w:tcMar>
            <w:vAlign w:val="center"/>
          </w:tcPr>
          <w:p w:rsidR="00D947F0" w:rsidRDefault="000529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93" w:type="dxa"/>
            <w:vMerge w:val="restart"/>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47F0" w:rsidRDefault="00D947F0">
            <w:pPr>
              <w:spacing w:after="0"/>
              <w:ind w:left="135"/>
            </w:pPr>
          </w:p>
        </w:tc>
      </w:tr>
      <w:tr w:rsidR="00D947F0">
        <w:trPr>
          <w:trHeight w:val="144"/>
          <w:tblCellSpacing w:w="20" w:type="nil"/>
        </w:trPr>
        <w:tc>
          <w:tcPr>
            <w:tcW w:w="0" w:type="auto"/>
            <w:vMerge/>
            <w:tcBorders>
              <w:top w:val="nil"/>
            </w:tcBorders>
            <w:tcMar>
              <w:top w:w="50" w:type="dxa"/>
              <w:left w:w="100" w:type="dxa"/>
            </w:tcMar>
          </w:tcPr>
          <w:p w:rsidR="00D947F0" w:rsidRDefault="00D947F0"/>
        </w:tc>
        <w:tc>
          <w:tcPr>
            <w:tcW w:w="0" w:type="auto"/>
            <w:vMerge/>
            <w:tcBorders>
              <w:top w:val="nil"/>
            </w:tcBorders>
            <w:tcMar>
              <w:top w:w="50" w:type="dxa"/>
              <w:left w:w="100" w:type="dxa"/>
            </w:tcMar>
          </w:tcPr>
          <w:p w:rsidR="00D947F0" w:rsidRDefault="00D947F0"/>
        </w:tc>
        <w:tc>
          <w:tcPr>
            <w:tcW w:w="1016"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47F0" w:rsidRDefault="00D947F0">
            <w:pPr>
              <w:spacing w:after="0"/>
              <w:ind w:left="135"/>
            </w:pPr>
          </w:p>
        </w:tc>
        <w:tc>
          <w:tcPr>
            <w:tcW w:w="1744"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7F0" w:rsidRDefault="00D947F0">
            <w:pPr>
              <w:spacing w:after="0"/>
              <w:ind w:left="135"/>
            </w:pPr>
          </w:p>
        </w:tc>
        <w:tc>
          <w:tcPr>
            <w:tcW w:w="1828"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7F0" w:rsidRDefault="00D947F0">
            <w:pPr>
              <w:spacing w:after="0"/>
              <w:ind w:left="135"/>
            </w:pPr>
          </w:p>
        </w:tc>
        <w:tc>
          <w:tcPr>
            <w:tcW w:w="0" w:type="auto"/>
            <w:vMerge/>
            <w:tcBorders>
              <w:top w:val="nil"/>
            </w:tcBorders>
            <w:tcMar>
              <w:top w:w="50" w:type="dxa"/>
              <w:left w:w="100" w:type="dxa"/>
            </w:tcMar>
          </w:tcPr>
          <w:p w:rsidR="00D947F0" w:rsidRDefault="00D947F0"/>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Понятия: пересекающиеся плоскости, пересекающиеся прямая и плоскость</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Понятия: пересекающиеся плоскости, пересекающиеся прямая и плоскость</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5</w:t>
            </w:r>
          </w:p>
        </w:tc>
        <w:tc>
          <w:tcPr>
            <w:tcW w:w="3488" w:type="dxa"/>
            <w:tcMar>
              <w:top w:w="50" w:type="dxa"/>
              <w:left w:w="100" w:type="dxa"/>
            </w:tcMar>
            <w:vAlign w:val="center"/>
          </w:tcPr>
          <w:p w:rsidR="00D947F0" w:rsidRDefault="0005291C">
            <w:pPr>
              <w:spacing w:after="0"/>
              <w:ind w:left="135"/>
            </w:pPr>
            <w:r w:rsidRPr="0015348E">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6</w:t>
            </w:r>
          </w:p>
        </w:tc>
        <w:tc>
          <w:tcPr>
            <w:tcW w:w="3488" w:type="dxa"/>
            <w:tcMar>
              <w:top w:w="50" w:type="dxa"/>
              <w:left w:w="100" w:type="dxa"/>
            </w:tcMar>
            <w:vAlign w:val="center"/>
          </w:tcPr>
          <w:p w:rsidR="00D947F0" w:rsidRDefault="0005291C">
            <w:pPr>
              <w:spacing w:after="0"/>
              <w:ind w:left="135"/>
            </w:pPr>
            <w:r w:rsidRPr="0015348E">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7</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8</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9</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10</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11</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12</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13</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14</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15</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Угол между прямыми в пространстве</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16</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Угол между прямыми в пространстве</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17</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18</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19</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20</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21</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22</w:t>
            </w:r>
          </w:p>
        </w:tc>
        <w:tc>
          <w:tcPr>
            <w:tcW w:w="3488" w:type="dxa"/>
            <w:tcMar>
              <w:top w:w="50" w:type="dxa"/>
              <w:left w:w="100" w:type="dxa"/>
            </w:tcMar>
            <w:vAlign w:val="center"/>
          </w:tcPr>
          <w:p w:rsidR="00D947F0" w:rsidRDefault="0005291C">
            <w:pPr>
              <w:spacing w:after="0"/>
              <w:ind w:left="135"/>
            </w:pPr>
            <w:r w:rsidRPr="0015348E">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23</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24</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Прямые параллельные и перпендикулярные к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25</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Прямые параллельные и перпендикулярные к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26</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Признак перпендикулярности прямой и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27</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Признак перпендикулярности прямой и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28</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Теорема о прямой перпендикулярной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29</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Теорема о прямой перпендикулярной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30</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Теорема о прямой перпендикулярной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31</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32</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33</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34</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35</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Углы в пространстве: угол между прямой и плоскостью</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36</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Двугранный угол, линейный угол двугранного угла</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37</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Двугранный угол, линейный угол двугранного угла</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38</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39</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40</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41</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42</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43</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44</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45</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46</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 xml:space="preserve">Призма: </w:t>
            </w:r>
            <w:r>
              <w:rPr>
                <w:rFonts w:ascii="Times New Roman" w:hAnsi="Times New Roman"/>
                <w:color w:val="000000"/>
                <w:sz w:val="24"/>
              </w:rPr>
              <w:t>n</w:t>
            </w:r>
            <w:r w:rsidRPr="0015348E">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47</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Параллелепипед, прямоугольный параллелепипед и его свойства</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48</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 xml:space="preserve">Пирамида: </w:t>
            </w:r>
            <w:r>
              <w:rPr>
                <w:rFonts w:ascii="Times New Roman" w:hAnsi="Times New Roman"/>
                <w:color w:val="000000"/>
                <w:sz w:val="24"/>
              </w:rPr>
              <w:t>n</w:t>
            </w:r>
            <w:r w:rsidRPr="0015348E">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49</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50</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Представление о правильных многогранниках: октаэдр, додекаэдр и икосаэдр.</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51</w:t>
            </w:r>
          </w:p>
        </w:tc>
        <w:tc>
          <w:tcPr>
            <w:tcW w:w="3488" w:type="dxa"/>
            <w:tcMar>
              <w:top w:w="50" w:type="dxa"/>
              <w:left w:w="100" w:type="dxa"/>
            </w:tcMar>
            <w:vAlign w:val="center"/>
          </w:tcPr>
          <w:p w:rsidR="00D947F0" w:rsidRDefault="0005291C">
            <w:pPr>
              <w:spacing w:after="0"/>
              <w:ind w:left="135"/>
            </w:pPr>
            <w:r w:rsidRPr="0015348E">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52</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Вычисление элементов многогранников: рёбра, диагонали, углы</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53</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54</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55</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Контрольная работа по теме "Многогранники"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56</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57</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58</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59</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60</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61</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62</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63</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64</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Контрольная работа по теме "Объёмы многогранников"</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65</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66</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67</w:t>
            </w:r>
          </w:p>
        </w:tc>
        <w:tc>
          <w:tcPr>
            <w:tcW w:w="3488"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6"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485" w:type="dxa"/>
            <w:tcMar>
              <w:top w:w="50" w:type="dxa"/>
              <w:left w:w="100" w:type="dxa"/>
            </w:tcMar>
            <w:vAlign w:val="center"/>
          </w:tcPr>
          <w:p w:rsidR="00D947F0" w:rsidRDefault="0005291C">
            <w:pPr>
              <w:spacing w:after="0"/>
            </w:pPr>
            <w:r>
              <w:rPr>
                <w:rFonts w:ascii="Times New Roman" w:hAnsi="Times New Roman"/>
                <w:color w:val="000000"/>
                <w:sz w:val="24"/>
              </w:rPr>
              <w:t>68</w:t>
            </w:r>
          </w:p>
        </w:tc>
        <w:tc>
          <w:tcPr>
            <w:tcW w:w="3488"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1016"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947F0" w:rsidRDefault="00D947F0">
            <w:pPr>
              <w:spacing w:after="0"/>
              <w:ind w:left="135"/>
              <w:jc w:val="center"/>
            </w:pPr>
          </w:p>
        </w:tc>
        <w:tc>
          <w:tcPr>
            <w:tcW w:w="1828" w:type="dxa"/>
            <w:tcMar>
              <w:top w:w="50" w:type="dxa"/>
              <w:left w:w="100" w:type="dxa"/>
            </w:tcMar>
            <w:vAlign w:val="center"/>
          </w:tcPr>
          <w:p w:rsidR="00D947F0" w:rsidRDefault="00D947F0">
            <w:pPr>
              <w:spacing w:after="0"/>
              <w:ind w:left="135"/>
              <w:jc w:val="center"/>
            </w:pPr>
          </w:p>
        </w:tc>
        <w:tc>
          <w:tcPr>
            <w:tcW w:w="2193" w:type="dxa"/>
            <w:tcMar>
              <w:top w:w="50" w:type="dxa"/>
              <w:left w:w="100" w:type="dxa"/>
            </w:tcMar>
            <w:vAlign w:val="center"/>
          </w:tcPr>
          <w:p w:rsidR="00D947F0" w:rsidRDefault="00D947F0">
            <w:pPr>
              <w:spacing w:after="0"/>
              <w:ind w:left="135"/>
            </w:pPr>
          </w:p>
        </w:tc>
      </w:tr>
      <w:tr w:rsidR="00D947F0">
        <w:trPr>
          <w:trHeight w:val="144"/>
          <w:tblCellSpacing w:w="20" w:type="nil"/>
        </w:trPr>
        <w:tc>
          <w:tcPr>
            <w:tcW w:w="0" w:type="auto"/>
            <w:gridSpan w:val="2"/>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ОБЩЕЕ КОЛИЧЕСТВО ЧАСОВ ПО ПРОГРАММЕ</w:t>
            </w:r>
          </w:p>
        </w:tc>
        <w:tc>
          <w:tcPr>
            <w:tcW w:w="1597"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4"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5 </w:t>
            </w:r>
          </w:p>
        </w:tc>
        <w:tc>
          <w:tcPr>
            <w:tcW w:w="1828"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D947F0" w:rsidRDefault="00D947F0"/>
        </w:tc>
      </w:tr>
    </w:tbl>
    <w:p w:rsidR="00D947F0" w:rsidRDefault="00D947F0">
      <w:pPr>
        <w:sectPr w:rsidR="00D947F0">
          <w:pgSz w:w="16383" w:h="11906" w:orient="landscape"/>
          <w:pgMar w:top="1134" w:right="850" w:bottom="1134" w:left="1701" w:header="720" w:footer="720" w:gutter="0"/>
          <w:cols w:space="720"/>
        </w:sectPr>
      </w:pPr>
    </w:p>
    <w:p w:rsidR="00D947F0" w:rsidRDefault="0005291C">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D947F0">
        <w:trPr>
          <w:trHeight w:val="144"/>
          <w:tblCellSpacing w:w="20" w:type="nil"/>
        </w:trPr>
        <w:tc>
          <w:tcPr>
            <w:tcW w:w="389" w:type="dxa"/>
            <w:vMerge w:val="restart"/>
            <w:tcMar>
              <w:top w:w="50" w:type="dxa"/>
              <w:left w:w="100" w:type="dxa"/>
            </w:tcMar>
            <w:vAlign w:val="center"/>
          </w:tcPr>
          <w:p w:rsidR="00D947F0" w:rsidRDefault="0005291C">
            <w:pPr>
              <w:spacing w:after="0"/>
              <w:ind w:left="135"/>
            </w:pPr>
            <w:r>
              <w:rPr>
                <w:rFonts w:ascii="Times New Roman" w:hAnsi="Times New Roman"/>
                <w:b/>
                <w:color w:val="000000"/>
                <w:sz w:val="24"/>
              </w:rPr>
              <w:t xml:space="preserve">№ п/п </w:t>
            </w:r>
          </w:p>
          <w:p w:rsidR="00D947F0" w:rsidRDefault="00D947F0">
            <w:pPr>
              <w:spacing w:after="0"/>
              <w:ind w:left="135"/>
            </w:pPr>
          </w:p>
        </w:tc>
        <w:tc>
          <w:tcPr>
            <w:tcW w:w="2992" w:type="dxa"/>
            <w:vMerge w:val="restart"/>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947F0" w:rsidRDefault="00D947F0">
            <w:pPr>
              <w:spacing w:after="0"/>
              <w:ind w:left="135"/>
            </w:pPr>
          </w:p>
        </w:tc>
        <w:tc>
          <w:tcPr>
            <w:tcW w:w="0" w:type="auto"/>
            <w:gridSpan w:val="3"/>
            <w:tcMar>
              <w:top w:w="50" w:type="dxa"/>
              <w:left w:w="100" w:type="dxa"/>
            </w:tcMar>
            <w:vAlign w:val="center"/>
          </w:tcPr>
          <w:p w:rsidR="00D947F0" w:rsidRDefault="000529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947F0" w:rsidRDefault="00D947F0">
            <w:pPr>
              <w:spacing w:after="0"/>
              <w:ind w:left="135"/>
            </w:pPr>
          </w:p>
        </w:tc>
        <w:tc>
          <w:tcPr>
            <w:tcW w:w="1999" w:type="dxa"/>
            <w:vMerge w:val="restart"/>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947F0" w:rsidRDefault="00D947F0">
            <w:pPr>
              <w:spacing w:after="0"/>
              <w:ind w:left="135"/>
            </w:pPr>
          </w:p>
        </w:tc>
      </w:tr>
      <w:tr w:rsidR="00D947F0">
        <w:trPr>
          <w:trHeight w:val="144"/>
          <w:tblCellSpacing w:w="20" w:type="nil"/>
        </w:trPr>
        <w:tc>
          <w:tcPr>
            <w:tcW w:w="0" w:type="auto"/>
            <w:vMerge/>
            <w:tcBorders>
              <w:top w:val="nil"/>
            </w:tcBorders>
            <w:tcMar>
              <w:top w:w="50" w:type="dxa"/>
              <w:left w:w="100" w:type="dxa"/>
            </w:tcMar>
          </w:tcPr>
          <w:p w:rsidR="00D947F0" w:rsidRDefault="00D947F0"/>
        </w:tc>
        <w:tc>
          <w:tcPr>
            <w:tcW w:w="0" w:type="auto"/>
            <w:vMerge/>
            <w:tcBorders>
              <w:top w:val="nil"/>
            </w:tcBorders>
            <w:tcMar>
              <w:top w:w="50" w:type="dxa"/>
              <w:left w:w="100" w:type="dxa"/>
            </w:tcMar>
          </w:tcPr>
          <w:p w:rsidR="00D947F0" w:rsidRDefault="00D947F0"/>
        </w:tc>
        <w:tc>
          <w:tcPr>
            <w:tcW w:w="849"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947F0" w:rsidRDefault="00D947F0">
            <w:pPr>
              <w:spacing w:after="0"/>
              <w:ind w:left="135"/>
            </w:pPr>
          </w:p>
        </w:tc>
        <w:tc>
          <w:tcPr>
            <w:tcW w:w="1551"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7F0" w:rsidRDefault="00D947F0">
            <w:pPr>
              <w:spacing w:after="0"/>
              <w:ind w:left="135"/>
            </w:pPr>
          </w:p>
        </w:tc>
        <w:tc>
          <w:tcPr>
            <w:tcW w:w="1649" w:type="dxa"/>
            <w:tcMar>
              <w:top w:w="50" w:type="dxa"/>
              <w:left w:w="100" w:type="dxa"/>
            </w:tcMar>
            <w:vAlign w:val="center"/>
          </w:tcPr>
          <w:p w:rsidR="00D947F0" w:rsidRDefault="000529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947F0" w:rsidRDefault="00D947F0">
            <w:pPr>
              <w:spacing w:after="0"/>
              <w:ind w:left="135"/>
            </w:pPr>
          </w:p>
        </w:tc>
        <w:tc>
          <w:tcPr>
            <w:tcW w:w="0" w:type="auto"/>
            <w:vMerge/>
            <w:tcBorders>
              <w:top w:val="nil"/>
            </w:tcBorders>
            <w:tcMar>
              <w:top w:w="50" w:type="dxa"/>
              <w:left w:w="100" w:type="dxa"/>
            </w:tcMar>
          </w:tcPr>
          <w:p w:rsidR="00D947F0" w:rsidRDefault="00D947F0"/>
        </w:tc>
        <w:tc>
          <w:tcPr>
            <w:tcW w:w="0" w:type="auto"/>
            <w:vMerge/>
            <w:tcBorders>
              <w:top w:val="nil"/>
            </w:tcBorders>
            <w:tcMar>
              <w:top w:w="50" w:type="dxa"/>
              <w:left w:w="100" w:type="dxa"/>
            </w:tcMar>
          </w:tcPr>
          <w:p w:rsidR="00D947F0" w:rsidRDefault="00D947F0"/>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1</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2</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3</w:t>
            </w:r>
          </w:p>
        </w:tc>
        <w:tc>
          <w:tcPr>
            <w:tcW w:w="2992" w:type="dxa"/>
            <w:tcMar>
              <w:top w:w="50" w:type="dxa"/>
              <w:left w:w="100" w:type="dxa"/>
            </w:tcMar>
            <w:vAlign w:val="center"/>
          </w:tcPr>
          <w:p w:rsidR="00D947F0" w:rsidRDefault="0005291C">
            <w:pPr>
              <w:spacing w:after="0"/>
              <w:ind w:left="135"/>
            </w:pPr>
            <w:r w:rsidRPr="0015348E">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4</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5</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6</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7</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8</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9</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10</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11</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12</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13</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14</w:t>
            </w:r>
          </w:p>
        </w:tc>
        <w:tc>
          <w:tcPr>
            <w:tcW w:w="2992"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15</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16</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17</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18</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19</w:t>
            </w:r>
          </w:p>
        </w:tc>
        <w:tc>
          <w:tcPr>
            <w:tcW w:w="2992"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20</w:t>
            </w:r>
          </w:p>
        </w:tc>
        <w:tc>
          <w:tcPr>
            <w:tcW w:w="2992"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21</w:t>
            </w:r>
          </w:p>
        </w:tc>
        <w:tc>
          <w:tcPr>
            <w:tcW w:w="2992" w:type="dxa"/>
            <w:tcMar>
              <w:top w:w="50" w:type="dxa"/>
              <w:left w:w="100" w:type="dxa"/>
            </w:tcMar>
            <w:vAlign w:val="center"/>
          </w:tcPr>
          <w:p w:rsidR="00D947F0" w:rsidRDefault="0005291C">
            <w:pPr>
              <w:spacing w:after="0"/>
              <w:ind w:left="135"/>
            </w:pPr>
            <w:r w:rsidRPr="0015348E">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22</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23</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24</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25</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26</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27</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28</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29</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30</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31</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32</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33</w:t>
            </w:r>
          </w:p>
        </w:tc>
        <w:tc>
          <w:tcPr>
            <w:tcW w:w="2992" w:type="dxa"/>
            <w:tcMar>
              <w:top w:w="50" w:type="dxa"/>
              <w:left w:w="100" w:type="dxa"/>
            </w:tcMar>
            <w:vAlign w:val="center"/>
          </w:tcPr>
          <w:p w:rsidR="00D947F0" w:rsidRDefault="0005291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389" w:type="dxa"/>
            <w:tcMar>
              <w:top w:w="50" w:type="dxa"/>
              <w:left w:w="100" w:type="dxa"/>
            </w:tcMar>
            <w:vAlign w:val="center"/>
          </w:tcPr>
          <w:p w:rsidR="00D947F0" w:rsidRDefault="0005291C">
            <w:pPr>
              <w:spacing w:after="0"/>
            </w:pPr>
            <w:r>
              <w:rPr>
                <w:rFonts w:ascii="Times New Roman" w:hAnsi="Times New Roman"/>
                <w:color w:val="000000"/>
                <w:sz w:val="24"/>
              </w:rPr>
              <w:t>34</w:t>
            </w:r>
          </w:p>
        </w:tc>
        <w:tc>
          <w:tcPr>
            <w:tcW w:w="2992" w:type="dxa"/>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47F0" w:rsidRDefault="00D947F0">
            <w:pPr>
              <w:spacing w:after="0"/>
              <w:ind w:left="135"/>
              <w:jc w:val="center"/>
            </w:pPr>
          </w:p>
        </w:tc>
        <w:tc>
          <w:tcPr>
            <w:tcW w:w="1649" w:type="dxa"/>
            <w:tcMar>
              <w:top w:w="50" w:type="dxa"/>
              <w:left w:w="100" w:type="dxa"/>
            </w:tcMar>
            <w:vAlign w:val="center"/>
          </w:tcPr>
          <w:p w:rsidR="00D947F0" w:rsidRDefault="00D947F0">
            <w:pPr>
              <w:spacing w:after="0"/>
              <w:ind w:left="135"/>
              <w:jc w:val="center"/>
            </w:pPr>
          </w:p>
        </w:tc>
        <w:tc>
          <w:tcPr>
            <w:tcW w:w="1171" w:type="dxa"/>
            <w:tcMar>
              <w:top w:w="50" w:type="dxa"/>
              <w:left w:w="100" w:type="dxa"/>
            </w:tcMar>
            <w:vAlign w:val="center"/>
          </w:tcPr>
          <w:p w:rsidR="00D947F0" w:rsidRDefault="00D947F0">
            <w:pPr>
              <w:spacing w:after="0"/>
              <w:ind w:left="135"/>
            </w:pPr>
          </w:p>
        </w:tc>
        <w:tc>
          <w:tcPr>
            <w:tcW w:w="1999" w:type="dxa"/>
            <w:tcMar>
              <w:top w:w="50" w:type="dxa"/>
              <w:left w:w="100" w:type="dxa"/>
            </w:tcMar>
            <w:vAlign w:val="center"/>
          </w:tcPr>
          <w:p w:rsidR="00D947F0" w:rsidRDefault="00D947F0">
            <w:pPr>
              <w:spacing w:after="0"/>
              <w:ind w:left="135"/>
            </w:pPr>
          </w:p>
        </w:tc>
      </w:tr>
      <w:tr w:rsidR="00D947F0">
        <w:trPr>
          <w:trHeight w:val="144"/>
          <w:tblCellSpacing w:w="20" w:type="nil"/>
        </w:trPr>
        <w:tc>
          <w:tcPr>
            <w:tcW w:w="0" w:type="auto"/>
            <w:gridSpan w:val="2"/>
            <w:tcMar>
              <w:top w:w="50" w:type="dxa"/>
              <w:left w:w="100" w:type="dxa"/>
            </w:tcMar>
            <w:vAlign w:val="center"/>
          </w:tcPr>
          <w:p w:rsidR="00D947F0" w:rsidRPr="0015348E" w:rsidRDefault="0005291C">
            <w:pPr>
              <w:spacing w:after="0"/>
              <w:ind w:left="135"/>
              <w:rPr>
                <w:lang w:val="ru-RU"/>
              </w:rPr>
            </w:pPr>
            <w:r w:rsidRPr="0015348E">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D947F0" w:rsidRDefault="0005291C">
            <w:pPr>
              <w:spacing w:after="0"/>
              <w:ind w:left="135"/>
              <w:jc w:val="center"/>
            </w:pPr>
            <w:r w:rsidRPr="0015348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D947F0" w:rsidRDefault="0005291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47F0" w:rsidRDefault="00D947F0"/>
        </w:tc>
      </w:tr>
    </w:tbl>
    <w:p w:rsidR="00D947F0" w:rsidRDefault="00D947F0">
      <w:pPr>
        <w:sectPr w:rsidR="00D947F0">
          <w:pgSz w:w="16383" w:h="11906" w:orient="landscape"/>
          <w:pgMar w:top="1134" w:right="850" w:bottom="1134" w:left="1701" w:header="720" w:footer="720" w:gutter="0"/>
          <w:cols w:space="720"/>
        </w:sectPr>
      </w:pPr>
    </w:p>
    <w:p w:rsidR="00D947F0" w:rsidRDefault="00D947F0">
      <w:pPr>
        <w:sectPr w:rsidR="00D947F0">
          <w:pgSz w:w="16383" w:h="11906" w:orient="landscape"/>
          <w:pgMar w:top="1134" w:right="850" w:bottom="1134" w:left="1701" w:header="720" w:footer="720" w:gutter="0"/>
          <w:cols w:space="720"/>
        </w:sectPr>
      </w:pPr>
    </w:p>
    <w:p w:rsidR="00D947F0" w:rsidRDefault="0005291C">
      <w:pPr>
        <w:spacing w:after="0"/>
        <w:ind w:left="120"/>
      </w:pPr>
      <w:bookmarkStart w:id="19" w:name="block-3317727"/>
      <w:bookmarkEnd w:id="18"/>
      <w:r>
        <w:rPr>
          <w:rFonts w:ascii="Times New Roman" w:hAnsi="Times New Roman"/>
          <w:b/>
          <w:color w:val="000000"/>
          <w:sz w:val="28"/>
        </w:rPr>
        <w:t>УЧЕБНО-МЕТОДИЧЕСКОЕ ОБЕСПЕЧЕНИЕ ОБРАЗОВАТЕЛЬНОГО ПРОЦЕССА</w:t>
      </w:r>
    </w:p>
    <w:p w:rsidR="00D947F0" w:rsidRDefault="0005291C">
      <w:pPr>
        <w:spacing w:after="0" w:line="480" w:lineRule="auto"/>
        <w:ind w:left="120"/>
      </w:pPr>
      <w:r>
        <w:rPr>
          <w:rFonts w:ascii="Times New Roman" w:hAnsi="Times New Roman"/>
          <w:b/>
          <w:color w:val="000000"/>
          <w:sz w:val="28"/>
        </w:rPr>
        <w:t>ОБЯЗАТЕЛЬНЫЕ УЧЕБНЫЕ МАТЕРИАЛЫ ДЛЯ УЧЕНИКА</w:t>
      </w:r>
    </w:p>
    <w:p w:rsidR="00D947F0" w:rsidRPr="0015348E" w:rsidRDefault="0005291C">
      <w:pPr>
        <w:spacing w:after="0" w:line="480" w:lineRule="auto"/>
        <w:ind w:left="120"/>
        <w:rPr>
          <w:lang w:val="ru-RU"/>
        </w:rPr>
      </w:pPr>
      <w:r w:rsidRPr="0015348E">
        <w:rPr>
          <w:rFonts w:ascii="Times New Roman" w:hAnsi="Times New Roman"/>
          <w:color w:val="000000"/>
          <w:sz w:val="28"/>
          <w:lang w:val="ru-RU"/>
        </w:rPr>
        <w:t>​‌</w:t>
      </w:r>
      <w:bookmarkStart w:id="20" w:name="84bc9461-5945-455e-bb0e-0c5e149e6775"/>
      <w:r w:rsidRPr="0015348E">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15348E">
        <w:rPr>
          <w:rFonts w:ascii="Times New Roman" w:hAnsi="Times New Roman"/>
          <w:color w:val="000000"/>
          <w:sz w:val="28"/>
          <w:lang w:val="ru-RU"/>
        </w:rPr>
        <w:t>Атанасян</w:t>
      </w:r>
      <w:proofErr w:type="spellEnd"/>
      <w:r w:rsidRPr="0015348E">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20"/>
      <w:r w:rsidRPr="0015348E">
        <w:rPr>
          <w:rFonts w:ascii="Times New Roman" w:hAnsi="Times New Roman"/>
          <w:color w:val="000000"/>
          <w:sz w:val="28"/>
          <w:lang w:val="ru-RU"/>
        </w:rPr>
        <w:t>‌​</w:t>
      </w:r>
    </w:p>
    <w:p w:rsidR="00D947F0" w:rsidRPr="0015348E" w:rsidRDefault="0005291C">
      <w:pPr>
        <w:spacing w:after="0" w:line="480" w:lineRule="auto"/>
        <w:ind w:left="120"/>
        <w:rPr>
          <w:lang w:val="ru-RU"/>
        </w:rPr>
      </w:pPr>
      <w:r w:rsidRPr="0015348E">
        <w:rPr>
          <w:rFonts w:ascii="Times New Roman" w:hAnsi="Times New Roman"/>
          <w:color w:val="000000"/>
          <w:sz w:val="28"/>
          <w:lang w:val="ru-RU"/>
        </w:rPr>
        <w:t>​‌‌</w:t>
      </w:r>
    </w:p>
    <w:p w:rsidR="00D947F0" w:rsidRPr="0015348E" w:rsidRDefault="0005291C">
      <w:pPr>
        <w:spacing w:after="0"/>
        <w:ind w:left="120"/>
        <w:rPr>
          <w:lang w:val="ru-RU"/>
        </w:rPr>
      </w:pPr>
      <w:r w:rsidRPr="0015348E">
        <w:rPr>
          <w:rFonts w:ascii="Times New Roman" w:hAnsi="Times New Roman"/>
          <w:color w:val="000000"/>
          <w:sz w:val="28"/>
          <w:lang w:val="ru-RU"/>
        </w:rPr>
        <w:t>​</w:t>
      </w:r>
    </w:p>
    <w:p w:rsidR="00D947F0" w:rsidRPr="0015348E" w:rsidRDefault="0005291C">
      <w:pPr>
        <w:spacing w:after="0" w:line="480" w:lineRule="auto"/>
        <w:ind w:left="120"/>
        <w:rPr>
          <w:lang w:val="ru-RU"/>
        </w:rPr>
      </w:pPr>
      <w:r w:rsidRPr="0015348E">
        <w:rPr>
          <w:rFonts w:ascii="Times New Roman" w:hAnsi="Times New Roman"/>
          <w:b/>
          <w:color w:val="000000"/>
          <w:sz w:val="28"/>
          <w:lang w:val="ru-RU"/>
        </w:rPr>
        <w:t>МЕТОДИЧЕСКИЕ МАТЕРИАЛЫ ДЛЯ УЧИТЕЛЯ</w:t>
      </w:r>
    </w:p>
    <w:p w:rsidR="00D947F0" w:rsidRPr="0015348E" w:rsidRDefault="0005291C">
      <w:pPr>
        <w:spacing w:after="0" w:line="480" w:lineRule="auto"/>
        <w:ind w:left="120"/>
        <w:rPr>
          <w:lang w:val="ru-RU"/>
        </w:rPr>
      </w:pPr>
      <w:r w:rsidRPr="0015348E">
        <w:rPr>
          <w:rFonts w:ascii="Times New Roman" w:hAnsi="Times New Roman"/>
          <w:color w:val="000000"/>
          <w:sz w:val="28"/>
          <w:lang w:val="ru-RU"/>
        </w:rPr>
        <w:t>​‌</w:t>
      </w:r>
      <w:bookmarkStart w:id="21" w:name="956ead15-d30b-4553-b176-b0c943a4daa1"/>
      <w:r w:rsidRPr="0015348E">
        <w:rPr>
          <w:rFonts w:ascii="Times New Roman" w:hAnsi="Times New Roman"/>
          <w:color w:val="000000"/>
          <w:sz w:val="28"/>
          <w:lang w:val="ru-RU"/>
        </w:rPr>
        <w:t xml:space="preserve">Методические рекомендации. 10-11 классы (к учебнику </w:t>
      </w:r>
      <w:proofErr w:type="spellStart"/>
      <w:r w:rsidRPr="0015348E">
        <w:rPr>
          <w:rFonts w:ascii="Times New Roman" w:hAnsi="Times New Roman"/>
          <w:color w:val="000000"/>
          <w:sz w:val="28"/>
          <w:lang w:val="ru-RU"/>
        </w:rPr>
        <w:t>Атанасян</w:t>
      </w:r>
      <w:proofErr w:type="spellEnd"/>
      <w:r w:rsidRPr="0015348E">
        <w:rPr>
          <w:rFonts w:ascii="Times New Roman" w:hAnsi="Times New Roman"/>
          <w:color w:val="000000"/>
          <w:sz w:val="28"/>
          <w:lang w:val="ru-RU"/>
        </w:rPr>
        <w:t xml:space="preserve"> Л. С. и др.) "Просвещение", 2023</w:t>
      </w:r>
      <w:bookmarkEnd w:id="21"/>
      <w:r w:rsidRPr="0015348E">
        <w:rPr>
          <w:rFonts w:ascii="Times New Roman" w:hAnsi="Times New Roman"/>
          <w:color w:val="000000"/>
          <w:sz w:val="28"/>
          <w:lang w:val="ru-RU"/>
        </w:rPr>
        <w:t>‌​</w:t>
      </w:r>
    </w:p>
    <w:p w:rsidR="00D947F0" w:rsidRPr="0015348E" w:rsidRDefault="00D947F0">
      <w:pPr>
        <w:spacing w:after="0"/>
        <w:ind w:left="120"/>
        <w:rPr>
          <w:lang w:val="ru-RU"/>
        </w:rPr>
      </w:pPr>
    </w:p>
    <w:p w:rsidR="00D947F0" w:rsidRPr="0015348E" w:rsidRDefault="0005291C">
      <w:pPr>
        <w:spacing w:after="0" w:line="480" w:lineRule="auto"/>
        <w:ind w:left="120"/>
        <w:rPr>
          <w:lang w:val="ru-RU"/>
        </w:rPr>
      </w:pPr>
      <w:r w:rsidRPr="0015348E">
        <w:rPr>
          <w:rFonts w:ascii="Times New Roman" w:hAnsi="Times New Roman"/>
          <w:b/>
          <w:color w:val="000000"/>
          <w:sz w:val="28"/>
          <w:lang w:val="ru-RU"/>
        </w:rPr>
        <w:t>ЦИФРОВЫЕ ОБРАЗОВАТЕЛЬНЫЕ РЕСУРСЫ И РЕСУРСЫ СЕТИ ИНТЕРНЕТ</w:t>
      </w:r>
    </w:p>
    <w:p w:rsidR="00D947F0" w:rsidRPr="0015348E" w:rsidRDefault="0005291C">
      <w:pPr>
        <w:spacing w:after="0" w:line="480" w:lineRule="auto"/>
        <w:ind w:left="120"/>
        <w:rPr>
          <w:lang w:val="ru-RU"/>
        </w:rPr>
      </w:pPr>
      <w:r w:rsidRPr="0015348E">
        <w:rPr>
          <w:rFonts w:ascii="Times New Roman" w:hAnsi="Times New Roman"/>
          <w:color w:val="000000"/>
          <w:sz w:val="28"/>
          <w:lang w:val="ru-RU"/>
        </w:rPr>
        <w:t>​</w:t>
      </w:r>
      <w:r w:rsidRPr="0015348E">
        <w:rPr>
          <w:rFonts w:ascii="Times New Roman" w:hAnsi="Times New Roman"/>
          <w:color w:val="333333"/>
          <w:sz w:val="28"/>
          <w:lang w:val="ru-RU"/>
        </w:rPr>
        <w:t>​‌</w:t>
      </w:r>
      <w:r>
        <w:rPr>
          <w:rFonts w:ascii="Times New Roman" w:hAnsi="Times New Roman"/>
          <w:color w:val="000000"/>
          <w:sz w:val="28"/>
        </w:rPr>
        <w:t>https</w:t>
      </w:r>
      <w:r w:rsidRPr="0015348E">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15348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348E">
        <w:rPr>
          <w:rFonts w:ascii="Times New Roman" w:hAnsi="Times New Roman"/>
          <w:color w:val="000000"/>
          <w:sz w:val="28"/>
          <w:lang w:val="ru-RU"/>
        </w:rPr>
        <w:t>/</w:t>
      </w:r>
      <w:r w:rsidRPr="0015348E">
        <w:rPr>
          <w:sz w:val="28"/>
          <w:lang w:val="ru-RU"/>
        </w:rPr>
        <w:br/>
      </w:r>
      <w:r w:rsidRPr="0015348E">
        <w:rPr>
          <w:rFonts w:ascii="Times New Roman" w:hAnsi="Times New Roman"/>
          <w:color w:val="000000"/>
          <w:sz w:val="28"/>
          <w:lang w:val="ru-RU"/>
        </w:rPr>
        <w:t xml:space="preserve"> </w:t>
      </w:r>
      <w:r>
        <w:rPr>
          <w:rFonts w:ascii="Times New Roman" w:hAnsi="Times New Roman"/>
          <w:color w:val="000000"/>
          <w:sz w:val="28"/>
        </w:rPr>
        <w:t>https</w:t>
      </w:r>
      <w:r w:rsidRPr="0015348E">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15348E">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15348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348E">
        <w:rPr>
          <w:rFonts w:ascii="Times New Roman" w:hAnsi="Times New Roman"/>
          <w:color w:val="000000"/>
          <w:sz w:val="28"/>
          <w:lang w:val="ru-RU"/>
        </w:rPr>
        <w:t>/</w:t>
      </w:r>
      <w:r w:rsidRPr="0015348E">
        <w:rPr>
          <w:sz w:val="28"/>
          <w:lang w:val="ru-RU"/>
        </w:rPr>
        <w:br/>
      </w:r>
      <w:bookmarkStart w:id="22" w:name="a38df3ac-bf82-4b9f-b5cd-98a1300f7f92"/>
      <w:r w:rsidRPr="0015348E">
        <w:rPr>
          <w:rFonts w:ascii="Times New Roman" w:hAnsi="Times New Roman"/>
          <w:color w:val="000000"/>
          <w:sz w:val="28"/>
          <w:lang w:val="ru-RU"/>
        </w:rPr>
        <w:t xml:space="preserve"> </w:t>
      </w:r>
      <w:r>
        <w:rPr>
          <w:rFonts w:ascii="Times New Roman" w:hAnsi="Times New Roman"/>
          <w:color w:val="000000"/>
          <w:sz w:val="28"/>
        </w:rPr>
        <w:t>https</w:t>
      </w:r>
      <w:r w:rsidRPr="0015348E">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15348E">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15348E">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5348E">
        <w:rPr>
          <w:rFonts w:ascii="Times New Roman" w:hAnsi="Times New Roman"/>
          <w:color w:val="000000"/>
          <w:sz w:val="28"/>
          <w:lang w:val="ru-RU"/>
        </w:rPr>
        <w:t>/</w:t>
      </w:r>
      <w:bookmarkEnd w:id="22"/>
      <w:r w:rsidRPr="0015348E">
        <w:rPr>
          <w:rFonts w:ascii="Times New Roman" w:hAnsi="Times New Roman"/>
          <w:color w:val="333333"/>
          <w:sz w:val="28"/>
          <w:lang w:val="ru-RU"/>
        </w:rPr>
        <w:t>‌</w:t>
      </w:r>
      <w:r w:rsidRPr="0015348E">
        <w:rPr>
          <w:rFonts w:ascii="Times New Roman" w:hAnsi="Times New Roman"/>
          <w:color w:val="000000"/>
          <w:sz w:val="28"/>
          <w:lang w:val="ru-RU"/>
        </w:rPr>
        <w:t>​</w:t>
      </w:r>
    </w:p>
    <w:p w:rsidR="00D947F0" w:rsidRPr="0015348E" w:rsidRDefault="00D947F0">
      <w:pPr>
        <w:rPr>
          <w:lang w:val="ru-RU"/>
        </w:rPr>
        <w:sectPr w:rsidR="00D947F0" w:rsidRPr="0015348E">
          <w:pgSz w:w="11906" w:h="16383"/>
          <w:pgMar w:top="1134" w:right="850" w:bottom="1134" w:left="1701" w:header="720" w:footer="720" w:gutter="0"/>
          <w:cols w:space="720"/>
        </w:sectPr>
      </w:pPr>
    </w:p>
    <w:bookmarkEnd w:id="19"/>
    <w:p w:rsidR="0015348E" w:rsidRPr="00050CE2" w:rsidRDefault="0015348E" w:rsidP="0015348E">
      <w:pPr>
        <w:spacing w:after="0" w:line="240" w:lineRule="auto"/>
        <w:jc w:val="right"/>
        <w:rPr>
          <w:rFonts w:ascii="Times New Roman" w:eastAsia="Calibri" w:hAnsi="Times New Roman" w:cs="Times New Roman"/>
          <w:i/>
          <w:iCs/>
          <w:sz w:val="28"/>
          <w:szCs w:val="28"/>
          <w:lang w:val="ru-RU"/>
        </w:rPr>
      </w:pPr>
      <w:r w:rsidRPr="00050CE2">
        <w:rPr>
          <w:rFonts w:ascii="Times New Roman" w:eastAsia="Calibri" w:hAnsi="Times New Roman" w:cs="Times New Roman"/>
          <w:i/>
          <w:iCs/>
          <w:sz w:val="28"/>
          <w:szCs w:val="28"/>
          <w:lang w:val="ru-RU"/>
        </w:rPr>
        <w:t xml:space="preserve">Приложение 1 </w:t>
      </w:r>
    </w:p>
    <w:p w:rsidR="0015348E" w:rsidRPr="00050CE2" w:rsidRDefault="0015348E" w:rsidP="0015348E">
      <w:pPr>
        <w:shd w:val="clear" w:color="auto" w:fill="FFFFFF" w:themeFill="background1"/>
        <w:spacing w:after="0" w:line="240" w:lineRule="auto"/>
        <w:jc w:val="center"/>
        <w:rPr>
          <w:rFonts w:ascii="Times New Roman" w:eastAsia="Calibri" w:hAnsi="Times New Roman" w:cs="Times New Roman"/>
          <w:b/>
          <w:bCs/>
          <w:sz w:val="28"/>
          <w:szCs w:val="28"/>
          <w:lang w:val="ru-RU"/>
        </w:rPr>
      </w:pPr>
    </w:p>
    <w:p w:rsidR="0015348E" w:rsidRPr="00050CE2" w:rsidRDefault="0015348E" w:rsidP="0015348E">
      <w:pPr>
        <w:shd w:val="clear" w:color="auto" w:fill="FFFFFF" w:themeFill="background1"/>
        <w:spacing w:after="0" w:line="240" w:lineRule="auto"/>
        <w:jc w:val="center"/>
        <w:rPr>
          <w:rFonts w:ascii="Times New Roman" w:eastAsia="Calibri" w:hAnsi="Times New Roman" w:cs="Times New Roman"/>
          <w:b/>
          <w:bCs/>
          <w:sz w:val="28"/>
          <w:szCs w:val="28"/>
          <w:lang w:val="ru-RU"/>
        </w:rPr>
      </w:pPr>
      <w:r w:rsidRPr="00050CE2">
        <w:rPr>
          <w:rFonts w:ascii="Times New Roman" w:eastAsia="Calibri" w:hAnsi="Times New Roman" w:cs="Times New Roman"/>
          <w:b/>
          <w:bCs/>
          <w:sz w:val="28"/>
          <w:szCs w:val="28"/>
          <w:lang w:val="ru-RU"/>
        </w:rPr>
        <w:t>Формы учёта рабочей программы воспитания</w:t>
      </w:r>
      <w:r w:rsidRPr="00050CE2">
        <w:rPr>
          <w:rFonts w:ascii="Times New Roman" w:eastAsia="Calibri" w:hAnsi="Times New Roman" w:cs="Times New Roman"/>
          <w:b/>
          <w:bCs/>
          <w:sz w:val="28"/>
          <w:szCs w:val="28"/>
          <w:lang w:val="ru-RU"/>
        </w:rPr>
        <w:br/>
        <w:t xml:space="preserve">в рабочей программе по </w:t>
      </w:r>
      <w:r>
        <w:rPr>
          <w:rFonts w:ascii="Times New Roman" w:eastAsia="Calibri" w:hAnsi="Times New Roman" w:cs="Times New Roman"/>
          <w:b/>
          <w:bCs/>
          <w:sz w:val="28"/>
          <w:szCs w:val="28"/>
          <w:shd w:val="clear" w:color="auto" w:fill="FFFFFF" w:themeFill="background1"/>
          <w:lang w:val="ru-RU"/>
        </w:rPr>
        <w:t>математике</w:t>
      </w:r>
      <w:r w:rsidRPr="00050CE2">
        <w:rPr>
          <w:rFonts w:ascii="Times New Roman" w:eastAsia="Calibri" w:hAnsi="Times New Roman" w:cs="Times New Roman"/>
          <w:b/>
          <w:bCs/>
          <w:sz w:val="28"/>
          <w:szCs w:val="28"/>
          <w:shd w:val="clear" w:color="auto" w:fill="FFFFFF" w:themeFill="background1"/>
          <w:lang w:val="ru-RU"/>
        </w:rPr>
        <w:t xml:space="preserve"> </w:t>
      </w:r>
    </w:p>
    <w:p w:rsidR="0015348E" w:rsidRDefault="0015348E" w:rsidP="0015348E">
      <w:pPr>
        <w:spacing w:after="0" w:line="240" w:lineRule="auto"/>
        <w:ind w:right="-754" w:firstLine="567"/>
        <w:jc w:val="both"/>
        <w:rPr>
          <w:rFonts w:ascii="Times New Roman" w:eastAsia="Calibri" w:hAnsi="Times New Roman" w:cs="Times New Roman"/>
          <w:sz w:val="28"/>
          <w:szCs w:val="28"/>
          <w:lang w:val="ru-RU"/>
        </w:rPr>
      </w:pPr>
      <w:r w:rsidRPr="00050CE2">
        <w:rPr>
          <w:rFonts w:ascii="Times New Roman" w:eastAsia="Calibri" w:hAnsi="Times New Roman" w:cs="Times New Roman"/>
          <w:sz w:val="28"/>
          <w:szCs w:val="28"/>
          <w:lang w:val="ru-RU"/>
        </w:rPr>
        <w:t>Рабочая программа воспитания МАОУ СОШ № 7 реализуется</w:t>
      </w:r>
      <w:r>
        <w:rPr>
          <w:rFonts w:ascii="Times New Roman" w:eastAsia="Calibri" w:hAnsi="Times New Roman" w:cs="Times New Roman"/>
          <w:sz w:val="28"/>
          <w:szCs w:val="28"/>
          <w:lang w:val="ru-RU"/>
        </w:rPr>
        <w:t>,</w:t>
      </w:r>
      <w:r w:rsidRPr="00050CE2">
        <w:rPr>
          <w:rFonts w:ascii="Times New Roman" w:eastAsia="Calibri" w:hAnsi="Times New Roman" w:cs="Times New Roman"/>
          <w:sz w:val="28"/>
          <w:szCs w:val="28"/>
          <w:lang w:val="ru-RU"/>
        </w:rPr>
        <w:t xml:space="preserve"> в том числе и через использование воспитательного потенциала уроков </w:t>
      </w:r>
      <w:r>
        <w:rPr>
          <w:rFonts w:ascii="Times New Roman" w:eastAsia="Calibri" w:hAnsi="Times New Roman" w:cs="Times New Roman"/>
          <w:sz w:val="28"/>
          <w:szCs w:val="28"/>
          <w:shd w:val="clear" w:color="auto" w:fill="FFFFFF" w:themeFill="background1"/>
          <w:lang w:val="ru-RU"/>
        </w:rPr>
        <w:t>математики</w:t>
      </w:r>
      <w:r w:rsidRPr="00050CE2">
        <w:rPr>
          <w:rFonts w:ascii="Times New Roman" w:eastAsia="Calibri" w:hAnsi="Times New Roman" w:cs="Times New Roman"/>
          <w:sz w:val="28"/>
          <w:szCs w:val="28"/>
          <w:lang w:val="ru-RU"/>
        </w:rPr>
        <w:t xml:space="preserve">. </w:t>
      </w:r>
    </w:p>
    <w:p w:rsidR="0015348E" w:rsidRPr="0092042C" w:rsidRDefault="0015348E" w:rsidP="0015348E">
      <w:pPr>
        <w:spacing w:after="0" w:line="240" w:lineRule="auto"/>
        <w:ind w:right="-754" w:firstLine="567"/>
        <w:rPr>
          <w:rFonts w:ascii="Times New Roman" w:eastAsia="Calibri" w:hAnsi="Times New Roman" w:cs="Times New Roman"/>
          <w:i/>
          <w:iCs/>
          <w:sz w:val="28"/>
          <w:szCs w:val="28"/>
          <w:lang w:val="ru-RU"/>
        </w:rPr>
      </w:pPr>
      <w:r w:rsidRPr="0092042C">
        <w:rPr>
          <w:rFonts w:ascii="Times New Roman" w:eastAsia="Calibri" w:hAnsi="Times New Roman" w:cs="Times New Roman"/>
          <w:sz w:val="28"/>
          <w:szCs w:val="28"/>
          <w:lang w:val="ru-RU"/>
        </w:rPr>
        <w:t xml:space="preserve">Эта работа осуществляется в следующих формах: </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 xml:space="preserve">ривлечение внимания обучающихся к ценностному аспекту изучаемых на уроках предметов, явлений, событий через: </w:t>
      </w:r>
    </w:p>
    <w:p w:rsidR="0015348E" w:rsidRPr="0092042C" w:rsidRDefault="0015348E" w:rsidP="0015348E">
      <w:pPr>
        <w:pStyle w:val="ae"/>
        <w:numPr>
          <w:ilvl w:val="0"/>
          <w:numId w:val="13"/>
        </w:numPr>
        <w:autoSpaceDE w:val="0"/>
        <w:autoSpaceDN w:val="0"/>
        <w:adjustRightInd w:val="0"/>
        <w:spacing w:after="0" w:line="240" w:lineRule="auto"/>
        <w:ind w:right="-754"/>
        <w:jc w:val="both"/>
        <w:rPr>
          <w:rFonts w:ascii="Times New Roman" w:hAnsi="Times New Roman"/>
          <w:spacing w:val="-2"/>
          <w:sz w:val="28"/>
          <w:szCs w:val="28"/>
        </w:rPr>
      </w:pPr>
      <w:r w:rsidRPr="0092042C">
        <w:rPr>
          <w:rFonts w:ascii="Times New Roman" w:hAnsi="Times New Roman"/>
          <w:spacing w:val="-2"/>
          <w:sz w:val="28"/>
          <w:szCs w:val="28"/>
        </w:rPr>
        <w:t>обращение внимания на нравственные аспекты научных открытий, которые изучаются в данный момент на уроке; на ученых,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15348E" w:rsidRPr="0092042C" w:rsidRDefault="0015348E" w:rsidP="0015348E">
      <w:pPr>
        <w:pStyle w:val="ae"/>
        <w:numPr>
          <w:ilvl w:val="0"/>
          <w:numId w:val="13"/>
        </w:numPr>
        <w:autoSpaceDE w:val="0"/>
        <w:autoSpaceDN w:val="0"/>
        <w:adjustRightInd w:val="0"/>
        <w:spacing w:after="0" w:line="240" w:lineRule="auto"/>
        <w:ind w:right="-754"/>
        <w:jc w:val="both"/>
        <w:rPr>
          <w:rFonts w:ascii="Times New Roman" w:hAnsi="Times New Roman"/>
          <w:spacing w:val="-2"/>
          <w:sz w:val="28"/>
          <w:szCs w:val="28"/>
        </w:rPr>
      </w:pPr>
      <w:r w:rsidRPr="0092042C">
        <w:rPr>
          <w:rFonts w:ascii="Times New Roman" w:hAnsi="Times New Roman"/>
          <w:spacing w:val="-2"/>
          <w:sz w:val="28"/>
          <w:szCs w:val="28"/>
        </w:rPr>
        <w:t xml:space="preserve">использование на уроках информации, затрагивающей важные социальные, нравственные, этические вопросы </w:t>
      </w:r>
    </w:p>
    <w:p w:rsidR="0015348E" w:rsidRPr="00050CE2" w:rsidRDefault="0015348E" w:rsidP="0015348E">
      <w:pPr>
        <w:numPr>
          <w:ilvl w:val="0"/>
          <w:numId w:val="12"/>
        </w:numPr>
        <w:tabs>
          <w:tab w:val="left" w:pos="709"/>
        </w:tabs>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и</w:t>
      </w:r>
      <w:r w:rsidRPr="00050CE2">
        <w:rPr>
          <w:rFonts w:ascii="Times New Roman" w:eastAsia="Calibri" w:hAnsi="Times New Roman" w:cs="Times New Roman"/>
          <w:spacing w:val="-2"/>
          <w:sz w:val="28"/>
          <w:szCs w:val="28"/>
          <w:lang w:val="ru-RU"/>
        </w:rPr>
        <w:t>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проблемных ситуаций для обсуждения в классе</w:t>
      </w:r>
      <w:r w:rsidRPr="00050CE2">
        <w:rPr>
          <w:rFonts w:ascii="Times New Roman" w:eastAsia="Calibri" w:hAnsi="Times New Roman" w:cs="Times New Roman"/>
          <w:spacing w:val="-2"/>
          <w:sz w:val="28"/>
          <w:szCs w:val="28"/>
          <w:shd w:val="clear" w:color="auto" w:fill="FFFFFF" w:themeFill="background1"/>
          <w:lang w:val="ru-RU"/>
        </w:rPr>
        <w:t xml:space="preserve">, </w:t>
      </w:r>
      <w:r w:rsidRPr="00050CE2">
        <w:rPr>
          <w:rFonts w:ascii="Times New Roman" w:eastAsia="Calibri" w:hAnsi="Times New Roman" w:cs="Times New Roman"/>
          <w:spacing w:val="-2"/>
          <w:sz w:val="28"/>
          <w:szCs w:val="28"/>
          <w:lang w:val="ru-RU"/>
        </w:rPr>
        <w:t>объектов для выполнения.</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и</w:t>
      </w:r>
      <w:r w:rsidRPr="00050CE2">
        <w:rPr>
          <w:rFonts w:ascii="Times New Roman" w:eastAsia="Calibri" w:hAnsi="Times New Roman" w:cs="Times New Roman"/>
          <w:spacing w:val="-2"/>
          <w:sz w:val="28"/>
          <w:szCs w:val="28"/>
          <w:lang w:val="ru-RU"/>
        </w:rPr>
        <w:t>нициирование обсуждений, высказываний своего мнения, выработки своего личностного отношения</w:t>
      </w:r>
      <w:r>
        <w:rPr>
          <w:rFonts w:ascii="Times New Roman" w:eastAsia="Calibri" w:hAnsi="Times New Roman" w:cs="Times New Roman"/>
          <w:spacing w:val="-2"/>
          <w:sz w:val="28"/>
          <w:szCs w:val="28"/>
          <w:lang w:val="ru-RU"/>
        </w:rPr>
        <w:t xml:space="preserve"> к изучаемым событиям, явлениям.</w:t>
      </w:r>
      <w:r w:rsidRPr="00050CE2">
        <w:rPr>
          <w:rFonts w:ascii="Times New Roman" w:eastAsia="Calibri" w:hAnsi="Times New Roman" w:cs="Times New Roman"/>
          <w:spacing w:val="-2"/>
          <w:sz w:val="28"/>
          <w:szCs w:val="28"/>
          <w:lang w:val="ru-RU"/>
        </w:rPr>
        <w:t xml:space="preserve"> </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ф</w:t>
      </w:r>
      <w:r w:rsidRPr="00050CE2">
        <w:rPr>
          <w:rFonts w:ascii="Times New Roman" w:eastAsia="Calibri" w:hAnsi="Times New Roman" w:cs="Times New Roman"/>
          <w:spacing w:val="-2"/>
          <w:sz w:val="28"/>
          <w:szCs w:val="28"/>
          <w:lang w:val="ru-RU"/>
        </w:rPr>
        <w:t>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соблюдение</w:t>
      </w:r>
      <w:r w:rsidRPr="00050CE2">
        <w:rPr>
          <w:rFonts w:ascii="Times New Roman" w:eastAsia="Calibri" w:hAnsi="Times New Roman" w:cs="Times New Roman"/>
          <w:spacing w:val="-2"/>
          <w:sz w:val="28"/>
          <w:szCs w:val="28"/>
          <w:lang w:val="ru-RU"/>
        </w:rPr>
        <w:t xml:space="preserve"> правила личной и общественной безопасности, в том числе безопасного поведения в информационной среде.</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развитие</w:t>
      </w:r>
      <w:r w:rsidRPr="00050CE2">
        <w:rPr>
          <w:rFonts w:ascii="Times New Roman" w:eastAsia="Calibri" w:hAnsi="Times New Roman" w:cs="Times New Roman"/>
          <w:spacing w:val="-2"/>
          <w:sz w:val="28"/>
          <w:szCs w:val="28"/>
          <w:lang w:val="ru-RU"/>
        </w:rPr>
        <w:t xml:space="preserve">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 xml:space="preserve">демонстрация навыков </w:t>
      </w:r>
      <w:r w:rsidRPr="00050CE2">
        <w:rPr>
          <w:rFonts w:ascii="Times New Roman" w:eastAsia="Calibri" w:hAnsi="Times New Roman" w:cs="Times New Roman"/>
          <w:spacing w:val="-2"/>
          <w:sz w:val="28"/>
          <w:szCs w:val="28"/>
          <w:lang w:val="ru-RU"/>
        </w:rPr>
        <w:t xml:space="preserve">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выражение познавательных интересов</w:t>
      </w:r>
      <w:r w:rsidRPr="00050CE2">
        <w:rPr>
          <w:rFonts w:ascii="Times New Roman" w:eastAsia="Calibri" w:hAnsi="Times New Roman" w:cs="Times New Roman"/>
          <w:spacing w:val="-2"/>
          <w:sz w:val="28"/>
          <w:szCs w:val="28"/>
          <w:lang w:val="ru-RU"/>
        </w:rPr>
        <w:t xml:space="preserve"> в разных предметных областях с учетом своих способностей, достижений.</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обладание</w:t>
      </w:r>
      <w:r w:rsidRPr="00050CE2">
        <w:rPr>
          <w:rFonts w:ascii="Times New Roman" w:eastAsia="Calibri" w:hAnsi="Times New Roman" w:cs="Times New Roman"/>
          <w:spacing w:val="-2"/>
          <w:sz w:val="28"/>
          <w:szCs w:val="28"/>
          <w:lang w:val="ru-RU"/>
        </w:rPr>
        <w:t xml:space="preserve"> представлением о научной картине мира, достижений науки и техн</w:t>
      </w:r>
      <w:r>
        <w:rPr>
          <w:rFonts w:ascii="Times New Roman" w:eastAsia="Calibri" w:hAnsi="Times New Roman" w:cs="Times New Roman"/>
          <w:spacing w:val="-2"/>
          <w:sz w:val="28"/>
          <w:szCs w:val="28"/>
          <w:lang w:val="ru-RU"/>
        </w:rPr>
        <w:t>ики, аргументированно выражающих</w:t>
      </w:r>
      <w:r w:rsidRPr="00050CE2">
        <w:rPr>
          <w:rFonts w:ascii="Times New Roman" w:eastAsia="Calibri" w:hAnsi="Times New Roman" w:cs="Times New Roman"/>
          <w:spacing w:val="-2"/>
          <w:sz w:val="28"/>
          <w:szCs w:val="28"/>
          <w:lang w:val="ru-RU"/>
        </w:rPr>
        <w:t xml:space="preserve"> понимание значения науки в жизни российского общества, в обеспечении его безопасности, гуманитарном, социально-экономическом развитии России.</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демонстрация навыков</w:t>
      </w:r>
      <w:r w:rsidRPr="00050CE2">
        <w:rPr>
          <w:rFonts w:ascii="Times New Roman" w:eastAsia="Calibri" w:hAnsi="Times New Roman" w:cs="Times New Roman"/>
          <w:spacing w:val="-2"/>
          <w:sz w:val="28"/>
          <w:szCs w:val="28"/>
          <w:lang w:val="ru-RU"/>
        </w:rPr>
        <w:t xml:space="preserve"> критического мышления, определение достоверной научной информации и критики антинаучных представлений.</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развитие и применение навыков</w:t>
      </w:r>
      <w:r w:rsidRPr="00050CE2">
        <w:rPr>
          <w:rFonts w:ascii="Times New Roman" w:eastAsia="Calibri" w:hAnsi="Times New Roman" w:cs="Times New Roman"/>
          <w:spacing w:val="-2"/>
          <w:sz w:val="28"/>
          <w:szCs w:val="28"/>
          <w:lang w:val="ru-RU"/>
        </w:rPr>
        <w:t xml:space="preserve"> наблюдений, накопления и систематизации фактов, осмысления опыта в естественнонаучной </w:t>
      </w:r>
      <w:r>
        <w:rPr>
          <w:rFonts w:ascii="Times New Roman" w:eastAsia="Calibri" w:hAnsi="Times New Roman" w:cs="Times New Roman"/>
          <w:spacing w:val="-2"/>
          <w:sz w:val="28"/>
          <w:szCs w:val="28"/>
          <w:lang w:val="ru-RU"/>
        </w:rPr>
        <w:t>области</w:t>
      </w:r>
      <w:r w:rsidRPr="00050CE2">
        <w:rPr>
          <w:rFonts w:ascii="Times New Roman" w:eastAsia="Calibri" w:hAnsi="Times New Roman" w:cs="Times New Roman"/>
          <w:spacing w:val="-2"/>
          <w:sz w:val="28"/>
          <w:szCs w:val="28"/>
          <w:lang w:val="ru-RU"/>
        </w:rPr>
        <w:t xml:space="preserve"> познания, исследовательской деятельности.</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у</w:t>
      </w:r>
      <w:r w:rsidRPr="00050CE2">
        <w:rPr>
          <w:rFonts w:ascii="Times New Roman" w:eastAsia="Calibri" w:hAnsi="Times New Roman" w:cs="Times New Roman"/>
          <w:spacing w:val="-2"/>
          <w:sz w:val="28"/>
          <w:szCs w:val="28"/>
          <w:lang w:val="ru-RU"/>
        </w:rPr>
        <w:t>частие в жизни школы (в том числе самоуправление), ориентированный на участие в социально значимой деятельности.</w:t>
      </w:r>
    </w:p>
    <w:p w:rsidR="0015348E" w:rsidRPr="00050CE2" w:rsidRDefault="0015348E" w:rsidP="0015348E">
      <w:pPr>
        <w:numPr>
          <w:ilvl w:val="0"/>
          <w:numId w:val="12"/>
        </w:numPr>
        <w:autoSpaceDE w:val="0"/>
        <w:autoSpaceDN w:val="0"/>
        <w:adjustRightInd w:val="0"/>
        <w:spacing w:after="0" w:line="240" w:lineRule="auto"/>
        <w:ind w:right="-754"/>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в</w:t>
      </w:r>
      <w:r w:rsidRPr="00050CE2">
        <w:rPr>
          <w:rFonts w:ascii="Times New Roman" w:eastAsia="Calibri" w:hAnsi="Times New Roman" w:cs="Times New Roman"/>
          <w:spacing w:val="-2"/>
          <w:sz w:val="28"/>
          <w:szCs w:val="28"/>
          <w:lang w:val="ru-RU"/>
        </w:rPr>
        <w:t>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15348E" w:rsidRPr="00050CE2" w:rsidRDefault="0015348E" w:rsidP="0015348E">
      <w:pPr>
        <w:numPr>
          <w:ilvl w:val="0"/>
          <w:numId w:val="12"/>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рименение на уроке интерактивных форм работы, стимулирующих познавательную мотивацию обучающихся.</w:t>
      </w:r>
    </w:p>
    <w:p w:rsidR="0015348E" w:rsidRPr="00050CE2" w:rsidRDefault="0015348E" w:rsidP="0015348E">
      <w:pPr>
        <w:numPr>
          <w:ilvl w:val="0"/>
          <w:numId w:val="12"/>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п</w:t>
      </w:r>
      <w:r w:rsidRPr="00050CE2">
        <w:rPr>
          <w:rFonts w:ascii="Times New Roman" w:eastAsia="Calibri" w:hAnsi="Times New Roman" w:cs="Times New Roman"/>
          <w:spacing w:val="-2"/>
          <w:sz w:val="28"/>
          <w:szCs w:val="28"/>
          <w:lang w:val="ru-RU"/>
        </w:rPr>
        <w:t>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15348E" w:rsidRPr="00050CE2" w:rsidRDefault="0015348E" w:rsidP="0015348E">
      <w:pPr>
        <w:numPr>
          <w:ilvl w:val="0"/>
          <w:numId w:val="12"/>
        </w:numPr>
        <w:tabs>
          <w:tab w:val="left" w:pos="0"/>
        </w:tabs>
        <w:spacing w:after="0" w:line="240" w:lineRule="auto"/>
        <w:ind w:right="-754"/>
        <w:contextualSpacing/>
        <w:jc w:val="both"/>
        <w:rPr>
          <w:rFonts w:ascii="Times New Roman" w:eastAsia="Calibri" w:hAnsi="Times New Roman" w:cs="Times New Roman"/>
          <w:sz w:val="28"/>
          <w:szCs w:val="28"/>
          <w:lang w:val="ru-RU"/>
        </w:rPr>
      </w:pPr>
      <w:r>
        <w:rPr>
          <w:rFonts w:ascii="Times New Roman" w:eastAsia="Calibri" w:hAnsi="Times New Roman" w:cs="Times New Roman"/>
          <w:spacing w:val="-2"/>
          <w:sz w:val="28"/>
          <w:szCs w:val="28"/>
          <w:lang w:val="ru-RU"/>
        </w:rPr>
        <w:t>в</w:t>
      </w:r>
      <w:r w:rsidRPr="00050CE2">
        <w:rPr>
          <w:rFonts w:ascii="Times New Roman" w:eastAsia="Calibri" w:hAnsi="Times New Roman" w:cs="Times New Roman"/>
          <w:spacing w:val="-2"/>
          <w:sz w:val="28"/>
          <w:szCs w:val="28"/>
          <w:lang w:val="ru-RU"/>
        </w:rPr>
        <w:t xml:space="preserve">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15348E" w:rsidRPr="00F8379A" w:rsidRDefault="0015348E" w:rsidP="0015348E">
      <w:pPr>
        <w:pStyle w:val="ae"/>
        <w:numPr>
          <w:ilvl w:val="0"/>
          <w:numId w:val="14"/>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контроля и самоконтроля,</w:t>
      </w:r>
    </w:p>
    <w:p w:rsidR="0015348E" w:rsidRPr="00F8379A" w:rsidRDefault="0015348E" w:rsidP="0015348E">
      <w:pPr>
        <w:pStyle w:val="ae"/>
        <w:numPr>
          <w:ilvl w:val="0"/>
          <w:numId w:val="14"/>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самовоспитания,</w:t>
      </w:r>
    </w:p>
    <w:p w:rsidR="0015348E" w:rsidRPr="00F8379A" w:rsidRDefault="0015348E" w:rsidP="0015348E">
      <w:pPr>
        <w:pStyle w:val="ae"/>
        <w:numPr>
          <w:ilvl w:val="0"/>
          <w:numId w:val="14"/>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поощрения,</w:t>
      </w:r>
    </w:p>
    <w:p w:rsidR="0015348E" w:rsidRPr="00F8379A" w:rsidRDefault="0015348E" w:rsidP="0015348E">
      <w:pPr>
        <w:pStyle w:val="ae"/>
        <w:numPr>
          <w:ilvl w:val="0"/>
          <w:numId w:val="14"/>
        </w:numPr>
        <w:tabs>
          <w:tab w:val="left" w:pos="0"/>
        </w:tabs>
        <w:spacing w:after="0" w:line="240" w:lineRule="auto"/>
        <w:ind w:right="-754"/>
        <w:jc w:val="both"/>
        <w:rPr>
          <w:rFonts w:ascii="Times New Roman" w:hAnsi="Times New Roman"/>
          <w:spacing w:val="-2"/>
          <w:sz w:val="28"/>
          <w:szCs w:val="28"/>
        </w:rPr>
      </w:pPr>
      <w:r w:rsidRPr="00F8379A">
        <w:rPr>
          <w:rFonts w:ascii="Times New Roman" w:hAnsi="Times New Roman"/>
          <w:spacing w:val="-2"/>
          <w:sz w:val="28"/>
          <w:szCs w:val="28"/>
        </w:rPr>
        <w:t>методы формирования сознания,</w:t>
      </w:r>
    </w:p>
    <w:p w:rsidR="0015348E" w:rsidRPr="00F8379A" w:rsidRDefault="0015348E" w:rsidP="0015348E">
      <w:pPr>
        <w:pStyle w:val="ae"/>
        <w:numPr>
          <w:ilvl w:val="0"/>
          <w:numId w:val="14"/>
        </w:numPr>
        <w:tabs>
          <w:tab w:val="left" w:pos="0"/>
        </w:tabs>
        <w:spacing w:after="0" w:line="240" w:lineRule="auto"/>
        <w:ind w:right="-754"/>
        <w:jc w:val="both"/>
        <w:rPr>
          <w:rFonts w:ascii="Times New Roman" w:hAnsi="Times New Roman"/>
          <w:sz w:val="28"/>
          <w:szCs w:val="28"/>
        </w:rPr>
      </w:pPr>
      <w:r w:rsidRPr="00F8379A">
        <w:rPr>
          <w:rFonts w:ascii="Times New Roman" w:hAnsi="Times New Roman"/>
          <w:spacing w:val="-2"/>
          <w:sz w:val="28"/>
          <w:szCs w:val="28"/>
        </w:rPr>
        <w:t>методы убеждения.</w:t>
      </w:r>
    </w:p>
    <w:p w:rsidR="0015348E" w:rsidRPr="00050CE2" w:rsidRDefault="0015348E" w:rsidP="0015348E">
      <w:pPr>
        <w:numPr>
          <w:ilvl w:val="0"/>
          <w:numId w:val="12"/>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и</w:t>
      </w:r>
      <w:r w:rsidRPr="00050CE2">
        <w:rPr>
          <w:rFonts w:ascii="Times New Roman" w:eastAsia="Calibri" w:hAnsi="Times New Roman" w:cs="Times New Roman"/>
          <w:spacing w:val="-2"/>
          <w:sz w:val="28"/>
          <w:szCs w:val="28"/>
          <w:lang w:val="ru-RU"/>
        </w:rPr>
        <w:t>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15348E" w:rsidRPr="00050CE2" w:rsidRDefault="0015348E" w:rsidP="0015348E">
      <w:pPr>
        <w:numPr>
          <w:ilvl w:val="0"/>
          <w:numId w:val="12"/>
        </w:numPr>
        <w:spacing w:after="0" w:line="240" w:lineRule="auto"/>
        <w:ind w:right="-754"/>
        <w:contextualSpacing/>
        <w:jc w:val="both"/>
        <w:rPr>
          <w:rFonts w:ascii="Times New Roman" w:eastAsia="Calibri" w:hAnsi="Times New Roman" w:cs="Times New Roman"/>
          <w:spacing w:val="-2"/>
          <w:sz w:val="28"/>
          <w:szCs w:val="28"/>
          <w:lang w:val="ru-RU"/>
        </w:rPr>
      </w:pPr>
      <w:r>
        <w:rPr>
          <w:rFonts w:ascii="Times New Roman" w:eastAsia="Calibri" w:hAnsi="Times New Roman" w:cs="Times New Roman"/>
          <w:spacing w:val="-2"/>
          <w:sz w:val="28"/>
          <w:szCs w:val="28"/>
          <w:lang w:val="ru-RU"/>
        </w:rPr>
        <w:t>у</w:t>
      </w:r>
      <w:r w:rsidRPr="00050CE2">
        <w:rPr>
          <w:rFonts w:ascii="Times New Roman" w:eastAsia="Calibri" w:hAnsi="Times New Roman" w:cs="Times New Roman"/>
          <w:spacing w:val="-2"/>
          <w:sz w:val="28"/>
          <w:szCs w:val="28"/>
          <w:lang w:val="ru-RU"/>
        </w:rPr>
        <w:t>становление уважительных, доверительных, неформальных отношений между учителем и учениками, создание на уроках эмоционально-комфортной среды.</w:t>
      </w:r>
    </w:p>
    <w:p w:rsidR="0015348E" w:rsidRPr="00050CE2" w:rsidRDefault="0015348E" w:rsidP="0015348E">
      <w:pPr>
        <w:pStyle w:val="af"/>
        <w:ind w:left="0" w:right="-754" w:firstLine="567"/>
        <w:rPr>
          <w:sz w:val="28"/>
          <w:szCs w:val="28"/>
        </w:rPr>
      </w:pPr>
      <w:r>
        <w:rPr>
          <w:sz w:val="28"/>
          <w:szCs w:val="28"/>
        </w:rPr>
        <w:t>У</w:t>
      </w:r>
      <w:r w:rsidRPr="00050CE2">
        <w:rPr>
          <w:sz w:val="28"/>
          <w:szCs w:val="28"/>
        </w:rPr>
        <w:t>читель</w:t>
      </w:r>
      <w:r w:rsidRPr="00050CE2">
        <w:rPr>
          <w:spacing w:val="-4"/>
          <w:sz w:val="28"/>
          <w:szCs w:val="28"/>
        </w:rPr>
        <w:t xml:space="preserve"> </w:t>
      </w:r>
      <w:r w:rsidRPr="00050CE2">
        <w:rPr>
          <w:sz w:val="28"/>
          <w:szCs w:val="28"/>
        </w:rPr>
        <w:t>должен</w:t>
      </w:r>
      <w:r w:rsidRPr="00050CE2">
        <w:rPr>
          <w:spacing w:val="-1"/>
          <w:sz w:val="28"/>
          <w:szCs w:val="28"/>
        </w:rPr>
        <w:t xml:space="preserve"> </w:t>
      </w:r>
      <w:r w:rsidRPr="00050CE2">
        <w:rPr>
          <w:sz w:val="28"/>
          <w:szCs w:val="28"/>
        </w:rPr>
        <w:t>учитывать:</w:t>
      </w:r>
    </w:p>
    <w:p w:rsidR="0015348E" w:rsidRPr="00F8379A" w:rsidRDefault="0015348E" w:rsidP="0015348E">
      <w:pPr>
        <w:pStyle w:val="ae"/>
        <w:widowControl w:val="0"/>
        <w:numPr>
          <w:ilvl w:val="0"/>
          <w:numId w:val="15"/>
        </w:numPr>
        <w:autoSpaceDE w:val="0"/>
        <w:autoSpaceDN w:val="0"/>
        <w:spacing w:after="0" w:line="240" w:lineRule="auto"/>
        <w:ind w:right="-754"/>
        <w:rPr>
          <w:rFonts w:ascii="Times New Roman" w:hAnsi="Times New Roman"/>
          <w:sz w:val="28"/>
          <w:szCs w:val="28"/>
        </w:rPr>
      </w:pPr>
      <w:r w:rsidRPr="00F8379A">
        <w:rPr>
          <w:rFonts w:ascii="Times New Roman" w:hAnsi="Times New Roman"/>
          <w:sz w:val="28"/>
          <w:szCs w:val="28"/>
        </w:rPr>
        <w:t>правильность</w:t>
      </w:r>
      <w:r w:rsidRPr="00F8379A">
        <w:rPr>
          <w:rFonts w:ascii="Times New Roman" w:hAnsi="Times New Roman"/>
          <w:spacing w:val="-4"/>
          <w:sz w:val="28"/>
          <w:szCs w:val="28"/>
        </w:rPr>
        <w:t xml:space="preserve"> </w:t>
      </w:r>
      <w:r w:rsidRPr="00F8379A">
        <w:rPr>
          <w:rFonts w:ascii="Times New Roman" w:hAnsi="Times New Roman"/>
          <w:sz w:val="28"/>
          <w:szCs w:val="28"/>
        </w:rPr>
        <w:t>и</w:t>
      </w:r>
      <w:r w:rsidRPr="00F8379A">
        <w:rPr>
          <w:rFonts w:ascii="Times New Roman" w:hAnsi="Times New Roman"/>
          <w:spacing w:val="-3"/>
          <w:sz w:val="28"/>
          <w:szCs w:val="28"/>
        </w:rPr>
        <w:t xml:space="preserve"> </w:t>
      </w:r>
      <w:r w:rsidRPr="00F8379A">
        <w:rPr>
          <w:rFonts w:ascii="Times New Roman" w:hAnsi="Times New Roman"/>
          <w:sz w:val="28"/>
          <w:szCs w:val="28"/>
        </w:rPr>
        <w:t>осознанность</w:t>
      </w:r>
      <w:r w:rsidRPr="00F8379A">
        <w:rPr>
          <w:rFonts w:ascii="Times New Roman" w:hAnsi="Times New Roman"/>
          <w:spacing w:val="-5"/>
          <w:sz w:val="28"/>
          <w:szCs w:val="28"/>
        </w:rPr>
        <w:t xml:space="preserve"> </w:t>
      </w:r>
      <w:r w:rsidRPr="00F8379A">
        <w:rPr>
          <w:rFonts w:ascii="Times New Roman" w:hAnsi="Times New Roman"/>
          <w:sz w:val="28"/>
          <w:szCs w:val="28"/>
        </w:rPr>
        <w:t>изложения</w:t>
      </w:r>
      <w:r w:rsidRPr="00F8379A">
        <w:rPr>
          <w:rFonts w:ascii="Times New Roman" w:hAnsi="Times New Roman"/>
          <w:spacing w:val="-3"/>
          <w:sz w:val="28"/>
          <w:szCs w:val="28"/>
        </w:rPr>
        <w:t xml:space="preserve"> </w:t>
      </w:r>
      <w:r w:rsidRPr="00F8379A">
        <w:rPr>
          <w:rFonts w:ascii="Times New Roman" w:hAnsi="Times New Roman"/>
          <w:sz w:val="28"/>
          <w:szCs w:val="28"/>
        </w:rPr>
        <w:t>содержания,</w:t>
      </w:r>
      <w:r w:rsidRPr="00F8379A">
        <w:rPr>
          <w:rFonts w:ascii="Times New Roman" w:hAnsi="Times New Roman"/>
          <w:spacing w:val="-3"/>
          <w:sz w:val="28"/>
          <w:szCs w:val="28"/>
        </w:rPr>
        <w:t xml:space="preserve"> </w:t>
      </w:r>
      <w:r w:rsidRPr="00F8379A">
        <w:rPr>
          <w:rFonts w:ascii="Times New Roman" w:hAnsi="Times New Roman"/>
          <w:sz w:val="28"/>
          <w:szCs w:val="28"/>
        </w:rPr>
        <w:t>полноту</w:t>
      </w:r>
      <w:r w:rsidRPr="00F8379A">
        <w:rPr>
          <w:rFonts w:ascii="Times New Roman" w:hAnsi="Times New Roman"/>
          <w:spacing w:val="-11"/>
          <w:sz w:val="28"/>
          <w:szCs w:val="28"/>
        </w:rPr>
        <w:t xml:space="preserve"> </w:t>
      </w:r>
      <w:r w:rsidRPr="00F8379A">
        <w:rPr>
          <w:rFonts w:ascii="Times New Roman" w:hAnsi="Times New Roman"/>
          <w:sz w:val="28"/>
          <w:szCs w:val="28"/>
        </w:rPr>
        <w:t>раскрытия</w:t>
      </w:r>
      <w:r w:rsidRPr="00F8379A">
        <w:rPr>
          <w:rFonts w:ascii="Times New Roman" w:hAnsi="Times New Roman"/>
          <w:spacing w:val="-3"/>
          <w:sz w:val="28"/>
          <w:szCs w:val="28"/>
        </w:rPr>
        <w:t xml:space="preserve"> </w:t>
      </w:r>
      <w:r w:rsidRPr="00F8379A">
        <w:rPr>
          <w:rFonts w:ascii="Times New Roman" w:hAnsi="Times New Roman"/>
          <w:sz w:val="28"/>
          <w:szCs w:val="28"/>
        </w:rPr>
        <w:t>понятий,</w:t>
      </w:r>
      <w:r w:rsidRPr="00F8379A">
        <w:rPr>
          <w:rFonts w:ascii="Times New Roman" w:hAnsi="Times New Roman"/>
          <w:spacing w:val="-4"/>
          <w:sz w:val="28"/>
          <w:szCs w:val="28"/>
        </w:rPr>
        <w:t xml:space="preserve"> </w:t>
      </w:r>
      <w:r w:rsidRPr="00F8379A">
        <w:rPr>
          <w:rFonts w:ascii="Times New Roman" w:hAnsi="Times New Roman"/>
          <w:sz w:val="28"/>
          <w:szCs w:val="28"/>
        </w:rPr>
        <w:t>точность</w:t>
      </w:r>
      <w:r w:rsidRPr="00F8379A">
        <w:rPr>
          <w:rFonts w:ascii="Times New Roman" w:hAnsi="Times New Roman"/>
          <w:spacing w:val="-57"/>
          <w:sz w:val="28"/>
          <w:szCs w:val="28"/>
        </w:rPr>
        <w:t xml:space="preserve"> </w:t>
      </w:r>
      <w:r w:rsidRPr="00F8379A">
        <w:rPr>
          <w:rFonts w:ascii="Times New Roman" w:hAnsi="Times New Roman"/>
          <w:sz w:val="28"/>
          <w:szCs w:val="28"/>
        </w:rPr>
        <w:t>употребления</w:t>
      </w:r>
      <w:r w:rsidRPr="00F8379A">
        <w:rPr>
          <w:rFonts w:ascii="Times New Roman" w:hAnsi="Times New Roman"/>
          <w:spacing w:val="-1"/>
          <w:sz w:val="28"/>
          <w:szCs w:val="28"/>
        </w:rPr>
        <w:t xml:space="preserve"> </w:t>
      </w:r>
      <w:r w:rsidRPr="00F8379A">
        <w:rPr>
          <w:rFonts w:ascii="Times New Roman" w:hAnsi="Times New Roman"/>
          <w:sz w:val="28"/>
          <w:szCs w:val="28"/>
        </w:rPr>
        <w:t>научных</w:t>
      </w:r>
      <w:r w:rsidRPr="00F8379A">
        <w:rPr>
          <w:rFonts w:ascii="Times New Roman" w:hAnsi="Times New Roman"/>
          <w:spacing w:val="1"/>
          <w:sz w:val="28"/>
          <w:szCs w:val="28"/>
        </w:rPr>
        <w:t xml:space="preserve"> </w:t>
      </w:r>
      <w:r w:rsidRPr="00F8379A">
        <w:rPr>
          <w:rFonts w:ascii="Times New Roman" w:hAnsi="Times New Roman"/>
          <w:sz w:val="28"/>
          <w:szCs w:val="28"/>
        </w:rPr>
        <w:t>терминов;</w:t>
      </w:r>
    </w:p>
    <w:p w:rsidR="0015348E" w:rsidRPr="00F8379A" w:rsidRDefault="0015348E" w:rsidP="0015348E">
      <w:pPr>
        <w:pStyle w:val="ae"/>
        <w:widowControl w:val="0"/>
        <w:numPr>
          <w:ilvl w:val="0"/>
          <w:numId w:val="15"/>
        </w:numPr>
        <w:autoSpaceDE w:val="0"/>
        <w:autoSpaceDN w:val="0"/>
        <w:spacing w:after="0" w:line="240" w:lineRule="auto"/>
        <w:ind w:right="-754"/>
        <w:rPr>
          <w:rFonts w:ascii="Times New Roman" w:hAnsi="Times New Roman"/>
          <w:sz w:val="28"/>
          <w:szCs w:val="28"/>
        </w:rPr>
      </w:pPr>
      <w:r w:rsidRPr="00F8379A">
        <w:rPr>
          <w:rFonts w:ascii="Times New Roman" w:hAnsi="Times New Roman"/>
          <w:sz w:val="28"/>
          <w:szCs w:val="28"/>
        </w:rPr>
        <w:t>степень</w:t>
      </w:r>
      <w:r w:rsidRPr="00F8379A">
        <w:rPr>
          <w:rFonts w:ascii="Times New Roman" w:hAnsi="Times New Roman"/>
          <w:spacing w:val="-5"/>
          <w:sz w:val="28"/>
          <w:szCs w:val="28"/>
        </w:rPr>
        <w:t xml:space="preserve"> </w:t>
      </w:r>
      <w:proofErr w:type="spellStart"/>
      <w:r w:rsidRPr="00F8379A">
        <w:rPr>
          <w:rFonts w:ascii="Times New Roman" w:hAnsi="Times New Roman"/>
          <w:sz w:val="28"/>
          <w:szCs w:val="28"/>
        </w:rPr>
        <w:t>сформированности</w:t>
      </w:r>
      <w:proofErr w:type="spellEnd"/>
      <w:r w:rsidRPr="00F8379A">
        <w:rPr>
          <w:rFonts w:ascii="Times New Roman" w:hAnsi="Times New Roman"/>
          <w:spacing w:val="-6"/>
          <w:sz w:val="28"/>
          <w:szCs w:val="28"/>
        </w:rPr>
        <w:t xml:space="preserve"> </w:t>
      </w:r>
      <w:r w:rsidRPr="00F8379A">
        <w:rPr>
          <w:rFonts w:ascii="Times New Roman" w:hAnsi="Times New Roman"/>
          <w:sz w:val="28"/>
          <w:szCs w:val="28"/>
        </w:rPr>
        <w:t>интеллектуальных</w:t>
      </w:r>
      <w:r w:rsidRPr="00F8379A">
        <w:rPr>
          <w:rFonts w:ascii="Times New Roman" w:hAnsi="Times New Roman"/>
          <w:spacing w:val="-3"/>
          <w:sz w:val="28"/>
          <w:szCs w:val="28"/>
        </w:rPr>
        <w:t xml:space="preserve"> </w:t>
      </w:r>
      <w:r w:rsidRPr="00F8379A">
        <w:rPr>
          <w:rFonts w:ascii="Times New Roman" w:hAnsi="Times New Roman"/>
          <w:sz w:val="28"/>
          <w:szCs w:val="28"/>
        </w:rPr>
        <w:t>и</w:t>
      </w:r>
      <w:r w:rsidRPr="00F8379A">
        <w:rPr>
          <w:rFonts w:ascii="Times New Roman" w:hAnsi="Times New Roman"/>
          <w:spacing w:val="-4"/>
          <w:sz w:val="28"/>
          <w:szCs w:val="28"/>
        </w:rPr>
        <w:t xml:space="preserve"> </w:t>
      </w:r>
      <w:proofErr w:type="spellStart"/>
      <w:r w:rsidRPr="00F8379A">
        <w:rPr>
          <w:rFonts w:ascii="Times New Roman" w:hAnsi="Times New Roman"/>
          <w:sz w:val="28"/>
          <w:szCs w:val="28"/>
        </w:rPr>
        <w:t>общеучебных</w:t>
      </w:r>
      <w:proofErr w:type="spellEnd"/>
      <w:r w:rsidRPr="00F8379A">
        <w:rPr>
          <w:rFonts w:ascii="Times New Roman" w:hAnsi="Times New Roman"/>
          <w:spacing w:val="-1"/>
          <w:sz w:val="28"/>
          <w:szCs w:val="28"/>
        </w:rPr>
        <w:t xml:space="preserve"> </w:t>
      </w:r>
      <w:r w:rsidRPr="00F8379A">
        <w:rPr>
          <w:rFonts w:ascii="Times New Roman" w:hAnsi="Times New Roman"/>
          <w:sz w:val="28"/>
          <w:szCs w:val="28"/>
        </w:rPr>
        <w:t>умений;</w:t>
      </w:r>
    </w:p>
    <w:p w:rsidR="0015348E" w:rsidRPr="00965A50" w:rsidRDefault="0015348E" w:rsidP="0015348E">
      <w:pPr>
        <w:pStyle w:val="ae"/>
        <w:widowControl w:val="0"/>
        <w:numPr>
          <w:ilvl w:val="0"/>
          <w:numId w:val="15"/>
        </w:numPr>
        <w:autoSpaceDE w:val="0"/>
        <w:autoSpaceDN w:val="0"/>
        <w:spacing w:after="0" w:line="240" w:lineRule="auto"/>
        <w:ind w:right="-754"/>
        <w:rPr>
          <w:rFonts w:ascii="Times New Roman" w:hAnsi="Times New Roman"/>
          <w:sz w:val="28"/>
          <w:szCs w:val="28"/>
        </w:rPr>
      </w:pPr>
      <w:r w:rsidRPr="00965A50">
        <w:rPr>
          <w:rFonts w:ascii="Times New Roman" w:hAnsi="Times New Roman"/>
          <w:sz w:val="28"/>
          <w:szCs w:val="28"/>
        </w:rPr>
        <w:t>самостоятельность</w:t>
      </w:r>
      <w:r w:rsidRPr="00965A50">
        <w:rPr>
          <w:rFonts w:ascii="Times New Roman" w:hAnsi="Times New Roman"/>
          <w:spacing w:val="-4"/>
          <w:sz w:val="28"/>
          <w:szCs w:val="28"/>
        </w:rPr>
        <w:t xml:space="preserve"> </w:t>
      </w:r>
      <w:r w:rsidRPr="00965A50">
        <w:rPr>
          <w:rFonts w:ascii="Times New Roman" w:hAnsi="Times New Roman"/>
          <w:sz w:val="28"/>
          <w:szCs w:val="28"/>
        </w:rPr>
        <w:t>ответа;</w:t>
      </w:r>
    </w:p>
    <w:p w:rsidR="0015348E" w:rsidRPr="00965A50" w:rsidRDefault="0015348E" w:rsidP="0015348E">
      <w:pPr>
        <w:pStyle w:val="ae"/>
        <w:widowControl w:val="0"/>
        <w:numPr>
          <w:ilvl w:val="0"/>
          <w:numId w:val="15"/>
        </w:numPr>
        <w:autoSpaceDE w:val="0"/>
        <w:autoSpaceDN w:val="0"/>
        <w:spacing w:after="0" w:line="240" w:lineRule="auto"/>
        <w:rPr>
          <w:rFonts w:ascii="Times New Roman" w:hAnsi="Times New Roman"/>
          <w:sz w:val="28"/>
          <w:szCs w:val="28"/>
        </w:rPr>
      </w:pPr>
      <w:r w:rsidRPr="00965A50">
        <w:rPr>
          <w:rFonts w:ascii="Times New Roman" w:hAnsi="Times New Roman"/>
          <w:sz w:val="28"/>
          <w:szCs w:val="28"/>
        </w:rPr>
        <w:t>речевую</w:t>
      </w:r>
      <w:r w:rsidRPr="00965A50">
        <w:rPr>
          <w:rFonts w:ascii="Times New Roman" w:hAnsi="Times New Roman"/>
          <w:spacing w:val="-4"/>
          <w:sz w:val="28"/>
          <w:szCs w:val="28"/>
        </w:rPr>
        <w:t xml:space="preserve"> </w:t>
      </w:r>
      <w:r w:rsidRPr="00965A50">
        <w:rPr>
          <w:rFonts w:ascii="Times New Roman" w:hAnsi="Times New Roman"/>
          <w:sz w:val="28"/>
          <w:szCs w:val="28"/>
        </w:rPr>
        <w:t>грамотность</w:t>
      </w:r>
      <w:r w:rsidRPr="00965A50">
        <w:rPr>
          <w:rFonts w:ascii="Times New Roman" w:hAnsi="Times New Roman"/>
          <w:spacing w:val="-3"/>
          <w:sz w:val="28"/>
          <w:szCs w:val="28"/>
        </w:rPr>
        <w:t xml:space="preserve"> </w:t>
      </w:r>
      <w:r w:rsidRPr="00965A50">
        <w:rPr>
          <w:rFonts w:ascii="Times New Roman" w:hAnsi="Times New Roman"/>
          <w:sz w:val="28"/>
          <w:szCs w:val="28"/>
        </w:rPr>
        <w:t>и</w:t>
      </w:r>
      <w:r w:rsidRPr="00965A50">
        <w:rPr>
          <w:rFonts w:ascii="Times New Roman" w:hAnsi="Times New Roman"/>
          <w:spacing w:val="-3"/>
          <w:sz w:val="28"/>
          <w:szCs w:val="28"/>
        </w:rPr>
        <w:t xml:space="preserve"> </w:t>
      </w:r>
      <w:r w:rsidRPr="00965A50">
        <w:rPr>
          <w:rFonts w:ascii="Times New Roman" w:hAnsi="Times New Roman"/>
          <w:sz w:val="28"/>
          <w:szCs w:val="28"/>
        </w:rPr>
        <w:t>логическую</w:t>
      </w:r>
      <w:r w:rsidRPr="00965A50">
        <w:rPr>
          <w:rFonts w:ascii="Times New Roman" w:hAnsi="Times New Roman"/>
          <w:spacing w:val="-4"/>
          <w:sz w:val="28"/>
          <w:szCs w:val="28"/>
        </w:rPr>
        <w:t xml:space="preserve"> </w:t>
      </w:r>
      <w:r w:rsidRPr="00965A50">
        <w:rPr>
          <w:rFonts w:ascii="Times New Roman" w:hAnsi="Times New Roman"/>
          <w:sz w:val="28"/>
          <w:szCs w:val="28"/>
        </w:rPr>
        <w:t>последовательность</w:t>
      </w:r>
      <w:r w:rsidRPr="00965A50">
        <w:rPr>
          <w:rFonts w:ascii="Times New Roman" w:hAnsi="Times New Roman"/>
          <w:spacing w:val="-3"/>
          <w:sz w:val="28"/>
          <w:szCs w:val="28"/>
        </w:rPr>
        <w:t xml:space="preserve"> </w:t>
      </w:r>
      <w:r w:rsidRPr="00965A50">
        <w:rPr>
          <w:rFonts w:ascii="Times New Roman" w:hAnsi="Times New Roman"/>
          <w:sz w:val="28"/>
          <w:szCs w:val="28"/>
        </w:rPr>
        <w:t>ответа.</w:t>
      </w:r>
    </w:p>
    <w:p w:rsidR="0015348E" w:rsidRPr="0092042C" w:rsidRDefault="0015348E" w:rsidP="0015348E">
      <w:pPr>
        <w:pStyle w:val="ae"/>
        <w:ind w:left="0" w:right="-754" w:firstLine="567"/>
        <w:jc w:val="right"/>
        <w:rPr>
          <w:rFonts w:ascii="Times New Roman" w:hAnsi="Times New Roman"/>
          <w:i/>
          <w:sz w:val="28"/>
          <w:szCs w:val="28"/>
        </w:rPr>
      </w:pPr>
      <w:r>
        <w:rPr>
          <w:rFonts w:ascii="Times New Roman" w:hAnsi="Times New Roman"/>
          <w:i/>
          <w:sz w:val="28"/>
          <w:szCs w:val="28"/>
        </w:rPr>
        <w:t>Пр</w:t>
      </w:r>
      <w:r w:rsidRPr="0092042C">
        <w:rPr>
          <w:rFonts w:ascii="Times New Roman" w:hAnsi="Times New Roman"/>
          <w:i/>
          <w:sz w:val="28"/>
          <w:szCs w:val="28"/>
        </w:rPr>
        <w:t>иложение 2</w:t>
      </w:r>
    </w:p>
    <w:p w:rsidR="0015348E" w:rsidRDefault="0015348E" w:rsidP="0015348E">
      <w:pPr>
        <w:pStyle w:val="ae"/>
        <w:ind w:left="0" w:right="-754" w:firstLine="567"/>
        <w:jc w:val="center"/>
        <w:rPr>
          <w:rFonts w:ascii="Times New Roman" w:hAnsi="Times New Roman"/>
          <w:b/>
          <w:sz w:val="28"/>
          <w:szCs w:val="28"/>
        </w:rPr>
      </w:pPr>
    </w:p>
    <w:p w:rsidR="0015348E" w:rsidRPr="0092042C" w:rsidRDefault="0015348E" w:rsidP="0015348E">
      <w:pPr>
        <w:pStyle w:val="ae"/>
        <w:ind w:left="0" w:right="-754" w:firstLine="567"/>
        <w:jc w:val="center"/>
        <w:rPr>
          <w:rFonts w:ascii="Times New Roman" w:hAnsi="Times New Roman"/>
          <w:i/>
          <w:sz w:val="28"/>
          <w:szCs w:val="28"/>
        </w:rPr>
      </w:pPr>
      <w:r w:rsidRPr="0092042C">
        <w:rPr>
          <w:rFonts w:ascii="Times New Roman" w:hAnsi="Times New Roman"/>
          <w:b/>
          <w:sz w:val="28"/>
          <w:szCs w:val="28"/>
        </w:rPr>
        <w:t>Критерии оценки учащихся по математике</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Учитель оценивает знания и умения учащихся с учетом их индивидуальных особенностей.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1. 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2. Основными формами проверки знаний и умений учащихся по математике являются письменная контрольная работа и устный опрос.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15348E"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3. Среди погрешностей выделяются </w:t>
      </w:r>
      <w:r w:rsidRPr="00050CE2">
        <w:rPr>
          <w:rFonts w:ascii="Times New Roman" w:hAnsi="Times New Roman"/>
          <w:i/>
          <w:sz w:val="28"/>
          <w:szCs w:val="28"/>
        </w:rPr>
        <w:t>ошибки и недочеты</w:t>
      </w:r>
      <w:r>
        <w:rPr>
          <w:rFonts w:ascii="Times New Roman" w:hAnsi="Times New Roman"/>
          <w:sz w:val="28"/>
          <w:szCs w:val="28"/>
        </w:rPr>
        <w:t>:</w:t>
      </w:r>
      <w:r w:rsidRPr="00050CE2">
        <w:rPr>
          <w:rFonts w:ascii="Times New Roman" w:hAnsi="Times New Roman"/>
          <w:sz w:val="28"/>
          <w:szCs w:val="28"/>
        </w:rPr>
        <w:t xml:space="preserve"> </w:t>
      </w:r>
    </w:p>
    <w:p w:rsidR="0015348E" w:rsidRPr="00050CE2" w:rsidRDefault="0015348E" w:rsidP="0015348E">
      <w:pPr>
        <w:pStyle w:val="ae"/>
        <w:numPr>
          <w:ilvl w:val="0"/>
          <w:numId w:val="9"/>
        </w:numPr>
        <w:ind w:right="-754"/>
        <w:jc w:val="both"/>
        <w:rPr>
          <w:rFonts w:ascii="Times New Roman" w:hAnsi="Times New Roman"/>
          <w:sz w:val="28"/>
          <w:szCs w:val="28"/>
        </w:rPr>
      </w:pPr>
      <w:r>
        <w:rPr>
          <w:rFonts w:ascii="Times New Roman" w:hAnsi="Times New Roman"/>
          <w:sz w:val="28"/>
          <w:szCs w:val="28"/>
        </w:rPr>
        <w:t>п</w:t>
      </w:r>
      <w:r w:rsidRPr="00050CE2">
        <w:rPr>
          <w:rFonts w:ascii="Times New Roman" w:hAnsi="Times New Roman"/>
          <w:sz w:val="28"/>
          <w:szCs w:val="28"/>
        </w:rPr>
        <w:t xml:space="preserve">огрешность считается ошибкой, если она свидетельствует о том, что ученик не овладел основными знаниями, умениями, указанными в программе. </w:t>
      </w:r>
    </w:p>
    <w:p w:rsidR="0015348E" w:rsidRPr="00050CE2" w:rsidRDefault="0015348E" w:rsidP="0015348E">
      <w:pPr>
        <w:pStyle w:val="ae"/>
        <w:numPr>
          <w:ilvl w:val="0"/>
          <w:numId w:val="9"/>
        </w:numPr>
        <w:ind w:right="-754"/>
        <w:jc w:val="both"/>
        <w:rPr>
          <w:rFonts w:ascii="Times New Roman" w:hAnsi="Times New Roman"/>
          <w:sz w:val="28"/>
          <w:szCs w:val="28"/>
        </w:rPr>
      </w:pPr>
      <w:r>
        <w:rPr>
          <w:rFonts w:ascii="Times New Roman" w:hAnsi="Times New Roman"/>
          <w:sz w:val="28"/>
          <w:szCs w:val="28"/>
        </w:rPr>
        <w:t>к</w:t>
      </w:r>
      <w:r w:rsidRPr="00050CE2">
        <w:rPr>
          <w:rFonts w:ascii="Times New Roman" w:hAnsi="Times New Roman"/>
          <w:sz w:val="28"/>
          <w:szCs w:val="28"/>
        </w:rPr>
        <w:t xml:space="preserve">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Граница между ошибками и недочетами является в некоторой степени условной. При одних обстоятельствах допущенная учащимися погрешность может рассматриваться учителем как ошибка, в другое время и при других обстоятельствах — как недочет.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4. Задания для устного и письменного опроса учащихся состоят из теоретических вопросов и задач.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отличаются последовательностью и аккуратностью.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(удовлетворительно), 4 (хорошо), 5 (отлично).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6. 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 сложный вопрос, предложенные учащемуся дополнительно после выполнения им заданий.</w:t>
      </w:r>
    </w:p>
    <w:p w:rsidR="0015348E" w:rsidRPr="00F8379A" w:rsidRDefault="0015348E" w:rsidP="0015348E">
      <w:pPr>
        <w:pStyle w:val="ae"/>
        <w:ind w:left="0" w:right="-754" w:firstLine="567"/>
        <w:jc w:val="both"/>
        <w:rPr>
          <w:rFonts w:ascii="Times New Roman" w:hAnsi="Times New Roman"/>
          <w:i/>
          <w:sz w:val="28"/>
          <w:szCs w:val="28"/>
        </w:rPr>
      </w:pPr>
      <w:r w:rsidRPr="00050CE2">
        <w:rPr>
          <w:rFonts w:ascii="Times New Roman" w:hAnsi="Times New Roman"/>
          <w:sz w:val="28"/>
          <w:szCs w:val="28"/>
        </w:rPr>
        <w:t xml:space="preserve"> </w:t>
      </w:r>
      <w:r w:rsidRPr="00F8379A">
        <w:rPr>
          <w:rFonts w:ascii="Times New Roman" w:hAnsi="Times New Roman"/>
          <w:i/>
          <w:sz w:val="28"/>
          <w:szCs w:val="28"/>
        </w:rPr>
        <w:t>Критерии ошибок:</w:t>
      </w:r>
    </w:p>
    <w:p w:rsidR="0015348E" w:rsidRPr="00050CE2" w:rsidRDefault="0015348E" w:rsidP="0015348E">
      <w:pPr>
        <w:pStyle w:val="ae"/>
        <w:numPr>
          <w:ilvl w:val="0"/>
          <w:numId w:val="10"/>
        </w:numPr>
        <w:ind w:right="-754"/>
        <w:jc w:val="both"/>
        <w:rPr>
          <w:rFonts w:ascii="Times New Roman" w:hAnsi="Times New Roman"/>
          <w:sz w:val="28"/>
          <w:szCs w:val="28"/>
        </w:rPr>
      </w:pPr>
      <w:r w:rsidRPr="00050CE2">
        <w:rPr>
          <w:rFonts w:ascii="Times New Roman" w:hAnsi="Times New Roman"/>
          <w:sz w:val="28"/>
          <w:szCs w:val="28"/>
        </w:rPr>
        <w:t xml:space="preserve">К грубым 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 </w:t>
      </w:r>
    </w:p>
    <w:p w:rsidR="0015348E" w:rsidRPr="00050CE2" w:rsidRDefault="0015348E" w:rsidP="0015348E">
      <w:pPr>
        <w:pStyle w:val="ae"/>
        <w:numPr>
          <w:ilvl w:val="0"/>
          <w:numId w:val="10"/>
        </w:numPr>
        <w:ind w:right="-754"/>
        <w:jc w:val="both"/>
        <w:rPr>
          <w:rFonts w:ascii="Times New Roman" w:hAnsi="Times New Roman"/>
          <w:sz w:val="28"/>
          <w:szCs w:val="28"/>
        </w:rPr>
      </w:pPr>
      <w:r w:rsidRPr="00050CE2">
        <w:rPr>
          <w:rFonts w:ascii="Times New Roman" w:hAnsi="Times New Roman"/>
          <w:sz w:val="28"/>
          <w:szCs w:val="28"/>
        </w:rPr>
        <w:t>К негрубым ошибкам относятся: потеря корня или сохранение в ответе постороннего корня; отбрасывание без объяснений одного из них и равнозначные им;</w:t>
      </w:r>
    </w:p>
    <w:p w:rsidR="0015348E" w:rsidRPr="00050CE2" w:rsidRDefault="0015348E" w:rsidP="0015348E">
      <w:pPr>
        <w:pStyle w:val="ae"/>
        <w:numPr>
          <w:ilvl w:val="0"/>
          <w:numId w:val="10"/>
        </w:numPr>
        <w:ind w:right="-754"/>
        <w:jc w:val="both"/>
        <w:rPr>
          <w:rFonts w:ascii="Times New Roman" w:hAnsi="Times New Roman"/>
          <w:sz w:val="28"/>
          <w:szCs w:val="28"/>
        </w:rPr>
      </w:pPr>
      <w:r w:rsidRPr="00050CE2">
        <w:rPr>
          <w:rFonts w:ascii="Times New Roman" w:hAnsi="Times New Roman"/>
          <w:sz w:val="28"/>
          <w:szCs w:val="28"/>
        </w:rPr>
        <w:t xml:space="preserve">К недочетам относятся: нерациональное решение, описки, недостаточность или отсутствие пояснений, обоснований в решениях </w:t>
      </w:r>
    </w:p>
    <w:p w:rsidR="0015348E" w:rsidRDefault="0015348E" w:rsidP="0015348E">
      <w:pPr>
        <w:pStyle w:val="ae"/>
        <w:ind w:left="0" w:right="-754" w:firstLine="567"/>
        <w:jc w:val="both"/>
        <w:rPr>
          <w:rFonts w:ascii="Times New Roman" w:hAnsi="Times New Roman"/>
          <w:b/>
          <w:sz w:val="28"/>
          <w:szCs w:val="28"/>
        </w:rPr>
      </w:pPr>
    </w:p>
    <w:p w:rsidR="0015348E" w:rsidRPr="00050CE2" w:rsidRDefault="0015348E" w:rsidP="0015348E">
      <w:pPr>
        <w:pStyle w:val="ae"/>
        <w:ind w:left="0" w:right="-754" w:firstLine="567"/>
        <w:jc w:val="both"/>
        <w:rPr>
          <w:rFonts w:ascii="Times New Roman" w:hAnsi="Times New Roman"/>
          <w:sz w:val="28"/>
          <w:szCs w:val="28"/>
          <w:u w:val="single"/>
        </w:rPr>
      </w:pPr>
      <w:r w:rsidRPr="00050CE2">
        <w:rPr>
          <w:rFonts w:ascii="Times New Roman" w:hAnsi="Times New Roman"/>
          <w:b/>
          <w:sz w:val="28"/>
          <w:szCs w:val="28"/>
          <w:u w:val="single"/>
        </w:rPr>
        <w:t>Оценка устных ответов учащихся</w:t>
      </w:r>
      <w:r w:rsidRPr="00050CE2">
        <w:rPr>
          <w:rFonts w:ascii="Times New Roman" w:hAnsi="Times New Roman"/>
          <w:sz w:val="28"/>
          <w:szCs w:val="28"/>
          <w:u w:val="single"/>
        </w:rPr>
        <w:t xml:space="preserve">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Ответ оценивается </w:t>
      </w:r>
      <w:r w:rsidRPr="00050CE2">
        <w:rPr>
          <w:rFonts w:ascii="Times New Roman" w:hAnsi="Times New Roman"/>
          <w:i/>
          <w:sz w:val="28"/>
          <w:szCs w:val="28"/>
        </w:rPr>
        <w:t>отметкой «5»,</w:t>
      </w:r>
      <w:r w:rsidRPr="00050CE2">
        <w:rPr>
          <w:rFonts w:ascii="Times New Roman" w:hAnsi="Times New Roman"/>
          <w:sz w:val="28"/>
          <w:szCs w:val="28"/>
        </w:rPr>
        <w:t xml:space="preserve"> если ученик: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полно раскрыл содержание материала в объеме, предусмотренном программой и учебником,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правильно выполнил рисунки, чертежи, графики, сопутствующие ответу;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продемонстрировал усвоение ранее изученных сопутствующих вопросов, </w:t>
      </w:r>
      <w:proofErr w:type="spellStart"/>
      <w:r w:rsidRPr="00050CE2">
        <w:rPr>
          <w:rFonts w:ascii="Times New Roman" w:hAnsi="Times New Roman"/>
          <w:sz w:val="28"/>
          <w:szCs w:val="28"/>
        </w:rPr>
        <w:t>сформированность</w:t>
      </w:r>
      <w:proofErr w:type="spellEnd"/>
      <w:r w:rsidRPr="00050CE2">
        <w:rPr>
          <w:rFonts w:ascii="Times New Roman" w:hAnsi="Times New Roman"/>
          <w:sz w:val="28"/>
          <w:szCs w:val="28"/>
        </w:rPr>
        <w:t xml:space="preserve"> и устойчивость используемых при отработке умений и навыков;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замечанию учителя.</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Ответ оценивается </w:t>
      </w:r>
      <w:r w:rsidRPr="00050CE2">
        <w:rPr>
          <w:rFonts w:ascii="Times New Roman" w:hAnsi="Times New Roman"/>
          <w:i/>
          <w:sz w:val="28"/>
          <w:szCs w:val="28"/>
        </w:rPr>
        <w:t>отметкой «4»</w:t>
      </w:r>
      <w:r w:rsidRPr="00050CE2">
        <w:rPr>
          <w:rFonts w:ascii="Times New Roman" w:hAnsi="Times New Roman"/>
          <w:b/>
          <w:sz w:val="28"/>
          <w:szCs w:val="28"/>
        </w:rPr>
        <w:t>,</w:t>
      </w:r>
      <w:r w:rsidRPr="00050CE2">
        <w:rPr>
          <w:rFonts w:ascii="Times New Roman" w:hAnsi="Times New Roman"/>
          <w:sz w:val="28"/>
          <w:szCs w:val="28"/>
        </w:rPr>
        <w:t xml:space="preserve"> если он удовлетворяет в основном требованиям на оценку «5», но при этом имеет один из недостатков: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в изложении допущены небольшие пробелы, не исказившие математическое содержание ответа;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один – два недочета при освещении основного содержания ответа, исправленные по замечанию учителя;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ошибка или более двух недочетов при освещении второстепенных вопросов или в выкладках, легко исправленные по замечанию учителя.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«3»</w:t>
      </w:r>
      <w:r w:rsidRPr="00050CE2">
        <w:rPr>
          <w:rFonts w:ascii="Times New Roman" w:hAnsi="Times New Roman"/>
          <w:sz w:val="28"/>
          <w:szCs w:val="28"/>
        </w:rPr>
        <w:t xml:space="preserve"> ставится в следующих случаях: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при знании теоретического материала выявлена недостаточная </w:t>
      </w:r>
      <w:proofErr w:type="spellStart"/>
      <w:r w:rsidRPr="00050CE2">
        <w:rPr>
          <w:rFonts w:ascii="Times New Roman" w:hAnsi="Times New Roman"/>
          <w:sz w:val="28"/>
          <w:szCs w:val="28"/>
        </w:rPr>
        <w:t>сформированность</w:t>
      </w:r>
      <w:proofErr w:type="spellEnd"/>
      <w:r w:rsidRPr="00050CE2">
        <w:rPr>
          <w:rFonts w:ascii="Times New Roman" w:hAnsi="Times New Roman"/>
          <w:sz w:val="28"/>
          <w:szCs w:val="28"/>
        </w:rPr>
        <w:t xml:space="preserve"> основных умений и навыков.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«2»</w:t>
      </w:r>
      <w:r w:rsidRPr="00050CE2">
        <w:rPr>
          <w:rFonts w:ascii="Times New Roman" w:hAnsi="Times New Roman"/>
          <w:sz w:val="28"/>
          <w:szCs w:val="28"/>
        </w:rPr>
        <w:t xml:space="preserve"> ставится в следующих случаях: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не раскрыто основное содержание учебного материала;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обнаружено незнание или непонимание учеником большей или наиболее важной части учебного материала;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15348E" w:rsidRPr="00050CE2" w:rsidRDefault="0015348E" w:rsidP="0015348E">
      <w:pPr>
        <w:pStyle w:val="ae"/>
        <w:ind w:left="0" w:right="-754" w:firstLine="567"/>
        <w:jc w:val="both"/>
        <w:rPr>
          <w:rFonts w:ascii="Times New Roman" w:hAnsi="Times New Roman"/>
          <w:b/>
          <w:sz w:val="28"/>
          <w:szCs w:val="28"/>
          <w:u w:val="single"/>
        </w:rPr>
      </w:pPr>
      <w:r w:rsidRPr="00050CE2">
        <w:rPr>
          <w:rFonts w:ascii="Times New Roman" w:hAnsi="Times New Roman"/>
          <w:b/>
          <w:sz w:val="28"/>
          <w:szCs w:val="28"/>
          <w:u w:val="single"/>
        </w:rPr>
        <w:t xml:space="preserve">Оценка письменных работ учащихся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«5»</w:t>
      </w:r>
      <w:r w:rsidRPr="00050CE2">
        <w:rPr>
          <w:rFonts w:ascii="Times New Roman" w:hAnsi="Times New Roman"/>
          <w:sz w:val="28"/>
          <w:szCs w:val="28"/>
        </w:rPr>
        <w:t xml:space="preserve"> ставится, если:</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работа выполнена полностью;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в логических рассуждениях и обосновании решения нет пробелов и ошибок;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«4»</w:t>
      </w:r>
      <w:r w:rsidRPr="00050CE2">
        <w:rPr>
          <w:rFonts w:ascii="Times New Roman" w:hAnsi="Times New Roman"/>
          <w:sz w:val="28"/>
          <w:szCs w:val="28"/>
        </w:rPr>
        <w:t xml:space="preserve"> ставится, если: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работа выполнена полностью, но обоснования шагов решения недостаточны (если умение обосновывать рассуждения не являлось специальным объектом проверки);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 </w:t>
      </w:r>
      <w:r w:rsidRPr="00050CE2">
        <w:rPr>
          <w:rFonts w:ascii="Times New Roman" w:hAnsi="Times New Roman"/>
          <w:i/>
          <w:sz w:val="28"/>
          <w:szCs w:val="28"/>
        </w:rPr>
        <w:t>Отметка «3</w:t>
      </w:r>
      <w:r w:rsidRPr="00050CE2">
        <w:rPr>
          <w:rFonts w:ascii="Times New Roman" w:hAnsi="Times New Roman"/>
          <w:b/>
          <w:sz w:val="28"/>
          <w:szCs w:val="28"/>
        </w:rPr>
        <w:t>»</w:t>
      </w:r>
      <w:r w:rsidRPr="00050CE2">
        <w:rPr>
          <w:rFonts w:ascii="Times New Roman" w:hAnsi="Times New Roman"/>
          <w:sz w:val="28"/>
          <w:szCs w:val="28"/>
        </w:rPr>
        <w:t xml:space="preserve"> ставится, если: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sz w:val="28"/>
          <w:szCs w:val="28"/>
        </w:rPr>
        <w:t xml:space="preserve">допущены более одной ошибки или более двух-трех недочетов в выкладках, чертежах или графиках, но учащийся владеет обязательными умениями по проверяемой теме. </w:t>
      </w:r>
    </w:p>
    <w:p w:rsidR="0015348E" w:rsidRPr="00050CE2" w:rsidRDefault="0015348E" w:rsidP="0015348E">
      <w:pPr>
        <w:pStyle w:val="ae"/>
        <w:ind w:left="0" w:right="-754" w:firstLine="567"/>
        <w:jc w:val="both"/>
        <w:rPr>
          <w:rFonts w:ascii="Times New Roman" w:hAnsi="Times New Roman"/>
          <w:sz w:val="28"/>
          <w:szCs w:val="28"/>
        </w:rPr>
      </w:pPr>
      <w:r w:rsidRPr="00050CE2">
        <w:rPr>
          <w:rFonts w:ascii="Times New Roman" w:hAnsi="Times New Roman"/>
          <w:i/>
          <w:sz w:val="28"/>
          <w:szCs w:val="28"/>
        </w:rPr>
        <w:t>Отметка «2»</w:t>
      </w:r>
      <w:r w:rsidRPr="00050CE2">
        <w:rPr>
          <w:rFonts w:ascii="Times New Roman" w:hAnsi="Times New Roman"/>
          <w:sz w:val="28"/>
          <w:szCs w:val="28"/>
        </w:rPr>
        <w:t xml:space="preserve"> ставится, если: допущены существенные ошибки, показавшие, что учащийся не владеет обязательными умениями по данной теме в полной мере.</w:t>
      </w:r>
    </w:p>
    <w:p w:rsidR="0015348E" w:rsidRPr="00050CE2" w:rsidRDefault="0015348E" w:rsidP="0015348E">
      <w:pPr>
        <w:pStyle w:val="ae"/>
        <w:ind w:left="0" w:right="-754" w:firstLine="567"/>
        <w:jc w:val="both"/>
        <w:rPr>
          <w:rFonts w:ascii="Times New Roman" w:hAnsi="Times New Roman"/>
          <w:i/>
          <w:sz w:val="28"/>
          <w:szCs w:val="28"/>
        </w:rPr>
      </w:pPr>
    </w:p>
    <w:p w:rsidR="0015348E" w:rsidRPr="00050CE2" w:rsidRDefault="0015348E" w:rsidP="0015348E">
      <w:pPr>
        <w:pStyle w:val="ae"/>
        <w:ind w:left="0" w:right="-754" w:firstLine="567"/>
        <w:jc w:val="both"/>
        <w:rPr>
          <w:rFonts w:ascii="Times New Roman" w:hAnsi="Times New Roman"/>
          <w:b/>
          <w:sz w:val="28"/>
          <w:szCs w:val="28"/>
          <w:u w:val="single"/>
        </w:rPr>
      </w:pPr>
      <w:r w:rsidRPr="00050CE2">
        <w:rPr>
          <w:rFonts w:ascii="Times New Roman" w:hAnsi="Times New Roman"/>
          <w:b/>
          <w:sz w:val="28"/>
          <w:szCs w:val="28"/>
          <w:u w:val="single"/>
        </w:rPr>
        <w:t xml:space="preserve">Оценка тестовых работ учащихся </w:t>
      </w:r>
    </w:p>
    <w:p w:rsidR="0015348E" w:rsidRPr="00050CE2" w:rsidRDefault="0015348E" w:rsidP="0015348E">
      <w:pPr>
        <w:pStyle w:val="ae"/>
        <w:numPr>
          <w:ilvl w:val="0"/>
          <w:numId w:val="11"/>
        </w:numPr>
        <w:ind w:right="-754"/>
        <w:jc w:val="both"/>
        <w:rPr>
          <w:rFonts w:ascii="Times New Roman" w:hAnsi="Times New Roman"/>
          <w:sz w:val="28"/>
          <w:szCs w:val="28"/>
        </w:rPr>
      </w:pPr>
      <w:r w:rsidRPr="00050CE2">
        <w:rPr>
          <w:rFonts w:ascii="Times New Roman" w:hAnsi="Times New Roman"/>
          <w:i/>
          <w:sz w:val="28"/>
          <w:szCs w:val="28"/>
        </w:rPr>
        <w:t>Отметка «5»</w:t>
      </w:r>
      <w:r w:rsidRPr="00050CE2">
        <w:rPr>
          <w:rFonts w:ascii="Times New Roman" w:hAnsi="Times New Roman"/>
          <w:sz w:val="28"/>
          <w:szCs w:val="28"/>
        </w:rPr>
        <w:t xml:space="preserve"> ставится, если: учащийся выполнил верно, 90-100% работы </w:t>
      </w:r>
    </w:p>
    <w:p w:rsidR="0015348E" w:rsidRPr="00050CE2" w:rsidRDefault="0015348E" w:rsidP="0015348E">
      <w:pPr>
        <w:pStyle w:val="ae"/>
        <w:numPr>
          <w:ilvl w:val="0"/>
          <w:numId w:val="11"/>
        </w:numPr>
        <w:ind w:right="-754"/>
        <w:jc w:val="both"/>
        <w:rPr>
          <w:rFonts w:ascii="Times New Roman" w:hAnsi="Times New Roman"/>
          <w:sz w:val="28"/>
          <w:szCs w:val="28"/>
        </w:rPr>
      </w:pPr>
      <w:r w:rsidRPr="00050CE2">
        <w:rPr>
          <w:rFonts w:ascii="Times New Roman" w:hAnsi="Times New Roman"/>
          <w:i/>
          <w:sz w:val="28"/>
          <w:szCs w:val="28"/>
        </w:rPr>
        <w:t>Отметка «4»</w:t>
      </w:r>
      <w:r w:rsidRPr="00050CE2">
        <w:rPr>
          <w:rFonts w:ascii="Times New Roman" w:hAnsi="Times New Roman"/>
          <w:sz w:val="28"/>
          <w:szCs w:val="28"/>
        </w:rPr>
        <w:t xml:space="preserve"> ставится, если: учащийся, выполнил верно, 70-89% работы </w:t>
      </w:r>
    </w:p>
    <w:p w:rsidR="0015348E" w:rsidRPr="00050CE2" w:rsidRDefault="0015348E" w:rsidP="0015348E">
      <w:pPr>
        <w:pStyle w:val="ae"/>
        <w:numPr>
          <w:ilvl w:val="0"/>
          <w:numId w:val="11"/>
        </w:numPr>
        <w:ind w:right="-754"/>
        <w:jc w:val="both"/>
        <w:rPr>
          <w:rFonts w:ascii="Times New Roman" w:hAnsi="Times New Roman"/>
          <w:sz w:val="28"/>
          <w:szCs w:val="28"/>
        </w:rPr>
      </w:pPr>
      <w:r w:rsidRPr="00050CE2">
        <w:rPr>
          <w:rFonts w:ascii="Times New Roman" w:hAnsi="Times New Roman"/>
          <w:i/>
          <w:sz w:val="28"/>
          <w:szCs w:val="28"/>
        </w:rPr>
        <w:t>Отметка «3»</w:t>
      </w:r>
      <w:r w:rsidRPr="00050CE2">
        <w:rPr>
          <w:rFonts w:ascii="Times New Roman" w:hAnsi="Times New Roman"/>
          <w:sz w:val="28"/>
          <w:szCs w:val="28"/>
        </w:rPr>
        <w:t xml:space="preserve"> ставится, если: учащийся, выполнил верно, 50-69% работы</w:t>
      </w:r>
    </w:p>
    <w:p w:rsidR="0015348E" w:rsidRPr="00050CE2" w:rsidRDefault="0015348E" w:rsidP="0015348E">
      <w:pPr>
        <w:pStyle w:val="ae"/>
        <w:numPr>
          <w:ilvl w:val="0"/>
          <w:numId w:val="11"/>
        </w:numPr>
        <w:ind w:right="-754"/>
        <w:jc w:val="both"/>
        <w:rPr>
          <w:rFonts w:ascii="Times New Roman" w:hAnsi="Times New Roman"/>
          <w:sz w:val="28"/>
          <w:szCs w:val="28"/>
        </w:rPr>
      </w:pPr>
      <w:r w:rsidRPr="00050CE2">
        <w:rPr>
          <w:rFonts w:ascii="Times New Roman" w:hAnsi="Times New Roman"/>
          <w:i/>
          <w:sz w:val="28"/>
          <w:szCs w:val="28"/>
        </w:rPr>
        <w:t>Отметка «2»</w:t>
      </w:r>
      <w:r w:rsidRPr="00050CE2">
        <w:rPr>
          <w:rFonts w:ascii="Times New Roman" w:hAnsi="Times New Roman"/>
          <w:sz w:val="28"/>
          <w:szCs w:val="28"/>
        </w:rPr>
        <w:t xml:space="preserve"> ставится, если: учащийся выполнил менее 50% работы</w:t>
      </w:r>
    </w:p>
    <w:p w:rsidR="0015348E" w:rsidRPr="00B86912" w:rsidRDefault="0015348E" w:rsidP="0015348E">
      <w:pPr>
        <w:rPr>
          <w:lang w:val="ru-RU"/>
        </w:rPr>
      </w:pPr>
    </w:p>
    <w:p w:rsidR="0005291C" w:rsidRPr="0015348E" w:rsidRDefault="0005291C">
      <w:pPr>
        <w:rPr>
          <w:lang w:val="ru-RU"/>
        </w:rPr>
      </w:pPr>
    </w:p>
    <w:sectPr w:rsidR="0005291C" w:rsidRPr="0015348E" w:rsidSect="00F8379A">
      <w:pgSz w:w="11907" w:h="16839" w:code="9"/>
      <w:pgMar w:top="11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474"/>
    <w:multiLevelType w:val="multilevel"/>
    <w:tmpl w:val="491E78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56385A"/>
    <w:multiLevelType w:val="multilevel"/>
    <w:tmpl w:val="1E2CFC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50801"/>
    <w:multiLevelType w:val="hybridMultilevel"/>
    <w:tmpl w:val="7D34B1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18C433E"/>
    <w:multiLevelType w:val="multilevel"/>
    <w:tmpl w:val="E09C63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D5142E"/>
    <w:multiLevelType w:val="multilevel"/>
    <w:tmpl w:val="9ADC6B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8506F7"/>
    <w:multiLevelType w:val="hybridMultilevel"/>
    <w:tmpl w:val="BB3A2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EE553D9"/>
    <w:multiLevelType w:val="multilevel"/>
    <w:tmpl w:val="052489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F41194"/>
    <w:multiLevelType w:val="hybridMultilevel"/>
    <w:tmpl w:val="2DB277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AA85B46"/>
    <w:multiLevelType w:val="multilevel"/>
    <w:tmpl w:val="8646C4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9A235E"/>
    <w:multiLevelType w:val="multilevel"/>
    <w:tmpl w:val="EC3696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8E2617"/>
    <w:multiLevelType w:val="hybridMultilevel"/>
    <w:tmpl w:val="490A7812"/>
    <w:lvl w:ilvl="0" w:tplc="04190001">
      <w:start w:val="1"/>
      <w:numFmt w:val="bullet"/>
      <w:lvlText w:val=""/>
      <w:lvlJc w:val="left"/>
      <w:pPr>
        <w:ind w:left="720" w:hanging="360"/>
      </w:pPr>
      <w:rPr>
        <w:rFonts w:ascii="Symbol" w:hAnsi="Symbol" w:hint="default"/>
      </w:rPr>
    </w:lvl>
    <w:lvl w:ilvl="1" w:tplc="CEC4D04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3114C67"/>
    <w:multiLevelType w:val="hybridMultilevel"/>
    <w:tmpl w:val="AF8E8F8C"/>
    <w:lvl w:ilvl="0" w:tplc="8BA2711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15:restartNumberingAfterBreak="0">
    <w:nsid w:val="69CC72E6"/>
    <w:multiLevelType w:val="hybridMultilevel"/>
    <w:tmpl w:val="75325C28"/>
    <w:lvl w:ilvl="0" w:tplc="93246AA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6C11D19"/>
    <w:multiLevelType w:val="multilevel"/>
    <w:tmpl w:val="2304AC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A351EF"/>
    <w:multiLevelType w:val="hybridMultilevel"/>
    <w:tmpl w:val="00D2E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13"/>
  </w:num>
  <w:num w:numId="6">
    <w:abstractNumId w:val="0"/>
  </w:num>
  <w:num w:numId="7">
    <w:abstractNumId w:val="3"/>
  </w:num>
  <w:num w:numId="8">
    <w:abstractNumId w:val="9"/>
  </w:num>
  <w:num w:numId="9">
    <w:abstractNumId w:val="5"/>
  </w:num>
  <w:num w:numId="10">
    <w:abstractNumId w:val="2"/>
  </w:num>
  <w:num w:numId="11">
    <w:abstractNumId w:val="7"/>
  </w:num>
  <w:num w:numId="12">
    <w:abstractNumId w:val="10"/>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F0"/>
    <w:rsid w:val="0005291C"/>
    <w:rsid w:val="0015348E"/>
    <w:rsid w:val="00224933"/>
    <w:rsid w:val="002576E4"/>
    <w:rsid w:val="00D9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A9057-66F0-4732-9D11-5BFA0481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1"/>
    <w:qFormat/>
    <w:rsid w:val="0015348E"/>
    <w:pPr>
      <w:ind w:left="720"/>
      <w:contextualSpacing/>
    </w:pPr>
    <w:rPr>
      <w:rFonts w:ascii="Calibri" w:eastAsia="Calibri" w:hAnsi="Calibri" w:cs="Times New Roman"/>
      <w:lang w:val="ru-RU"/>
    </w:rPr>
  </w:style>
  <w:style w:type="paragraph" w:styleId="af">
    <w:name w:val="Body Text"/>
    <w:basedOn w:val="a"/>
    <w:link w:val="af0"/>
    <w:uiPriority w:val="1"/>
    <w:semiHidden/>
    <w:unhideWhenUsed/>
    <w:qFormat/>
    <w:rsid w:val="0015348E"/>
    <w:pPr>
      <w:widowControl w:val="0"/>
      <w:autoSpaceDE w:val="0"/>
      <w:autoSpaceDN w:val="0"/>
      <w:spacing w:after="0" w:line="240" w:lineRule="auto"/>
      <w:ind w:left="473"/>
    </w:pPr>
    <w:rPr>
      <w:rFonts w:ascii="Times New Roman" w:eastAsia="Times New Roman" w:hAnsi="Times New Roman" w:cs="Times New Roman"/>
      <w:sz w:val="24"/>
      <w:szCs w:val="24"/>
      <w:lang w:val="ru-RU"/>
    </w:rPr>
  </w:style>
  <w:style w:type="character" w:customStyle="1" w:styleId="af0">
    <w:name w:val="Основной текст Знак"/>
    <w:basedOn w:val="a0"/>
    <w:link w:val="af"/>
    <w:uiPriority w:val="1"/>
    <w:semiHidden/>
    <w:rsid w:val="0015348E"/>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7095</Words>
  <Characters>40448</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2023-10-03T07:06:00Z</dcterms:created>
  <dcterms:modified xsi:type="dcterms:W3CDTF">2023-10-03T07:06:00Z</dcterms:modified>
</cp:coreProperties>
</file>