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A16B33" w:rsidTr="00A16B33">
        <w:trPr>
          <w:trHeight w:val="2324"/>
        </w:trPr>
        <w:tc>
          <w:tcPr>
            <w:tcW w:w="5032" w:type="dxa"/>
            <w:hideMark/>
          </w:tcPr>
          <w:p w:rsidR="00A16B33" w:rsidRDefault="00A16B3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16B33" w:rsidRDefault="00A16B3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A16B33" w:rsidRDefault="00A16B3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A16B33" w:rsidRDefault="00A16B3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A16B33" w:rsidRDefault="00A16B33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A16B33" w:rsidRDefault="00A16B3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A16B33" w:rsidRDefault="00A16B33" w:rsidP="002803DF">
            <w:pPr>
              <w:ind w:hanging="7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A16B33" w:rsidRDefault="00A16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B33" w:rsidRDefault="00A16B3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03DF" w:rsidRDefault="002803DF" w:rsidP="00A16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03DF" w:rsidRDefault="002803DF" w:rsidP="00A16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обучающихся с ТНР  (вариант 5.1)</w:t>
      </w: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f6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A16B33" w:rsidTr="00A16B33">
        <w:trPr>
          <w:trHeight w:val="293"/>
        </w:trPr>
        <w:tc>
          <w:tcPr>
            <w:tcW w:w="4889" w:type="dxa"/>
          </w:tcPr>
          <w:p w:rsidR="00A16B33" w:rsidRDefault="00A16B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Составитель:                                                                                                            </w:t>
            </w:r>
          </w:p>
          <w:p w:rsidR="00A16B33" w:rsidRDefault="00A16B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Сысолятина Н.А., ВКК</w:t>
            </w:r>
          </w:p>
          <w:p w:rsidR="00A16B33" w:rsidRDefault="00A16B3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16B33" w:rsidRDefault="00A16B3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16B33" w:rsidRDefault="00A16B3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Предмет: Музыка</w:t>
      </w: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</w:t>
      </w: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16B33" w:rsidRDefault="00A16B33" w:rsidP="00A16B3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16B33" w:rsidRDefault="00A16B33" w:rsidP="00A16B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г. Сухой Лог</w:t>
      </w:r>
    </w:p>
    <w:p w:rsidR="00A16B33" w:rsidRDefault="00A16B33" w:rsidP="00A16B33">
      <w:pPr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7279E1" w:rsidRDefault="007279E1" w:rsidP="007279E1">
      <w:pPr>
        <w:pStyle w:val="a5"/>
        <w:shd w:val="clear" w:color="auto" w:fill="FFFFFF"/>
        <w:spacing w:before="0" w:after="0"/>
        <w:jc w:val="center"/>
        <w:rPr>
          <w:rFonts w:eastAsia="Times New Roman"/>
          <w:b/>
          <w:bCs/>
        </w:rPr>
      </w:pPr>
      <w:r w:rsidRPr="00853E32">
        <w:rPr>
          <w:rFonts w:eastAsia="Times New Roman"/>
          <w:b/>
          <w:lang w:eastAsia="en-US"/>
        </w:rPr>
        <w:t>1 .</w:t>
      </w:r>
      <w:r w:rsidRPr="00853E32">
        <w:rPr>
          <w:rFonts w:eastAsia="Times New Roman"/>
          <w:b/>
          <w:bCs/>
        </w:rPr>
        <w:t xml:space="preserve"> Пояснительная записка</w:t>
      </w:r>
    </w:p>
    <w:p w:rsidR="007279E1" w:rsidRPr="00853E32" w:rsidRDefault="007279E1" w:rsidP="007279E1">
      <w:pPr>
        <w:pStyle w:val="a3"/>
        <w:numPr>
          <w:ilvl w:val="1"/>
          <w:numId w:val="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3E32">
        <w:rPr>
          <w:rFonts w:ascii="Times New Roman" w:hAnsi="Times New Roman" w:cs="Times New Roman"/>
          <w:i/>
          <w:sz w:val="24"/>
          <w:szCs w:val="24"/>
        </w:rPr>
        <w:t>Концепция рабочей программы для детей с тяжелыми нарушениями речи</w:t>
      </w:r>
    </w:p>
    <w:p w:rsidR="007279E1" w:rsidRDefault="007279E1" w:rsidP="00DE75F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53E32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Pr="00853E32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 нарушениями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E32">
        <w:rPr>
          <w:rFonts w:ascii="Times New Roman" w:eastAsia="Calibri" w:hAnsi="Times New Roman" w:cs="Times New Roman"/>
          <w:sz w:val="24"/>
          <w:szCs w:val="24"/>
        </w:rPr>
        <w:t xml:space="preserve">(далее –ТНР) (вариант 5.1)муниципального бюджетного общеобразовательного учреждения – средней общеобразовательной школа №7 определяет содержание </w:t>
      </w:r>
      <w:r w:rsidRPr="00853E3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 </w:t>
      </w:r>
      <w:r w:rsidRPr="00853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образовательной деятельности обучающихся с ТНР </w:t>
      </w:r>
      <w:r w:rsidRPr="00853E3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 учетом </w:t>
      </w:r>
      <w:r w:rsidRPr="00853E32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образовательных потребностей </w:t>
      </w:r>
      <w:r w:rsidRPr="00853E3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 запросов участников </w:t>
      </w:r>
      <w:r w:rsidRPr="00853E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образовательных отношений.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53E32">
        <w:rPr>
          <w:rFonts w:ascii="Times New Roman" w:eastAsia="Calibri" w:hAnsi="Times New Roman" w:cs="Times New Roman"/>
          <w:sz w:val="24"/>
          <w:szCs w:val="24"/>
        </w:rPr>
        <w:t>К  особым  образовательным  потребностям,  характерным  для обучающихся с ТНР относятся: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 дошкольного  и  школьного  образования  и  воспитания, ориентированных на нормализацию или полное преодоление отклонений речевого и личностного развития;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 получение  начального  общего  образования  в 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обязательность непрерывности коррекционно-развивающего процесса, реализуемого  как  через  содержание  предметных  и  коррекционно-развивающей областей и специальных курсов,  так и в процессе индивидуальной/подгрупповой логопедической работы;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 получение  комплекса  медицинских  услуг, 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 гибкое  варьирование  организации процесса  обучения 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индивидуальный темп обучения и продвижения в образовательном пространстве для разных категорий обучающихся с ТНР;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возможность обучаться на дому и/или дистанционно при наличии медицинских показаний;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профилактика и коррекция социокультурной и школьной дезадаптации путем  максимального  расширения  образовательного  пространства, увеличения социальных контактов, обучения умению выбирать и применять адекватные коммуникативные стратегии и тактики;</w:t>
      </w:r>
    </w:p>
    <w:p w:rsidR="007279E1" w:rsidRPr="00853E32" w:rsidRDefault="007279E1" w:rsidP="00727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психолого-педагогическое сопровождение семьи с целью ее активного включения в коррекционно-развивающую работу с ребенком, организация партнерских отношений с родителями.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Программа     коррекционной     работы     Школы </w:t>
      </w:r>
      <w:r w:rsidRPr="00516A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включает взаимосвязанные 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направления, которые  отражают её </w:t>
      </w:r>
      <w:r w:rsidRPr="00516A4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содержание: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диагностическая работа; 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 коррекционно-развивающая работа;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консультативная работа;</w:t>
      </w:r>
    </w:p>
    <w:p w:rsidR="007279E1" w:rsidRDefault="007279E1" w:rsidP="00727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информационно-просветительская работа.</w:t>
      </w:r>
    </w:p>
    <w:p w:rsidR="007279E1" w:rsidRDefault="007279E1" w:rsidP="00727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</w:rPr>
        <w:t>Диагностическая работа</w:t>
      </w:r>
      <w:r w:rsidRPr="00516A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включает:</w:t>
      </w:r>
    </w:p>
    <w:p w:rsidR="007279E1" w:rsidRPr="00516A47" w:rsidRDefault="007279E1" w:rsidP="007279E1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• раннюю (с первых дней пребывания обучающегося в Школе) диагностику </w:t>
      </w:r>
      <w:r w:rsidRPr="00516A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отклонений  в развитии и анализ причин трудностей адаптации:</w:t>
      </w:r>
    </w:p>
    <w:p w:rsidR="007279E1" w:rsidRPr="00516A47" w:rsidRDefault="007279E1" w:rsidP="007279E1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комплексный  сбор   сведений   об   обучающемся   на   основании   диагностической 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от специалистов Школы;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определение уровня актуального и зоны ближайшего развития обучающегося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указанной категории обучающихся с ограниченными возможностями здоровья, выявление его </w:t>
      </w:r>
      <w:r w:rsidRPr="00516A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резервных возможностей;</w:t>
      </w:r>
    </w:p>
    <w:p w:rsidR="007279E1" w:rsidRPr="00516A47" w:rsidRDefault="007279E1" w:rsidP="007279E1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изучение   развития   эмоционально-волевой   сферы   и   личностных   особенностей</w:t>
      </w:r>
    </w:p>
    <w:p w:rsidR="007279E1" w:rsidRPr="00516A47" w:rsidRDefault="007279E1" w:rsidP="007279E1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обучающихся:</w:t>
      </w:r>
    </w:p>
    <w:p w:rsidR="007279E1" w:rsidRPr="00516A47" w:rsidRDefault="007279E1" w:rsidP="007279E1">
      <w:pPr>
        <w:shd w:val="clear" w:color="auto" w:fill="FFFFFF"/>
        <w:tabs>
          <w:tab w:val="left" w:pos="869"/>
        </w:tabs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7279E1" w:rsidRPr="00516A47" w:rsidRDefault="007279E1" w:rsidP="007279E1">
      <w:pPr>
        <w:shd w:val="clear" w:color="auto" w:fill="FFFFFF"/>
        <w:tabs>
          <w:tab w:val="left" w:pos="8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изучение    адаптивных    возможностей    и    уровня    социализации обучающегося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указанной категории обучающихся с ограниченными возможностями здоровья;</w:t>
      </w:r>
    </w:p>
    <w:p w:rsidR="007279E1" w:rsidRPr="00516A47" w:rsidRDefault="007279E1" w:rsidP="007279E1">
      <w:pPr>
        <w:shd w:val="clear" w:color="auto" w:fill="FFFFFF"/>
        <w:spacing w:after="0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системный разносторонний контроль специалистов за уровнем и динамикой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развития ребёнка; </w:t>
      </w:r>
    </w:p>
    <w:p w:rsidR="007279E1" w:rsidRPr="00516A47" w:rsidRDefault="007279E1" w:rsidP="007279E1">
      <w:pPr>
        <w:shd w:val="clear" w:color="auto" w:fill="FFFFFF"/>
        <w:tabs>
          <w:tab w:val="left" w:pos="8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анализ успешности коррекционно-развивающей работы.</w:t>
      </w:r>
    </w:p>
    <w:p w:rsidR="007279E1" w:rsidRPr="00516A47" w:rsidRDefault="007279E1" w:rsidP="007279E1">
      <w:pPr>
        <w:shd w:val="clear" w:color="auto" w:fill="FFFFFF"/>
        <w:tabs>
          <w:tab w:val="left" w:pos="4402"/>
          <w:tab w:val="left" w:pos="5774"/>
          <w:tab w:val="left" w:pos="776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24"/>
          <w:szCs w:val="24"/>
        </w:rPr>
        <w:t>Коррекционно-развивающая</w:t>
      </w:r>
      <w:r w:rsidRPr="00516A47">
        <w:rPr>
          <w:rFonts w:ascii="Times New Roman" w:eastAsia="Times New Roman" w:hAnsi="Times New Roman" w:cs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516A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работа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обеспечивает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своевременную 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специализированную помощь (поддержку) в освоении базового содержания образования и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коррекции нарушений устной речи, коррекции и профилактике нарушений чтения и письма, </w:t>
      </w:r>
      <w:r w:rsidRPr="00516A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препятствующих полноценному усвоению программы по всем предметным областям,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способствует формированию универсальных учебных действий у указанной категории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обучающихся с ОВЗ (личностных, регулятивных,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познавательных, коммуникативных),</w:t>
      </w:r>
    </w:p>
    <w:p w:rsidR="007279E1" w:rsidRPr="00516A47" w:rsidRDefault="007279E1" w:rsidP="007279E1">
      <w:pPr>
        <w:shd w:val="clear" w:color="auto" w:fill="FFFFFF"/>
        <w:tabs>
          <w:tab w:val="left" w:pos="4402"/>
          <w:tab w:val="left" w:pos="5774"/>
          <w:tab w:val="left" w:pos="776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Коррекционно-развивающая работа включает:</w:t>
      </w:r>
    </w:p>
    <w:p w:rsidR="007279E1" w:rsidRPr="00516A47" w:rsidRDefault="007279E1" w:rsidP="007279E1">
      <w:pPr>
        <w:shd w:val="clear" w:color="auto" w:fill="FFFFFF"/>
        <w:tabs>
          <w:tab w:val="left" w:pos="8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выбор    оптимальных    для     развития     указанной     категории     обучающихся    с ОВЗ </w:t>
      </w:r>
      <w:r w:rsidRPr="00516A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 коррекционных  программ/методик, методов и п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риёмов обучениям в соответствии с его особыми образовательными потребностями;</w:t>
      </w:r>
    </w:p>
    <w:p w:rsidR="007279E1" w:rsidRPr="00516A47" w:rsidRDefault="007279E1" w:rsidP="007279E1">
      <w:pPr>
        <w:shd w:val="clear" w:color="auto" w:fill="FFFFFF"/>
        <w:spacing w:after="0"/>
        <w:ind w:right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организацию и проведение педагогами и специалистами индивидуальных и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групповых коррекционно-развивающих занятий, необходимых для преодоления нарушений 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развития и трудностей обучения (согласно расписанию </w:t>
      </w:r>
      <w:r w:rsidRPr="00516A4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коррекционно-развивающих 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занятий </w:t>
      </w:r>
      <w:r w:rsidRPr="00516A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специалистов); </w:t>
      </w:r>
    </w:p>
    <w:p w:rsidR="007279E1" w:rsidRPr="00516A47" w:rsidRDefault="007279E1" w:rsidP="007279E1">
      <w:pPr>
        <w:shd w:val="clear" w:color="auto" w:fill="FFFFFF"/>
        <w:tabs>
          <w:tab w:val="left" w:pos="8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системное  воздействие  на учебно-познавательную деятельность обучающегося  в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динамике  образовательного   процесса,   направленное   на   формирование   универсальных учебных действий и коррекцию отклонений в развитии;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•  </w:t>
      </w:r>
      <w:r w:rsidRPr="00516A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коррекцию и развитие высших психических функций;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  развитие    эмоционально-волевой    и    личностной    сфер    указанной  категории обучающихся с ограниченными возможностями здоровья и психокоррекцию его поведения;</w:t>
      </w:r>
    </w:p>
    <w:p w:rsidR="007279E1" w:rsidRPr="00516A47" w:rsidRDefault="007279E1" w:rsidP="007279E1">
      <w:pPr>
        <w:shd w:val="clear" w:color="auto" w:fill="FFFFFF"/>
        <w:spacing w:after="0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•социальную защиту указанной категории обучающихся с ограниченными </w:t>
      </w:r>
      <w:r w:rsidRPr="00516A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возможностями здоровья в случаях неблагоприятных условий жизни при </w:t>
      </w:r>
      <w:r w:rsidRPr="00516A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психотравмирующих обстоятельствах.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Консультативная </w:t>
      </w:r>
      <w:r w:rsidRPr="00516A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работа обеспечивает непрерывность специального сопровождения 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указанной категории обучающихся с ограниченными возможностями здоровья и их семей по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вопросам реализации дифференцированных  </w:t>
      </w:r>
      <w:r w:rsidRPr="00516A4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психолого-педагогических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условий  обучения,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воспитания, коррекции развития и социализации обучающихся. 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работа включает:</w:t>
      </w:r>
    </w:p>
    <w:p w:rsidR="007279E1" w:rsidRPr="00516A47" w:rsidRDefault="007279E1" w:rsidP="007279E1">
      <w:pPr>
        <w:shd w:val="clear" w:color="auto" w:fill="FFFFFF"/>
        <w:spacing w:after="0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процесса:</w:t>
      </w:r>
    </w:p>
    <w:p w:rsidR="007279E1" w:rsidRPr="00516A47" w:rsidRDefault="007279E1" w:rsidP="007279E1">
      <w:pPr>
        <w:shd w:val="clear" w:color="auto" w:fill="FFFFFF"/>
        <w:tabs>
          <w:tab w:val="left" w:pos="8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консультирование     специалистами      педагогов      по      выбору      индивидуально-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ориентированных методов и приёмов работы с обучающимся;</w:t>
      </w:r>
    </w:p>
    <w:p w:rsidR="007279E1" w:rsidRPr="00516A47" w:rsidRDefault="007279E1" w:rsidP="007279E1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• консультативную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помощь семье в вопросах выбора стратегии воспитания и приёмов 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коррекционного обучения ребёнка.</w:t>
      </w:r>
    </w:p>
    <w:p w:rsidR="007279E1" w:rsidRPr="00516A47" w:rsidRDefault="007279E1" w:rsidP="00727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9E1" w:rsidRPr="00853E32" w:rsidRDefault="007279E1" w:rsidP="007279E1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279E1" w:rsidRDefault="007279E1" w:rsidP="007279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FE8">
        <w:rPr>
          <w:rFonts w:ascii="Times New Roman" w:hAnsi="Times New Roman" w:cs="Times New Roman"/>
          <w:i/>
          <w:sz w:val="24"/>
          <w:szCs w:val="24"/>
        </w:rPr>
        <w:t>1.2.Нормативно-правовые документы</w:t>
      </w:r>
    </w:p>
    <w:p w:rsidR="007279E1" w:rsidRPr="00516A47" w:rsidRDefault="007279E1" w:rsidP="00727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адаптированная основная общеобразовательная программа начального общего образования обучающихся с тяжелыми нарушениями речи по изобразительному искусству составлена на основе следующих нормативных документов и методических рекомендаций:</w:t>
      </w:r>
    </w:p>
    <w:p w:rsidR="007279E1" w:rsidRPr="00516A47" w:rsidRDefault="007279E1" w:rsidP="0072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29 декабря 2012 г. №273-ФЗ о «Об образовании в Российской Федерации»;</w:t>
      </w:r>
    </w:p>
    <w:p w:rsidR="007279E1" w:rsidRPr="00516A47" w:rsidRDefault="007279E1" w:rsidP="0072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26.11.2010 № 1241, от 22.09.2011 № 2357 , от 18.12.2012 №1060);</w:t>
      </w:r>
    </w:p>
    <w:p w:rsidR="007279E1" w:rsidRPr="00516A47" w:rsidRDefault="007279E1" w:rsidP="007279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516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Примерной основной образовательной программы начального общего образования обучающихся с тяжелыми нарушениями речи / Одобрена решением федерального учебно-методического объединения по общему образованию (протокол от 22 декабря 2015 г. № 4/15)</w:t>
      </w:r>
    </w:p>
    <w:p w:rsidR="007279E1" w:rsidRPr="00516A47" w:rsidRDefault="007279E1" w:rsidP="0072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-Примерной основной образовательной программы начального общего образования</w:t>
      </w:r>
    </w:p>
    <w:p w:rsidR="007279E1" w:rsidRPr="00516A47" w:rsidRDefault="007279E1" w:rsidP="00727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Цели предмета «Музыка»: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-формирование основ музыкальной культуры через эмоциональное восприятие музыки;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-воспитание эмоционально – ценностного отношения к искусству, художественного 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Родине, гордости за великие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отечественного и мирового музыкального искусства, уважения к истории, духовным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традициям России, музыкальной культуре разных народов;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-развитие восприятия музыки, интереса к музыке и музыкальной деятельности, образного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 ассоциативного мышления и воображения, музыкальной памяти и слуха, певческого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голоса, творческих способностей в различных видах музыкальной деятельности;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-обогащение знаний о музыкальном искусстве;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-овладение практическими умениями и навыками в учебно-творческой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(пение, слушание музыки, игра на элементарных музыкальных инструментах,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музыкально-пластическое движение и импровизация).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Задачи предмета: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503A">
        <w:rPr>
          <w:rFonts w:ascii="Times New Roman" w:hAnsi="Times New Roman" w:cs="Times New Roman"/>
          <w:sz w:val="24"/>
          <w:szCs w:val="24"/>
        </w:rPr>
        <w:t>воспитание интереса и любви к музыкальному искусству, художественного 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чувства музыки как основы музыкальной грамотности;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-развитие активного, прочувствованного и осознанного восприятия школьниками лучших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образцов мировой музыкальной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прошлого и настоящего и накопление на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основе тезауруса-багажа музыкальных впечатлений, интонационно-образного словаря,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первоначальных знаний о музыке, формирование опыта музицирования, хорового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исполнительства, необходимых для ориентации ребенка в сложном мире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искусства.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Задачи коррекционной работы предмета с детьми с тяжелыми нарушениями речи: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-нормализация двигательных функций, коррекция речевых нарушений;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-повышение культурного уровня детей;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-воспитание эстетического чувства;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-формирования навыков пения и слушания музыки;</w:t>
      </w:r>
    </w:p>
    <w:p w:rsidR="007279E1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-развитие слухового внимания и памяти, темпа и ритма дыхания и речи, фонематического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восприятия.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 «Музыка»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(коррекционный курс)</w:t>
      </w:r>
    </w:p>
    <w:p w:rsidR="007279E1" w:rsidRPr="0020503A" w:rsidRDefault="00DE75F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9E1" w:rsidRPr="0020503A">
        <w:rPr>
          <w:rFonts w:ascii="Times New Roman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освоение искусства как духовного наследия, нравственного эталона образа жизни всего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человечества. Опыт эмоционально-образного восприятия музыки, знания и умения,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приобретенные при ее изучении, начальное овладение различными видами музыкально-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творческой деятельности обеспечит понимание неразрывной взаимосвязи музыки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жизни, постижение культурного многообразия мира. Музыкальное искусство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особую значимость для духовно-нравственного воспитания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последовательного расширения и укрепления их ценностно-смысловой сферы,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формирования способности оценивать и сознательно выстраивать эстетические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отношения к себе, другим людям, Отечеству, миру в целом.</w:t>
      </w:r>
    </w:p>
    <w:p w:rsidR="007279E1" w:rsidRPr="0020503A" w:rsidRDefault="00DE75F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9E1" w:rsidRPr="0020503A">
        <w:rPr>
          <w:rFonts w:ascii="Times New Roman" w:hAnsi="Times New Roman" w:cs="Times New Roman"/>
          <w:sz w:val="24"/>
          <w:szCs w:val="24"/>
        </w:rPr>
        <w:t>Содержание обучения ориентировано на стратегию целенаправленной организации и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планомерного формирования музыкальной учебной деятельности, способствующей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личностному, коммуникативному, познавательному и социальному развитию школьника.</w:t>
      </w:r>
    </w:p>
    <w:p w:rsidR="007279E1" w:rsidRPr="0020503A" w:rsidRDefault="00DE75F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9E1" w:rsidRPr="0020503A">
        <w:rPr>
          <w:rFonts w:ascii="Times New Roman" w:hAnsi="Times New Roman" w:cs="Times New Roman"/>
          <w:sz w:val="24"/>
          <w:szCs w:val="24"/>
        </w:rPr>
        <w:t>Предмет «Музыка», как и другие предметы начальной школы, развивая умение учиться,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призван формировать у ребенка современную картину мира.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Содержание программы базируется на художественно-образном, нравственно-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эстетическом постижении младшими школьниками основных пластов мирового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музыкального искусства: фольклора, музыки религиозной традиции, произведений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композиторов-классиков (золотой фонд), современной академической и популярной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музыки. Приоритетным в данной программе является введение ребенка в мир музыки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через интонации, темы и образы русской музыкальной культуры — «от родного порога»,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по выражению народного художника России Б.М. Неменского, в мир культуры других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народов. Это оказывает позитивное влияние на формирование семейных ценностей,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составляющих духовное и нравственное богатство культуры и искусства народа.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Освоение образцов музыкального фольклора как синкретичного искусства разных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народов мира, в котором находят отражение факты истории, отношение человека к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родному краю, его природе, труду людей, предполагает изучение основных фольклорных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жанров, народных обрядов, обычаев и традиций, изустных и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письменных форм бытования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музыки как истоков творчества композиторов-классиков. Включение в программу музыки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религиозной традиции базируется на культурологическом подходе, который дает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возможность учащимся осваивать духовно-нравственные ценности как неотъемлемую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часть мировой музыкальной культуры.</w:t>
      </w:r>
      <w:r w:rsidR="007279E1">
        <w:rPr>
          <w:rFonts w:ascii="Times New Roman" w:hAnsi="Times New Roman" w:cs="Times New Roman"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sz w:val="24"/>
          <w:szCs w:val="24"/>
        </w:rPr>
        <w:t>Программа направлена на постижение закономерностей возникновения и развития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музыкального искусства в его связях с жизнью, разнообразия форм его проявления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бытования в окружающем мире, специфики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воздействия на духовный мир человека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основе проникновения в интонационно-временную природу музыки, ее жанрово-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стилистические особенности. При этом надо отметить, что занятия музыкой и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предметных результатов ввиду специфики искусства неотделимы от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личностных и метапредметных результатов.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коррекционной работы.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роли музыки в жизни человека, ее роли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духовно-нравственном развитии человека. Формирование основ музыкальной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развитие художественного вкуса и интереса к музыкальному искусству и музыкальной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деятельности. Формирование умений воспринимать музыку и выражать свое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музыкальному произведению. Развитие звуковысотного, тембрового и динамического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слуха, дыхания, способности к свободной голосоподаче и голосоведению. Формирование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предпосылок для коррекции просодических нарушений (восприятие и осознание темпо-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ритмических, звуковысотных, динамических изменений в музыкальных произведениях)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овладения комплексом просодических средств, необходимых для реализации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эмоционально-экспрессивной функции интонации. Развитие слухового внимания,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координации между дыханием и голосом. Формирование и охрана детского голоса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учетом психофизиологического и речевого развития обучающихся. Закрепление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сформированной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логопедических занятиях) артикуляции звуков.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Критерии отбора музыкального материала в данную программу заимствованы из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концепции Д. Б. Кабалевского — это художественная ценность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произведений, их воспитательная значимость и педагогическая целесообразность.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методическими принципами </w:t>
      </w:r>
      <w:r w:rsidRPr="0020503A">
        <w:rPr>
          <w:rFonts w:ascii="Times New Roman" w:hAnsi="Times New Roman" w:cs="Times New Roman"/>
          <w:sz w:val="24"/>
          <w:szCs w:val="24"/>
        </w:rPr>
        <w:t>программы являются: увлеченность,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триединство деятельности композитора — исполнителя — слушателя, «тождество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контраст», интонационность, опора на отечественную музыкальную культуру. Освоение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музыкального материала, включенного в программу с этих позиций, 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музыкальную культуру младших школьников, воспитывает их музыкальный вкус.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Принцип увлеченности, согласно которому в основе музыкальных занятий 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эмоциональное восприятие музыки, предполагает развитие личностного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ребенка к явлениям музыкального искусства, активное включение его в процесс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художественно-образного музицирования и творческое самовыражение.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Принцип триединства деятельности композитора—исполнителя—слушателя ориентирует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учителя на развитие музыкального мышления учащихся во всех формах общения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музыкой. Важно, чтобы в сознании учащихся восприятие музыки всегда было связано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представлением о том, кто и как ее сочинил, кто и как ее исполнил; в равной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исполнение музыки всегда должно быть связано с ее осознанным восприятием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пониманием того, как сами учащиеся ее исполнили. Принцип тождества и контраста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реализуется в процессе выявления интонационных, жанровых, стилистических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музыкальных произведений и освоения музыкального языка. Этот принцип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важнейшим не только для развития музыкальной культуры учащихся, но и всей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культуры восприятия жизни и осознания своих жизненных впечатлений.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Интонационность выступает как ведущий принцип, регулирующий процесс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музыкальной культуры школьников и смыкающий специфически музыкальное с общедуховным. Музыкальное произведение открывается перед ребенком как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становления художественного смысла через разные формы воплощения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образа (литературные, музыкально-слуховые, зрительные) в опоре на 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жизненных связей музыки. Освоение музыкального материала, включенного в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 этих позиций, формирует музыкальную культуру младших школьников, воспитывает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музыкальный вкус, потребность общения с высокохудожественной музыкой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современных условиях широкого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распространения образцов поп-культуры в средствах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массовой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Виды музыкальной деятельности разнообразны и направлены на реализацию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развивающего обучения в массовом музыкальном образовании и воспитании. Постижение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одного и того же музыкального произведения подразумевает различные формы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ребенка с музыкой. В исполнительскую деятельность входят: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хоровое, ансамблевое и сольное пение; пластическое интонирование и музыкально-ритмические движения; игра на музыкальных инструментах; инсценирование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(разыгрывание) песен, сказок, музыкальных пьес программного характера;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элементов музыкальной грамоты как средства фиксации музыкальной речи. 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этого, дети проявляют творческое начало в размышлениях о музыке, импровизациях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(речевой, вокальной, ритмической, пластической); в рисунках на темы полюбившихся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музыкальных произведений, эскизах костюмов и декораций к операм, балетам,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музыкальным спектаклям. В целом эмоциональное восприятие музыки, размышление о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ней и воплощение образного содержания в исполнении дают возможность овладевать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приемами сравнения, анализа, обобщения, классификации различных 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музыкального искусства, что формирует у младших школьников универсальные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действия.</w:t>
      </w:r>
    </w:p>
    <w:p w:rsidR="007279E1" w:rsidRDefault="007279E1" w:rsidP="007279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9E1" w:rsidRPr="0020503A" w:rsidRDefault="007279E1" w:rsidP="00CE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3. Описание места учебного предмета, коррекционного курса.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программам начального</w:t>
      </w:r>
      <w:r w:rsidR="00DE75F1"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общего образования предмет «Музыка » изучается с 1 по 4 класс. В федеральном</w:t>
      </w:r>
      <w:r w:rsidR="00DE75F1"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базисном учебном плане в I- IV классах на предмет «Музыка» отводится 1 час в неделю</w:t>
      </w:r>
      <w:r w:rsidR="00DE75F1"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(общий объем 135 часов). 1 класс – 33 часа, 2 – 4 классах – по 34 часа в учебный год.</w:t>
      </w:r>
    </w:p>
    <w:p w:rsidR="007279E1" w:rsidRPr="0020503A" w:rsidRDefault="007279E1" w:rsidP="00CE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4. Описание ценностных ориентиров содержания учебного предмета.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Ценностные ориентиры содержания начального образования определяются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и общими представлениями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современном выпускнике начальной школы.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1.Формирование основ гражданской идентичности личности, включая: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 чувство сопричастности и гордости за свою Родину, народ и историю;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—осознание ответственности человека за благосостояние общества;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—восприятие мира как единого и целостного при разнообразии культур,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национальностей, религий;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—отказ от деления на «своих» и «чужих»;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—уважение истории и культуры каждого народа.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2.Формирование психологических условий развития способности учащихся к общению,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кооперации, сотрудничеству, включая: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—доброжелательность, доверие и внимание к людям,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—готовность к сотрудничеству и дружбе, оказанию помощи тем, кто в ней нуждается;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—уважение к окружающим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—умение слушать и слышать партнера, признавать право каждого на собственное 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 принимать решения с учетом позиций всех участников.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3.Развитие ценностно-смысловой сферы личности на основе общечеловеческой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нравственности и гуманизма: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—принятие и уважение ценностей семьи и общества, школы и коллектива и стремление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следовать им;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—ориентация в нравственном содержании и смысле поступков, как собственных,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окружающих людей, развитие этических чувств — стыда, вины, совести как регуляторов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морального поведения;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—формирование чувства прекрасного и эстетических чувств на основе знакомства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мировой и отечественной художественной культурой.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4.Развитие умения учиться как первого шага к самообразованию и самовоспитанию: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—развитие широких познавательных интересов, инициативы и любознательности,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мотивов познания и творчества;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—формирование умения учиться и способности к организации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(планированию, контролю, оценке).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5.Развитие самостоятельности, инициативы и ответственности личности как условия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самоактуализации: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—формирование самоуважения и эмоционально-положительного отношения к себе;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—готовность открыто выражать и отстаивать свою позицию;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—критичность в отношении своих поступков и умение адекватно их оценивать;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—готовность к самостоятельным действиям, ответственность за их результаты;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—целеустремленность и настойчивость в достижении целей;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—жизненный оптимизм и готовность к преодолению трудностей;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—умение противостоять действиям и влияниям, представляющим угрозу жизни,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 безопасности личности и общества в пределах своих возможностей.</w:t>
      </w:r>
    </w:p>
    <w:p w:rsidR="007279E1" w:rsidRDefault="007279E1" w:rsidP="007279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9E1" w:rsidRPr="0020503A" w:rsidRDefault="007279E1" w:rsidP="00CE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5. Личностные, метапредметные и предметные результаты освоения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учебного предмета, коррекционного курса.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Достижение личностных, метапредметных и предметных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программы учащимися происходит в процессе активного восприятия и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музыки, освоения основ музыкальной грамоты, собственного опыта музыкально-творческой деятельности учащихся: хорового пения и игры на элементарных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музыкальных инструментах, пластическом интонировании, подготовке музыкально -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театрализованных представлений.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503A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 в процессе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вершинных образцов отечественной музыкальной культуры, понимания ее значимости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мировом музыкальном процессе;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культуре разных народов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знакомства с их музыкальными традициями;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формирование представлений о нравственных нормах, развития доброжелательности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эмоциональной отзывчивости, сопереживания чувствам других людей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восприятия произведений мировой музыкальной классики, их коллективного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 интерпретации в разных видах музыкальной исполнительской деятельности;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формирование мотивации к музыкальному творчеству, целеустремленности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настойчивости в достижении цели в процессе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ситуации успешности музыкально-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творческой деятельности учащихся.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- Метапредметные результаты: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учебные действия </w:t>
      </w:r>
      <w:r w:rsidRPr="0020503A">
        <w:rPr>
          <w:rFonts w:ascii="Times New Roman" w:hAnsi="Times New Roman" w:cs="Times New Roman"/>
          <w:sz w:val="24"/>
          <w:szCs w:val="24"/>
        </w:rPr>
        <w:t>обеспечивают учащимся возможность научиться: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принимать и сохранять учебные цели и задачи, в соответствии с ними планировать,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контролировать и оценивать собственные учебные действия;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-договариваться о распределении функций и ролей в совместной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осуществлять взаимный контроль, адекватно оценивать собственное поведение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поведение окружающих;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прогнозировать содержание музыкального произведения по его названию и жанру;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предвосхищать композиторские решения по созданию музыкальных образов,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развитию и взаимодействию в музыкальном произведении;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мобилизации сил и волевой саморегуляции в ходе приобретения опыта коллективного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публичного выступления и при подготовки к нему.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учебные действия </w:t>
      </w:r>
      <w:r w:rsidRPr="0020503A">
        <w:rPr>
          <w:rFonts w:ascii="Times New Roman" w:hAnsi="Times New Roman" w:cs="Times New Roman"/>
          <w:sz w:val="24"/>
          <w:szCs w:val="24"/>
        </w:rPr>
        <w:t>обеспечивают учащимся умение: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слушать собеседника и вести диалог; участвовать в коллективном обсуждении,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принимать различные точки зрения на одну и ту же проблему; излагать свое мнение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аргументировать свою точку зрния, понимать сходство и различие разговорной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музыкальной речи;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понимать композиционные особенности устной (разговорной, музыкальной) речи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учитывать их при построении собственных высказываний в разных жизненных ситуациях;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-приобрести опыт общения со слушателями в условиях публичного предъявления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результата творческой музыкально-исполнительской деятельности;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создавать музыкальные произведения на поэтические тексты и публично исполнять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сольно и при поддержке одноклассников.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учебные действия </w:t>
      </w:r>
      <w:r w:rsidRPr="0020503A">
        <w:rPr>
          <w:rFonts w:ascii="Times New Roman" w:hAnsi="Times New Roman" w:cs="Times New Roman"/>
          <w:sz w:val="24"/>
          <w:szCs w:val="24"/>
        </w:rPr>
        <w:t>обеспечивают: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– определение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функций участников, способов взаимодействия;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постановка вопросов - инициативное сотрудничество в поиске и сборе информации;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управление с достаточной полнотой и точностью выражать свои мысли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задачами и условиями коммуникации.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503A">
        <w:rPr>
          <w:rFonts w:ascii="Times New Roman" w:hAnsi="Times New Roman" w:cs="Times New Roman"/>
          <w:sz w:val="24"/>
          <w:szCs w:val="24"/>
        </w:rPr>
        <w:t>сформирование представлений о роли музыки в жизни человека, в его духовно-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нравственном развитии;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сформирование общих представлений о музыкальной картине мира;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сформирование основ музыкальной культуры, наличие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вкуса и интереса к музыкальному искусству и музыкальной деятельности;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сформирование устойчивого интереса к музыке и к различным видам музыкально-творческой деятельности (слушание, пение, движения под музыку и др.);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умение воспринимать музыку и выражать свое отношение к музыкальным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произведениям;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умение воспринимать и осознавать темпо-ритмические, звуковысотные, динамические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изменения в музыкальных произведениях;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сформирование фонационного дыхания, правильной техники голосоподачи,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произвольно изменять акустические характеристики голоса в диапазоне, заданном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музыкальным произведением;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умение координировать работу дыхательной и голосовой мускулатуры;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овладение приемами пения, освоение вокально-хоровых умений и навыков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соблюдением нормативного произношения звуков);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умение эмоционально и осознанно относиться к музыке различных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(фольклору, религиозной, классической и современной музыке);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умение понимать содержание, интонационно-образный смысл произведений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жанров и стилей;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воспитывать нравственные и эстетические чувства: любовь к Родине, гордость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достижения отечественного и мирового музыкального искусства, уважение к истории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духовным традициям России, музыкальной культуре её народов;</w:t>
      </w:r>
    </w:p>
    <w:p w:rsidR="007279E1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- развивать образное и ассоциативное мышление и воображение, музыкальную память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слух, певческий голос, учебно-творческие способности в различных видах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E75F1" w:rsidRDefault="00DE75F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F1" w:rsidRPr="00DE75F1" w:rsidRDefault="00DE75F1" w:rsidP="00DE75F1">
      <w:pPr>
        <w:pStyle w:val="a3"/>
        <w:numPr>
          <w:ilvl w:val="0"/>
          <w:numId w:val="3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E75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Планируемые результаты освоения программы по учебному предмету «Музыка», 1 класс</w:t>
      </w:r>
    </w:p>
    <w:p w:rsidR="00DE75F1" w:rsidRDefault="00DE75F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</w:p>
    <w:p w:rsidR="007279E1" w:rsidRPr="00CE6E41" w:rsidRDefault="007279E1" w:rsidP="00CE6E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широкой мотивационной основы учебной деятельности, включающей социальные, учебно-познавательные и внешние мотивы;</w:t>
      </w:r>
    </w:p>
    <w:p w:rsidR="007279E1" w:rsidRPr="00CE6E41" w:rsidRDefault="007279E1" w:rsidP="00CE6E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7279E1" w:rsidRPr="00CE6E41" w:rsidRDefault="007279E1" w:rsidP="00CE6E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эмоционально-ценностного отношения к искусству;</w:t>
      </w:r>
    </w:p>
    <w:p w:rsidR="007279E1" w:rsidRPr="00CE6E41" w:rsidRDefault="007279E1" w:rsidP="00CE6E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реализация творческого потенциала в процессе коллективного (индивидуального)</w:t>
      </w:r>
    </w:p>
    <w:p w:rsidR="007279E1" w:rsidRPr="00CE6E41" w:rsidRDefault="007279E1" w:rsidP="00CE6E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музицирования;</w:t>
      </w:r>
    </w:p>
    <w:p w:rsidR="007279E1" w:rsidRPr="00CE6E41" w:rsidRDefault="007279E1" w:rsidP="00CE6E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способностей.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метапредметных результатов:</w:t>
      </w:r>
    </w:p>
    <w:p w:rsidR="007279E1" w:rsidRPr="00CE6E41" w:rsidRDefault="007279E1" w:rsidP="00CE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строить речевые высказывания о музыке (музыкальных произведениях) в устной форме;</w:t>
      </w:r>
    </w:p>
    <w:p w:rsidR="007279E1" w:rsidRPr="00CE6E41" w:rsidRDefault="007279E1" w:rsidP="00CE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проводить простые сравнения между музыкальными произведениями, а также произведениями музыки и изобразительного искусства по заданным критериям;</w:t>
      </w:r>
    </w:p>
    <w:p w:rsidR="007279E1" w:rsidRPr="00CE6E41" w:rsidRDefault="007279E1" w:rsidP="00CE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устанавливать простые аналогии (образные, тематические) между произведениями музыки и изобразительного искусства;</w:t>
      </w:r>
    </w:p>
    <w:p w:rsidR="007279E1" w:rsidRPr="00CE6E41" w:rsidRDefault="007279E1" w:rsidP="00CE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7279E1" w:rsidRPr="00CE6E41" w:rsidRDefault="007279E1" w:rsidP="00CE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участие в музыкальной жизни класса (школы, города).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результатов:</w:t>
      </w:r>
    </w:p>
    <w:p w:rsidR="007279E1" w:rsidRPr="00CE6E41" w:rsidRDefault="007279E1" w:rsidP="00CE6E4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7279E1" w:rsidRPr="00CE6E41" w:rsidRDefault="007279E1" w:rsidP="00CE6E4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определять характер и настроение музыки с учетом терминов и образных определений;</w:t>
      </w:r>
    </w:p>
    <w:p w:rsidR="007279E1" w:rsidRPr="00CE6E41" w:rsidRDefault="007279E1" w:rsidP="00CE6E4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владение некоторыми основами нотной грамоты: названия нот, темпов (быстро — медленно), динамики (громко — тихо);</w:t>
      </w:r>
    </w:p>
    <w:p w:rsidR="007279E1" w:rsidRPr="00CE6E41" w:rsidRDefault="007279E1" w:rsidP="00CE6E4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узнавание по изображениям некоторых музыкальных инструментов (рояль, пианино, скрипка, флейта, арфа), а также народных инструментов (гармонь, баян, балалайка);</w:t>
      </w:r>
    </w:p>
    <w:p w:rsidR="007279E1" w:rsidRPr="00CE6E41" w:rsidRDefault="007279E1" w:rsidP="00CE6E4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проявление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</w:t>
      </w:r>
    </w:p>
    <w:p w:rsidR="007279E1" w:rsidRPr="00CE6E41" w:rsidRDefault="007279E1" w:rsidP="00CE6E4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дирижерский жест).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К концу 2 класса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широкой мотивационной основы учебной деятельности, включающей социальные, учебно-познавательные и внешние мотивы;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учебно-познавательного интереса к новому учебному материалу и способам решения новой частной задачи;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эмоционально-ценностного отношения к искусству;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развитие этических чувств;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реализация творческого потенциала в процессе коллективного (индивидуального) музицирования;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способностей.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метапредметных результатов: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поиска необходимой информации для выполнения учебных заданий;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строить речевые высказывания о музыке (музыкальных произведениях) в устной и письменной форме;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критериям;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элементов синтеза как составление целого из частей;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распознавать художественный смысл различных форм строения музыки (формы — трехчастная, рондо, вариации и др.)интонаций, тем, образов;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знание музыкальных инструментов, входящих в группы струнных смычковых и деревянных духовых;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проявление навыков вокально-хоровой деятельности (умение исполнять более сложные длительности и ритмические рисунки.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простых обобщений между отдельными произведениями искусства на основе выявления сущностной связи;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7279E1" w:rsidRPr="00CE6E41" w:rsidRDefault="007279E1" w:rsidP="00CE6E41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участие в музыкальной жизни класса (школы, города).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результатов:</w:t>
      </w:r>
    </w:p>
    <w:p w:rsidR="007279E1" w:rsidRPr="00CE6E41" w:rsidRDefault="007279E1" w:rsidP="00CE6E4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7279E1" w:rsidRPr="00CE6E41" w:rsidRDefault="007279E1" w:rsidP="00CE6E4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определять характер и настроение музыки с учетом терминов и образных</w:t>
      </w:r>
    </w:p>
    <w:p w:rsidR="007279E1" w:rsidRPr="00CE6E41" w:rsidRDefault="007279E1" w:rsidP="00CE6E4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определений;</w:t>
      </w:r>
    </w:p>
    <w:p w:rsidR="007279E1" w:rsidRPr="00CE6E41" w:rsidRDefault="007279E1" w:rsidP="00CE6E4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понимание главных отличительных особенностей музыкально-театральных жанров — оперы и балета;</w:t>
      </w:r>
    </w:p>
    <w:p w:rsidR="007279E1" w:rsidRPr="00CE6E41" w:rsidRDefault="007279E1" w:rsidP="00CE6E4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владение основами теории музыки и музыкальной грамоты: мажорный и минорный лады (весело — грустно), мелодия, аккомпанемент;</w:t>
      </w:r>
    </w:p>
    <w:p w:rsidR="007279E1" w:rsidRPr="00CE6E41" w:rsidRDefault="007279E1" w:rsidP="00CE6E4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узнавание по изображениям и различение на слух тембров музыкальных инструментов, пройденных в 1 классе, а также органа и клавесина;</w:t>
      </w:r>
    </w:p>
    <w:p w:rsidR="007279E1" w:rsidRPr="00CE6E41" w:rsidRDefault="007279E1" w:rsidP="00CE6E4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проявление навыков вокально-хоровой деятельности (стремление к передаче характера песни, правильное распределение дыхания во фразе, умение делать кульминацию во фразе).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К концу 3 класса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широкой мотивационной основы учебной деятельности, включающей социальные, учебно-познавательные и внешние мотивы;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учебно-познавательного интереса к новому учебному материалу и способам решения новой частной задачи;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эмпатии как понимания чувств других людей и сопереживания им;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эмоционально-ценностного отношения к искусству;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развитие этических чувств;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реализация творческого потенциала в процессе коллективного (индивидуального) музицирования;</w:t>
      </w:r>
    </w:p>
    <w:p w:rsidR="007279E1" w:rsidRPr="00CE6E41" w:rsidRDefault="007279E1" w:rsidP="00CE6E4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позитивная самооценка своих музыкальнотворческих способностей.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метапредметных результатов: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поиска необходимой информации для выполнения учебных заданий;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строить речевые высказывания о музыке (музыкальных произведениях) в устной и письменной форме;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ориентироваться на разнообразие способов решения смысловых и художественно-творческих задач;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использовать знаково-символические средства, представленные в нотных примерах, для решения задач;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владение основами смыслового чтения художественных и познавательных текстов;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выделять существенную информацию из текстов разных видов;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элементов синтеза как составление целого из частей;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простых обобщений между отдельными произведениями искусства на основе выявления сущностной связи;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подведение под понятие на основе существенных признаков музыкального произведения и их синтеза;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7279E1" w:rsidRPr="00CE6E41" w:rsidRDefault="007279E1" w:rsidP="00CE6E4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участие в музыкальной жизни класса (школы, города).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результатов:</w:t>
      </w:r>
    </w:p>
    <w:p w:rsidR="007279E1" w:rsidRPr="00CE6E41" w:rsidRDefault="007279E1" w:rsidP="00CE6E4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7279E1" w:rsidRPr="00CE6E41" w:rsidRDefault="007279E1" w:rsidP="00CE6E4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определять характер и настроение музыки с учетом терминов и образных определений;</w:t>
      </w:r>
    </w:p>
    <w:p w:rsidR="007279E1" w:rsidRPr="00CE6E41" w:rsidRDefault="007279E1" w:rsidP="00CE6E4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знание имен выдающихся отечественных и зарубежных композиторов (П.И. Чайковский, М. Глинка, С. Прокофьев, Д.Кабалевский, Л.Бетховен, Ф.Шопен, Э.Григ);</w:t>
      </w:r>
    </w:p>
    <w:p w:rsidR="007279E1" w:rsidRPr="00CE6E41" w:rsidRDefault="007279E1" w:rsidP="00CE6E4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7279E1" w:rsidRPr="00CE6E41" w:rsidRDefault="007279E1" w:rsidP="00CE6E4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соотносить простые образцы народной и профессиональной музыки;</w:t>
      </w:r>
    </w:p>
    <w:p w:rsidR="007279E1" w:rsidRPr="00CE6E41" w:rsidRDefault="007279E1" w:rsidP="00CE6E4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наблюдение за процессом и результатом музыкального развития на основе сходства и различия, проводить простые аналогии и сравнения между музыкальными произведениями, а также развитие этических чувств;</w:t>
      </w:r>
    </w:p>
    <w:p w:rsidR="007279E1" w:rsidRPr="00CE6E41" w:rsidRDefault="007279E1" w:rsidP="00CE6E4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реализация творческого потенциала в процессе коллективного (индивидуального) музицирования;</w:t>
      </w:r>
    </w:p>
    <w:p w:rsidR="007279E1" w:rsidRPr="00CE6E41" w:rsidRDefault="007279E1" w:rsidP="00CE6E4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способностей.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К концу 4 класса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широкой мотивационной основы учебной деятельности, включающей социальные, учебно-познавательные и внешние мотивы;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учебно-познавательного интереса к новому учебному материалу и способам решения новой частной задачи;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способности к самооценке на основе критерия успешности учебной деятельности;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эмпатии как понимания чувств других людей и сопереживания им;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эмоционально-ценностного отношения к искусству;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развитие этических чувств;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реализация творческого потенциала в процессе коллективного (индивидуального) музицирования;</w:t>
      </w:r>
    </w:p>
    <w:p w:rsidR="007279E1" w:rsidRPr="00CE6E41" w:rsidRDefault="007279E1" w:rsidP="00CE6E4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способностей.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метапредметных результатов: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поиска необходимой информации для выполнения учебных заданий;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строить речевые высказывания о музыке (музыкальных произведениях) в устной и письменной форме;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ориентироваться на разнообразие способов решения смысловых и художественно-творческих задач;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формулировать собственное мнение и позицию;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использовать знаково-символические средства, представленные в нотных примерах, для решения задач;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понимание основ смыслового чтения художественных и познавательных текстов;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выделять существенную информацию из текстов разных видов;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проводить простые аналогии и сравнения, устанавливать простые классификации между музыкальными произведениями, а также произведениями музыки, литературы и изобразительного искусства по заданным критериям;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установление простых причинно-следственных связей;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элементов синтеза как составление целого из частей;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осуществление простых обобщений между отдельными произведениями искусства на основе выявления сущностной связи;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подведение под понятие на основе существенных признаков музыкального произведения и их синтеза;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7279E1" w:rsidRPr="00CE6E41" w:rsidRDefault="007279E1" w:rsidP="00CE6E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участие в музыкальной жизни класса (школы, города).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результатов: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наличие интереса к предмету «Музыка». Этот интерес отражается в музыкально-творческом самовыражении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знание имен выдающихся отечественных и зарубежных композиторов: И. С. Баха, Ф. Шуберта, Ф. Шопена, Э. Грига, П.И. Чайковского, М. Глинки, С. Прокофьева, Д.Кабалевского, Л.Бетховена, В.Моцарта 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узнавать характерные черты музыкальной речи вышеназванных композиторов;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соотносить простые образцы народной и профессиональной музыки;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распознавать художественный смысл различных форм строения музыки (двухчастная, трехчастная, рондо, вариации);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знание названий различных видов оркестров;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знание названий групп симфонического и народного оркестров;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умение соотносить выразительные и изобразительные музыкальные интонации;</w:t>
      </w:r>
    </w:p>
    <w:p w:rsidR="007279E1" w:rsidRPr="00CE6E41" w:rsidRDefault="007279E1" w:rsidP="00CE6E41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41">
        <w:rPr>
          <w:rFonts w:ascii="Times New Roman" w:hAnsi="Times New Roman" w:cs="Times New Roman"/>
          <w:sz w:val="24"/>
          <w:szCs w:val="24"/>
        </w:rPr>
        <w:t>проявление навыков вокально-хоровой детельности.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В результате изучения всех без исключения предметов при получении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у выпускников </w:t>
      </w:r>
      <w:r w:rsidRPr="0020503A">
        <w:rPr>
          <w:rFonts w:ascii="Times New Roman" w:hAnsi="Times New Roman" w:cs="Times New Roman"/>
          <w:sz w:val="24"/>
          <w:szCs w:val="24"/>
        </w:rPr>
        <w:t>будут сформированы личностные,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регулятивные, познавательные и коммуникативные универсальные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действия как основа умения учиться.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•внутренняя позиция школьника на уровне положительного отношения к школе,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ориентации на содержательные моменты школьной действительности и принятия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•широкая мотивационная основа учебной деятельности, включающая социальные, учебно-познавательные и внешние мотивы;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•учебно-познавательный интерес к новому учебному материалу и способам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новой задачи;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•ориентация на понимание причин успеха в учебной деятельности, в том числе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самоанализ и самоконтроль результата, на анализ соответствия результатов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конкретной задачи, на понимание оценок учителей, товарищей, родителей и других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людей;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•способность к оценке своей учебной деятельности;</w:t>
      </w:r>
    </w:p>
    <w:p w:rsidR="007279E1" w:rsidRPr="0020503A" w:rsidRDefault="007279E1" w:rsidP="007279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23CD">
        <w:rPr>
          <w:rFonts w:ascii="Times New Roman" w:hAnsi="Times New Roman" w:cs="Times New Roman"/>
          <w:sz w:val="24"/>
          <w:szCs w:val="24"/>
        </w:rPr>
        <w:t>сновы гражданской идентичности, своей этнической принадлежности в форме осознания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«Я» как члена семьи, представителя народа, гражданина России, чувства сопричастности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 гордости за свою Родину, народ и историю, осознание ответственности человека за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общее благополучие;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•ориентация в нравственном содержании и смысле как собственных поступков,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поступков окружающих людей;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•знание основных моральных норм и ориентация на их выполнение;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•развитие этических чувств —стыда, вины, совести как регуляторов морального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поведения; понимание чувств других людей и сопереживание им;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•установка на здоровый образ жизни;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•основы экологической культуры: принятие ценности природного мира, готовность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следовать в своей деятельности нормам природоохранного, нерасточительного,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здоровьесберегающего поведения;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•чувство прекрасного и эстетические чувства на основе знакомства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 мировой и отечественной художественной культурой.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•принимать и сохранять учебную задачу;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•учитывать выделенные учителем ориентиры действия в новом учебном материале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сотрудничестве с учителем;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•планировать свои действия в соответствии с поставленной задачей и условиями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реализации, в том числе во внутреннем плане;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•учитывать установленные правила в планировании и контроле способа решения;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•осуществлять итоговый и пошаговый контроль по результату;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•оценивать правильность выполнения действия на уровне адекватной ретроспективной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оценки соответствия результатов требованиям данной задачи;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•адекватно воспринимать предложения и оценку учителей, товарищей, родителей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•различать способ и результат действия;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•вносить необходимые коррективы в действие после его завершения на основе его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 учёта характера сделанных 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использовать предложения и оценки для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нового, более совершенного результата, использовать запись в цифровой форме хода и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результатов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задачи, собственной звучащей речи на русском и иностранном языках.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•осуществлять поиск необходимой информации для выполнения учебных заданий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использованием учебной литературы, энциклопедий, справочников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электронные, цифровые), в открытом информационном пространстве,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контролируемом пространстве Интернета;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•осуществлять запись (фиксацию) выборочной информации об окружающем мире и о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самом, в том числе с помощью инструментов ИКТ;•использовать знаково-символические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средства, в том числе моде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ли (включая виртуальные) и схемы (включая концептуальные), для решения задач;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•проявлять познавательную инициативу в учебном сотрудничестве;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•строить сообщения в устной и письменной форме;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•ориентироваться на разнообразие способов решения задач;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•основам смыслового восприятия художественных и познавательных текстов, 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существенную информацию из сообщений разных видов (в первую очередь текстов);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•осуществлять анализ объектов с выделением существенных и несущественных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признаков;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•осуществлять синтез как составление целого из частей;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•проводить сравнение, сериацию и классификацию по заданным критериям;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•устанавливать причинно-следственные связи в изучаемом круге явлений;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•строить рассуждения в форме связи простых суждений об объекте, его строении,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свойствах и связях;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•обобщать, т. е. осуществлять генерализацию и выведение общности для целого ряда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класса единичных объектов, на основе выделения сущностной связи;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•осуществлять подведение под понятие на основе распознавания объектов, выделения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существенных признаков и их синтеза;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•устанавливать аналогии;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•владеть рядом общих приёмов решения задач.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•адекватно использовать коммуникативные, прежде всего речевые, средства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сопровождая его аудиовизуальной поддержкой), владеть диалогической формой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коммуникации, используя в том числе средства и инструменты ИКТ и дистанционного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общения;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•допускать возможность существования у людей различных точек зрения, в том числе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совпадающих с его собственной, и ориентироваться на позицию партнёра в общении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взаимодействии;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•учитывать разные мнения и стремиться к координации различных позиций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сотрудничестве;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•формулировать собственное мнение и позицию;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•договариваться и приходить к общему решению в совместной деятельности,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 ситуации столкновения интересов;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•строить понятные для партнёра высказывания, учитывающие, что партнёр знает и видит,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а что нет;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•задавать вопросы;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•контролировать действия партнёра;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•использовать речь для регуляции своего действия;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•адекватно использовать речевые средства для решения различных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задач, строить монологическое высказывание, владеть диалогической формой речи.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по видам деятельности учащихся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В результате освоения программы учащиеся должны научиться в дальнейшем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знания, умения и навыки, приобретенные в различных видах познавательной,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музыкально-исполнительской и творческой деятельности. Основные виды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деятельности учащихся основаны на принципе взаимного дополнения и 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гармоничное становление личности школьника, включающее формирование его духовно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нравственных качеств, музыкальной культуры, развитие музыкально - исполнительских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творческих способностей, возможностей самооценки и самореализации.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программы позволит учащимся принимать активное участие в общественной, концертной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 музыкально-театральной жизни школы, города, региона.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Слушание музыки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Учащийся: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Узнает изученные музыкальные произведения и называет имена их авторов.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Умеет определять характер музыкального произведения, его образ, отдельные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музыкального языка: лад, темп, тембр, динамику, регистр. Имеет представление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интонации в музыке, знает о различных типах интонаций, средствах музыкальной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выразительности, используемых при создании образа.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Имеет представление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инструментах симфонического, камерного, духового, эстрадного, джазового оркестров,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оркестра русских народных инструментов. Знает особенности звучания оркестров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отдельных инструментов. Знает особенности тембрового звучания различных певческих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голосов (детских, жен</w:t>
      </w:r>
      <w:r>
        <w:rPr>
          <w:rFonts w:ascii="Times New Roman" w:hAnsi="Times New Roman" w:cs="Times New Roman"/>
          <w:sz w:val="24"/>
          <w:szCs w:val="24"/>
        </w:rPr>
        <w:t xml:space="preserve">ских, мужских), хоров (детских, </w:t>
      </w:r>
      <w:r w:rsidRPr="0020503A">
        <w:rPr>
          <w:rFonts w:ascii="Times New Roman" w:hAnsi="Times New Roman" w:cs="Times New Roman"/>
          <w:sz w:val="24"/>
          <w:szCs w:val="24"/>
        </w:rPr>
        <w:t>женских, мужских, смешанных,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также народного, академического, церковного) и их исполнительских возможностей и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особенностей репертуара.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Имеет представления о народной и профессиональной (композиторской) музыке; балете,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опере, мюзикле, произведениях для симфонического оркестра и оркестра русских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народных инструментов.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Имеет представления о выразительных возможностях и особенностях музыкальных форм: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типах развития (повтор, контраст), простых двух частной и трехчастной формы, вариаций,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рондо.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Определяет жанровую основу в пройденных музыкальных произведениях.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слуховой багаж из прослушанных произведений народной музыки, отечественной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зарубежной классики.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Умеет импровизировать под музыку с использованием танцевальных, маршеобразных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движений, пластического интонирования.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Хоровое пение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Учащийся: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Знает слова и мелодию Гимна Российской Федерации. Грамотно и выразительно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исполняет песни с сопровождением и без сопровождения в соответствии с их образным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строем и содержанием.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Знает о способах и приемах выразительного музыкального интонирования. Соблюдает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при пении певческую установку. Использует в процессе пения правильное певческое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дыхание. Поет преимущественно с мягкой атакой звука, осознанно употребляет твердую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атаку в зависимости от образного строя исполняемой песни. Поет доступным по силе,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форсированным звуком. Ясно выговаривает слова песни, поет гласные округленным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звуком, отчетливо произносит согласные; использует средства артикуляции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достижения выразительности исполнения. Исполняет одноголосные произведения.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Игра в детском инструментальном оркестре (ансамбле)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Учащийся: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Имеет представления о приемах игры на элементарных шумовых инструментах 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оркестра, народных инструментах и др. Умеет исполнять различные ритмические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 оркестровых партиях.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Имеет первоначальные навыки игры в ансамбле – дуэте, трио. Владеет основами игры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детском инструментальном ансамбле.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Основы музыкальной грамоты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Объём музыкальной грамоты и теоретических понятий: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20503A">
        <w:rPr>
          <w:rFonts w:ascii="Times New Roman" w:hAnsi="Times New Roman" w:cs="Times New Roman"/>
          <w:sz w:val="24"/>
          <w:szCs w:val="24"/>
        </w:rPr>
        <w:t>. Свойства музыкального звука: высота, длительность, тембр, громкость.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Мелодия. </w:t>
      </w:r>
      <w:r w:rsidRPr="0020503A">
        <w:rPr>
          <w:rFonts w:ascii="Times New Roman" w:hAnsi="Times New Roman" w:cs="Times New Roman"/>
          <w:sz w:val="24"/>
          <w:szCs w:val="24"/>
        </w:rPr>
        <w:t>Типы мелодического движения. Интонация. Начальное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клавиатуре фортепиано (синтезатора).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Метроритм</w:t>
      </w:r>
      <w:r w:rsidRPr="0020503A">
        <w:rPr>
          <w:rFonts w:ascii="Times New Roman" w:hAnsi="Times New Roman" w:cs="Times New Roman"/>
          <w:sz w:val="24"/>
          <w:szCs w:val="24"/>
        </w:rPr>
        <w:t>. Длительности: восьмые, четверти, половинные. Пауза. Акцент в музыке: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сильная и слабая доли. Сочетание восьмых, четвертных и половинных длительностей,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пауз в ритмических рисунках исполняемых песен.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Лад: </w:t>
      </w:r>
      <w:r w:rsidRPr="0020503A">
        <w:rPr>
          <w:rFonts w:ascii="Times New Roman" w:hAnsi="Times New Roman" w:cs="Times New Roman"/>
          <w:sz w:val="24"/>
          <w:szCs w:val="24"/>
        </w:rPr>
        <w:t>мажор, минор; тональность.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Нотная грамота</w:t>
      </w:r>
      <w:r w:rsidRPr="0020503A">
        <w:rPr>
          <w:rFonts w:ascii="Times New Roman" w:hAnsi="Times New Roman" w:cs="Times New Roman"/>
          <w:sz w:val="24"/>
          <w:szCs w:val="24"/>
        </w:rPr>
        <w:t>. Скрипичный ключ, нотный стан, расположение нот в объеме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октавы. Чтение нот первой октавы, пение по нотам выученных по слуху простейших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песен.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Интервалы </w:t>
      </w:r>
      <w:r w:rsidRPr="0020503A">
        <w:rPr>
          <w:rFonts w:ascii="Times New Roman" w:hAnsi="Times New Roman" w:cs="Times New Roman"/>
          <w:sz w:val="24"/>
          <w:szCs w:val="24"/>
        </w:rPr>
        <w:t>в пределах октавы. Интервалы в игровых упражнениях, песнях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аккомпанементах, произведениях для слушания музыки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Музыкальные жанры. </w:t>
      </w:r>
      <w:r w:rsidRPr="0020503A">
        <w:rPr>
          <w:rFonts w:ascii="Times New Roman" w:hAnsi="Times New Roman" w:cs="Times New Roman"/>
          <w:sz w:val="24"/>
          <w:szCs w:val="24"/>
        </w:rPr>
        <w:t>Песня, танец, марш. Инструментальный концерт. Музыкально-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сценические жанры: балет, опера, мюзикл.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Музыкальные формы</w:t>
      </w:r>
      <w:r w:rsidRPr="0020503A">
        <w:rPr>
          <w:rFonts w:ascii="Times New Roman" w:hAnsi="Times New Roman" w:cs="Times New Roman"/>
          <w:sz w:val="24"/>
          <w:szCs w:val="24"/>
        </w:rPr>
        <w:t>. Виды развития: повтор, контраст. Вступление, заключение.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Простые двух частная и трехчастная формы, куплетная форма, вариации, рондо</w:t>
      </w:r>
    </w:p>
    <w:p w:rsidR="007279E1" w:rsidRPr="0020503A" w:rsidRDefault="00DE75F1" w:rsidP="00CE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79E1" w:rsidRPr="0020503A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предмета, коррекционного курса.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Важнейшей особенностью содержания является её тематическое построение. Оно даёт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возможность учителю свободно маневрировать в рамках программы, не выходя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пределы основных тем и, распределяя учебный материал и время для его изучения по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своему усмотрению. Темы программы полностью совпадает с предложенными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содержательными линиями стандартов второго поколения по предмету «Музыка»: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«Музыка в жизни человека», «Основные закономерности музыкального искусства»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«Музыкальная картина мира». Данные содержательные линии экстраполированы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тематическое содержание настоящей программы и получили следующее преломление: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«Мир музыки в мире детства», «Музыка – искусство интонируемого смысла», «Музыка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моей страны», «Музыка мира». Каждая тема соответствует определённому классу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раскрывается через темы учебных четвертей. Таким образом, с одной стороны, сохранены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основные подходы к тематическому планированию, рекомендованные примерной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программой, а другой – они расширены в соответствии с авторским подходом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планированию по классам.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1 класс. «Мир музыки в мире детства» - 33 часа.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1 тема - « Три кита в музыке – песня, танец, марш» – 11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2 тема - «О чем говорит музыка? » – 6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11">
        <w:rPr>
          <w:rFonts w:ascii="Times New Roman" w:hAnsi="Times New Roman" w:cs="Times New Roman"/>
          <w:bCs/>
          <w:sz w:val="24"/>
          <w:szCs w:val="24"/>
        </w:rPr>
        <w:t>3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тема - «Куда ведут нас три кита? » – 10 часов</w:t>
      </w:r>
      <w:r w:rsidRPr="002050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4 тема - «Что такое музыкальная речь?» – 6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2 класс. «Музыка – искусство интонируемого смысла» - 34 часа.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1 тема - «Песня, танец и марш перерастают в песенность, танцевальность и маршевость»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3A">
        <w:rPr>
          <w:rFonts w:ascii="Times New Roman" w:hAnsi="Times New Roman" w:cs="Times New Roman"/>
          <w:sz w:val="24"/>
          <w:szCs w:val="24"/>
        </w:rPr>
        <w:t>16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2 тема - « Интонация» – 6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3 тема - «Развитие в музыке» – 6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4 тема - «Формы музыки» – 6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3 класс. «Музыка моей страны» - 34 часа.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1 тема - «Музыка русского народа и особенности русской народной песни» – 18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2 тема - «Жанры русской народной песни» – 16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03A">
        <w:rPr>
          <w:rFonts w:ascii="Times New Roman" w:hAnsi="Times New Roman" w:cs="Times New Roman"/>
          <w:b/>
          <w:bCs/>
          <w:sz w:val="24"/>
          <w:szCs w:val="24"/>
        </w:rPr>
        <w:t>4 класс. «Музыкальная картина мира» - 34 часа.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 xml:space="preserve">1 тема </w:t>
      </w:r>
      <w:r w:rsidRPr="0020503A">
        <w:rPr>
          <w:rFonts w:ascii="Cambria Math" w:hAnsi="Cambria Math" w:cs="Cambria Math"/>
          <w:sz w:val="24"/>
          <w:szCs w:val="24"/>
        </w:rPr>
        <w:t>‐</w:t>
      </w:r>
      <w:r w:rsidRPr="0020503A">
        <w:rPr>
          <w:rFonts w:ascii="Times New Roman" w:hAnsi="Times New Roman" w:cs="Times New Roman"/>
          <w:sz w:val="24"/>
          <w:szCs w:val="24"/>
        </w:rPr>
        <w:t xml:space="preserve"> «Жанры русской народной песни» – 16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2 тема - «Музыка стран ближнего зарубежья» – 10 часов</w:t>
      </w:r>
    </w:p>
    <w:p w:rsidR="007279E1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03A">
        <w:rPr>
          <w:rFonts w:ascii="Times New Roman" w:hAnsi="Times New Roman" w:cs="Times New Roman"/>
          <w:sz w:val="24"/>
          <w:szCs w:val="24"/>
        </w:rPr>
        <w:t>3 тема - «Музыка стран дальнего зарубежья» – 8 часов.</w:t>
      </w: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E1" w:rsidRPr="0020503A" w:rsidRDefault="007279E1" w:rsidP="0072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E1" w:rsidRDefault="00DE75F1" w:rsidP="00740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79E1" w:rsidRPr="0020503A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 с определением основных видов учебной</w:t>
      </w:r>
      <w:r w:rsidR="007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9E1" w:rsidRPr="0020503A">
        <w:rPr>
          <w:rFonts w:ascii="Times New Roman" w:hAnsi="Times New Roman" w:cs="Times New Roman"/>
          <w:b/>
          <w:bCs/>
          <w:sz w:val="24"/>
          <w:szCs w:val="24"/>
        </w:rPr>
        <w:t>деятельности обучающихся</w:t>
      </w:r>
    </w:p>
    <w:p w:rsidR="007279E1" w:rsidRDefault="007279E1" w:rsidP="007279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819"/>
        <w:gridCol w:w="4897"/>
      </w:tblGrid>
      <w:tr w:rsidR="007279E1" w:rsidTr="00B01E2E">
        <w:tc>
          <w:tcPr>
            <w:tcW w:w="1242" w:type="dxa"/>
          </w:tcPr>
          <w:p w:rsidR="007279E1" w:rsidRPr="00A31FB2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7279E1" w:rsidRPr="00A31FB2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Смысловое содержание темы</w:t>
            </w:r>
          </w:p>
        </w:tc>
        <w:tc>
          <w:tcPr>
            <w:tcW w:w="4897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обучающихся.</w:t>
            </w:r>
          </w:p>
        </w:tc>
      </w:tr>
      <w:tr w:rsidR="007279E1" w:rsidTr="00B01E2E">
        <w:tc>
          <w:tcPr>
            <w:tcW w:w="14786" w:type="dxa"/>
            <w:gridSpan w:val="4"/>
          </w:tcPr>
          <w:p w:rsidR="007279E1" w:rsidRDefault="007279E1" w:rsidP="00B01E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 – «Мир музыки в мире детства» - 33 часа.</w:t>
            </w:r>
          </w:p>
        </w:tc>
      </w:tr>
      <w:tr w:rsidR="007279E1" w:rsidTr="00B01E2E">
        <w:tc>
          <w:tcPr>
            <w:tcW w:w="14786" w:type="dxa"/>
            <w:gridSpan w:val="4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“Три кита в музыке – песня, танец, марш”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“Знакомство с тремя китами”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Выявлять разницу в характере музыки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марша, танца и песни.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Сравнивать специфические особенности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произведений разных жанров.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“Кит марш”.</w:t>
            </w:r>
          </w:p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Виды маршей.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3 варианта марша (3 регистра)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Сопоставлять разнообразие маршей,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танцев, песен с многообразием жизненных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ситуаций, при которых они звучат.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“Кит танец”.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Виды танцев (вальс, полька, р.н.т.)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Пульс в музыке китов (танец, марш).</w:t>
            </w:r>
          </w:p>
        </w:tc>
        <w:tc>
          <w:tcPr>
            <w:tcW w:w="4897" w:type="dxa"/>
            <w:vMerge w:val="restart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Воплощать художественно-образное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содержание народной и композиторской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музыки в пении, слове, пластике, рисунке.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“Кит песня”</w:t>
            </w:r>
          </w:p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Пульс в песне.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Герои песен.</w:t>
            </w:r>
          </w:p>
        </w:tc>
        <w:tc>
          <w:tcPr>
            <w:tcW w:w="4897" w:type="dxa"/>
            <w:vMerge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“Встреча трех китов”.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главный кит – песня.</w:t>
            </w:r>
          </w:p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Передавать эмоциональные состояния в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различных видах музыкально-творческой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деятельности (пение, игра на детских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элементарных музыкальных инструментах,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пластические движения, инсценировка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песен, драматизация и пр.) в процессе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коллективного музицирования.</w:t>
            </w:r>
          </w:p>
        </w:tc>
      </w:tr>
      <w:tr w:rsidR="007279E1" w:rsidTr="00B01E2E">
        <w:tc>
          <w:tcPr>
            <w:tcW w:w="14786" w:type="dxa"/>
            <w:gridSpan w:val="4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“О чем говорит музыка”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“Что музыка выражает?”.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Настроение.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Чувства и мысли (что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настроение и чем оно отличается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чувства).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Характер(4 типа характеров).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Выявлять различные по смыслу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музыкальные интонации.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откликаться на выразительные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изобразительные особенности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“Что музыка изображает?”.</w:t>
            </w:r>
          </w:p>
        </w:tc>
        <w:tc>
          <w:tcPr>
            <w:tcW w:w="4819" w:type="dxa"/>
            <w:vMerge w:val="restart"/>
          </w:tcPr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Звуки и движение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Картины природы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Осознавать языковые особенности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выразительности и изобразительности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Исполнять, инсценировать песни, танцы,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фрагменты из произведений музыкально-</w:t>
            </w:r>
          </w:p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театральных жанров.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 Музыка выражает и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изображает одновременно”.</w:t>
            </w:r>
          </w:p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Воплощать музыкальное развитие образа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 собственном исполнении (в пении, игре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на элементарных музыкальных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инструментах, музыкально-пластическом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движении)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 процессе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ансамблевого, коллективного (хорового и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инструментального) воплощения различных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художественных образов.</w:t>
            </w:r>
          </w:p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9E1" w:rsidTr="00B01E2E">
        <w:tc>
          <w:tcPr>
            <w:tcW w:w="14786" w:type="dxa"/>
            <w:gridSpan w:val="4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“Куда ведут нас три кита?”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“Три кита в театре”</w:t>
            </w:r>
          </w:p>
        </w:tc>
        <w:tc>
          <w:tcPr>
            <w:tcW w:w="4819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Что такое театр?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появился?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Соотносить простейшие жанры (песни,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танцы, марши) с их воплощением в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опера?) крупных музыкальных жанрах.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“Три кита – три волшебных слова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музыке”.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Волшебные слова в сказках и их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Волшебные слова в музыке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Применять знания основных средств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музыкальной выразительности при анализе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прослушанного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произведения и в исполнительской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“Куда ведет нас песня?”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Песня - в оперу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Песня - в симфонию (знакомство с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группами симфонического оркестра.</w:t>
            </w:r>
          </w:p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в) Песня - в концерт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Различать крупные жанры: оперу, балет,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симфонию, концерт.</w:t>
            </w:r>
          </w:p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“Куда ведет нас танец?”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Танец - в балет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Танец - в оперу</w:t>
            </w:r>
          </w:p>
        </w:tc>
        <w:tc>
          <w:tcPr>
            <w:tcW w:w="4897" w:type="dxa"/>
            <w:vMerge w:val="restart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Создавать на основе полученных знаний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музыкальные композиции (пение,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музыкально-пластическое движение, игра).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“Куда ведет нас марш?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Марш - в оперу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Марш - в балет</w:t>
            </w:r>
          </w:p>
        </w:tc>
        <w:tc>
          <w:tcPr>
            <w:tcW w:w="4897" w:type="dxa"/>
            <w:vMerge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 Где встречаются три кита?”</w:t>
            </w:r>
          </w:p>
        </w:tc>
        <w:tc>
          <w:tcPr>
            <w:tcW w:w="4819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собственном исполнении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(пение, игра на инструментах,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музыкально-пластическое движение)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различные музыкальные образы.</w:t>
            </w:r>
          </w:p>
        </w:tc>
      </w:tr>
      <w:tr w:rsidR="007279E1" w:rsidTr="00B01E2E">
        <w:tc>
          <w:tcPr>
            <w:tcW w:w="14786" w:type="dxa"/>
            <w:gridSpan w:val="4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“Что такое музыкальная речь?”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“Из каких звуков композитор “строит”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Сравнивать специфические особенности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произведений разных жанров.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Называть средства музыкальной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Соотносить различные элементы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музыкальной речи с музыкальными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образами и их развитием.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“Простые музыкальные формы”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а) Одночастная форма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б) Двух частная форма</w:t>
            </w:r>
          </w:p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в) Трех частная форма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Передавать эмоциональные состояния в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различных видах музыкально-творческой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деятельности (пение, игра на детских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элементарных музыкальных инструментах,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пластические движения, инсценирование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песен, драматизация и пр.).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“Как узнать трех китов?”</w:t>
            </w:r>
          </w:p>
        </w:tc>
        <w:tc>
          <w:tcPr>
            <w:tcW w:w="4819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Участвовать в хоровом исполнении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гимна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9E1" w:rsidTr="00B01E2E">
        <w:tc>
          <w:tcPr>
            <w:tcW w:w="1242" w:type="dxa"/>
          </w:tcPr>
          <w:p w:rsidR="007279E1" w:rsidRDefault="007279E1" w:rsidP="00B01E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279E1" w:rsidRDefault="007279E1" w:rsidP="00B01E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“Что такое тембр?”</w:t>
            </w:r>
          </w:p>
        </w:tc>
        <w:tc>
          <w:tcPr>
            <w:tcW w:w="4819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“Петя и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волк” С.С. Прокофьева.</w:t>
            </w:r>
          </w:p>
        </w:tc>
        <w:tc>
          <w:tcPr>
            <w:tcW w:w="4897" w:type="dxa"/>
          </w:tcPr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- Воплощать художественно-образное</w:t>
            </w:r>
          </w:p>
          <w:p w:rsidR="007279E1" w:rsidRPr="0020503A" w:rsidRDefault="007279E1" w:rsidP="00B01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содержание народной и композиторской</w:t>
            </w:r>
          </w:p>
          <w:p w:rsidR="007279E1" w:rsidRDefault="007279E1" w:rsidP="00B01E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03A">
              <w:rPr>
                <w:rFonts w:ascii="Times New Roman" w:hAnsi="Times New Roman" w:cs="Times New Roman"/>
                <w:sz w:val="24"/>
                <w:szCs w:val="24"/>
              </w:rPr>
              <w:t>музыки в пении, слове, пластике, рисунке.</w:t>
            </w:r>
          </w:p>
        </w:tc>
      </w:tr>
    </w:tbl>
    <w:p w:rsidR="007279E1" w:rsidRDefault="007279E1" w:rsidP="007279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9E1" w:rsidRDefault="007279E1" w:rsidP="007279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3E2" w:rsidRPr="009673E2" w:rsidRDefault="009673E2">
      <w:pPr>
        <w:rPr>
          <w:vanish/>
          <w:specVanish/>
        </w:rPr>
      </w:pPr>
    </w:p>
    <w:p w:rsidR="009673E2" w:rsidRDefault="009673E2" w:rsidP="009673E2">
      <w:r>
        <w:t xml:space="preserve"> </w:t>
      </w:r>
    </w:p>
    <w:p w:rsidR="009673E2" w:rsidRDefault="009673E2" w:rsidP="009673E2"/>
    <w:p w:rsidR="009673E2" w:rsidRDefault="009673E2" w:rsidP="009673E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26"/>
      </w:tblGrid>
      <w:tr w:rsidR="009673E2" w:rsidTr="009673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3E2" w:rsidRDefault="009673E2">
            <w:pPr>
              <w:pStyle w:val="a5"/>
              <w:spacing w:before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673E2" w:rsidTr="009673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50"/>
              <w:gridCol w:w="13586"/>
            </w:tblGrid>
            <w:tr w:rsidR="009673E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pStyle w:val="a5"/>
                    <w:spacing w:before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673E2" w:rsidRDefault="0096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673E2" w:rsidTr="009673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3E2" w:rsidRDefault="009673E2">
            <w:pPr>
              <w:pStyle w:val="a5"/>
              <w:spacing w:before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673E2" w:rsidTr="009673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9"/>
              <w:gridCol w:w="10577"/>
            </w:tblGrid>
            <w:tr w:rsidR="009673E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673E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673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9673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9673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9673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9673E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73E2" w:rsidRDefault="009673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16:47:56 UTC+05</w:t>
                  </w:r>
                </w:p>
              </w:tc>
            </w:tr>
          </w:tbl>
          <w:p w:rsidR="009673E2" w:rsidRDefault="009673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673E2" w:rsidRDefault="009673E2" w:rsidP="009673E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7279E1" w:rsidRDefault="007279E1" w:rsidP="009673E2"/>
    <w:sectPr w:rsidR="007279E1" w:rsidSect="00727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31" w:rsidRDefault="004B2A31" w:rsidP="009673E2">
      <w:pPr>
        <w:spacing w:after="0" w:line="240" w:lineRule="auto"/>
      </w:pPr>
      <w:r>
        <w:separator/>
      </w:r>
    </w:p>
  </w:endnote>
  <w:endnote w:type="continuationSeparator" w:id="0">
    <w:p w:rsidR="004B2A31" w:rsidRDefault="004B2A31" w:rsidP="0096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E2" w:rsidRDefault="009673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E2" w:rsidRDefault="009673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E2" w:rsidRDefault="009673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31" w:rsidRDefault="004B2A31" w:rsidP="009673E2">
      <w:pPr>
        <w:spacing w:after="0" w:line="240" w:lineRule="auto"/>
      </w:pPr>
      <w:r>
        <w:separator/>
      </w:r>
    </w:p>
  </w:footnote>
  <w:footnote w:type="continuationSeparator" w:id="0">
    <w:p w:rsidR="004B2A31" w:rsidRDefault="004B2A31" w:rsidP="0096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E2" w:rsidRDefault="009673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E2" w:rsidRDefault="009673E2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E2" w:rsidRDefault="00967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E01"/>
    <w:multiLevelType w:val="hybridMultilevel"/>
    <w:tmpl w:val="3A52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A49"/>
    <w:multiLevelType w:val="hybridMultilevel"/>
    <w:tmpl w:val="1CB82DB8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24E2"/>
    <w:multiLevelType w:val="hybridMultilevel"/>
    <w:tmpl w:val="7A1C21F8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3716"/>
    <w:multiLevelType w:val="hybridMultilevel"/>
    <w:tmpl w:val="28F24B7E"/>
    <w:lvl w:ilvl="0" w:tplc="B18A87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10EAA"/>
    <w:multiLevelType w:val="multilevel"/>
    <w:tmpl w:val="7EA4BC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AF4669"/>
    <w:multiLevelType w:val="hybridMultilevel"/>
    <w:tmpl w:val="AF0CEE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7EC0"/>
    <w:multiLevelType w:val="hybridMultilevel"/>
    <w:tmpl w:val="AAB43498"/>
    <w:lvl w:ilvl="0" w:tplc="B18A87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B11342"/>
    <w:multiLevelType w:val="multilevel"/>
    <w:tmpl w:val="D850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139D8"/>
    <w:multiLevelType w:val="multilevel"/>
    <w:tmpl w:val="A11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C243F"/>
    <w:multiLevelType w:val="hybridMultilevel"/>
    <w:tmpl w:val="6FB8870A"/>
    <w:lvl w:ilvl="0" w:tplc="C84E0C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352A"/>
    <w:multiLevelType w:val="hybridMultilevel"/>
    <w:tmpl w:val="E444AC16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084162A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D41E3"/>
    <w:multiLevelType w:val="multilevel"/>
    <w:tmpl w:val="C32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B7F57"/>
    <w:multiLevelType w:val="hybridMultilevel"/>
    <w:tmpl w:val="F6EE9812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B18A87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1EC6"/>
    <w:multiLevelType w:val="hybridMultilevel"/>
    <w:tmpl w:val="88FA4150"/>
    <w:lvl w:ilvl="0" w:tplc="FCEECF1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65B06"/>
    <w:multiLevelType w:val="hybridMultilevel"/>
    <w:tmpl w:val="96FCE59A"/>
    <w:lvl w:ilvl="0" w:tplc="B18A87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02A87"/>
    <w:multiLevelType w:val="hybridMultilevel"/>
    <w:tmpl w:val="70DAC448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737F9"/>
    <w:multiLevelType w:val="hybridMultilevel"/>
    <w:tmpl w:val="F6FE34A2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F4361"/>
    <w:multiLevelType w:val="hybridMultilevel"/>
    <w:tmpl w:val="6016B8B4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74A6"/>
    <w:multiLevelType w:val="hybridMultilevel"/>
    <w:tmpl w:val="D08ADE02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5A"/>
    <w:multiLevelType w:val="hybridMultilevel"/>
    <w:tmpl w:val="4B50CAB0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0E84"/>
    <w:multiLevelType w:val="hybridMultilevel"/>
    <w:tmpl w:val="2F5AD644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0399C"/>
    <w:multiLevelType w:val="hybridMultilevel"/>
    <w:tmpl w:val="A0E62654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22A5"/>
    <w:multiLevelType w:val="hybridMultilevel"/>
    <w:tmpl w:val="496C02D8"/>
    <w:lvl w:ilvl="0" w:tplc="C498A1EC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463E"/>
    <w:multiLevelType w:val="hybridMultilevel"/>
    <w:tmpl w:val="EB56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9ED"/>
    <w:multiLevelType w:val="hybridMultilevel"/>
    <w:tmpl w:val="11B4645A"/>
    <w:lvl w:ilvl="0" w:tplc="AB2ADEF6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B6C83"/>
    <w:multiLevelType w:val="hybridMultilevel"/>
    <w:tmpl w:val="687E3C4E"/>
    <w:lvl w:ilvl="0" w:tplc="C84E0C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80A9C"/>
    <w:multiLevelType w:val="hybridMultilevel"/>
    <w:tmpl w:val="064CDF44"/>
    <w:lvl w:ilvl="0" w:tplc="9BF4777A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1591A"/>
    <w:multiLevelType w:val="hybridMultilevel"/>
    <w:tmpl w:val="2824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06455"/>
    <w:multiLevelType w:val="hybridMultilevel"/>
    <w:tmpl w:val="B086888C"/>
    <w:lvl w:ilvl="0" w:tplc="B18A87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47703"/>
    <w:multiLevelType w:val="hybridMultilevel"/>
    <w:tmpl w:val="1120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8362C"/>
    <w:multiLevelType w:val="hybridMultilevel"/>
    <w:tmpl w:val="0242E4AA"/>
    <w:lvl w:ilvl="0" w:tplc="B18A87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4967FA"/>
    <w:multiLevelType w:val="hybridMultilevel"/>
    <w:tmpl w:val="4B2C5BCC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B485D"/>
    <w:multiLevelType w:val="hybridMultilevel"/>
    <w:tmpl w:val="931070B0"/>
    <w:lvl w:ilvl="0" w:tplc="B18A8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0"/>
  </w:num>
  <w:num w:numId="5">
    <w:abstractNumId w:val="23"/>
  </w:num>
  <w:num w:numId="6">
    <w:abstractNumId w:val="29"/>
  </w:num>
  <w:num w:numId="7">
    <w:abstractNumId w:val="11"/>
  </w:num>
  <w:num w:numId="8">
    <w:abstractNumId w:val="4"/>
  </w:num>
  <w:num w:numId="9">
    <w:abstractNumId w:val="9"/>
  </w:num>
  <w:num w:numId="10">
    <w:abstractNumId w:val="25"/>
  </w:num>
  <w:num w:numId="11">
    <w:abstractNumId w:val="17"/>
  </w:num>
  <w:num w:numId="12">
    <w:abstractNumId w:val="22"/>
  </w:num>
  <w:num w:numId="13">
    <w:abstractNumId w:val="19"/>
  </w:num>
  <w:num w:numId="14">
    <w:abstractNumId w:val="13"/>
  </w:num>
  <w:num w:numId="15">
    <w:abstractNumId w:val="2"/>
  </w:num>
  <w:num w:numId="16">
    <w:abstractNumId w:val="24"/>
  </w:num>
  <w:num w:numId="17">
    <w:abstractNumId w:val="10"/>
  </w:num>
  <w:num w:numId="18">
    <w:abstractNumId w:val="26"/>
  </w:num>
  <w:num w:numId="19">
    <w:abstractNumId w:val="1"/>
  </w:num>
  <w:num w:numId="20">
    <w:abstractNumId w:val="12"/>
  </w:num>
  <w:num w:numId="21">
    <w:abstractNumId w:val="21"/>
  </w:num>
  <w:num w:numId="22">
    <w:abstractNumId w:val="30"/>
  </w:num>
  <w:num w:numId="23">
    <w:abstractNumId w:val="14"/>
  </w:num>
  <w:num w:numId="24">
    <w:abstractNumId w:val="6"/>
  </w:num>
  <w:num w:numId="25">
    <w:abstractNumId w:val="3"/>
  </w:num>
  <w:num w:numId="26">
    <w:abstractNumId w:val="28"/>
  </w:num>
  <w:num w:numId="27">
    <w:abstractNumId w:val="32"/>
  </w:num>
  <w:num w:numId="28">
    <w:abstractNumId w:val="18"/>
  </w:num>
  <w:num w:numId="29">
    <w:abstractNumId w:val="31"/>
  </w:num>
  <w:num w:numId="30">
    <w:abstractNumId w:val="16"/>
  </w:num>
  <w:num w:numId="31">
    <w:abstractNumId w:val="15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E1"/>
    <w:rsid w:val="00107E5E"/>
    <w:rsid w:val="00257AFF"/>
    <w:rsid w:val="002803DF"/>
    <w:rsid w:val="004B2A31"/>
    <w:rsid w:val="005D31E1"/>
    <w:rsid w:val="00634E2D"/>
    <w:rsid w:val="007279E1"/>
    <w:rsid w:val="007402C9"/>
    <w:rsid w:val="009673E2"/>
    <w:rsid w:val="00A16B33"/>
    <w:rsid w:val="00C96AA9"/>
    <w:rsid w:val="00CE6E41"/>
    <w:rsid w:val="00DB52F0"/>
    <w:rsid w:val="00DE75F1"/>
    <w:rsid w:val="00F27F3C"/>
    <w:rsid w:val="00F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CFB8AC-19E0-4A2E-87CD-3EC1343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9E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7279E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279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7279E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9E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9E1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9E1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9E1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9E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9E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279E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9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79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79E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279E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279E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279E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279E1"/>
    <w:rPr>
      <w:rFonts w:asciiTheme="majorHAnsi" w:eastAsiaTheme="majorEastAsia" w:hAnsiTheme="majorHAnsi" w:cs="Times New Roman"/>
      <w:lang w:val="en-US" w:bidi="en-US"/>
    </w:rPr>
  </w:style>
  <w:style w:type="paragraph" w:styleId="a3">
    <w:name w:val="List Paragraph"/>
    <w:basedOn w:val="a"/>
    <w:qFormat/>
    <w:rsid w:val="007279E1"/>
    <w:pPr>
      <w:ind w:left="720"/>
      <w:contextualSpacing/>
    </w:pPr>
  </w:style>
  <w:style w:type="paragraph" w:styleId="a4">
    <w:name w:val="No Spacing"/>
    <w:uiPriority w:val="1"/>
    <w:qFormat/>
    <w:rsid w:val="007279E1"/>
    <w:pPr>
      <w:spacing w:after="0" w:line="240" w:lineRule="auto"/>
    </w:pPr>
  </w:style>
  <w:style w:type="paragraph" w:styleId="a5">
    <w:name w:val="Normal (Web)"/>
    <w:basedOn w:val="a"/>
    <w:uiPriority w:val="99"/>
    <w:rsid w:val="007279E1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7279E1"/>
    <w:rPr>
      <w:color w:val="0000FF"/>
      <w:u w:val="single"/>
    </w:rPr>
  </w:style>
  <w:style w:type="character" w:customStyle="1" w:styleId="FontStyle19">
    <w:name w:val="Font Style19"/>
    <w:basedOn w:val="a0"/>
    <w:rsid w:val="007279E1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2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2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E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rsid w:val="0072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27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unhideWhenUsed/>
    <w:rsid w:val="007279E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rsid w:val="00727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279E1"/>
    <w:rPr>
      <w:vertAlign w:val="superscript"/>
    </w:rPr>
  </w:style>
  <w:style w:type="character" w:styleId="af0">
    <w:name w:val="Strong"/>
    <w:basedOn w:val="a0"/>
    <w:uiPriority w:val="22"/>
    <w:qFormat/>
    <w:rsid w:val="007279E1"/>
    <w:rPr>
      <w:b/>
      <w:bCs/>
    </w:rPr>
  </w:style>
  <w:style w:type="paragraph" w:customStyle="1" w:styleId="Style2">
    <w:name w:val="Style2"/>
    <w:basedOn w:val="a"/>
    <w:rsid w:val="007279E1"/>
    <w:pPr>
      <w:widowControl w:val="0"/>
      <w:autoSpaceDE w:val="0"/>
      <w:autoSpaceDN w:val="0"/>
      <w:adjustRightInd w:val="0"/>
      <w:spacing w:after="0" w:line="271" w:lineRule="exact"/>
      <w:ind w:firstLine="339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24">
    <w:name w:val="Font Style24"/>
    <w:basedOn w:val="a0"/>
    <w:rsid w:val="007279E1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rsid w:val="007279E1"/>
    <w:rPr>
      <w:rFonts w:ascii="Times New Roman" w:hAnsi="Times New Roman" w:cs="Times New Roman"/>
      <w:sz w:val="28"/>
      <w:szCs w:val="28"/>
    </w:rPr>
  </w:style>
  <w:style w:type="paragraph" w:styleId="af1">
    <w:name w:val="Plain Text"/>
    <w:basedOn w:val="a"/>
    <w:link w:val="af2"/>
    <w:uiPriority w:val="99"/>
    <w:rsid w:val="007279E1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7279E1"/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7279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basedOn w:val="a0"/>
    <w:uiPriority w:val="99"/>
    <w:rsid w:val="007279E1"/>
    <w:rPr>
      <w:rFonts w:ascii="Tahoma" w:hAnsi="Tahoma" w:cs="Tahoma"/>
      <w:b/>
      <w:bCs/>
      <w:i/>
      <w:iCs/>
      <w:spacing w:val="10"/>
      <w:sz w:val="16"/>
      <w:szCs w:val="16"/>
    </w:rPr>
  </w:style>
  <w:style w:type="paragraph" w:styleId="af3">
    <w:name w:val="Body Text"/>
    <w:basedOn w:val="a"/>
    <w:link w:val="af4"/>
    <w:uiPriority w:val="99"/>
    <w:rsid w:val="007279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727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7279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279E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31">
    <w:name w:val="Заголовок 3+"/>
    <w:basedOn w:val="a"/>
    <w:uiPriority w:val="99"/>
    <w:rsid w:val="007279E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aragraphStyle">
    <w:name w:val="Paragraph Style"/>
    <w:rsid w:val="007279E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 w:bidi="en-US"/>
    </w:rPr>
  </w:style>
  <w:style w:type="paragraph" w:styleId="af7">
    <w:name w:val="Title"/>
    <w:basedOn w:val="a"/>
    <w:next w:val="a"/>
    <w:link w:val="af8"/>
    <w:uiPriority w:val="10"/>
    <w:qFormat/>
    <w:rsid w:val="007279E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8">
    <w:name w:val="Заголовок Знак"/>
    <w:basedOn w:val="a0"/>
    <w:link w:val="af7"/>
    <w:uiPriority w:val="10"/>
    <w:rsid w:val="007279E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9">
    <w:name w:val="Subtitle"/>
    <w:basedOn w:val="a"/>
    <w:next w:val="a"/>
    <w:link w:val="afa"/>
    <w:uiPriority w:val="11"/>
    <w:qFormat/>
    <w:rsid w:val="007279E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uiPriority w:val="11"/>
    <w:rsid w:val="007279E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b">
    <w:name w:val="Emphasis"/>
    <w:basedOn w:val="a0"/>
    <w:uiPriority w:val="20"/>
    <w:qFormat/>
    <w:rsid w:val="007279E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279E1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279E1"/>
    <w:rPr>
      <w:rFonts w:eastAsiaTheme="minorEastAsia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7279E1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7279E1"/>
    <w:rPr>
      <w:rFonts w:eastAsiaTheme="minorEastAsia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7279E1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7279E1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7279E1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7279E1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7279E1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7279E1"/>
    <w:pPr>
      <w:outlineLvl w:val="9"/>
    </w:pPr>
  </w:style>
  <w:style w:type="character" w:customStyle="1" w:styleId="aff4">
    <w:name w:val="Текст выноски Знак"/>
    <w:basedOn w:val="a0"/>
    <w:link w:val="aff5"/>
    <w:uiPriority w:val="99"/>
    <w:semiHidden/>
    <w:rsid w:val="007279E1"/>
    <w:rPr>
      <w:rFonts w:ascii="Tahoma" w:eastAsia="Times New Roman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7279E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279E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xl69">
    <w:name w:val="xl69"/>
    <w:basedOn w:val="a"/>
    <w:rsid w:val="00727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f6">
    <w:name w:val="Table Grid"/>
    <w:basedOn w:val="a1"/>
    <w:uiPriority w:val="59"/>
    <w:rsid w:val="007279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9">
    <w:name w:val="c49"/>
    <w:basedOn w:val="a0"/>
    <w:rsid w:val="007279E1"/>
  </w:style>
  <w:style w:type="character" w:customStyle="1" w:styleId="c2">
    <w:name w:val="c2"/>
    <w:basedOn w:val="a0"/>
    <w:rsid w:val="007279E1"/>
  </w:style>
  <w:style w:type="paragraph" w:customStyle="1" w:styleId="c27">
    <w:name w:val="c27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79E1"/>
  </w:style>
  <w:style w:type="paragraph" w:customStyle="1" w:styleId="c22">
    <w:name w:val="c22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279E1"/>
  </w:style>
  <w:style w:type="character" w:customStyle="1" w:styleId="c10">
    <w:name w:val="c10"/>
    <w:basedOn w:val="a0"/>
    <w:rsid w:val="007279E1"/>
  </w:style>
  <w:style w:type="character" w:customStyle="1" w:styleId="c13">
    <w:name w:val="c13"/>
    <w:basedOn w:val="a0"/>
    <w:rsid w:val="007279E1"/>
  </w:style>
  <w:style w:type="paragraph" w:customStyle="1" w:styleId="aff7">
    <w:name w:val="Новый"/>
    <w:basedOn w:val="a"/>
    <w:rsid w:val="007279E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42">
    <w:name w:val="c42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279E1"/>
  </w:style>
  <w:style w:type="paragraph" w:customStyle="1" w:styleId="c17">
    <w:name w:val="c17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79E1"/>
  </w:style>
  <w:style w:type="paragraph" w:customStyle="1" w:styleId="c8">
    <w:name w:val="c8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7279E1"/>
  </w:style>
  <w:style w:type="character" w:customStyle="1" w:styleId="c29">
    <w:name w:val="c29"/>
    <w:basedOn w:val="a0"/>
    <w:rsid w:val="007279E1"/>
  </w:style>
  <w:style w:type="character" w:customStyle="1" w:styleId="c31">
    <w:name w:val="c31"/>
    <w:basedOn w:val="a0"/>
    <w:rsid w:val="007279E1"/>
  </w:style>
  <w:style w:type="character" w:customStyle="1" w:styleId="c38">
    <w:name w:val="c38"/>
    <w:basedOn w:val="a0"/>
    <w:rsid w:val="007279E1"/>
  </w:style>
  <w:style w:type="character" w:customStyle="1" w:styleId="c23">
    <w:name w:val="c23"/>
    <w:basedOn w:val="a0"/>
    <w:rsid w:val="007279E1"/>
  </w:style>
  <w:style w:type="paragraph" w:customStyle="1" w:styleId="c12">
    <w:name w:val="c12"/>
    <w:basedOn w:val="a"/>
    <w:rsid w:val="0072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279E1"/>
  </w:style>
  <w:style w:type="character" w:customStyle="1" w:styleId="fontstyle01">
    <w:name w:val="fontstyle01"/>
    <w:basedOn w:val="a0"/>
    <w:rsid w:val="007279E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279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8274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2021-03-24T11:48:00Z</dcterms:created>
  <dcterms:modified xsi:type="dcterms:W3CDTF">2021-03-24T11:48:00Z</dcterms:modified>
</cp:coreProperties>
</file>