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4362"/>
      </w:tblGrid>
      <w:tr w:rsidR="00194A81" w:rsidTr="006052D9">
        <w:trPr>
          <w:trHeight w:val="1429"/>
        </w:trPr>
        <w:tc>
          <w:tcPr>
            <w:tcW w:w="3896" w:type="dxa"/>
          </w:tcPr>
          <w:p w:rsidR="00194A81" w:rsidRDefault="00194A81" w:rsidP="000C39E0">
            <w:pPr>
              <w:pStyle w:val="1"/>
              <w:spacing w:before="72"/>
              <w:ind w:left="0" w:right="1131"/>
              <w:jc w:val="center"/>
              <w:outlineLvl w:val="0"/>
            </w:pPr>
          </w:p>
        </w:tc>
        <w:tc>
          <w:tcPr>
            <w:tcW w:w="4362" w:type="dxa"/>
          </w:tcPr>
          <w:p w:rsidR="00194A81" w:rsidRPr="00194A81" w:rsidRDefault="00194A81" w:rsidP="000C39E0">
            <w:pPr>
              <w:pStyle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Утверждаю:</w:t>
            </w:r>
          </w:p>
          <w:p w:rsidR="00194A81" w:rsidRPr="00194A81" w:rsidRDefault="00194A81" w:rsidP="000C39E0">
            <w:pPr>
              <w:pStyle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МАОУ СОШ № 7</w:t>
            </w:r>
          </w:p>
          <w:p w:rsidR="00194A81" w:rsidRDefault="00194A81" w:rsidP="00194A81">
            <w:pPr>
              <w:pStyle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_______И.В. </w:t>
            </w:r>
            <w:proofErr w:type="spellStart"/>
            <w:r w:rsidRPr="00194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Свалова</w:t>
            </w:r>
            <w:proofErr w:type="spellEnd"/>
          </w:p>
          <w:p w:rsidR="00194A81" w:rsidRPr="00194A81" w:rsidRDefault="00194A81" w:rsidP="00194A81">
            <w:pPr>
              <w:pStyle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21/1  от 05 марта 2024 г.</w:t>
            </w:r>
          </w:p>
        </w:tc>
      </w:tr>
    </w:tbl>
    <w:p w:rsidR="009A3188" w:rsidRPr="001256DE" w:rsidRDefault="009A3188" w:rsidP="009A3188">
      <w:pPr>
        <w:spacing w:before="72"/>
        <w:ind w:left="1697" w:right="1131"/>
        <w:jc w:val="center"/>
        <w:outlineLvl w:val="0"/>
        <w:rPr>
          <w:b/>
          <w:bCs/>
          <w:sz w:val="28"/>
          <w:szCs w:val="28"/>
        </w:rPr>
      </w:pPr>
      <w:r w:rsidRPr="001256DE">
        <w:rPr>
          <w:b/>
          <w:bCs/>
          <w:sz w:val="28"/>
          <w:szCs w:val="28"/>
        </w:rPr>
        <w:t>Методические</w:t>
      </w:r>
      <w:r w:rsidRPr="001256DE">
        <w:rPr>
          <w:b/>
          <w:bCs/>
          <w:spacing w:val="-13"/>
          <w:sz w:val="28"/>
          <w:szCs w:val="28"/>
        </w:rPr>
        <w:t xml:space="preserve"> </w:t>
      </w:r>
      <w:r w:rsidRPr="001256DE">
        <w:rPr>
          <w:b/>
          <w:bCs/>
          <w:spacing w:val="-2"/>
          <w:sz w:val="28"/>
          <w:szCs w:val="28"/>
        </w:rPr>
        <w:t>рекомендации</w:t>
      </w:r>
    </w:p>
    <w:p w:rsidR="009A3188" w:rsidRPr="001256DE" w:rsidRDefault="009A3188" w:rsidP="009A3188">
      <w:pPr>
        <w:spacing w:before="163" w:line="360" w:lineRule="auto"/>
        <w:ind w:left="1696" w:right="1131"/>
        <w:jc w:val="center"/>
        <w:rPr>
          <w:b/>
          <w:sz w:val="28"/>
        </w:rPr>
      </w:pPr>
      <w:r w:rsidRPr="001256DE">
        <w:rPr>
          <w:b/>
          <w:sz w:val="28"/>
        </w:rPr>
        <w:t>о</w:t>
      </w:r>
      <w:r w:rsidRPr="001256DE">
        <w:rPr>
          <w:b/>
          <w:spacing w:val="-5"/>
          <w:sz w:val="28"/>
        </w:rPr>
        <w:t xml:space="preserve"> </w:t>
      </w:r>
      <w:r w:rsidRPr="001256DE">
        <w:rPr>
          <w:b/>
          <w:sz w:val="28"/>
        </w:rPr>
        <w:t>порядке</w:t>
      </w:r>
      <w:r w:rsidRPr="001256DE">
        <w:rPr>
          <w:b/>
          <w:spacing w:val="-5"/>
          <w:sz w:val="28"/>
        </w:rPr>
        <w:t xml:space="preserve"> </w:t>
      </w:r>
      <w:r w:rsidRPr="001256DE">
        <w:rPr>
          <w:b/>
          <w:sz w:val="28"/>
        </w:rPr>
        <w:t>ведения</w:t>
      </w:r>
      <w:r w:rsidRPr="001256DE">
        <w:rPr>
          <w:b/>
          <w:spacing w:val="-7"/>
          <w:sz w:val="28"/>
        </w:rPr>
        <w:t xml:space="preserve"> </w:t>
      </w:r>
      <w:r w:rsidRPr="001256DE">
        <w:rPr>
          <w:b/>
          <w:sz w:val="28"/>
        </w:rPr>
        <w:t>тетрадей</w:t>
      </w:r>
      <w:r w:rsidRPr="001256DE">
        <w:rPr>
          <w:b/>
          <w:spacing w:val="-5"/>
          <w:sz w:val="28"/>
        </w:rPr>
        <w:t xml:space="preserve"> </w:t>
      </w:r>
      <w:r w:rsidRPr="001256DE">
        <w:rPr>
          <w:b/>
          <w:sz w:val="28"/>
        </w:rPr>
        <w:t>и</w:t>
      </w:r>
      <w:r w:rsidRPr="001256DE">
        <w:rPr>
          <w:b/>
          <w:spacing w:val="-6"/>
          <w:sz w:val="28"/>
        </w:rPr>
        <w:t xml:space="preserve"> </w:t>
      </w:r>
      <w:r w:rsidRPr="001256DE">
        <w:rPr>
          <w:b/>
          <w:sz w:val="28"/>
        </w:rPr>
        <w:t xml:space="preserve">проверке устных </w:t>
      </w:r>
      <w:proofErr w:type="gramStart"/>
      <w:r w:rsidRPr="001256DE">
        <w:rPr>
          <w:b/>
          <w:sz w:val="28"/>
        </w:rPr>
        <w:t>и  письменных</w:t>
      </w:r>
      <w:proofErr w:type="gramEnd"/>
      <w:r w:rsidRPr="001256DE">
        <w:rPr>
          <w:b/>
          <w:spacing w:val="-5"/>
          <w:sz w:val="28"/>
        </w:rPr>
        <w:t xml:space="preserve"> </w:t>
      </w:r>
      <w:r w:rsidRPr="001256DE">
        <w:rPr>
          <w:b/>
          <w:sz w:val="28"/>
        </w:rPr>
        <w:t xml:space="preserve">работ по </w:t>
      </w:r>
      <w:r>
        <w:rPr>
          <w:b/>
          <w:sz w:val="28"/>
        </w:rPr>
        <w:t xml:space="preserve">окружающему миру </w:t>
      </w:r>
      <w:r w:rsidRPr="001256DE">
        <w:rPr>
          <w:b/>
          <w:sz w:val="28"/>
        </w:rPr>
        <w:t xml:space="preserve">на уровне </w:t>
      </w:r>
      <w:r>
        <w:rPr>
          <w:b/>
          <w:sz w:val="28"/>
        </w:rPr>
        <w:t>начального общего образования</w:t>
      </w:r>
      <w:bookmarkStart w:id="0" w:name="_GoBack"/>
      <w:bookmarkEnd w:id="0"/>
    </w:p>
    <w:p w:rsidR="00194A81" w:rsidRPr="00526A8F" w:rsidRDefault="00194A81" w:rsidP="00153B68">
      <w:pPr>
        <w:pStyle w:val="a4"/>
        <w:ind w:left="708" w:right="390" w:firstLine="567"/>
        <w:rPr>
          <w:sz w:val="24"/>
          <w:szCs w:val="24"/>
        </w:rPr>
      </w:pPr>
      <w:r w:rsidRPr="00526A8F">
        <w:rPr>
          <w:sz w:val="24"/>
          <w:szCs w:val="24"/>
        </w:rPr>
        <w:t>Настоящие методические рекомендации устанавливают требования к ведению и оформлению ученических тетрадей, а также порядок проверки письменных работ обучающихся.</w:t>
      </w:r>
    </w:p>
    <w:p w:rsidR="00076C41" w:rsidRPr="00526A8F" w:rsidRDefault="00076C41" w:rsidP="00526A8F">
      <w:pPr>
        <w:pStyle w:val="c2"/>
        <w:shd w:val="clear" w:color="auto" w:fill="FFFFFF"/>
        <w:spacing w:before="0" w:beforeAutospacing="0" w:after="0" w:afterAutospacing="0"/>
        <w:ind w:left="567" w:firstLine="708"/>
        <w:jc w:val="both"/>
        <w:rPr>
          <w:rStyle w:val="c0"/>
          <w:color w:val="000000"/>
        </w:rPr>
      </w:pPr>
      <w:r w:rsidRPr="00526A8F">
        <w:t xml:space="preserve">При оценке письменных (текущих и контрольных) </w:t>
      </w:r>
      <w:proofErr w:type="gramStart"/>
      <w:r w:rsidRPr="00526A8F">
        <w:t>работ</w:t>
      </w:r>
      <w:proofErr w:type="gramEnd"/>
      <w:r w:rsidRPr="00526A8F">
        <w:t xml:space="preserve"> учащихся учитель в руководствуется Письмом Министерства общего и профессионального образования от 19.11.1998 г. №1561/14-15 «Контроль и оценка результатов обучения в начальной школе (нормы оценок) и Министерства образования РФ от 25.09.2000 г. №2021/11-13 «Об организации обучения в первом классе четырехлетней начальной школы»</w:t>
      </w:r>
      <w:r w:rsidRPr="00526A8F">
        <w:rPr>
          <w:rStyle w:val="c0"/>
          <w:color w:val="000000"/>
        </w:rPr>
        <w:t xml:space="preserve"> 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Специфичность содержания предмета "Окружающий мир",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743DF7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708"/>
        <w:jc w:val="both"/>
        <w:rPr>
          <w:rStyle w:val="c44"/>
          <w:color w:val="000000"/>
        </w:rPr>
      </w:pPr>
      <w:r w:rsidRPr="00526A8F">
        <w:rPr>
          <w:rStyle w:val="c36"/>
          <w:color w:val="000000"/>
        </w:rPr>
        <w:t xml:space="preserve">Контроль за уровнем достижений, обучающихся по окружающему </w:t>
      </w:r>
      <w:proofErr w:type="gramStart"/>
      <w:r w:rsidRPr="00526A8F">
        <w:rPr>
          <w:rStyle w:val="c36"/>
          <w:color w:val="000000"/>
        </w:rPr>
        <w:t>миру</w:t>
      </w:r>
      <w:proofErr w:type="gramEnd"/>
      <w:r w:rsidRPr="00526A8F">
        <w:rPr>
          <w:rStyle w:val="c36"/>
          <w:color w:val="000000"/>
        </w:rPr>
        <w:t xml:space="preserve"> проводится в форме устной оценки и письменных работ:</w:t>
      </w:r>
      <w:r w:rsidRPr="00526A8F">
        <w:rPr>
          <w:rStyle w:val="c7"/>
          <w:b/>
          <w:bCs/>
          <w:i/>
          <w:iCs/>
          <w:color w:val="000000"/>
        </w:rPr>
        <w:t> </w:t>
      </w:r>
      <w:r w:rsidRPr="00526A8F">
        <w:rPr>
          <w:rStyle w:val="c0"/>
          <w:color w:val="000000"/>
        </w:rPr>
        <w:t>контрольных и проверочных работ, тестовых заданий.</w:t>
      </w:r>
    </w:p>
    <w:p w:rsidR="00743DF7" w:rsidRPr="00526A8F" w:rsidRDefault="00743DF7" w:rsidP="00526A8F">
      <w:pPr>
        <w:pStyle w:val="1"/>
        <w:numPr>
          <w:ilvl w:val="0"/>
          <w:numId w:val="1"/>
        </w:numPr>
        <w:tabs>
          <w:tab w:val="left" w:pos="959"/>
        </w:tabs>
        <w:ind w:left="567"/>
        <w:rPr>
          <w:sz w:val="24"/>
          <w:szCs w:val="24"/>
        </w:rPr>
      </w:pPr>
      <w:r w:rsidRPr="00526A8F">
        <w:rPr>
          <w:sz w:val="24"/>
          <w:szCs w:val="24"/>
        </w:rPr>
        <w:t>Общие</w:t>
      </w:r>
      <w:r w:rsidRPr="00526A8F">
        <w:rPr>
          <w:spacing w:val="-3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положения</w:t>
      </w:r>
    </w:p>
    <w:p w:rsidR="00743DF7" w:rsidRPr="00526A8F" w:rsidRDefault="001656EA" w:rsidP="00526A8F">
      <w:pPr>
        <w:pStyle w:val="a7"/>
        <w:ind w:left="567" w:firstLine="356"/>
        <w:rPr>
          <w:sz w:val="24"/>
          <w:szCs w:val="24"/>
        </w:rPr>
      </w:pPr>
      <w:r w:rsidRPr="00526A8F">
        <w:rPr>
          <w:sz w:val="24"/>
          <w:szCs w:val="24"/>
        </w:rPr>
        <w:t>Рабочая тетрадь является учебным пособием</w:t>
      </w:r>
      <w:r w:rsidR="00534FF9" w:rsidRPr="00526A8F">
        <w:rPr>
          <w:sz w:val="24"/>
          <w:szCs w:val="24"/>
        </w:rPr>
        <w:t>, имеющим</w:t>
      </w:r>
      <w:r w:rsidRPr="00526A8F">
        <w:rPr>
          <w:sz w:val="24"/>
          <w:szCs w:val="24"/>
        </w:rPr>
        <w:t xml:space="preserve"> особый дидактический аппарат, способствующий самостоятельной работе обучающегося над освоением учебного предмета</w:t>
      </w:r>
      <w:r w:rsidR="00534FF9" w:rsidRPr="00526A8F">
        <w:rPr>
          <w:sz w:val="24"/>
          <w:szCs w:val="24"/>
        </w:rPr>
        <w:t xml:space="preserve">, </w:t>
      </w:r>
      <w:r w:rsidR="00534FF9" w:rsidRPr="00526A8F">
        <w:rPr>
          <w:spacing w:val="-2"/>
          <w:sz w:val="24"/>
          <w:szCs w:val="24"/>
        </w:rPr>
        <w:t>позволяющий</w:t>
      </w:r>
      <w:r w:rsidR="00534FF9" w:rsidRPr="00526A8F">
        <w:rPr>
          <w:sz w:val="24"/>
          <w:szCs w:val="24"/>
        </w:rPr>
        <w:tab/>
      </w:r>
      <w:r w:rsidR="00534FF9" w:rsidRPr="00526A8F">
        <w:rPr>
          <w:spacing w:val="-2"/>
          <w:sz w:val="24"/>
          <w:szCs w:val="24"/>
        </w:rPr>
        <w:t>учителю проанализировать</w:t>
      </w:r>
      <w:r w:rsidR="00743DF7" w:rsidRPr="00526A8F">
        <w:rPr>
          <w:sz w:val="24"/>
          <w:szCs w:val="24"/>
        </w:rPr>
        <w:t>:</w:t>
      </w:r>
    </w:p>
    <w:p w:rsidR="00743DF7" w:rsidRPr="00526A8F" w:rsidRDefault="00076C41" w:rsidP="00526A8F">
      <w:pPr>
        <w:pStyle w:val="a7"/>
        <w:ind w:left="567"/>
        <w:rPr>
          <w:sz w:val="24"/>
          <w:szCs w:val="24"/>
        </w:rPr>
      </w:pPr>
      <w:r w:rsidRPr="00526A8F">
        <w:rPr>
          <w:sz w:val="24"/>
          <w:szCs w:val="24"/>
        </w:rPr>
        <w:t>-</w:t>
      </w:r>
      <w:r w:rsidR="00743DF7" w:rsidRPr="00526A8F">
        <w:rPr>
          <w:sz w:val="24"/>
          <w:szCs w:val="24"/>
        </w:rPr>
        <w:t>успешность</w:t>
      </w:r>
      <w:r w:rsidR="00743DF7" w:rsidRPr="00526A8F">
        <w:rPr>
          <w:spacing w:val="-14"/>
          <w:sz w:val="24"/>
          <w:szCs w:val="24"/>
        </w:rPr>
        <w:t xml:space="preserve"> </w:t>
      </w:r>
      <w:r w:rsidR="00743DF7" w:rsidRPr="00526A8F">
        <w:rPr>
          <w:sz w:val="24"/>
          <w:szCs w:val="24"/>
        </w:rPr>
        <w:t>освоения</w:t>
      </w:r>
      <w:r w:rsidR="00743DF7" w:rsidRPr="00526A8F">
        <w:rPr>
          <w:spacing w:val="-7"/>
          <w:sz w:val="24"/>
          <w:szCs w:val="24"/>
        </w:rPr>
        <w:t xml:space="preserve"> </w:t>
      </w:r>
      <w:r w:rsidR="00743DF7" w:rsidRPr="00526A8F">
        <w:rPr>
          <w:sz w:val="24"/>
          <w:szCs w:val="24"/>
        </w:rPr>
        <w:t>учащимися учебного</w:t>
      </w:r>
      <w:r w:rsidR="00743DF7" w:rsidRPr="00526A8F">
        <w:rPr>
          <w:spacing w:val="-6"/>
          <w:sz w:val="24"/>
          <w:szCs w:val="24"/>
        </w:rPr>
        <w:t xml:space="preserve"> </w:t>
      </w:r>
      <w:r w:rsidR="00743DF7" w:rsidRPr="00526A8F">
        <w:rPr>
          <w:sz w:val="24"/>
          <w:szCs w:val="24"/>
        </w:rPr>
        <w:t>материала</w:t>
      </w:r>
      <w:r w:rsidR="00743DF7" w:rsidRPr="00526A8F">
        <w:rPr>
          <w:spacing w:val="-8"/>
          <w:sz w:val="24"/>
          <w:szCs w:val="24"/>
        </w:rPr>
        <w:t xml:space="preserve"> </w:t>
      </w:r>
      <w:r w:rsidR="00743DF7" w:rsidRPr="00526A8F">
        <w:rPr>
          <w:sz w:val="24"/>
          <w:szCs w:val="24"/>
        </w:rPr>
        <w:t>по</w:t>
      </w:r>
      <w:r w:rsidR="00743DF7" w:rsidRPr="00526A8F">
        <w:rPr>
          <w:spacing w:val="-6"/>
          <w:sz w:val="24"/>
          <w:szCs w:val="24"/>
        </w:rPr>
        <w:t xml:space="preserve"> </w:t>
      </w:r>
      <w:r w:rsidR="00743DF7" w:rsidRPr="00526A8F">
        <w:rPr>
          <w:sz w:val="24"/>
          <w:szCs w:val="24"/>
        </w:rPr>
        <w:t>предмету;</w:t>
      </w:r>
    </w:p>
    <w:p w:rsidR="00743DF7" w:rsidRPr="00526A8F" w:rsidRDefault="00076C41" w:rsidP="00526A8F">
      <w:pPr>
        <w:pStyle w:val="a7"/>
        <w:ind w:left="567"/>
        <w:rPr>
          <w:sz w:val="24"/>
          <w:szCs w:val="24"/>
        </w:rPr>
      </w:pPr>
      <w:r w:rsidRPr="00526A8F">
        <w:rPr>
          <w:sz w:val="24"/>
          <w:szCs w:val="24"/>
        </w:rPr>
        <w:t>-</w:t>
      </w:r>
      <w:r w:rsidR="00743DF7" w:rsidRPr="00526A8F">
        <w:rPr>
          <w:sz w:val="24"/>
          <w:szCs w:val="24"/>
        </w:rPr>
        <w:t>динамику</w:t>
      </w:r>
      <w:r w:rsidR="00743DF7" w:rsidRPr="00526A8F">
        <w:rPr>
          <w:spacing w:val="-15"/>
          <w:sz w:val="24"/>
          <w:szCs w:val="24"/>
        </w:rPr>
        <w:t xml:space="preserve"> </w:t>
      </w:r>
      <w:r w:rsidR="00743DF7" w:rsidRPr="00526A8F">
        <w:rPr>
          <w:sz w:val="24"/>
          <w:szCs w:val="24"/>
        </w:rPr>
        <w:t>индивидуальных</w:t>
      </w:r>
      <w:r w:rsidR="00743DF7" w:rsidRPr="00526A8F">
        <w:rPr>
          <w:spacing w:val="-7"/>
          <w:sz w:val="24"/>
          <w:szCs w:val="24"/>
        </w:rPr>
        <w:t xml:space="preserve"> </w:t>
      </w:r>
      <w:r w:rsidR="00743DF7" w:rsidRPr="00526A8F">
        <w:rPr>
          <w:sz w:val="24"/>
          <w:szCs w:val="24"/>
        </w:rPr>
        <w:t>учебных</w:t>
      </w:r>
      <w:r w:rsidR="00743DF7" w:rsidRPr="00526A8F">
        <w:rPr>
          <w:spacing w:val="-12"/>
          <w:sz w:val="24"/>
          <w:szCs w:val="24"/>
        </w:rPr>
        <w:t xml:space="preserve"> </w:t>
      </w:r>
      <w:r w:rsidR="00743DF7" w:rsidRPr="00526A8F">
        <w:rPr>
          <w:sz w:val="24"/>
          <w:szCs w:val="24"/>
        </w:rPr>
        <w:t>достижений</w:t>
      </w:r>
      <w:r w:rsidR="00743DF7" w:rsidRPr="00526A8F">
        <w:rPr>
          <w:spacing w:val="-8"/>
          <w:sz w:val="24"/>
          <w:szCs w:val="24"/>
        </w:rPr>
        <w:t xml:space="preserve"> </w:t>
      </w:r>
      <w:r w:rsidR="00743DF7" w:rsidRPr="00526A8F">
        <w:rPr>
          <w:sz w:val="24"/>
          <w:szCs w:val="24"/>
        </w:rPr>
        <w:t>учащихся;</w:t>
      </w:r>
    </w:p>
    <w:p w:rsidR="00743DF7" w:rsidRPr="00526A8F" w:rsidRDefault="00076C41" w:rsidP="00526A8F">
      <w:pPr>
        <w:pStyle w:val="a7"/>
        <w:ind w:left="567"/>
        <w:rPr>
          <w:sz w:val="24"/>
          <w:szCs w:val="24"/>
        </w:rPr>
      </w:pPr>
      <w:r w:rsidRPr="00526A8F">
        <w:rPr>
          <w:sz w:val="24"/>
          <w:szCs w:val="24"/>
        </w:rPr>
        <w:t>-</w:t>
      </w:r>
      <w:r w:rsidR="00743DF7" w:rsidRPr="00526A8F">
        <w:rPr>
          <w:sz w:val="24"/>
          <w:szCs w:val="24"/>
        </w:rPr>
        <w:t>систему</w:t>
      </w:r>
      <w:r w:rsidR="00743DF7" w:rsidRPr="00526A8F">
        <w:rPr>
          <w:sz w:val="24"/>
          <w:szCs w:val="24"/>
        </w:rPr>
        <w:tab/>
        <w:t>работы</w:t>
      </w:r>
      <w:r w:rsidR="00743DF7" w:rsidRPr="00526A8F">
        <w:rPr>
          <w:sz w:val="24"/>
          <w:szCs w:val="24"/>
        </w:rPr>
        <w:tab/>
        <w:t>учителя</w:t>
      </w:r>
      <w:r w:rsidR="00743DF7" w:rsidRPr="00526A8F">
        <w:rPr>
          <w:sz w:val="24"/>
          <w:szCs w:val="24"/>
        </w:rPr>
        <w:tab/>
      </w:r>
      <w:r w:rsidR="00743DF7" w:rsidRPr="00526A8F">
        <w:rPr>
          <w:spacing w:val="-6"/>
          <w:sz w:val="24"/>
          <w:szCs w:val="24"/>
        </w:rPr>
        <w:t>по</w:t>
      </w:r>
      <w:r w:rsidR="00743DF7" w:rsidRPr="00526A8F">
        <w:rPr>
          <w:sz w:val="24"/>
          <w:szCs w:val="24"/>
        </w:rPr>
        <w:tab/>
        <w:t>формированию</w:t>
      </w:r>
      <w:r w:rsidR="00743DF7" w:rsidRPr="00526A8F">
        <w:rPr>
          <w:sz w:val="24"/>
          <w:szCs w:val="24"/>
        </w:rPr>
        <w:tab/>
        <w:t>грамотной</w:t>
      </w:r>
      <w:r w:rsidR="00743DF7" w:rsidRPr="00526A8F">
        <w:rPr>
          <w:sz w:val="24"/>
          <w:szCs w:val="24"/>
        </w:rPr>
        <w:tab/>
      </w:r>
      <w:r w:rsidR="00743DF7" w:rsidRPr="00526A8F">
        <w:rPr>
          <w:spacing w:val="-4"/>
          <w:sz w:val="24"/>
          <w:szCs w:val="24"/>
        </w:rPr>
        <w:t>речи</w:t>
      </w:r>
      <w:r w:rsidR="00743DF7" w:rsidRPr="00526A8F">
        <w:rPr>
          <w:sz w:val="24"/>
          <w:szCs w:val="24"/>
        </w:rPr>
        <w:tab/>
      </w:r>
      <w:r w:rsidR="00743DF7" w:rsidRPr="00526A8F">
        <w:rPr>
          <w:spacing w:val="-10"/>
          <w:sz w:val="24"/>
          <w:szCs w:val="24"/>
        </w:rPr>
        <w:t xml:space="preserve">и </w:t>
      </w:r>
      <w:r w:rsidR="00743DF7" w:rsidRPr="00526A8F">
        <w:rPr>
          <w:sz w:val="24"/>
          <w:szCs w:val="24"/>
        </w:rPr>
        <w:t>своевременному выявлению пробелов в знаниях учащихся.</w:t>
      </w:r>
    </w:p>
    <w:p w:rsidR="00743DF7" w:rsidRPr="00526A8F" w:rsidRDefault="00743DF7" w:rsidP="00526A8F">
      <w:pPr>
        <w:pStyle w:val="a7"/>
        <w:ind w:left="567"/>
        <w:rPr>
          <w:sz w:val="24"/>
          <w:szCs w:val="24"/>
        </w:rPr>
      </w:pPr>
      <w:r w:rsidRPr="00526A8F">
        <w:rPr>
          <w:sz w:val="24"/>
          <w:szCs w:val="24"/>
        </w:rPr>
        <w:t>Соблюдение требований к ведению тетрадей, к оформлению письменных работ является частью внутренней культуры и учителя, и учащихся.</w:t>
      </w:r>
    </w:p>
    <w:p w:rsidR="002940BC" w:rsidRPr="00526A8F" w:rsidRDefault="002940BC" w:rsidP="00526A8F">
      <w:pPr>
        <w:pStyle w:val="1"/>
        <w:numPr>
          <w:ilvl w:val="0"/>
          <w:numId w:val="1"/>
        </w:numPr>
        <w:tabs>
          <w:tab w:val="left" w:pos="959"/>
        </w:tabs>
        <w:ind w:left="567" w:hanging="571"/>
        <w:jc w:val="left"/>
        <w:rPr>
          <w:sz w:val="24"/>
          <w:szCs w:val="24"/>
        </w:rPr>
      </w:pPr>
      <w:r w:rsidRPr="00526A8F">
        <w:rPr>
          <w:sz w:val="24"/>
          <w:szCs w:val="24"/>
        </w:rPr>
        <w:t>Порядок</w:t>
      </w:r>
      <w:r w:rsidRPr="00526A8F">
        <w:rPr>
          <w:spacing w:val="-8"/>
          <w:sz w:val="24"/>
          <w:szCs w:val="24"/>
        </w:rPr>
        <w:t xml:space="preserve"> </w:t>
      </w:r>
      <w:r w:rsidRPr="00526A8F">
        <w:rPr>
          <w:sz w:val="24"/>
          <w:szCs w:val="24"/>
        </w:rPr>
        <w:t>ведения</w:t>
      </w:r>
      <w:r w:rsidRPr="00526A8F">
        <w:rPr>
          <w:spacing w:val="-7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тетрадей</w:t>
      </w:r>
    </w:p>
    <w:p w:rsidR="002940BC" w:rsidRPr="00526A8F" w:rsidRDefault="002940BC" w:rsidP="00526A8F">
      <w:pPr>
        <w:pStyle w:val="a6"/>
        <w:numPr>
          <w:ilvl w:val="0"/>
          <w:numId w:val="2"/>
        </w:numPr>
        <w:tabs>
          <w:tab w:val="left" w:pos="958"/>
        </w:tabs>
        <w:ind w:left="567" w:hanging="566"/>
        <w:jc w:val="both"/>
        <w:rPr>
          <w:b/>
          <w:sz w:val="24"/>
          <w:szCs w:val="24"/>
        </w:rPr>
      </w:pPr>
      <w:r w:rsidRPr="00526A8F">
        <w:rPr>
          <w:b/>
          <w:sz w:val="24"/>
          <w:szCs w:val="24"/>
        </w:rPr>
        <w:t>Количество</w:t>
      </w:r>
      <w:r w:rsidRPr="00526A8F">
        <w:rPr>
          <w:b/>
          <w:spacing w:val="-10"/>
          <w:sz w:val="24"/>
          <w:szCs w:val="24"/>
        </w:rPr>
        <w:t xml:space="preserve"> </w:t>
      </w:r>
      <w:r w:rsidRPr="00526A8F">
        <w:rPr>
          <w:b/>
          <w:sz w:val="24"/>
          <w:szCs w:val="24"/>
        </w:rPr>
        <w:t>и</w:t>
      </w:r>
      <w:r w:rsidRPr="00526A8F">
        <w:rPr>
          <w:b/>
          <w:spacing w:val="-8"/>
          <w:sz w:val="24"/>
          <w:szCs w:val="24"/>
        </w:rPr>
        <w:t xml:space="preserve"> </w:t>
      </w:r>
      <w:r w:rsidRPr="00526A8F">
        <w:rPr>
          <w:b/>
          <w:sz w:val="24"/>
          <w:szCs w:val="24"/>
        </w:rPr>
        <w:t>назначение</w:t>
      </w:r>
      <w:r w:rsidRPr="00526A8F">
        <w:rPr>
          <w:b/>
          <w:spacing w:val="-8"/>
          <w:sz w:val="24"/>
          <w:szCs w:val="24"/>
        </w:rPr>
        <w:t xml:space="preserve"> </w:t>
      </w:r>
      <w:r w:rsidRPr="00526A8F">
        <w:rPr>
          <w:b/>
          <w:sz w:val="24"/>
          <w:szCs w:val="24"/>
        </w:rPr>
        <w:t>ученических</w:t>
      </w:r>
      <w:r w:rsidRPr="00526A8F">
        <w:rPr>
          <w:b/>
          <w:spacing w:val="-6"/>
          <w:sz w:val="24"/>
          <w:szCs w:val="24"/>
        </w:rPr>
        <w:t xml:space="preserve"> </w:t>
      </w:r>
      <w:r w:rsidRPr="00526A8F">
        <w:rPr>
          <w:b/>
          <w:spacing w:val="-2"/>
          <w:sz w:val="24"/>
          <w:szCs w:val="24"/>
        </w:rPr>
        <w:t>тетрадей</w:t>
      </w:r>
    </w:p>
    <w:p w:rsidR="002940BC" w:rsidRPr="00526A8F" w:rsidRDefault="002940BC" w:rsidP="00526A8F">
      <w:pPr>
        <w:ind w:left="567" w:right="389" w:firstLine="566"/>
        <w:jc w:val="both"/>
        <w:rPr>
          <w:sz w:val="24"/>
          <w:szCs w:val="24"/>
        </w:rPr>
      </w:pPr>
      <w:r w:rsidRPr="00526A8F">
        <w:rPr>
          <w:b/>
          <w:sz w:val="24"/>
          <w:szCs w:val="24"/>
        </w:rPr>
        <w:t xml:space="preserve">Для выполнения всех видов письменных работ </w:t>
      </w:r>
      <w:r w:rsidRPr="00526A8F">
        <w:rPr>
          <w:sz w:val="24"/>
          <w:szCs w:val="24"/>
        </w:rPr>
        <w:t>обучающимся общеобразовательных учреждений необходимо иметь следующее количество тетрадей: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7386"/>
      </w:tblGrid>
      <w:tr w:rsidR="002940BC" w:rsidRPr="00526A8F" w:rsidTr="0012513A">
        <w:trPr>
          <w:trHeight w:val="282"/>
        </w:trPr>
        <w:tc>
          <w:tcPr>
            <w:tcW w:w="2786" w:type="dxa"/>
          </w:tcPr>
          <w:p w:rsidR="002940BC" w:rsidRDefault="002940BC" w:rsidP="00526A8F">
            <w:pPr>
              <w:pStyle w:val="TableParagraph"/>
              <w:ind w:left="567" w:right="1"/>
              <w:jc w:val="center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526A8F">
              <w:rPr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  <w:p w:rsidR="00153B68" w:rsidRPr="00526A8F" w:rsidRDefault="00153B68" w:rsidP="00526A8F">
            <w:pPr>
              <w:pStyle w:val="TableParagraph"/>
              <w:ind w:left="567"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6" w:type="dxa"/>
          </w:tcPr>
          <w:p w:rsidR="002940BC" w:rsidRPr="00526A8F" w:rsidRDefault="002940BC" w:rsidP="00153B68">
            <w:pPr>
              <w:pStyle w:val="TableParagraph"/>
              <w:ind w:left="567"/>
              <w:jc w:val="center"/>
              <w:rPr>
                <w:b/>
                <w:sz w:val="24"/>
                <w:szCs w:val="24"/>
                <w:lang w:val="ru-RU"/>
              </w:rPr>
            </w:pPr>
            <w:r w:rsidRPr="00526A8F">
              <w:rPr>
                <w:b/>
                <w:sz w:val="24"/>
                <w:szCs w:val="24"/>
              </w:rPr>
              <w:t xml:space="preserve">1–4 </w:t>
            </w:r>
            <w:proofErr w:type="spellStart"/>
            <w:r w:rsidRPr="00526A8F">
              <w:rPr>
                <w:b/>
                <w:spacing w:val="-2"/>
                <w:sz w:val="24"/>
                <w:szCs w:val="24"/>
              </w:rPr>
              <w:t>класс</w:t>
            </w:r>
            <w:proofErr w:type="spellEnd"/>
            <w:r w:rsidR="0012513A" w:rsidRPr="00526A8F">
              <w:rPr>
                <w:b/>
                <w:spacing w:val="-2"/>
                <w:sz w:val="24"/>
                <w:szCs w:val="24"/>
                <w:lang w:val="ru-RU"/>
              </w:rPr>
              <w:t>ы</w:t>
            </w:r>
          </w:p>
        </w:tc>
      </w:tr>
      <w:tr w:rsidR="002940BC" w:rsidRPr="00526A8F" w:rsidTr="0012513A">
        <w:trPr>
          <w:trHeight w:val="562"/>
        </w:trPr>
        <w:tc>
          <w:tcPr>
            <w:tcW w:w="2786" w:type="dxa"/>
          </w:tcPr>
          <w:p w:rsidR="002940BC" w:rsidRPr="00526A8F" w:rsidRDefault="002940BC" w:rsidP="00526A8F">
            <w:pPr>
              <w:pStyle w:val="TableParagraph"/>
              <w:ind w:left="567"/>
              <w:jc w:val="center"/>
              <w:rPr>
                <w:sz w:val="24"/>
                <w:szCs w:val="24"/>
                <w:lang w:val="ru-RU"/>
              </w:rPr>
            </w:pPr>
            <w:r w:rsidRPr="00526A8F">
              <w:rPr>
                <w:spacing w:val="-2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7386" w:type="dxa"/>
          </w:tcPr>
          <w:p w:rsidR="002940BC" w:rsidRPr="00526A8F" w:rsidRDefault="0012513A" w:rsidP="00526A8F">
            <w:pPr>
              <w:pStyle w:val="TableParagraph"/>
              <w:ind w:left="567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526A8F">
              <w:rPr>
                <w:sz w:val="24"/>
                <w:szCs w:val="24"/>
                <w:shd w:val="clear" w:color="auto" w:fill="FFFFFF"/>
                <w:lang w:val="ru-RU"/>
              </w:rPr>
              <w:t>одна тетрадь в клетк</w:t>
            </w:r>
            <w:r w:rsidR="00D73045" w:rsidRPr="00526A8F">
              <w:rPr>
                <w:sz w:val="24"/>
                <w:szCs w:val="24"/>
                <w:shd w:val="clear" w:color="auto" w:fill="FFFFFF"/>
                <w:lang w:val="ru-RU"/>
              </w:rPr>
              <w:t xml:space="preserve">у </w:t>
            </w:r>
            <w:r w:rsidRPr="00526A8F">
              <w:rPr>
                <w:sz w:val="24"/>
                <w:szCs w:val="24"/>
                <w:shd w:val="clear" w:color="auto" w:fill="FFFFFF"/>
                <w:lang w:val="ru-RU"/>
              </w:rPr>
              <w:t>12</w:t>
            </w:r>
            <w:r w:rsidR="00D73045" w:rsidRPr="00526A8F">
              <w:rPr>
                <w:sz w:val="24"/>
                <w:szCs w:val="24"/>
                <w:shd w:val="clear" w:color="auto" w:fill="FFFFFF"/>
                <w:lang w:val="ru-RU"/>
              </w:rPr>
              <w:t xml:space="preserve"> листов</w:t>
            </w:r>
            <w:r w:rsidR="00BD16D1" w:rsidRPr="00526A8F">
              <w:rPr>
                <w:sz w:val="24"/>
                <w:szCs w:val="24"/>
                <w:shd w:val="clear" w:color="auto" w:fill="FFFFFF"/>
                <w:lang w:val="ru-RU"/>
              </w:rPr>
              <w:t xml:space="preserve"> для контрольных работ</w:t>
            </w:r>
          </w:p>
          <w:p w:rsidR="00BD16D1" w:rsidRPr="00526A8F" w:rsidRDefault="00BD16D1" w:rsidP="00526A8F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526A8F">
              <w:rPr>
                <w:sz w:val="24"/>
                <w:szCs w:val="24"/>
                <w:shd w:val="clear" w:color="auto" w:fill="FFFFFF"/>
                <w:lang w:val="ru-RU"/>
              </w:rPr>
              <w:t>одна тетрадь в клетку 12 листов рабочая</w:t>
            </w:r>
          </w:p>
        </w:tc>
      </w:tr>
    </w:tbl>
    <w:p w:rsidR="00DC17A4" w:rsidRPr="00526A8F" w:rsidRDefault="00DC17A4" w:rsidP="00526A8F">
      <w:pPr>
        <w:ind w:left="567" w:right="389"/>
        <w:rPr>
          <w:b/>
          <w:color w:val="000000"/>
          <w:sz w:val="24"/>
          <w:szCs w:val="24"/>
        </w:rPr>
      </w:pPr>
    </w:p>
    <w:p w:rsidR="002940BC" w:rsidRPr="00526A8F" w:rsidRDefault="0012513A" w:rsidP="00526A8F">
      <w:pPr>
        <w:ind w:left="567" w:right="389"/>
        <w:rPr>
          <w:b/>
          <w:color w:val="000000"/>
          <w:sz w:val="24"/>
          <w:szCs w:val="24"/>
        </w:rPr>
      </w:pPr>
      <w:r w:rsidRPr="00526A8F">
        <w:rPr>
          <w:b/>
          <w:color w:val="000000"/>
          <w:sz w:val="24"/>
          <w:szCs w:val="24"/>
        </w:rPr>
        <w:t>Д</w:t>
      </w:r>
      <w:r w:rsidR="002940BC" w:rsidRPr="00526A8F">
        <w:rPr>
          <w:b/>
          <w:color w:val="000000"/>
          <w:sz w:val="24"/>
          <w:szCs w:val="24"/>
        </w:rPr>
        <w:t>опускается использование рабочих тетрадей на печатной основе, входящих в УМК.</w:t>
      </w:r>
    </w:p>
    <w:p w:rsidR="0012513A" w:rsidRPr="00526A8F" w:rsidRDefault="0012513A" w:rsidP="00526A8F">
      <w:pPr>
        <w:pStyle w:val="a6"/>
        <w:numPr>
          <w:ilvl w:val="0"/>
          <w:numId w:val="4"/>
        </w:numPr>
        <w:tabs>
          <w:tab w:val="left" w:pos="958"/>
        </w:tabs>
        <w:ind w:left="567"/>
        <w:jc w:val="both"/>
        <w:rPr>
          <w:b/>
          <w:sz w:val="24"/>
          <w:szCs w:val="24"/>
        </w:rPr>
      </w:pPr>
      <w:r w:rsidRPr="00526A8F">
        <w:rPr>
          <w:b/>
          <w:sz w:val="24"/>
          <w:szCs w:val="24"/>
        </w:rPr>
        <w:t>Требования</w:t>
      </w:r>
      <w:r w:rsidRPr="00526A8F">
        <w:rPr>
          <w:b/>
          <w:spacing w:val="-7"/>
          <w:sz w:val="24"/>
          <w:szCs w:val="24"/>
        </w:rPr>
        <w:t xml:space="preserve"> </w:t>
      </w:r>
      <w:r w:rsidRPr="00526A8F">
        <w:rPr>
          <w:b/>
          <w:sz w:val="24"/>
          <w:szCs w:val="24"/>
        </w:rPr>
        <w:t>к</w:t>
      </w:r>
      <w:r w:rsidRPr="00526A8F">
        <w:rPr>
          <w:b/>
          <w:spacing w:val="-5"/>
          <w:sz w:val="24"/>
          <w:szCs w:val="24"/>
        </w:rPr>
        <w:t xml:space="preserve"> </w:t>
      </w:r>
      <w:r w:rsidRPr="00526A8F">
        <w:rPr>
          <w:b/>
          <w:sz w:val="24"/>
          <w:szCs w:val="24"/>
        </w:rPr>
        <w:t>ведению</w:t>
      </w:r>
      <w:r w:rsidRPr="00526A8F">
        <w:rPr>
          <w:b/>
          <w:spacing w:val="-6"/>
          <w:sz w:val="24"/>
          <w:szCs w:val="24"/>
        </w:rPr>
        <w:t xml:space="preserve"> </w:t>
      </w:r>
      <w:r w:rsidRPr="00526A8F">
        <w:rPr>
          <w:b/>
          <w:sz w:val="24"/>
          <w:szCs w:val="24"/>
        </w:rPr>
        <w:t>тетрадей</w:t>
      </w:r>
      <w:r w:rsidRPr="00526A8F">
        <w:rPr>
          <w:b/>
          <w:spacing w:val="-6"/>
          <w:sz w:val="24"/>
          <w:szCs w:val="24"/>
        </w:rPr>
        <w:t xml:space="preserve"> </w:t>
      </w:r>
      <w:r w:rsidRPr="00526A8F">
        <w:rPr>
          <w:b/>
          <w:spacing w:val="-2"/>
          <w:sz w:val="24"/>
          <w:szCs w:val="24"/>
        </w:rPr>
        <w:t>обучающимися</w:t>
      </w:r>
    </w:p>
    <w:p w:rsidR="0012513A" w:rsidRPr="00526A8F" w:rsidRDefault="0012513A" w:rsidP="00526A8F">
      <w:pPr>
        <w:pStyle w:val="a7"/>
        <w:ind w:left="567" w:firstLine="392"/>
        <w:jc w:val="both"/>
        <w:rPr>
          <w:sz w:val="24"/>
          <w:szCs w:val="24"/>
        </w:rPr>
      </w:pPr>
      <w:r w:rsidRPr="00526A8F">
        <w:rPr>
          <w:sz w:val="24"/>
          <w:szCs w:val="24"/>
        </w:rPr>
        <w:t>Все записи в тетрадях обучающиеся должны выполнять с соблюдением следующих требований:</w:t>
      </w:r>
    </w:p>
    <w:p w:rsidR="00D73045" w:rsidRPr="00526A8F" w:rsidRDefault="00D73045" w:rsidP="00526A8F">
      <w:pPr>
        <w:ind w:left="567"/>
        <w:jc w:val="both"/>
        <w:rPr>
          <w:sz w:val="24"/>
          <w:szCs w:val="24"/>
        </w:rPr>
      </w:pPr>
      <w:r w:rsidRPr="00526A8F">
        <w:rPr>
          <w:sz w:val="24"/>
          <w:szCs w:val="24"/>
          <w:lang w:eastAsia="ru-RU"/>
        </w:rPr>
        <w:t xml:space="preserve">- </w:t>
      </w:r>
      <w:r w:rsidRPr="00526A8F">
        <w:rPr>
          <w:sz w:val="24"/>
          <w:szCs w:val="24"/>
        </w:rPr>
        <w:t>тетрадь помещается в прозрачную обложку. Обложка меняется по степени изнашивания не реже одного раза в четверть;</w:t>
      </w:r>
    </w:p>
    <w:p w:rsidR="00D73045" w:rsidRPr="00526A8F" w:rsidRDefault="00D73045" w:rsidP="00526A8F">
      <w:pPr>
        <w:ind w:left="567"/>
        <w:jc w:val="both"/>
        <w:rPr>
          <w:sz w:val="24"/>
          <w:szCs w:val="24"/>
        </w:rPr>
      </w:pPr>
      <w:r w:rsidRPr="00526A8F">
        <w:rPr>
          <w:sz w:val="24"/>
          <w:szCs w:val="24"/>
        </w:rPr>
        <w:t>- все записи в тетрадях учащиеся должны делать ручкой с синей пастой, соблюдая правила и требования.</w:t>
      </w:r>
    </w:p>
    <w:p w:rsidR="00D73045" w:rsidRPr="00526A8F" w:rsidRDefault="00D73045" w:rsidP="00526A8F">
      <w:pPr>
        <w:ind w:left="567"/>
        <w:jc w:val="both"/>
        <w:rPr>
          <w:sz w:val="24"/>
          <w:szCs w:val="24"/>
        </w:rPr>
      </w:pPr>
      <w:r w:rsidRPr="00526A8F">
        <w:rPr>
          <w:sz w:val="24"/>
          <w:szCs w:val="24"/>
          <w:lang w:eastAsia="ru-RU"/>
        </w:rPr>
        <w:t> -</w:t>
      </w:r>
      <w:r w:rsidRPr="00526A8F">
        <w:rPr>
          <w:sz w:val="24"/>
          <w:szCs w:val="24"/>
        </w:rPr>
        <w:t>писать аккуратным разборчивым почерком;</w:t>
      </w:r>
    </w:p>
    <w:p w:rsidR="00D73045" w:rsidRPr="00526A8F" w:rsidRDefault="00D73045" w:rsidP="00526A8F">
      <w:pPr>
        <w:ind w:left="567"/>
        <w:jc w:val="both"/>
        <w:rPr>
          <w:sz w:val="24"/>
          <w:szCs w:val="24"/>
        </w:rPr>
      </w:pPr>
      <w:r w:rsidRPr="00526A8F">
        <w:rPr>
          <w:sz w:val="24"/>
          <w:szCs w:val="24"/>
        </w:rPr>
        <w:lastRenderedPageBreak/>
        <w:t>-единообразно выполнять надписи на обложке тетради; указывать, для чего предназначена тетрадь (для работ по окружающему миру), класс, номер и название школы, фамилию и имя ученика. Обложки тетрадей учащихся первого, второго класса подписывает учитель;</w:t>
      </w:r>
    </w:p>
    <w:p w:rsidR="00D73045" w:rsidRPr="00526A8F" w:rsidRDefault="00D73045" w:rsidP="00526A8F">
      <w:pPr>
        <w:ind w:left="567"/>
        <w:jc w:val="both"/>
        <w:rPr>
          <w:sz w:val="24"/>
          <w:szCs w:val="24"/>
        </w:rPr>
      </w:pPr>
      <w:r w:rsidRPr="00526A8F">
        <w:rPr>
          <w:sz w:val="24"/>
          <w:szCs w:val="24"/>
        </w:rPr>
        <w:t xml:space="preserve">- соблюдать поля внешней стороны (поля в обязательном порядке </w:t>
      </w:r>
      <w:r w:rsidR="00565744" w:rsidRPr="00526A8F">
        <w:rPr>
          <w:sz w:val="24"/>
          <w:szCs w:val="24"/>
        </w:rPr>
        <w:t>выделяются в тетрадях</w:t>
      </w:r>
      <w:r w:rsidRPr="00526A8F">
        <w:rPr>
          <w:sz w:val="24"/>
          <w:szCs w:val="24"/>
        </w:rPr>
        <w:t>);</w:t>
      </w:r>
    </w:p>
    <w:p w:rsidR="00D73045" w:rsidRPr="00526A8F" w:rsidRDefault="00D73045" w:rsidP="00526A8F">
      <w:pPr>
        <w:ind w:left="567"/>
        <w:jc w:val="both"/>
        <w:rPr>
          <w:sz w:val="24"/>
          <w:szCs w:val="24"/>
        </w:rPr>
      </w:pPr>
      <w:r w:rsidRPr="00526A8F">
        <w:rPr>
          <w:sz w:val="24"/>
          <w:szCs w:val="24"/>
        </w:rPr>
        <w:t>- в первом классе в I полугодии дата работ не пишется. Со II полугодия первого класса, а также в 2-4 классах обозначается дата выполнения работы: число арабской цифрой (1-2 классы) или прописью (3-4 классы) и название месяца прописью;</w:t>
      </w:r>
    </w:p>
    <w:p w:rsidR="00D73045" w:rsidRPr="00526A8F" w:rsidRDefault="00D73045" w:rsidP="00526A8F">
      <w:pPr>
        <w:ind w:left="567"/>
        <w:jc w:val="both"/>
        <w:rPr>
          <w:sz w:val="24"/>
          <w:szCs w:val="24"/>
        </w:rPr>
      </w:pPr>
      <w:r w:rsidRPr="00526A8F">
        <w:rPr>
          <w:sz w:val="24"/>
          <w:szCs w:val="24"/>
        </w:rPr>
        <w:t xml:space="preserve"> -соблюдать «Красную строку»;</w:t>
      </w:r>
    </w:p>
    <w:p w:rsidR="00C0186B" w:rsidRPr="00526A8F" w:rsidRDefault="00D73045" w:rsidP="00526A8F">
      <w:pPr>
        <w:ind w:left="567"/>
        <w:jc w:val="both"/>
        <w:rPr>
          <w:sz w:val="24"/>
          <w:szCs w:val="24"/>
        </w:rPr>
      </w:pPr>
      <w:r w:rsidRPr="00526A8F">
        <w:rPr>
          <w:sz w:val="24"/>
          <w:szCs w:val="24"/>
        </w:rPr>
        <w:t xml:space="preserve">- начинать текст каждой новой работы на той же странице тетради, на которой написаны дата и наименование работы. </w:t>
      </w:r>
    </w:p>
    <w:p w:rsidR="00D73045" w:rsidRPr="00526A8F" w:rsidRDefault="00D73045" w:rsidP="00526A8F">
      <w:pPr>
        <w:ind w:left="567"/>
        <w:jc w:val="both"/>
        <w:rPr>
          <w:sz w:val="24"/>
          <w:szCs w:val="24"/>
        </w:rPr>
      </w:pPr>
      <w:r w:rsidRPr="00526A8F">
        <w:rPr>
          <w:sz w:val="24"/>
          <w:szCs w:val="24"/>
        </w:rPr>
        <w:t>- выполнять чертежи аккуратно, карандашом, в случае необходимости – с применением циркуля;</w:t>
      </w:r>
    </w:p>
    <w:p w:rsidR="00D73045" w:rsidRPr="00526A8F" w:rsidRDefault="00D73045" w:rsidP="00526A8F">
      <w:pPr>
        <w:ind w:left="567"/>
        <w:jc w:val="both"/>
        <w:rPr>
          <w:sz w:val="24"/>
          <w:szCs w:val="24"/>
        </w:rPr>
      </w:pPr>
      <w:r w:rsidRPr="00526A8F">
        <w:rPr>
          <w:sz w:val="24"/>
          <w:szCs w:val="24"/>
        </w:rPr>
        <w:t>- исправлять ошибки необходимо следующим образом: неверно написанную букву, цифру или пунктуационный знак следует зачеркнуть косой чертой; часть слова, слово, предложение – тонкой горизонтальной линией; выше зачеркнутого надписать правильные буквы, слова, предложения, цифры, числа; не следует заключ</w:t>
      </w:r>
      <w:r w:rsidR="00076C41" w:rsidRPr="00526A8F">
        <w:rPr>
          <w:sz w:val="24"/>
          <w:szCs w:val="24"/>
        </w:rPr>
        <w:t>ать неверные написания в скобки.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708"/>
        <w:jc w:val="both"/>
        <w:rPr>
          <w:b/>
          <w:spacing w:val="-5"/>
        </w:rPr>
      </w:pPr>
      <w:r w:rsidRPr="00526A8F">
        <w:rPr>
          <w:b/>
          <w:lang w:val="en-US"/>
        </w:rPr>
        <w:t>III</w:t>
      </w:r>
      <w:r w:rsidRPr="00526A8F">
        <w:rPr>
          <w:b/>
        </w:rPr>
        <w:t>. Проверка</w:t>
      </w:r>
      <w:r w:rsidRPr="00526A8F">
        <w:rPr>
          <w:b/>
          <w:spacing w:val="-8"/>
        </w:rPr>
        <w:t xml:space="preserve"> </w:t>
      </w:r>
      <w:r w:rsidRPr="00526A8F">
        <w:rPr>
          <w:b/>
        </w:rPr>
        <w:t>письменных</w:t>
      </w:r>
      <w:r w:rsidRPr="00526A8F">
        <w:rPr>
          <w:b/>
          <w:spacing w:val="-5"/>
        </w:rPr>
        <w:t xml:space="preserve"> </w:t>
      </w:r>
      <w:r w:rsidRPr="00526A8F">
        <w:rPr>
          <w:b/>
        </w:rPr>
        <w:t>работ</w:t>
      </w:r>
      <w:r w:rsidRPr="00526A8F">
        <w:rPr>
          <w:b/>
          <w:spacing w:val="-5"/>
        </w:rPr>
        <w:t xml:space="preserve"> </w:t>
      </w:r>
      <w:r w:rsidRPr="00526A8F">
        <w:rPr>
          <w:b/>
        </w:rPr>
        <w:t>по</w:t>
      </w:r>
      <w:r w:rsidRPr="00526A8F">
        <w:rPr>
          <w:b/>
          <w:spacing w:val="-5"/>
        </w:rPr>
        <w:t xml:space="preserve"> окружающему миру: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526A8F">
        <w:rPr>
          <w:rStyle w:val="c36"/>
          <w:color w:val="000000"/>
        </w:rPr>
        <w:t xml:space="preserve">направлены на контроль и проверку </w:t>
      </w:r>
      <w:proofErr w:type="spellStart"/>
      <w:r w:rsidRPr="00526A8F">
        <w:rPr>
          <w:rStyle w:val="c36"/>
          <w:color w:val="000000"/>
        </w:rPr>
        <w:t>сформированности</w:t>
      </w:r>
      <w:proofErr w:type="spellEnd"/>
      <w:r w:rsidRPr="00526A8F">
        <w:rPr>
          <w:rStyle w:val="c36"/>
          <w:color w:val="000000"/>
        </w:rPr>
        <w:t xml:space="preserve"> знаний, умений и навыков.</w:t>
      </w:r>
      <w:r w:rsidRPr="00526A8F">
        <w:rPr>
          <w:rStyle w:val="c40"/>
          <w:color w:val="FF0000"/>
        </w:rPr>
        <w:t> </w:t>
      </w:r>
      <w:r w:rsidRPr="00526A8F">
        <w:rPr>
          <w:rStyle w:val="c0"/>
          <w:color w:val="000000"/>
        </w:rPr>
        <w:t>Тексты работ подбираются средней трудности с расчётом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526A8F">
        <w:rPr>
          <w:rStyle w:val="c36"/>
          <w:color w:val="000000"/>
        </w:rPr>
        <w:t>        </w:t>
      </w:r>
      <w:r w:rsidRPr="00526A8F">
        <w:rPr>
          <w:rStyle w:val="c7"/>
          <w:bCs/>
          <w:color w:val="000000"/>
        </w:rPr>
        <w:t>Тесты</w:t>
      </w:r>
      <w:r w:rsidRPr="00526A8F">
        <w:rPr>
          <w:rStyle w:val="c7"/>
          <w:b/>
          <w:bCs/>
          <w:i/>
          <w:iCs/>
          <w:color w:val="000000"/>
        </w:rPr>
        <w:t> </w:t>
      </w:r>
      <w:r w:rsidRPr="00526A8F">
        <w:rPr>
          <w:rStyle w:val="c0"/>
          <w:color w:val="000000"/>
        </w:rPr>
        <w:t xml:space="preserve">в области </w:t>
      </w:r>
      <w:proofErr w:type="spellStart"/>
      <w:r w:rsidRPr="00526A8F">
        <w:rPr>
          <w:rStyle w:val="c0"/>
          <w:color w:val="000000"/>
        </w:rPr>
        <w:t>метапредметных</w:t>
      </w:r>
      <w:proofErr w:type="spellEnd"/>
      <w:r w:rsidRPr="00526A8F">
        <w:rPr>
          <w:rStyle w:val="c0"/>
          <w:color w:val="000000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7"/>
          <w:b/>
          <w:bCs/>
          <w:color w:val="000000"/>
        </w:rPr>
        <w:t>Учёт ошибок и оценка устных ответов, письменных и практических работ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Классификация ошибок и недочетов, влияющих на снижение оценки: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7"/>
          <w:b/>
          <w:bCs/>
          <w:color w:val="000000"/>
        </w:rPr>
        <w:t>Грубые ошибки: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неправильное определение понятия, замена существенной характеристики понятия несущественной;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нарушение последовательности в описании объекта (явления) в тех случаях, когда она является существенной;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ошибки в сравнении объектов, их классификации на группы по существенным признакам;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ошибки при постановке опыта, приводящие к неправильному результату;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7"/>
          <w:b/>
          <w:bCs/>
          <w:color w:val="000000"/>
        </w:rPr>
        <w:t>Негрубые ошибки: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преобладание при описании объекта несущественных его признаков;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неточности в определении назначения прибора, его применение осуществляется после наводящих вопросов;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 w:firstLine="426"/>
        <w:jc w:val="both"/>
        <w:rPr>
          <w:color w:val="000000"/>
        </w:rPr>
      </w:pPr>
      <w:r w:rsidRPr="00526A8F">
        <w:rPr>
          <w:rStyle w:val="c0"/>
          <w:color w:val="000000"/>
        </w:rPr>
        <w:t>- неточности при нахождении объекта на карте.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526A8F">
        <w:rPr>
          <w:rStyle w:val="c10"/>
          <w:b/>
          <w:bCs/>
          <w:color w:val="000000"/>
        </w:rPr>
        <w:t>Тесты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526A8F">
        <w:rPr>
          <w:rStyle w:val="c0"/>
          <w:color w:val="000000"/>
        </w:rPr>
        <w:t>        Исправления, сделанные ребёнком, ошибкой не считаются.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526A8F">
        <w:rPr>
          <w:rStyle w:val="c0"/>
          <w:color w:val="000000"/>
        </w:rPr>
        <w:t>«5» - верно выполнено более 3/4 заданий.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526A8F">
        <w:rPr>
          <w:rStyle w:val="c0"/>
          <w:color w:val="000000"/>
        </w:rPr>
        <w:t>«4» - верно выполнено 3/4 заданий.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526A8F">
        <w:rPr>
          <w:rStyle w:val="c0"/>
          <w:color w:val="000000"/>
        </w:rPr>
        <w:t>«3» - верно выполнено 1/2 заданий.</w:t>
      </w:r>
    </w:p>
    <w:p w:rsidR="00C0186B" w:rsidRPr="00526A8F" w:rsidRDefault="00C0186B" w:rsidP="00526A8F">
      <w:pPr>
        <w:pStyle w:val="c2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526A8F">
        <w:rPr>
          <w:rStyle w:val="c0"/>
          <w:color w:val="000000"/>
        </w:rPr>
        <w:t>«2» - верно выполнено менее 1/2 заданий.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7"/>
          <w:b/>
          <w:bCs/>
          <w:color w:val="000000"/>
        </w:rPr>
        <w:lastRenderedPageBreak/>
        <w:t>Учёт уровневого подхода к достижению планируемых результатов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В процессе освоения предметного содержания окружающего мира у обучающихся формируются 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- наблюдать объекты окружающего мира;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- работать с учебником, энциклопедиями;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- работать с памятками, алгоритмами, схемами-опорами;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- рассуждать, участвовать в беседе, дискуссии;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- уметь работать в паре, группе, индивидуально;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- уметь оценить себя, товарища;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- формировать коммуникативные умения;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- развивать познавательные, интеллектуально-учебные умения;</w:t>
      </w:r>
    </w:p>
    <w:p w:rsidR="00C0186B" w:rsidRPr="00526A8F" w:rsidRDefault="00C0186B" w:rsidP="00526A8F">
      <w:pPr>
        <w:pStyle w:val="c22"/>
        <w:shd w:val="clear" w:color="auto" w:fill="FFFFFF"/>
        <w:spacing w:before="0" w:beforeAutospacing="0" w:after="0" w:afterAutospacing="0"/>
        <w:ind w:left="567" w:firstLine="708"/>
        <w:jc w:val="both"/>
        <w:rPr>
          <w:color w:val="000000"/>
        </w:rPr>
      </w:pPr>
      <w:r w:rsidRPr="00526A8F">
        <w:rPr>
          <w:rStyle w:val="c0"/>
          <w:color w:val="000000"/>
        </w:rPr>
        <w:t>- уметь пользоваться приобретенными знаниями в повседневной практической жизни.</w:t>
      </w:r>
    </w:p>
    <w:p w:rsidR="00353A75" w:rsidRPr="00526A8F" w:rsidRDefault="00353A75" w:rsidP="00526A8F">
      <w:pPr>
        <w:pStyle w:val="1"/>
        <w:ind w:left="567" w:right="396" w:firstLine="566"/>
        <w:rPr>
          <w:b w:val="0"/>
          <w:sz w:val="24"/>
          <w:szCs w:val="24"/>
        </w:rPr>
      </w:pPr>
      <w:r w:rsidRPr="00526A8F">
        <w:rPr>
          <w:b w:val="0"/>
          <w:sz w:val="24"/>
          <w:szCs w:val="24"/>
        </w:rPr>
        <w:t xml:space="preserve">Важно помнить, что итоговый контроль нельзя проводить на последнем уроке (уроках): иначе нет возможности прокомментировать результаты, дать возможность обучающемуся исправить отрицательную отметку. </w:t>
      </w:r>
      <w:r w:rsidRPr="00526A8F">
        <w:rPr>
          <w:b w:val="0"/>
          <w:sz w:val="24"/>
          <w:szCs w:val="24"/>
          <w:u w:val="single"/>
        </w:rPr>
        <w:t>Не рекомендуется проводить контрольные работы в первый день</w:t>
      </w:r>
      <w:r w:rsidRPr="00526A8F">
        <w:rPr>
          <w:b w:val="0"/>
          <w:sz w:val="24"/>
          <w:szCs w:val="24"/>
        </w:rPr>
        <w:t xml:space="preserve"> </w:t>
      </w:r>
      <w:r w:rsidRPr="00526A8F">
        <w:rPr>
          <w:b w:val="0"/>
          <w:sz w:val="24"/>
          <w:szCs w:val="24"/>
          <w:u w:val="single"/>
        </w:rPr>
        <w:t>четверти, в первый день после праздника, в понедельник.</w:t>
      </w:r>
    </w:p>
    <w:p w:rsidR="00353A75" w:rsidRPr="00526A8F" w:rsidRDefault="00353A75" w:rsidP="00526A8F">
      <w:pPr>
        <w:ind w:left="567" w:right="392" w:firstLine="566"/>
        <w:jc w:val="both"/>
        <w:rPr>
          <w:sz w:val="24"/>
          <w:szCs w:val="24"/>
        </w:rPr>
      </w:pPr>
      <w:r w:rsidRPr="00526A8F">
        <w:rPr>
          <w:sz w:val="24"/>
          <w:szCs w:val="24"/>
        </w:rPr>
        <w:t>Любой вид контроля комментируется, анализируется, после чего с обучающимися проводится письменная работа над типичными и индивидуальными ошибками.</w:t>
      </w:r>
    </w:p>
    <w:p w:rsidR="001656EA" w:rsidRPr="00526A8F" w:rsidRDefault="001656EA" w:rsidP="00526A8F">
      <w:pPr>
        <w:pStyle w:val="a4"/>
        <w:ind w:left="567" w:right="388"/>
        <w:rPr>
          <w:spacing w:val="-2"/>
          <w:sz w:val="24"/>
          <w:szCs w:val="24"/>
        </w:rPr>
      </w:pPr>
      <w:r w:rsidRPr="00526A8F">
        <w:rPr>
          <w:sz w:val="24"/>
          <w:szCs w:val="24"/>
        </w:rPr>
        <w:t xml:space="preserve">Количество и виды контрольных письменных работ целесообразно сверять </w:t>
      </w:r>
      <w:r w:rsidRPr="00526A8F">
        <w:rPr>
          <w:spacing w:val="-2"/>
          <w:sz w:val="24"/>
          <w:szCs w:val="24"/>
        </w:rPr>
        <w:t>по</w:t>
      </w:r>
      <w:r w:rsidRPr="00526A8F">
        <w:rPr>
          <w:spacing w:val="-10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авторской</w:t>
      </w:r>
      <w:r w:rsidRPr="00526A8F">
        <w:rPr>
          <w:spacing w:val="-11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программе,</w:t>
      </w:r>
      <w:r w:rsidRPr="00526A8F">
        <w:rPr>
          <w:spacing w:val="-11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которая</w:t>
      </w:r>
      <w:r w:rsidRPr="00526A8F">
        <w:rPr>
          <w:spacing w:val="-11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положена</w:t>
      </w:r>
      <w:r w:rsidRPr="00526A8F">
        <w:rPr>
          <w:spacing w:val="-11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в</w:t>
      </w:r>
      <w:r w:rsidRPr="00526A8F">
        <w:rPr>
          <w:spacing w:val="-11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основу</w:t>
      </w:r>
      <w:r w:rsidRPr="00526A8F">
        <w:rPr>
          <w:spacing w:val="-14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рабочей</w:t>
      </w:r>
      <w:r w:rsidRPr="00526A8F">
        <w:rPr>
          <w:spacing w:val="-11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учебной</w:t>
      </w:r>
      <w:r w:rsidRPr="00526A8F">
        <w:rPr>
          <w:spacing w:val="-11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программы учителя.</w:t>
      </w:r>
    </w:p>
    <w:p w:rsidR="001656EA" w:rsidRPr="00526A8F" w:rsidRDefault="001656EA" w:rsidP="00526A8F">
      <w:pPr>
        <w:ind w:left="567"/>
        <w:rPr>
          <w:b/>
          <w:i/>
          <w:spacing w:val="-2"/>
          <w:sz w:val="24"/>
          <w:szCs w:val="24"/>
        </w:rPr>
      </w:pPr>
      <w:r w:rsidRPr="00526A8F">
        <w:rPr>
          <w:sz w:val="24"/>
          <w:szCs w:val="24"/>
        </w:rPr>
        <w:t>Целесообразно</w:t>
      </w:r>
      <w:r w:rsidRPr="00526A8F">
        <w:rPr>
          <w:spacing w:val="-13"/>
          <w:sz w:val="24"/>
          <w:szCs w:val="24"/>
        </w:rPr>
        <w:t xml:space="preserve"> </w:t>
      </w:r>
      <w:r w:rsidRPr="00526A8F">
        <w:rPr>
          <w:sz w:val="24"/>
          <w:szCs w:val="24"/>
        </w:rPr>
        <w:t>проведение</w:t>
      </w:r>
      <w:r w:rsidRPr="00526A8F">
        <w:rPr>
          <w:spacing w:val="-8"/>
          <w:sz w:val="24"/>
          <w:szCs w:val="24"/>
        </w:rPr>
        <w:t xml:space="preserve"> </w:t>
      </w:r>
      <w:r w:rsidRPr="00526A8F">
        <w:rPr>
          <w:sz w:val="24"/>
          <w:szCs w:val="24"/>
        </w:rPr>
        <w:t>следующего</w:t>
      </w:r>
      <w:r w:rsidRPr="00526A8F">
        <w:rPr>
          <w:spacing w:val="-10"/>
          <w:sz w:val="24"/>
          <w:szCs w:val="24"/>
        </w:rPr>
        <w:t xml:space="preserve"> </w:t>
      </w:r>
      <w:r w:rsidRPr="00526A8F">
        <w:rPr>
          <w:sz w:val="24"/>
          <w:szCs w:val="24"/>
        </w:rPr>
        <w:t>количества</w:t>
      </w:r>
      <w:r w:rsidRPr="00526A8F">
        <w:rPr>
          <w:spacing w:val="-6"/>
          <w:sz w:val="24"/>
          <w:szCs w:val="24"/>
        </w:rPr>
        <w:t xml:space="preserve"> </w:t>
      </w:r>
      <w:r w:rsidRPr="00526A8F">
        <w:rPr>
          <w:b/>
          <w:i/>
          <w:sz w:val="24"/>
          <w:szCs w:val="24"/>
        </w:rPr>
        <w:t>контрольных</w:t>
      </w:r>
      <w:r w:rsidRPr="00526A8F">
        <w:rPr>
          <w:b/>
          <w:i/>
          <w:spacing w:val="-7"/>
          <w:sz w:val="24"/>
          <w:szCs w:val="24"/>
        </w:rPr>
        <w:t xml:space="preserve"> </w:t>
      </w:r>
      <w:r w:rsidRPr="00526A8F">
        <w:rPr>
          <w:b/>
          <w:i/>
          <w:spacing w:val="-2"/>
          <w:sz w:val="24"/>
          <w:szCs w:val="24"/>
        </w:rPr>
        <w:t>работ:</w:t>
      </w:r>
    </w:p>
    <w:p w:rsidR="001656EA" w:rsidRPr="00526A8F" w:rsidRDefault="001656EA" w:rsidP="00526A8F">
      <w:pPr>
        <w:ind w:left="567"/>
        <w:rPr>
          <w:b/>
          <w:i/>
          <w:sz w:val="24"/>
          <w:szCs w:val="24"/>
        </w:rPr>
      </w:pPr>
    </w:p>
    <w:p w:rsidR="00076C41" w:rsidRPr="00526A8F" w:rsidRDefault="00076C41" w:rsidP="00153B68">
      <w:pPr>
        <w:widowControl/>
        <w:shd w:val="clear" w:color="auto" w:fill="FFFFFF"/>
        <w:autoSpaceDE/>
        <w:autoSpaceDN/>
        <w:ind w:left="567"/>
        <w:jc w:val="center"/>
        <w:rPr>
          <w:i/>
          <w:color w:val="000000"/>
          <w:sz w:val="24"/>
          <w:szCs w:val="24"/>
          <w:lang w:eastAsia="ru-RU"/>
        </w:rPr>
      </w:pPr>
      <w:r w:rsidRPr="00526A8F">
        <w:rPr>
          <w:b/>
          <w:bCs/>
          <w:i/>
          <w:iCs/>
          <w:color w:val="000000"/>
          <w:sz w:val="24"/>
          <w:szCs w:val="24"/>
          <w:lang w:eastAsia="ru-RU"/>
        </w:rPr>
        <w:t>Количество итоговых работ по окружающему миру</w:t>
      </w:r>
    </w:p>
    <w:tbl>
      <w:tblPr>
        <w:tblW w:w="10631" w:type="dxa"/>
        <w:tblInd w:w="1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907"/>
        <w:gridCol w:w="1101"/>
        <w:gridCol w:w="936"/>
        <w:gridCol w:w="1206"/>
        <w:gridCol w:w="936"/>
        <w:gridCol w:w="937"/>
        <w:gridCol w:w="979"/>
        <w:gridCol w:w="895"/>
        <w:gridCol w:w="948"/>
        <w:gridCol w:w="850"/>
      </w:tblGrid>
      <w:tr w:rsidR="00526A8F" w:rsidRPr="00526A8F" w:rsidTr="00526A8F">
        <w:trPr>
          <w:trHeight w:val="249"/>
        </w:trPr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Четверть</w:t>
            </w: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526A8F" w:rsidRPr="00526A8F" w:rsidTr="00526A8F">
        <w:trPr>
          <w:trHeight w:val="223"/>
        </w:trPr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526A8F" w:rsidP="00526A8F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6A8F">
              <w:rPr>
                <w:color w:val="000000"/>
                <w:sz w:val="20"/>
                <w:szCs w:val="20"/>
                <w:lang w:eastAsia="ru-RU"/>
              </w:rPr>
              <w:t>Провер</w:t>
            </w:r>
            <w:proofErr w:type="spellEnd"/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Контр.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526A8F" w:rsidP="00526A8F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6A8F">
              <w:rPr>
                <w:color w:val="000000"/>
                <w:sz w:val="20"/>
                <w:szCs w:val="20"/>
                <w:lang w:eastAsia="ru-RU"/>
              </w:rPr>
              <w:t>Провер</w:t>
            </w:r>
            <w:proofErr w:type="spellEnd"/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Контр.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526A8F" w:rsidP="00526A8F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6A8F">
              <w:rPr>
                <w:color w:val="000000"/>
                <w:sz w:val="20"/>
                <w:szCs w:val="20"/>
                <w:lang w:eastAsia="ru-RU"/>
              </w:rPr>
              <w:t>Провер</w:t>
            </w:r>
            <w:proofErr w:type="spellEnd"/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526A8F" w:rsidP="00526A8F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Контр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526A8F" w:rsidP="00526A8F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6A8F">
              <w:rPr>
                <w:color w:val="000000"/>
                <w:sz w:val="20"/>
                <w:szCs w:val="20"/>
                <w:lang w:eastAsia="ru-RU"/>
              </w:rPr>
              <w:t>Провер</w:t>
            </w:r>
            <w:proofErr w:type="spellEnd"/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526A8F" w:rsidP="00526A8F">
            <w:pPr>
              <w:widowControl/>
              <w:autoSpaceDE/>
              <w:autoSpaceDN/>
              <w:ind w:right="102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526A8F" w:rsidP="00526A8F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6A8F">
              <w:rPr>
                <w:color w:val="000000"/>
                <w:sz w:val="20"/>
                <w:szCs w:val="20"/>
                <w:lang w:eastAsia="ru-RU"/>
              </w:rPr>
              <w:t>Провер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526A8F" w:rsidP="00526A8F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Контр</w:t>
            </w:r>
          </w:p>
        </w:tc>
      </w:tr>
      <w:tr w:rsidR="00526A8F" w:rsidRPr="00526A8F" w:rsidTr="00526A8F">
        <w:trPr>
          <w:trHeight w:val="249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26A8F" w:rsidRPr="00526A8F" w:rsidTr="00526A8F">
        <w:trPr>
          <w:trHeight w:val="249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26A8F" w:rsidRPr="00526A8F" w:rsidTr="00526A8F">
        <w:trPr>
          <w:trHeight w:val="249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26A8F" w:rsidRPr="00526A8F" w:rsidTr="00526A8F">
        <w:trPr>
          <w:trHeight w:val="235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26A8F" w:rsidRPr="00526A8F" w:rsidTr="00526A8F">
        <w:trPr>
          <w:trHeight w:val="249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ind w:left="56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41" w:rsidRPr="00526A8F" w:rsidRDefault="00076C41" w:rsidP="00526A8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526A8F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</w:tbl>
    <w:p w:rsidR="00153B68" w:rsidRDefault="00153B68" w:rsidP="00526A8F">
      <w:pPr>
        <w:pStyle w:val="a4"/>
        <w:ind w:left="567" w:right="391"/>
        <w:rPr>
          <w:sz w:val="24"/>
          <w:szCs w:val="24"/>
        </w:rPr>
      </w:pPr>
    </w:p>
    <w:p w:rsidR="001656EA" w:rsidRPr="00526A8F" w:rsidRDefault="001656EA" w:rsidP="00526A8F">
      <w:pPr>
        <w:pStyle w:val="a4"/>
        <w:ind w:left="567" w:right="391"/>
        <w:rPr>
          <w:sz w:val="24"/>
          <w:szCs w:val="24"/>
        </w:rPr>
      </w:pPr>
      <w:r w:rsidRPr="00526A8F">
        <w:rPr>
          <w:sz w:val="24"/>
          <w:szCs w:val="24"/>
        </w:rPr>
        <w:t>Все виды текущих и итоговых письменных контрольных работ выполняются в тетради для контрольных работ по окружающему миру (Или в тетради на печатной основе).</w:t>
      </w:r>
    </w:p>
    <w:p w:rsidR="00534FF9" w:rsidRPr="00526A8F" w:rsidRDefault="001656EA" w:rsidP="00153B68">
      <w:pPr>
        <w:pStyle w:val="a4"/>
        <w:ind w:left="708" w:right="394" w:firstLine="425"/>
        <w:rPr>
          <w:sz w:val="24"/>
          <w:szCs w:val="24"/>
        </w:rPr>
      </w:pPr>
      <w:r w:rsidRPr="00526A8F">
        <w:rPr>
          <w:sz w:val="24"/>
          <w:szCs w:val="24"/>
        </w:rPr>
        <w:t>Все контрольные работы оцениваются учителем у каждого учащегося с занесением оценок в классный журнал.</w:t>
      </w:r>
      <w:r w:rsidR="00534FF9" w:rsidRPr="00526A8F">
        <w:rPr>
          <w:sz w:val="24"/>
          <w:szCs w:val="24"/>
        </w:rPr>
        <w:t xml:space="preserve"> Тетради</w:t>
      </w:r>
      <w:r w:rsidR="00534FF9" w:rsidRPr="00526A8F">
        <w:rPr>
          <w:spacing w:val="-3"/>
          <w:sz w:val="24"/>
          <w:szCs w:val="24"/>
        </w:rPr>
        <w:t xml:space="preserve"> </w:t>
      </w:r>
      <w:r w:rsidR="00534FF9" w:rsidRPr="00526A8F">
        <w:rPr>
          <w:sz w:val="24"/>
          <w:szCs w:val="24"/>
        </w:rPr>
        <w:t>для</w:t>
      </w:r>
      <w:r w:rsidR="00534FF9" w:rsidRPr="00526A8F">
        <w:rPr>
          <w:spacing w:val="-3"/>
          <w:sz w:val="24"/>
          <w:szCs w:val="24"/>
        </w:rPr>
        <w:t xml:space="preserve"> </w:t>
      </w:r>
      <w:r w:rsidR="00534FF9" w:rsidRPr="00526A8F">
        <w:rPr>
          <w:sz w:val="24"/>
          <w:szCs w:val="24"/>
        </w:rPr>
        <w:t>контрольных</w:t>
      </w:r>
      <w:r w:rsidR="00534FF9" w:rsidRPr="00526A8F">
        <w:rPr>
          <w:spacing w:val="-6"/>
          <w:sz w:val="24"/>
          <w:szCs w:val="24"/>
        </w:rPr>
        <w:t xml:space="preserve"> </w:t>
      </w:r>
      <w:r w:rsidR="00534FF9" w:rsidRPr="00526A8F">
        <w:rPr>
          <w:sz w:val="24"/>
          <w:szCs w:val="24"/>
        </w:rPr>
        <w:t>работ</w:t>
      </w:r>
      <w:r w:rsidR="00534FF9" w:rsidRPr="00526A8F">
        <w:rPr>
          <w:spacing w:val="-7"/>
          <w:sz w:val="24"/>
          <w:szCs w:val="24"/>
        </w:rPr>
        <w:t xml:space="preserve"> </w:t>
      </w:r>
      <w:r w:rsidR="00534FF9" w:rsidRPr="00526A8F">
        <w:rPr>
          <w:sz w:val="24"/>
          <w:szCs w:val="24"/>
        </w:rPr>
        <w:t>хранятся</w:t>
      </w:r>
      <w:r w:rsidR="00534FF9" w:rsidRPr="00526A8F">
        <w:rPr>
          <w:spacing w:val="-3"/>
          <w:sz w:val="24"/>
          <w:szCs w:val="24"/>
        </w:rPr>
        <w:t xml:space="preserve"> </w:t>
      </w:r>
      <w:r w:rsidR="00534FF9" w:rsidRPr="00526A8F">
        <w:rPr>
          <w:sz w:val="24"/>
          <w:szCs w:val="24"/>
        </w:rPr>
        <w:t>в</w:t>
      </w:r>
      <w:r w:rsidR="00534FF9" w:rsidRPr="00526A8F">
        <w:rPr>
          <w:spacing w:val="-4"/>
          <w:sz w:val="24"/>
          <w:szCs w:val="24"/>
        </w:rPr>
        <w:t xml:space="preserve"> </w:t>
      </w:r>
      <w:r w:rsidR="00534FF9" w:rsidRPr="00526A8F">
        <w:rPr>
          <w:sz w:val="24"/>
          <w:szCs w:val="24"/>
        </w:rPr>
        <w:t>школе</w:t>
      </w:r>
      <w:r w:rsidR="00534FF9" w:rsidRPr="00526A8F">
        <w:rPr>
          <w:spacing w:val="-3"/>
          <w:sz w:val="24"/>
          <w:szCs w:val="24"/>
        </w:rPr>
        <w:t xml:space="preserve"> </w:t>
      </w:r>
      <w:r w:rsidR="00534FF9" w:rsidRPr="00526A8F">
        <w:rPr>
          <w:sz w:val="24"/>
          <w:szCs w:val="24"/>
        </w:rPr>
        <w:t>в</w:t>
      </w:r>
      <w:r w:rsidR="00534FF9" w:rsidRPr="00526A8F">
        <w:rPr>
          <w:spacing w:val="-4"/>
          <w:sz w:val="24"/>
          <w:szCs w:val="24"/>
        </w:rPr>
        <w:t xml:space="preserve"> </w:t>
      </w:r>
      <w:r w:rsidR="00534FF9" w:rsidRPr="00526A8F">
        <w:rPr>
          <w:sz w:val="24"/>
          <w:szCs w:val="24"/>
        </w:rPr>
        <w:t>течение</w:t>
      </w:r>
      <w:r w:rsidR="00534FF9" w:rsidRPr="00526A8F">
        <w:rPr>
          <w:spacing w:val="-3"/>
          <w:sz w:val="24"/>
          <w:szCs w:val="24"/>
        </w:rPr>
        <w:t xml:space="preserve"> </w:t>
      </w:r>
      <w:r w:rsidR="00534FF9" w:rsidRPr="00526A8F">
        <w:rPr>
          <w:sz w:val="24"/>
          <w:szCs w:val="24"/>
        </w:rPr>
        <w:t>всего</w:t>
      </w:r>
      <w:r w:rsidR="00534FF9" w:rsidRPr="00526A8F">
        <w:rPr>
          <w:spacing w:val="-2"/>
          <w:sz w:val="24"/>
          <w:szCs w:val="24"/>
        </w:rPr>
        <w:t xml:space="preserve"> </w:t>
      </w:r>
      <w:r w:rsidR="00534FF9" w:rsidRPr="00526A8F">
        <w:rPr>
          <w:sz w:val="24"/>
          <w:szCs w:val="24"/>
        </w:rPr>
        <w:t xml:space="preserve">учебного </w:t>
      </w:r>
      <w:r w:rsidR="00534FF9" w:rsidRPr="00526A8F">
        <w:rPr>
          <w:spacing w:val="-4"/>
          <w:sz w:val="24"/>
          <w:szCs w:val="24"/>
        </w:rPr>
        <w:t>года.</w:t>
      </w:r>
    </w:p>
    <w:p w:rsidR="001656EA" w:rsidRPr="00526A8F" w:rsidRDefault="001656EA" w:rsidP="00526A8F">
      <w:pPr>
        <w:pStyle w:val="a4"/>
        <w:ind w:left="567" w:right="388"/>
        <w:rPr>
          <w:sz w:val="24"/>
          <w:szCs w:val="24"/>
        </w:rPr>
      </w:pPr>
    </w:p>
    <w:p w:rsidR="00534FF9" w:rsidRPr="00526A8F" w:rsidRDefault="00534FF9" w:rsidP="00526A8F">
      <w:pPr>
        <w:pStyle w:val="1"/>
        <w:ind w:left="567" w:right="1132"/>
        <w:jc w:val="center"/>
        <w:rPr>
          <w:sz w:val="24"/>
          <w:szCs w:val="24"/>
        </w:rPr>
      </w:pPr>
      <w:r w:rsidRPr="00526A8F">
        <w:rPr>
          <w:sz w:val="24"/>
          <w:szCs w:val="24"/>
        </w:rPr>
        <w:t>Сроки</w:t>
      </w:r>
      <w:r w:rsidRPr="00526A8F">
        <w:rPr>
          <w:spacing w:val="-9"/>
          <w:sz w:val="24"/>
          <w:szCs w:val="24"/>
        </w:rPr>
        <w:t xml:space="preserve"> </w:t>
      </w:r>
      <w:r w:rsidRPr="00526A8F">
        <w:rPr>
          <w:sz w:val="24"/>
          <w:szCs w:val="24"/>
        </w:rPr>
        <w:t>проверки</w:t>
      </w:r>
      <w:r w:rsidRPr="00526A8F">
        <w:rPr>
          <w:spacing w:val="-7"/>
          <w:sz w:val="24"/>
          <w:szCs w:val="24"/>
        </w:rPr>
        <w:t xml:space="preserve"> </w:t>
      </w:r>
      <w:r w:rsidRPr="00526A8F">
        <w:rPr>
          <w:sz w:val="24"/>
          <w:szCs w:val="24"/>
        </w:rPr>
        <w:t>контрольных</w:t>
      </w:r>
      <w:r w:rsidRPr="00526A8F">
        <w:rPr>
          <w:spacing w:val="-6"/>
          <w:sz w:val="24"/>
          <w:szCs w:val="24"/>
        </w:rPr>
        <w:t xml:space="preserve"> </w:t>
      </w:r>
      <w:r w:rsidRPr="00526A8F">
        <w:rPr>
          <w:sz w:val="24"/>
          <w:szCs w:val="24"/>
        </w:rPr>
        <w:t>и</w:t>
      </w:r>
      <w:r w:rsidRPr="00526A8F">
        <w:rPr>
          <w:spacing w:val="-7"/>
          <w:sz w:val="24"/>
          <w:szCs w:val="24"/>
        </w:rPr>
        <w:t xml:space="preserve"> </w:t>
      </w:r>
      <w:r w:rsidRPr="00526A8F">
        <w:rPr>
          <w:sz w:val="24"/>
          <w:szCs w:val="24"/>
        </w:rPr>
        <w:t>обучающих</w:t>
      </w:r>
      <w:r w:rsidRPr="00526A8F">
        <w:rPr>
          <w:spacing w:val="-5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работ</w:t>
      </w:r>
    </w:p>
    <w:p w:rsidR="00534FF9" w:rsidRPr="00526A8F" w:rsidRDefault="00534FF9" w:rsidP="00526A8F">
      <w:pPr>
        <w:pStyle w:val="a4"/>
        <w:ind w:left="567" w:firstLine="0"/>
        <w:jc w:val="left"/>
        <w:rPr>
          <w:b/>
          <w:sz w:val="24"/>
          <w:szCs w:val="24"/>
        </w:rPr>
      </w:pPr>
    </w:p>
    <w:tbl>
      <w:tblPr>
        <w:tblStyle w:val="TableNormal"/>
        <w:tblW w:w="10478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5377"/>
      </w:tblGrid>
      <w:tr w:rsidR="00F74647" w:rsidRPr="00526A8F" w:rsidTr="00526A8F">
        <w:trPr>
          <w:trHeight w:val="314"/>
        </w:trPr>
        <w:tc>
          <w:tcPr>
            <w:tcW w:w="5101" w:type="dxa"/>
          </w:tcPr>
          <w:p w:rsidR="00F74647" w:rsidRPr="00526A8F" w:rsidRDefault="00F74647" w:rsidP="00526A8F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526A8F">
              <w:rPr>
                <w:sz w:val="24"/>
                <w:szCs w:val="24"/>
              </w:rPr>
              <w:t>Вид</w:t>
            </w:r>
            <w:proofErr w:type="spellEnd"/>
            <w:r w:rsidRPr="00526A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26A8F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5377" w:type="dxa"/>
          </w:tcPr>
          <w:p w:rsidR="00F74647" w:rsidRPr="00526A8F" w:rsidRDefault="00F74647" w:rsidP="00526A8F">
            <w:pPr>
              <w:pStyle w:val="TableParagraph"/>
              <w:ind w:left="567"/>
              <w:rPr>
                <w:sz w:val="24"/>
                <w:szCs w:val="24"/>
              </w:rPr>
            </w:pPr>
            <w:proofErr w:type="spellStart"/>
            <w:r w:rsidRPr="00526A8F">
              <w:rPr>
                <w:sz w:val="24"/>
                <w:szCs w:val="24"/>
              </w:rPr>
              <w:t>Срок</w:t>
            </w:r>
            <w:proofErr w:type="spellEnd"/>
            <w:r w:rsidRPr="00526A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6A8F">
              <w:rPr>
                <w:spacing w:val="-2"/>
                <w:sz w:val="24"/>
                <w:szCs w:val="24"/>
              </w:rPr>
              <w:t>проверки</w:t>
            </w:r>
            <w:proofErr w:type="spellEnd"/>
          </w:p>
        </w:tc>
      </w:tr>
      <w:tr w:rsidR="00F74647" w:rsidRPr="00526A8F" w:rsidTr="00526A8F">
        <w:trPr>
          <w:trHeight w:val="312"/>
        </w:trPr>
        <w:tc>
          <w:tcPr>
            <w:tcW w:w="5101" w:type="dxa"/>
          </w:tcPr>
          <w:p w:rsidR="00F74647" w:rsidRPr="00526A8F" w:rsidRDefault="00F74647" w:rsidP="00526A8F">
            <w:pPr>
              <w:pStyle w:val="a8"/>
              <w:shd w:val="clear" w:color="auto" w:fill="FFFFFF"/>
              <w:spacing w:before="0" w:beforeAutospacing="0" w:after="0" w:afterAutospacing="0"/>
              <w:ind w:left="567"/>
              <w:rPr>
                <w:color w:val="000000"/>
                <w:lang w:val="ru-RU"/>
              </w:rPr>
            </w:pPr>
            <w:r w:rsidRPr="00526A8F">
              <w:rPr>
                <w:color w:val="000000"/>
                <w:lang w:val="ru-RU"/>
              </w:rPr>
              <w:t>Фронтальный опрос</w:t>
            </w:r>
          </w:p>
          <w:p w:rsidR="00F74647" w:rsidRPr="00526A8F" w:rsidRDefault="00F74647" w:rsidP="00526A8F">
            <w:pPr>
              <w:pStyle w:val="a8"/>
              <w:shd w:val="clear" w:color="auto" w:fill="FFFFFF"/>
              <w:spacing w:before="0" w:beforeAutospacing="0" w:after="0" w:afterAutospacing="0"/>
              <w:ind w:left="567"/>
              <w:rPr>
                <w:color w:val="000000"/>
                <w:lang w:val="ru-RU"/>
              </w:rPr>
            </w:pPr>
            <w:r w:rsidRPr="00526A8F">
              <w:rPr>
                <w:color w:val="000000"/>
                <w:lang w:val="ru-RU"/>
              </w:rPr>
              <w:t>Индивидуальный письменный опрос:</w:t>
            </w:r>
          </w:p>
          <w:p w:rsidR="00F74647" w:rsidRPr="00526A8F" w:rsidRDefault="00F74647" w:rsidP="00526A8F">
            <w:pPr>
              <w:pStyle w:val="a8"/>
              <w:shd w:val="clear" w:color="auto" w:fill="FFFFFF"/>
              <w:spacing w:before="0" w:beforeAutospacing="0" w:after="0" w:afterAutospacing="0"/>
              <w:ind w:left="567"/>
              <w:rPr>
                <w:color w:val="000000"/>
                <w:lang w:val="ru-RU"/>
              </w:rPr>
            </w:pPr>
            <w:r w:rsidRPr="00526A8F">
              <w:rPr>
                <w:color w:val="000000"/>
                <w:lang w:val="ru-RU"/>
              </w:rPr>
              <w:t>Рассказ - описание</w:t>
            </w:r>
          </w:p>
          <w:p w:rsidR="00F74647" w:rsidRPr="00526A8F" w:rsidRDefault="00F74647" w:rsidP="00526A8F">
            <w:pPr>
              <w:pStyle w:val="a8"/>
              <w:shd w:val="clear" w:color="auto" w:fill="FFFFFF"/>
              <w:spacing w:before="0" w:beforeAutospacing="0" w:after="0" w:afterAutospacing="0"/>
              <w:ind w:left="567"/>
              <w:rPr>
                <w:color w:val="000000"/>
                <w:lang w:val="ru-RU"/>
              </w:rPr>
            </w:pPr>
            <w:r w:rsidRPr="00526A8F">
              <w:rPr>
                <w:color w:val="000000"/>
                <w:lang w:val="ru-RU"/>
              </w:rPr>
              <w:t>Рассказ - рассуждение</w:t>
            </w:r>
          </w:p>
          <w:p w:rsidR="00F74647" w:rsidRPr="00526A8F" w:rsidRDefault="00F74647" w:rsidP="00526A8F">
            <w:pPr>
              <w:pStyle w:val="a8"/>
              <w:shd w:val="clear" w:color="auto" w:fill="FFFFFF"/>
              <w:spacing w:before="0" w:beforeAutospacing="0" w:after="0" w:afterAutospacing="0"/>
              <w:ind w:left="567"/>
              <w:rPr>
                <w:color w:val="000000"/>
                <w:lang w:val="ru-RU"/>
              </w:rPr>
            </w:pPr>
            <w:r w:rsidRPr="00526A8F">
              <w:rPr>
                <w:color w:val="000000"/>
                <w:lang w:val="ru-RU"/>
              </w:rPr>
              <w:t>Письменный опрос (тесты, карточки-задания, графические работы)</w:t>
            </w:r>
          </w:p>
          <w:p w:rsidR="00F74647" w:rsidRPr="00526A8F" w:rsidRDefault="00F74647" w:rsidP="00526A8F">
            <w:pPr>
              <w:pStyle w:val="a8"/>
              <w:shd w:val="clear" w:color="auto" w:fill="FFFFFF"/>
              <w:spacing w:before="0" w:beforeAutospacing="0" w:after="0" w:afterAutospacing="0"/>
              <w:ind w:left="567"/>
              <w:rPr>
                <w:color w:val="000000"/>
                <w:lang w:val="ru-RU"/>
              </w:rPr>
            </w:pPr>
            <w:r w:rsidRPr="00526A8F">
              <w:rPr>
                <w:color w:val="000000"/>
                <w:lang w:val="ru-RU"/>
              </w:rPr>
              <w:t>Работа с приборами, лабораторным оборудованием, моделями</w:t>
            </w:r>
          </w:p>
          <w:p w:rsidR="00F74647" w:rsidRPr="00526A8F" w:rsidRDefault="00F74647" w:rsidP="00526A8F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</w:tc>
        <w:tc>
          <w:tcPr>
            <w:tcW w:w="5377" w:type="dxa"/>
          </w:tcPr>
          <w:p w:rsidR="00F74647" w:rsidRPr="00526A8F" w:rsidRDefault="00F74647" w:rsidP="00526A8F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526A8F">
              <w:rPr>
                <w:sz w:val="24"/>
                <w:szCs w:val="24"/>
                <w:lang w:val="ru-RU"/>
              </w:rPr>
              <w:t>В конце урока</w:t>
            </w:r>
          </w:p>
          <w:p w:rsidR="00F74647" w:rsidRPr="00526A8F" w:rsidRDefault="00F74647" w:rsidP="00526A8F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F74647" w:rsidRPr="00526A8F" w:rsidRDefault="00F74647" w:rsidP="00526A8F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F74647" w:rsidRPr="00526A8F" w:rsidRDefault="00F74647" w:rsidP="00526A8F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F74647" w:rsidRPr="00526A8F" w:rsidRDefault="00F74647" w:rsidP="00526A8F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526A8F">
              <w:rPr>
                <w:sz w:val="24"/>
                <w:szCs w:val="24"/>
                <w:lang w:val="ru-RU"/>
              </w:rPr>
              <w:t>К следующему уроку</w:t>
            </w:r>
          </w:p>
          <w:p w:rsidR="00F74647" w:rsidRPr="00526A8F" w:rsidRDefault="00F74647" w:rsidP="00526A8F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F74647" w:rsidRPr="00526A8F" w:rsidRDefault="00F74647" w:rsidP="00526A8F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</w:p>
          <w:p w:rsidR="00F74647" w:rsidRPr="00526A8F" w:rsidRDefault="00F90F24" w:rsidP="00526A8F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 w:rsidRPr="00526A8F">
              <w:rPr>
                <w:sz w:val="24"/>
                <w:szCs w:val="24"/>
                <w:lang w:val="ru-RU"/>
              </w:rPr>
              <w:t>В конце работы</w:t>
            </w:r>
          </w:p>
        </w:tc>
      </w:tr>
    </w:tbl>
    <w:p w:rsidR="00534FF9" w:rsidRPr="00526A8F" w:rsidRDefault="00534FF9" w:rsidP="00526A8F">
      <w:pPr>
        <w:pStyle w:val="a4"/>
        <w:ind w:left="567" w:right="388"/>
        <w:rPr>
          <w:sz w:val="24"/>
          <w:szCs w:val="24"/>
        </w:rPr>
        <w:sectPr w:rsidR="00534FF9" w:rsidRPr="00526A8F">
          <w:pgSz w:w="11910" w:h="16840"/>
          <w:pgMar w:top="1040" w:right="740" w:bottom="280" w:left="740" w:header="720" w:footer="720" w:gutter="0"/>
          <w:cols w:space="720"/>
        </w:sectPr>
      </w:pPr>
    </w:p>
    <w:p w:rsidR="00FB2375" w:rsidRPr="00526A8F" w:rsidRDefault="00FB2375" w:rsidP="00526A8F">
      <w:pPr>
        <w:ind w:left="567"/>
        <w:jc w:val="both"/>
        <w:rPr>
          <w:b/>
          <w:sz w:val="24"/>
          <w:szCs w:val="24"/>
        </w:rPr>
      </w:pPr>
      <w:r w:rsidRPr="00526A8F">
        <w:rPr>
          <w:b/>
          <w:sz w:val="24"/>
          <w:szCs w:val="24"/>
        </w:rPr>
        <w:lastRenderedPageBreak/>
        <w:t>Порядок</w:t>
      </w:r>
      <w:r w:rsidRPr="00526A8F">
        <w:rPr>
          <w:b/>
          <w:spacing w:val="-9"/>
          <w:sz w:val="24"/>
          <w:szCs w:val="24"/>
        </w:rPr>
        <w:t xml:space="preserve"> </w:t>
      </w:r>
      <w:r w:rsidRPr="00526A8F">
        <w:rPr>
          <w:b/>
          <w:sz w:val="24"/>
          <w:szCs w:val="24"/>
        </w:rPr>
        <w:t>выставления</w:t>
      </w:r>
      <w:r w:rsidRPr="00526A8F">
        <w:rPr>
          <w:b/>
          <w:spacing w:val="-7"/>
          <w:sz w:val="24"/>
          <w:szCs w:val="24"/>
        </w:rPr>
        <w:t xml:space="preserve"> </w:t>
      </w:r>
      <w:r w:rsidRPr="00526A8F">
        <w:rPr>
          <w:b/>
          <w:sz w:val="24"/>
          <w:szCs w:val="24"/>
        </w:rPr>
        <w:t>оценок</w:t>
      </w:r>
      <w:r w:rsidRPr="00526A8F">
        <w:rPr>
          <w:b/>
          <w:spacing w:val="-6"/>
          <w:sz w:val="24"/>
          <w:szCs w:val="24"/>
        </w:rPr>
        <w:t xml:space="preserve"> </w:t>
      </w:r>
      <w:r w:rsidRPr="00526A8F">
        <w:rPr>
          <w:b/>
          <w:sz w:val="24"/>
          <w:szCs w:val="24"/>
        </w:rPr>
        <w:t>за</w:t>
      </w:r>
      <w:r w:rsidRPr="00526A8F">
        <w:rPr>
          <w:b/>
          <w:spacing w:val="-4"/>
          <w:sz w:val="24"/>
          <w:szCs w:val="24"/>
        </w:rPr>
        <w:t xml:space="preserve"> </w:t>
      </w:r>
      <w:r w:rsidRPr="00526A8F">
        <w:rPr>
          <w:b/>
          <w:sz w:val="24"/>
          <w:szCs w:val="24"/>
        </w:rPr>
        <w:t>контрольные</w:t>
      </w:r>
      <w:r w:rsidRPr="00526A8F">
        <w:rPr>
          <w:b/>
          <w:spacing w:val="-5"/>
          <w:sz w:val="24"/>
          <w:szCs w:val="24"/>
        </w:rPr>
        <w:t xml:space="preserve"> </w:t>
      </w:r>
      <w:r w:rsidRPr="00526A8F">
        <w:rPr>
          <w:b/>
          <w:spacing w:val="-2"/>
          <w:sz w:val="24"/>
          <w:szCs w:val="24"/>
        </w:rPr>
        <w:t>работы</w:t>
      </w:r>
    </w:p>
    <w:p w:rsidR="00FB2375" w:rsidRPr="00526A8F" w:rsidRDefault="00FB2375" w:rsidP="00526A8F">
      <w:pPr>
        <w:pStyle w:val="a4"/>
        <w:ind w:left="567" w:right="389"/>
        <w:rPr>
          <w:sz w:val="24"/>
          <w:szCs w:val="24"/>
        </w:rPr>
      </w:pPr>
      <w:r w:rsidRPr="00526A8F">
        <w:rPr>
          <w:sz w:val="24"/>
          <w:szCs w:val="24"/>
        </w:rPr>
        <w:t>Неудовлетворительный результат контрольной, проверочной, итоговой работы учащегося, отражённый в журнале учёта успеваемости класса, в обязательном порядке должен иметь следствием дополнительную работу с учеником, включающую консультацию по неосвоенному материалу и повторную работу, что отражается в журнале успеваемости класса оценкой, выставленной рядом с первой неудовлетворительной отметкой. Материалы повторной работы сдаются в учебную часть. При выставлении четвертной, оценки учащегося учитывается его успешность на протяжении всего периода</w:t>
      </w:r>
      <w:r w:rsidRPr="00526A8F">
        <w:rPr>
          <w:color w:val="FF0000"/>
          <w:sz w:val="24"/>
          <w:szCs w:val="24"/>
        </w:rPr>
        <w:t xml:space="preserve">, </w:t>
      </w:r>
      <w:r w:rsidRPr="00526A8F">
        <w:rPr>
          <w:sz w:val="24"/>
          <w:szCs w:val="24"/>
        </w:rPr>
        <w:t>подлежащего аттестации. Итоговая контрольная работа не</w:t>
      </w:r>
      <w:r w:rsidRPr="00526A8F">
        <w:rPr>
          <w:spacing w:val="40"/>
          <w:sz w:val="24"/>
          <w:szCs w:val="24"/>
        </w:rPr>
        <w:t xml:space="preserve"> </w:t>
      </w:r>
      <w:r w:rsidRPr="00526A8F">
        <w:rPr>
          <w:sz w:val="24"/>
          <w:szCs w:val="24"/>
        </w:rPr>
        <w:t xml:space="preserve">может быть поводом к снижению итоговой оценки школьника за четверть или </w:t>
      </w:r>
      <w:r w:rsidRPr="00526A8F">
        <w:rPr>
          <w:spacing w:val="-2"/>
          <w:sz w:val="24"/>
          <w:szCs w:val="24"/>
        </w:rPr>
        <w:t>полугодие.</w:t>
      </w:r>
    </w:p>
    <w:p w:rsidR="00FB2375" w:rsidRPr="00526A8F" w:rsidRDefault="00FB2375" w:rsidP="00526A8F">
      <w:pPr>
        <w:pStyle w:val="1"/>
        <w:ind w:left="567"/>
        <w:rPr>
          <w:sz w:val="24"/>
          <w:szCs w:val="24"/>
        </w:rPr>
      </w:pPr>
      <w:r w:rsidRPr="00526A8F">
        <w:rPr>
          <w:sz w:val="24"/>
          <w:szCs w:val="24"/>
        </w:rPr>
        <w:t>Порядок</w:t>
      </w:r>
      <w:r w:rsidRPr="00526A8F">
        <w:rPr>
          <w:spacing w:val="-7"/>
          <w:sz w:val="24"/>
          <w:szCs w:val="24"/>
        </w:rPr>
        <w:t xml:space="preserve"> </w:t>
      </w:r>
      <w:r w:rsidRPr="00526A8F">
        <w:rPr>
          <w:sz w:val="24"/>
          <w:szCs w:val="24"/>
        </w:rPr>
        <w:t>выставления</w:t>
      </w:r>
      <w:r w:rsidRPr="00526A8F">
        <w:rPr>
          <w:spacing w:val="-8"/>
          <w:sz w:val="24"/>
          <w:szCs w:val="24"/>
        </w:rPr>
        <w:t xml:space="preserve"> </w:t>
      </w:r>
      <w:r w:rsidRPr="00526A8F">
        <w:rPr>
          <w:sz w:val="24"/>
          <w:szCs w:val="24"/>
        </w:rPr>
        <w:t>итоговых</w:t>
      </w:r>
      <w:r w:rsidRPr="00526A8F">
        <w:rPr>
          <w:spacing w:val="-4"/>
          <w:sz w:val="24"/>
          <w:szCs w:val="24"/>
        </w:rPr>
        <w:t xml:space="preserve"> </w:t>
      </w:r>
      <w:r w:rsidRPr="00526A8F">
        <w:rPr>
          <w:spacing w:val="-2"/>
          <w:sz w:val="24"/>
          <w:szCs w:val="24"/>
        </w:rPr>
        <w:t>оценок</w:t>
      </w:r>
    </w:p>
    <w:p w:rsidR="00FB2375" w:rsidRPr="00526A8F" w:rsidRDefault="00FB2375" w:rsidP="00526A8F">
      <w:pPr>
        <w:pStyle w:val="a4"/>
        <w:ind w:left="567" w:right="395"/>
        <w:rPr>
          <w:sz w:val="24"/>
          <w:szCs w:val="24"/>
        </w:rPr>
      </w:pPr>
      <w:r w:rsidRPr="00526A8F">
        <w:rPr>
          <w:sz w:val="24"/>
          <w:szCs w:val="24"/>
        </w:rPr>
        <w:t>За учебную четверть и учебный год ставится итоговая оценка. Она</w:t>
      </w:r>
      <w:r w:rsidRPr="00526A8F">
        <w:rPr>
          <w:spacing w:val="40"/>
          <w:sz w:val="24"/>
          <w:szCs w:val="24"/>
        </w:rPr>
        <w:t xml:space="preserve"> </w:t>
      </w:r>
      <w:r w:rsidRPr="00526A8F">
        <w:rPr>
          <w:sz w:val="24"/>
          <w:szCs w:val="24"/>
        </w:rPr>
        <w:t xml:space="preserve">является единой и отражает в обобщённом виде все стороны подготовки ученика по окружающему миру. </w:t>
      </w:r>
    </w:p>
    <w:p w:rsidR="00FB2375" w:rsidRPr="00526A8F" w:rsidRDefault="00FB2375" w:rsidP="00526A8F">
      <w:pPr>
        <w:pStyle w:val="a4"/>
        <w:ind w:left="567" w:right="390"/>
        <w:rPr>
          <w:sz w:val="24"/>
          <w:szCs w:val="24"/>
        </w:rPr>
      </w:pPr>
      <w:r w:rsidRPr="00526A8F">
        <w:rPr>
          <w:sz w:val="24"/>
          <w:szCs w:val="24"/>
        </w:rPr>
        <w:t xml:space="preserve">Итоговая оценка </w:t>
      </w:r>
      <w:r w:rsidRPr="00526A8F">
        <w:rPr>
          <w:b/>
          <w:sz w:val="24"/>
          <w:szCs w:val="24"/>
        </w:rPr>
        <w:t xml:space="preserve">не должна </w:t>
      </w:r>
      <w:r w:rsidRPr="00526A8F">
        <w:rPr>
          <w:sz w:val="24"/>
          <w:szCs w:val="24"/>
        </w:rPr>
        <w:t>выводиться механически. Решающим при её определении следует считать фактическую подготовку ученика по всем показателям ко времени выведения этой оценки.</w:t>
      </w:r>
    </w:p>
    <w:p w:rsidR="00FB2375" w:rsidRPr="00526A8F" w:rsidRDefault="00FB2375" w:rsidP="00526A8F">
      <w:pPr>
        <w:ind w:left="567" w:right="390" w:firstLine="566"/>
        <w:jc w:val="both"/>
        <w:rPr>
          <w:sz w:val="24"/>
          <w:szCs w:val="24"/>
        </w:rPr>
      </w:pPr>
      <w:r w:rsidRPr="00526A8F">
        <w:rPr>
          <w:sz w:val="24"/>
          <w:szCs w:val="24"/>
        </w:rPr>
        <w:t xml:space="preserve">При выведении итоговой оценки преимущественное значение придаётся </w:t>
      </w:r>
      <w:proofErr w:type="gramStart"/>
      <w:r w:rsidRPr="00526A8F">
        <w:rPr>
          <w:sz w:val="24"/>
          <w:szCs w:val="24"/>
        </w:rPr>
        <w:t>оценкам,</w:t>
      </w:r>
      <w:r w:rsidRPr="00526A8F">
        <w:rPr>
          <w:spacing w:val="54"/>
          <w:sz w:val="24"/>
          <w:szCs w:val="24"/>
        </w:rPr>
        <w:t xml:space="preserve">  </w:t>
      </w:r>
      <w:r w:rsidRPr="00526A8F">
        <w:rPr>
          <w:sz w:val="24"/>
          <w:szCs w:val="24"/>
        </w:rPr>
        <w:t>отражающим</w:t>
      </w:r>
      <w:proofErr w:type="gramEnd"/>
      <w:r w:rsidRPr="00526A8F">
        <w:rPr>
          <w:spacing w:val="56"/>
          <w:sz w:val="24"/>
          <w:szCs w:val="24"/>
        </w:rPr>
        <w:t xml:space="preserve">  </w:t>
      </w:r>
      <w:r w:rsidRPr="00526A8F">
        <w:rPr>
          <w:sz w:val="24"/>
          <w:szCs w:val="24"/>
        </w:rPr>
        <w:t>степень</w:t>
      </w:r>
      <w:r w:rsidRPr="00526A8F">
        <w:rPr>
          <w:spacing w:val="56"/>
          <w:sz w:val="24"/>
          <w:szCs w:val="24"/>
        </w:rPr>
        <w:t xml:space="preserve">  </w:t>
      </w:r>
      <w:r w:rsidRPr="00526A8F">
        <w:rPr>
          <w:sz w:val="24"/>
          <w:szCs w:val="24"/>
        </w:rPr>
        <w:t>владения</w:t>
      </w:r>
      <w:r w:rsidRPr="00526A8F">
        <w:rPr>
          <w:spacing w:val="56"/>
          <w:sz w:val="24"/>
          <w:szCs w:val="24"/>
        </w:rPr>
        <w:t xml:space="preserve">  </w:t>
      </w:r>
      <w:r w:rsidRPr="00526A8F">
        <w:rPr>
          <w:sz w:val="24"/>
          <w:szCs w:val="24"/>
        </w:rPr>
        <w:t>навыками</w:t>
      </w:r>
      <w:r w:rsidRPr="00526A8F">
        <w:rPr>
          <w:spacing w:val="60"/>
          <w:sz w:val="24"/>
          <w:szCs w:val="24"/>
        </w:rPr>
        <w:t xml:space="preserve"> .</w:t>
      </w:r>
      <w:r w:rsidRPr="00526A8F">
        <w:rPr>
          <w:sz w:val="24"/>
          <w:szCs w:val="24"/>
        </w:rPr>
        <w:t xml:space="preserve"> Отметка за четверть, полугодие может быть выставлена ученику при наличии у него </w:t>
      </w:r>
      <w:r w:rsidRPr="00526A8F">
        <w:rPr>
          <w:b/>
          <w:sz w:val="24"/>
          <w:szCs w:val="24"/>
        </w:rPr>
        <w:t>не менее трёх отметок за четверть</w:t>
      </w:r>
      <w:r w:rsidRPr="00526A8F">
        <w:rPr>
          <w:sz w:val="24"/>
          <w:szCs w:val="24"/>
        </w:rPr>
        <w:t xml:space="preserve">. Отметка за четверть не может быть выставлена ученику </w:t>
      </w:r>
      <w:r w:rsidRPr="00526A8F">
        <w:rPr>
          <w:b/>
          <w:sz w:val="24"/>
          <w:szCs w:val="24"/>
        </w:rPr>
        <w:t>по одной или двум отметкам</w:t>
      </w:r>
      <w:r w:rsidRPr="00526A8F">
        <w:rPr>
          <w:sz w:val="24"/>
          <w:szCs w:val="24"/>
        </w:rPr>
        <w:t>, за исключением случаев длительной болезни.</w:t>
      </w:r>
    </w:p>
    <w:p w:rsidR="00743DF7" w:rsidRPr="00DE1D5C" w:rsidRDefault="00743DF7" w:rsidP="00DE1D5C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194A81" w:rsidRDefault="00194A81" w:rsidP="00194A81"/>
    <w:sectPr w:rsidR="00194A81" w:rsidSect="00194A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56E0"/>
    <w:multiLevelType w:val="hybridMultilevel"/>
    <w:tmpl w:val="194CF8B8"/>
    <w:lvl w:ilvl="0" w:tplc="4AA888BA">
      <w:start w:val="1"/>
      <w:numFmt w:val="upperRoman"/>
      <w:lvlText w:val="%1."/>
      <w:lvlJc w:val="left"/>
      <w:pPr>
        <w:ind w:left="959" w:hanging="6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7E95AE">
      <w:numFmt w:val="bullet"/>
      <w:lvlText w:val=""/>
      <w:lvlJc w:val="left"/>
      <w:pPr>
        <w:ind w:left="39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6C0C34C">
      <w:numFmt w:val="bullet"/>
      <w:lvlText w:val="•"/>
      <w:lvlJc w:val="left"/>
      <w:pPr>
        <w:ind w:left="2011" w:hanging="567"/>
      </w:pPr>
      <w:rPr>
        <w:rFonts w:hint="default"/>
        <w:lang w:val="ru-RU" w:eastAsia="en-US" w:bidi="ar-SA"/>
      </w:rPr>
    </w:lvl>
    <w:lvl w:ilvl="3" w:tplc="D6D2C048">
      <w:numFmt w:val="bullet"/>
      <w:lvlText w:val="•"/>
      <w:lvlJc w:val="left"/>
      <w:pPr>
        <w:ind w:left="3063" w:hanging="567"/>
      </w:pPr>
      <w:rPr>
        <w:rFonts w:hint="default"/>
        <w:lang w:val="ru-RU" w:eastAsia="en-US" w:bidi="ar-SA"/>
      </w:rPr>
    </w:lvl>
    <w:lvl w:ilvl="4" w:tplc="30CA0F7C">
      <w:numFmt w:val="bullet"/>
      <w:lvlText w:val="•"/>
      <w:lvlJc w:val="left"/>
      <w:pPr>
        <w:ind w:left="4115" w:hanging="567"/>
      </w:pPr>
      <w:rPr>
        <w:rFonts w:hint="default"/>
        <w:lang w:val="ru-RU" w:eastAsia="en-US" w:bidi="ar-SA"/>
      </w:rPr>
    </w:lvl>
    <w:lvl w:ilvl="5" w:tplc="699AB216">
      <w:numFmt w:val="bullet"/>
      <w:lvlText w:val="•"/>
      <w:lvlJc w:val="left"/>
      <w:pPr>
        <w:ind w:left="5167" w:hanging="567"/>
      </w:pPr>
      <w:rPr>
        <w:rFonts w:hint="default"/>
        <w:lang w:val="ru-RU" w:eastAsia="en-US" w:bidi="ar-SA"/>
      </w:rPr>
    </w:lvl>
    <w:lvl w:ilvl="6" w:tplc="6EBEDC90">
      <w:numFmt w:val="bullet"/>
      <w:lvlText w:val="•"/>
      <w:lvlJc w:val="left"/>
      <w:pPr>
        <w:ind w:left="6219" w:hanging="567"/>
      </w:pPr>
      <w:rPr>
        <w:rFonts w:hint="default"/>
        <w:lang w:val="ru-RU" w:eastAsia="en-US" w:bidi="ar-SA"/>
      </w:rPr>
    </w:lvl>
    <w:lvl w:ilvl="7" w:tplc="21CAAB14">
      <w:numFmt w:val="bullet"/>
      <w:lvlText w:val="•"/>
      <w:lvlJc w:val="left"/>
      <w:pPr>
        <w:ind w:left="7270" w:hanging="567"/>
      </w:pPr>
      <w:rPr>
        <w:rFonts w:hint="default"/>
        <w:lang w:val="ru-RU" w:eastAsia="en-US" w:bidi="ar-SA"/>
      </w:rPr>
    </w:lvl>
    <w:lvl w:ilvl="8" w:tplc="D296459A">
      <w:numFmt w:val="bullet"/>
      <w:lvlText w:val="•"/>
      <w:lvlJc w:val="left"/>
      <w:pPr>
        <w:ind w:left="8322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3E904DDB"/>
    <w:multiLevelType w:val="hybridMultilevel"/>
    <w:tmpl w:val="0F3CB4CE"/>
    <w:lvl w:ilvl="0" w:tplc="D90C1EBE">
      <w:start w:val="1"/>
      <w:numFmt w:val="decimal"/>
      <w:lvlText w:val="%1."/>
      <w:lvlJc w:val="left"/>
      <w:pPr>
        <w:ind w:left="959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3B25772">
      <w:numFmt w:val="bullet"/>
      <w:lvlText w:val="-"/>
      <w:lvlJc w:val="left"/>
      <w:pPr>
        <w:ind w:left="959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5F4F332">
      <w:numFmt w:val="bullet"/>
      <w:lvlText w:val="•"/>
      <w:lvlJc w:val="left"/>
      <w:pPr>
        <w:ind w:left="2853" w:hanging="567"/>
      </w:pPr>
      <w:rPr>
        <w:rFonts w:hint="default"/>
        <w:lang w:val="ru-RU" w:eastAsia="en-US" w:bidi="ar-SA"/>
      </w:rPr>
    </w:lvl>
    <w:lvl w:ilvl="3" w:tplc="46F0F296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F37A2C5A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C3D450D4">
      <w:numFmt w:val="bullet"/>
      <w:lvlText w:val="•"/>
      <w:lvlJc w:val="left"/>
      <w:pPr>
        <w:ind w:left="5693" w:hanging="567"/>
      </w:pPr>
      <w:rPr>
        <w:rFonts w:hint="default"/>
        <w:lang w:val="ru-RU" w:eastAsia="en-US" w:bidi="ar-SA"/>
      </w:rPr>
    </w:lvl>
    <w:lvl w:ilvl="6" w:tplc="28801F24">
      <w:numFmt w:val="bullet"/>
      <w:lvlText w:val="•"/>
      <w:lvlJc w:val="left"/>
      <w:pPr>
        <w:ind w:left="6639" w:hanging="567"/>
      </w:pPr>
      <w:rPr>
        <w:rFonts w:hint="default"/>
        <w:lang w:val="ru-RU" w:eastAsia="en-US" w:bidi="ar-SA"/>
      </w:rPr>
    </w:lvl>
    <w:lvl w:ilvl="7" w:tplc="184C6256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 w:tplc="04A23CFC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74AE0BBA"/>
    <w:multiLevelType w:val="hybridMultilevel"/>
    <w:tmpl w:val="A8F8B04C"/>
    <w:lvl w:ilvl="0" w:tplc="041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" w15:restartNumberingAfterBreak="0">
    <w:nsid w:val="7EEC7A2E"/>
    <w:multiLevelType w:val="hybridMultilevel"/>
    <w:tmpl w:val="0F3CB4CE"/>
    <w:lvl w:ilvl="0" w:tplc="D90C1EBE">
      <w:start w:val="1"/>
      <w:numFmt w:val="decimal"/>
      <w:lvlText w:val="%1."/>
      <w:lvlJc w:val="left"/>
      <w:pPr>
        <w:ind w:left="959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3B25772">
      <w:numFmt w:val="bullet"/>
      <w:lvlText w:val="-"/>
      <w:lvlJc w:val="left"/>
      <w:pPr>
        <w:ind w:left="959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5F4F332">
      <w:numFmt w:val="bullet"/>
      <w:lvlText w:val="•"/>
      <w:lvlJc w:val="left"/>
      <w:pPr>
        <w:ind w:left="2853" w:hanging="567"/>
      </w:pPr>
      <w:rPr>
        <w:rFonts w:hint="default"/>
        <w:lang w:val="ru-RU" w:eastAsia="en-US" w:bidi="ar-SA"/>
      </w:rPr>
    </w:lvl>
    <w:lvl w:ilvl="3" w:tplc="46F0F296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F37A2C5A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C3D450D4">
      <w:numFmt w:val="bullet"/>
      <w:lvlText w:val="•"/>
      <w:lvlJc w:val="left"/>
      <w:pPr>
        <w:ind w:left="5693" w:hanging="567"/>
      </w:pPr>
      <w:rPr>
        <w:rFonts w:hint="default"/>
        <w:lang w:val="ru-RU" w:eastAsia="en-US" w:bidi="ar-SA"/>
      </w:rPr>
    </w:lvl>
    <w:lvl w:ilvl="6" w:tplc="28801F24">
      <w:numFmt w:val="bullet"/>
      <w:lvlText w:val="•"/>
      <w:lvlJc w:val="left"/>
      <w:pPr>
        <w:ind w:left="6639" w:hanging="567"/>
      </w:pPr>
      <w:rPr>
        <w:rFonts w:hint="default"/>
        <w:lang w:val="ru-RU" w:eastAsia="en-US" w:bidi="ar-SA"/>
      </w:rPr>
    </w:lvl>
    <w:lvl w:ilvl="7" w:tplc="184C6256">
      <w:numFmt w:val="bullet"/>
      <w:lvlText w:val="•"/>
      <w:lvlJc w:val="left"/>
      <w:pPr>
        <w:ind w:left="7586" w:hanging="567"/>
      </w:pPr>
      <w:rPr>
        <w:rFonts w:hint="default"/>
        <w:lang w:val="ru-RU" w:eastAsia="en-US" w:bidi="ar-SA"/>
      </w:rPr>
    </w:lvl>
    <w:lvl w:ilvl="8" w:tplc="04A23CFC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76"/>
    <w:rsid w:val="00055576"/>
    <w:rsid w:val="00076C41"/>
    <w:rsid w:val="0012513A"/>
    <w:rsid w:val="00153B68"/>
    <w:rsid w:val="001656EA"/>
    <w:rsid w:val="00184399"/>
    <w:rsid w:val="00194A81"/>
    <w:rsid w:val="00284C51"/>
    <w:rsid w:val="002940BC"/>
    <w:rsid w:val="00353A75"/>
    <w:rsid w:val="00526A8F"/>
    <w:rsid w:val="00534FF9"/>
    <w:rsid w:val="00565744"/>
    <w:rsid w:val="006052D9"/>
    <w:rsid w:val="00720DDE"/>
    <w:rsid w:val="00743DF7"/>
    <w:rsid w:val="009A3188"/>
    <w:rsid w:val="00AC7A88"/>
    <w:rsid w:val="00BD16D1"/>
    <w:rsid w:val="00C0186B"/>
    <w:rsid w:val="00C77F58"/>
    <w:rsid w:val="00D60252"/>
    <w:rsid w:val="00D73045"/>
    <w:rsid w:val="00DC17A4"/>
    <w:rsid w:val="00DE1D5C"/>
    <w:rsid w:val="00F74647"/>
    <w:rsid w:val="00F90F24"/>
    <w:rsid w:val="00F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2BB9"/>
  <w15:chartTrackingRefBased/>
  <w15:docId w15:val="{EE9BA875-12E8-41F6-BDB8-2FEB8420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4A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4A81"/>
    <w:pPr>
      <w:ind w:left="3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4A81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194A8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Стиль0"/>
    <w:qFormat/>
    <w:rsid w:val="00194A81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styleId="a4">
    <w:name w:val="Body Text"/>
    <w:basedOn w:val="a"/>
    <w:link w:val="a5"/>
    <w:uiPriority w:val="1"/>
    <w:qFormat/>
    <w:rsid w:val="00194A81"/>
    <w:pPr>
      <w:ind w:left="392" w:firstLine="566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94A81"/>
    <w:rPr>
      <w:rFonts w:ascii="Times New Roman" w:eastAsia="Times New Roman" w:hAnsi="Times New Roman" w:cs="Times New Roman"/>
      <w:sz w:val="28"/>
      <w:szCs w:val="28"/>
    </w:rPr>
  </w:style>
  <w:style w:type="paragraph" w:customStyle="1" w:styleId="c25">
    <w:name w:val="c25"/>
    <w:basedOn w:val="a"/>
    <w:rsid w:val="00DE1D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4">
    <w:name w:val="c44"/>
    <w:basedOn w:val="a0"/>
    <w:rsid w:val="00DE1D5C"/>
  </w:style>
  <w:style w:type="character" w:customStyle="1" w:styleId="c11">
    <w:name w:val="c11"/>
    <w:basedOn w:val="a0"/>
    <w:rsid w:val="00DE1D5C"/>
  </w:style>
  <w:style w:type="paragraph" w:styleId="a6">
    <w:name w:val="List Paragraph"/>
    <w:basedOn w:val="a"/>
    <w:uiPriority w:val="1"/>
    <w:qFormat/>
    <w:rsid w:val="00743DF7"/>
    <w:pPr>
      <w:ind w:left="959" w:hanging="567"/>
      <w:jc w:val="both"/>
    </w:pPr>
  </w:style>
  <w:style w:type="table" w:customStyle="1" w:styleId="TableNormal">
    <w:name w:val="Table Normal"/>
    <w:uiPriority w:val="2"/>
    <w:semiHidden/>
    <w:unhideWhenUsed/>
    <w:qFormat/>
    <w:rsid w:val="002940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0BC"/>
    <w:pPr>
      <w:ind w:left="108"/>
    </w:pPr>
  </w:style>
  <w:style w:type="paragraph" w:customStyle="1" w:styleId="c2">
    <w:name w:val="c2"/>
    <w:basedOn w:val="a"/>
    <w:rsid w:val="00C018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C0186B"/>
  </w:style>
  <w:style w:type="character" w:customStyle="1" w:styleId="c36">
    <w:name w:val="c36"/>
    <w:basedOn w:val="a0"/>
    <w:rsid w:val="00C0186B"/>
  </w:style>
  <w:style w:type="character" w:customStyle="1" w:styleId="c7">
    <w:name w:val="c7"/>
    <w:basedOn w:val="a0"/>
    <w:rsid w:val="00C0186B"/>
  </w:style>
  <w:style w:type="character" w:customStyle="1" w:styleId="c40">
    <w:name w:val="c40"/>
    <w:basedOn w:val="a0"/>
    <w:rsid w:val="00C0186B"/>
  </w:style>
  <w:style w:type="paragraph" w:customStyle="1" w:styleId="c22">
    <w:name w:val="c22"/>
    <w:basedOn w:val="a"/>
    <w:rsid w:val="00C018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C0186B"/>
  </w:style>
  <w:style w:type="paragraph" w:styleId="a7">
    <w:name w:val="No Spacing"/>
    <w:uiPriority w:val="1"/>
    <w:qFormat/>
    <w:rsid w:val="005657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23">
    <w:name w:val="c23"/>
    <w:basedOn w:val="a0"/>
    <w:rsid w:val="00076C41"/>
  </w:style>
  <w:style w:type="paragraph" w:customStyle="1" w:styleId="c13">
    <w:name w:val="c13"/>
    <w:basedOn w:val="a"/>
    <w:rsid w:val="00076C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076C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8">
    <w:name w:val="c18"/>
    <w:basedOn w:val="a0"/>
    <w:rsid w:val="00076C41"/>
  </w:style>
  <w:style w:type="character" w:customStyle="1" w:styleId="c6">
    <w:name w:val="c6"/>
    <w:basedOn w:val="a0"/>
    <w:rsid w:val="00076C41"/>
  </w:style>
  <w:style w:type="character" w:customStyle="1" w:styleId="c27">
    <w:name w:val="c27"/>
    <w:basedOn w:val="a0"/>
    <w:rsid w:val="00076C41"/>
  </w:style>
  <w:style w:type="paragraph" w:styleId="a8">
    <w:name w:val="Normal (Web)"/>
    <w:basedOn w:val="a"/>
    <w:uiPriority w:val="99"/>
    <w:semiHidden/>
    <w:unhideWhenUsed/>
    <w:rsid w:val="00F746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7A8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A31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31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</dc:creator>
  <cp:keywords/>
  <dc:description/>
  <cp:lastModifiedBy>User</cp:lastModifiedBy>
  <cp:revision>7</cp:revision>
  <cp:lastPrinted>2024-05-17T04:07:00Z</cp:lastPrinted>
  <dcterms:created xsi:type="dcterms:W3CDTF">2024-05-17T03:29:00Z</dcterms:created>
  <dcterms:modified xsi:type="dcterms:W3CDTF">2024-05-17T04:35:00Z</dcterms:modified>
</cp:coreProperties>
</file>