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75D38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D643F7"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b/>
          <w:sz w:val="28"/>
          <w:szCs w:val="28"/>
        </w:rPr>
        <w:t xml:space="preserve"> (адаптированная, вариант 7.2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) </w:t>
      </w:r>
    </w:p>
    <w:p w:rsidR="00B3402B" w:rsidRDefault="00475D38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1-3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B3402B"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643F7" w:rsidRPr="0063079D" w:rsidRDefault="00D643F7" w:rsidP="00D643F7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D643F7" w:rsidRPr="0063079D" w:rsidRDefault="00D643F7" w:rsidP="00D643F7">
      <w:pPr>
        <w:spacing w:after="0" w:line="240" w:lineRule="auto"/>
        <w:ind w:firstLine="99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пролонгированный срок обучения на один год.</w:t>
      </w:r>
    </w:p>
    <w:p w:rsidR="00D643F7" w:rsidRDefault="00D643F7" w:rsidP="00D643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D643F7" w:rsidRPr="007C0FAF" w:rsidRDefault="00D643F7" w:rsidP="00D643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1354D0"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z w:val="24"/>
          <w:szCs w:val="24"/>
        </w:rPr>
        <w:t>тцева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Зуева Т.П. Те</w:t>
      </w:r>
      <w:r w:rsidRPr="001354D0">
        <w:rPr>
          <w:rFonts w:ascii="Times New Roman" w:hAnsi="Times New Roman"/>
          <w:sz w:val="24"/>
          <w:szCs w:val="24"/>
        </w:rPr>
        <w:t>хнология. 1 класс М: Просвещение, 2014</w:t>
      </w:r>
    </w:p>
    <w:p w:rsidR="00D643F7" w:rsidRPr="001354D0" w:rsidRDefault="00D643F7" w:rsidP="00D643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Е. А., Зуева Т. П. Технология. 2 класс М: Просвещение, 2015</w:t>
      </w:r>
    </w:p>
    <w:p w:rsidR="00D643F7" w:rsidRPr="001354D0" w:rsidRDefault="00D643F7" w:rsidP="00D643F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Е. А., Зуева Т. П. Технология. 3 класс. М: Просвещение, 2016</w:t>
      </w:r>
    </w:p>
    <w:p w:rsidR="00D643F7" w:rsidRDefault="00D643F7" w:rsidP="00D643F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>:</w:t>
      </w:r>
    </w:p>
    <w:p w:rsidR="00D643F7" w:rsidRPr="007C0FAF" w:rsidRDefault="00D643F7" w:rsidP="00D643F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sz w:val="24"/>
          <w:szCs w:val="24"/>
        </w:rPr>
        <w:t xml:space="preserve"> рабочая программа составлена</w:t>
      </w:r>
      <w:r>
        <w:rPr>
          <w:rFonts w:ascii="Times New Roman" w:hAnsi="Times New Roman"/>
          <w:sz w:val="24"/>
          <w:szCs w:val="24"/>
        </w:rPr>
        <w:t xml:space="preserve"> из расчета 1 час в неделю в 1-3</w:t>
      </w:r>
      <w:r w:rsidRPr="007C0FAF">
        <w:rPr>
          <w:rFonts w:ascii="Times New Roman" w:hAnsi="Times New Roman"/>
          <w:sz w:val="24"/>
          <w:szCs w:val="24"/>
        </w:rPr>
        <w:t xml:space="preserve"> классах, 33 часа в год в</w:t>
      </w:r>
      <w:r>
        <w:rPr>
          <w:rFonts w:ascii="Times New Roman" w:hAnsi="Times New Roman"/>
          <w:sz w:val="24"/>
          <w:szCs w:val="24"/>
        </w:rPr>
        <w:t xml:space="preserve"> 1 классе и 34 часа в год во 2-3</w:t>
      </w:r>
      <w:r w:rsidRPr="007C0FAF">
        <w:rPr>
          <w:rFonts w:ascii="Times New Roman" w:hAnsi="Times New Roman"/>
          <w:sz w:val="24"/>
          <w:szCs w:val="24"/>
        </w:rPr>
        <w:t xml:space="preserve"> классах. </w:t>
      </w:r>
    </w:p>
    <w:p w:rsidR="00A7278C" w:rsidRPr="00D643F7" w:rsidRDefault="00D643F7" w:rsidP="00D643F7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предмета, критерии оценивания,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A7278C" w:rsidRPr="00D643F7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296745"/>
    <w:rsid w:val="00475D38"/>
    <w:rsid w:val="00A7278C"/>
    <w:rsid w:val="00B3402B"/>
    <w:rsid w:val="00CC6B1C"/>
    <w:rsid w:val="00D641D5"/>
    <w:rsid w:val="00D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344E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2021-06-23T16:47:00Z</dcterms:modified>
</cp:coreProperties>
</file>